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distT="0" distB="0" distL="0" distR="0" simplePos="0" relativeHeight="3"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1" name="Frame5"/>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5"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2" name="Frame14"/>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p>
    <w:p>
      <w:pPr>
        <w:pStyle w:val="Normal"/>
        <w:bidi w:val="0"/>
        <w:rPr/>
      </w:pPr>
      <w:hyperlink r:id="rId2">
        <w:r>
          <w:rPr>
            <w:rStyle w:val="Hyperlink"/>
          </w:rPr>
          <w:t>https://www.foxbusiness.com/media/coinbase-ceo-says-crypto-bill-could-transform-us-financial-system-senate-vote-approaches</w:t>
        </w:r>
      </w:hyperlink>
    </w:p>
    <w:p>
      <w:pPr>
        <w:pStyle w:val="Normal"/>
        <w:bidi w:val="0"/>
        <w:rPr/>
      </w:pPr>
      <w:r>
        <w:rPr/>
      </w:r>
    </w:p>
    <w:p>
      <w:pPr>
        <w:pStyle w:val="Normal"/>
        <w:bidi w:val="0"/>
        <w:rPr/>
      </w:pPr>
      <w:r>
        <w:rPr/>
        <w:t>FINANCE</w:t>
      </w:r>
    </w:p>
    <w:p>
      <w:pPr>
        <w:pStyle w:val="Normal"/>
        <w:bidi w:val="0"/>
        <w:rPr/>
      </w:pPr>
      <w:r>
        <w:rPr/>
      </w:r>
    </w:p>
    <w:p>
      <w:pPr>
        <w:pStyle w:val="Heading1"/>
        <w:bidi w:val="0"/>
        <w:spacing w:lineRule="auto" w:line="276" w:before="0" w:after="140"/>
        <w:ind w:hanging="0" w:start="0" w:end="0"/>
        <w:rPr>
          <w:rFonts w:ascii="Roboto;Helvetica Neue;Helvetica;Arial;sans-serif" w:hAnsi="Roboto;Helvetica Neue;Helvetica;Arial;sans-serif"/>
          <w:b/>
          <w:i w:val="false"/>
          <w:caps w:val="false"/>
          <w:smallCaps w:val="false"/>
          <w:color w:val="222222"/>
          <w:spacing w:val="0"/>
          <w:sz w:val="72"/>
          <w:szCs w:val="24"/>
        </w:rPr>
      </w:pPr>
      <w:r>
        <w:rPr>
          <w:rFonts w:ascii="Roboto;Helvetica Neue;Helvetica;Arial;sans-serif" w:hAnsi="Roboto;Helvetica Neue;Helvetica;Arial;sans-serif"/>
          <w:b/>
          <w:i w:val="false"/>
          <w:caps w:val="false"/>
          <w:smallCaps w:val="false"/>
          <w:color w:val="222222"/>
          <w:spacing w:val="0"/>
          <w:sz w:val="72"/>
          <w:szCs w:val="24"/>
        </w:rPr>
        <w:t>Coinbase CEO says crypto bill could transform US financial system as Senate vote approaches</w:t>
      </w:r>
    </w:p>
    <w:p>
      <w:pPr>
        <w:pStyle w:val="BodyText"/>
        <w:bidi w:val="0"/>
        <w:spacing w:lineRule="auto" w:line="276" w:before="0" w:after="140"/>
        <w:ind w:hanging="0" w:start="0" w:end="0"/>
        <w:rPr>
          <w:rFonts w:ascii="Founders Grotesk Condensed;Arial;Helvetica;sans-serif" w:hAnsi="Founders Grotesk Condensed;Arial;Helvetica;sans-serif"/>
          <w:b w:val="false"/>
          <w:i w:val="false"/>
          <w:caps w:val="false"/>
          <w:smallCaps w:val="false"/>
          <w:color w:val="000000"/>
          <w:spacing w:val="0"/>
          <w:sz w:val="72"/>
          <w:szCs w:val="24"/>
        </w:rPr>
      </w:pPr>
      <w:r>
        <w:rPr>
          <w:rFonts w:ascii="Founders Grotesk Condensed;Arial;Helvetica;sans-serif" w:hAnsi="Founders Grotesk Condensed;Arial;Helvetica;sans-serif"/>
          <w:b w:val="false"/>
          <w:i w:val="false"/>
          <w:caps w:val="false"/>
          <w:smallCaps w:val="false"/>
          <w:color w:val="000000"/>
          <w:spacing w:val="0"/>
          <w:sz w:val="72"/>
          <w:szCs w:val="24"/>
        </w:rPr>
      </w:r>
    </w:p>
    <w:p>
      <w:pPr>
        <w:pStyle w:val="BodyText"/>
        <w:bidi w:val="0"/>
        <w:spacing w:lineRule="auto" w:line="276" w:before="0" w:after="140"/>
        <w:ind w:hanging="0" w:start="0" w:end="0"/>
        <w:rPr>
          <w:sz w:val="24"/>
          <w:szCs w:val="24"/>
        </w:rPr>
      </w:pPr>
      <w:r>
        <w:rPr>
          <w:sz w:val="24"/>
          <w:szCs w:val="24"/>
        </w:rPr>
      </w:r>
    </w:p>
    <w:p>
      <w:pPr>
        <w:pStyle w:val="BodyText"/>
        <w:bidi w:val="0"/>
        <w:rPr/>
      </w:pPr>
      <w:r>
        <w:rPr/>
      </w:r>
    </w:p>
    <w:p>
      <w:pPr>
        <w:pStyle w:val="Heading2"/>
        <w:bidi w:val="0"/>
        <w:ind w:hanging="0" w:start="0"/>
        <w:rPr>
          <w:rFonts w:ascii="inherit" w:hAnsi="inherit"/>
          <w:b w:val="false"/>
          <w:i w:val="false"/>
          <w:caps w:val="false"/>
          <w:smallCaps w:val="false"/>
          <w:color w:val="222222"/>
          <w:spacing w:val="0"/>
          <w:sz w:val="36"/>
          <w:szCs w:val="24"/>
          <w:shd w:fill="auto" w:val="clear"/>
        </w:rPr>
      </w:pPr>
      <w:r>
        <w:rPr>
          <w:rFonts w:ascii="inherit" w:hAnsi="inherit"/>
          <w:b w:val="false"/>
          <w:i w:val="false"/>
          <w:caps w:val="false"/>
          <w:smallCaps w:val="false"/>
          <w:color w:val="222222"/>
          <w:spacing w:val="0"/>
          <w:sz w:val="36"/>
          <w:szCs w:val="24"/>
          <w:shd w:fill="auto" w:val="clear"/>
        </w:rPr>
        <w:t>Lawmakers race to establish clearer crypto rules as banks increasingly integrate stablecoins and digital asset services</w:t>
      </w:r>
    </w:p>
    <w:p>
      <w:pPr>
        <w:pStyle w:val="BodyText"/>
        <w:numPr>
          <w:ilvl w:val="0"/>
          <w:numId w:val="1"/>
        </w:numPr>
        <w:tabs>
          <w:tab w:val="clear" w:pos="709"/>
          <w:tab w:val="left" w:pos="0" w:leader="none"/>
        </w:tabs>
        <w:spacing w:lineRule="atLeast" w:line="450" w:before="0" w:after="0"/>
        <w:ind w:hanging="19196" w:start="0" w:end="0"/>
        <w:jc w:val="center"/>
        <w:rPr>
          <w:rFonts w:ascii="Acumin Pro;Arial;Helvetica;sans-serif" w:hAnsi="Acumin Pro;Arial;Helvetica;sans-serif"/>
          <w:color w:val="262626"/>
        </w:rPr>
      </w:pPr>
      <w:hyperlink r:id="rId3">
        <w:r>
          <w:rPr>
            <w:rStyle w:val="Hyperlink"/>
            <w:rFonts w:ascii="inherit" w:hAnsi="inherit"/>
            <w:strike w:val="false"/>
            <w:dstrike w:val="false"/>
            <w:color w:val="FFFFFF"/>
            <w:sz w:val="21"/>
            <w:u w:val="none"/>
            <w:effect w:val="none"/>
            <w:shd w:fill="3B5998" w:val="clear"/>
          </w:rPr>
          <w:t>Facebook</w:t>
        </w:r>
      </w:hyperlink>
    </w:p>
    <w:p>
      <w:pPr>
        <w:pStyle w:val="BodyText"/>
        <w:numPr>
          <w:ilvl w:val="0"/>
          <w:numId w:val="1"/>
        </w:numPr>
        <w:tabs>
          <w:tab w:val="clear" w:pos="709"/>
          <w:tab w:val="left" w:pos="0" w:leader="none"/>
        </w:tabs>
        <w:spacing w:lineRule="atLeast" w:line="450" w:before="0" w:after="0"/>
        <w:ind w:hanging="19196" w:start="0" w:end="0"/>
        <w:jc w:val="center"/>
        <w:rPr>
          <w:rFonts w:ascii="Acumin Pro;Arial;Helvetica;sans-serif" w:hAnsi="Acumin Pro;Arial;Helvetica;sans-serif"/>
          <w:color w:val="262626"/>
        </w:rPr>
      </w:pPr>
      <w:hyperlink r:id="rId4">
        <w:r>
          <w:rPr>
            <w:rStyle w:val="Hyperlink"/>
            <w:rFonts w:ascii="inherit" w:hAnsi="inherit"/>
            <w:strike w:val="false"/>
            <w:dstrike w:val="false"/>
            <w:color w:val="FFFFFF"/>
            <w:sz w:val="21"/>
            <w:u w:val="none"/>
            <w:effect w:val="none"/>
            <w:shd w:fill="000000" w:val="clear"/>
          </w:rPr>
          <w:t>Twitter</w:t>
        </w:r>
      </w:hyperlink>
    </w:p>
    <w:p>
      <w:pPr>
        <w:pStyle w:val="BodyText"/>
        <w:numPr>
          <w:ilvl w:val="0"/>
          <w:numId w:val="1"/>
        </w:numPr>
        <w:tabs>
          <w:tab w:val="clear" w:pos="709"/>
          <w:tab w:val="left" w:pos="0" w:leader="none"/>
        </w:tabs>
        <w:spacing w:lineRule="atLeast" w:line="450" w:before="0" w:after="0"/>
        <w:ind w:hanging="19196" w:start="0" w:end="0"/>
        <w:jc w:val="center"/>
        <w:rPr>
          <w:rFonts w:ascii="Acumin Pro;Arial;Helvetica;sans-serif" w:hAnsi="Acumin Pro;Arial;Helvetica;sans-serif"/>
          <w:color w:val="262626"/>
        </w:rPr>
      </w:pPr>
      <w:hyperlink r:id="rId5">
        <w:r>
          <w:rPr>
            <w:rStyle w:val="Hyperlink"/>
            <w:rFonts w:ascii="inherit" w:hAnsi="inherit"/>
            <w:strike w:val="false"/>
            <w:dstrike w:val="false"/>
            <w:color w:val="FFFFFF"/>
            <w:sz w:val="21"/>
            <w:u w:val="none"/>
            <w:effect w:val="none"/>
            <w:shd w:fill="000000" w:val="clear"/>
          </w:rPr>
          <w:t>Threads</w:t>
        </w:r>
      </w:hyperlink>
    </w:p>
    <w:p>
      <w:pPr>
        <w:pStyle w:val="BodyText"/>
        <w:numPr>
          <w:ilvl w:val="0"/>
          <w:numId w:val="1"/>
        </w:numPr>
        <w:tabs>
          <w:tab w:val="clear" w:pos="709"/>
          <w:tab w:val="left" w:pos="0" w:leader="none"/>
        </w:tabs>
        <w:spacing w:lineRule="atLeast" w:line="450" w:before="0" w:after="0"/>
        <w:ind w:hanging="19196" w:start="0" w:end="0"/>
        <w:jc w:val="center"/>
        <w:rPr>
          <w:rFonts w:ascii="Acumin Pro;Arial;Helvetica;sans-serif" w:hAnsi="Acumin Pro;Arial;Helvetica;sans-serif"/>
          <w:color w:val="262626"/>
        </w:rPr>
      </w:pPr>
      <w:hyperlink r:id="rId6">
        <w:r>
          <w:rPr>
            <w:rStyle w:val="Hyperlink"/>
            <w:rFonts w:ascii="inherit" w:hAnsi="inherit"/>
            <w:strike w:val="false"/>
            <w:dstrike w:val="false"/>
            <w:color w:val="FFFFFF"/>
            <w:sz w:val="21"/>
            <w:u w:val="none"/>
            <w:effect w:val="none"/>
            <w:shd w:fill="003366" w:val="clear"/>
          </w:rPr>
          <w:t>Print</w:t>
        </w:r>
      </w:hyperlink>
    </w:p>
    <w:p>
      <w:pPr>
        <w:pStyle w:val="BodyText"/>
        <w:numPr>
          <w:ilvl w:val="0"/>
          <w:numId w:val="1"/>
        </w:numPr>
        <w:tabs>
          <w:tab w:val="clear" w:pos="709"/>
          <w:tab w:val="left" w:pos="0" w:leader="none"/>
        </w:tabs>
        <w:spacing w:lineRule="atLeast" w:line="450" w:before="0" w:after="0"/>
        <w:ind w:hanging="19196" w:start="0" w:end="0"/>
        <w:jc w:val="center"/>
        <w:rPr>
          <w:rFonts w:ascii="Acumin Pro;Arial;Helvetica;sans-serif" w:hAnsi="Acumin Pro;Arial;Helvetica;sans-serif"/>
          <w:color w:val="262626"/>
        </w:rPr>
      </w:pPr>
      <w:hyperlink r:id="rId7">
        <w:r>
          <w:rPr>
            <w:rStyle w:val="Hyperlink"/>
            <w:rFonts w:ascii="inherit" w:hAnsi="inherit"/>
            <w:strike w:val="false"/>
            <w:dstrike w:val="false"/>
            <w:color w:val="FFFFFF"/>
            <w:sz w:val="21"/>
            <w:u w:val="none"/>
            <w:effect w:val="none"/>
            <w:shd w:fill="003366" w:val="clear"/>
          </w:rPr>
          <w:t>Email</w:t>
        </w:r>
      </w:hyperlink>
    </w:p>
    <w:p>
      <w:pPr>
        <w:pStyle w:val="BodyText"/>
        <w:numPr>
          <w:ilvl w:val="0"/>
          <w:numId w:val="1"/>
        </w:numPr>
        <w:tabs>
          <w:tab w:val="clear" w:pos="709"/>
          <w:tab w:val="left" w:pos="0" w:leader="none"/>
        </w:tabs>
        <w:spacing w:lineRule="atLeast" w:line="240" w:before="0" w:after="0"/>
        <w:ind w:hanging="283" w:start="0" w:end="0"/>
        <w:jc w:val="center"/>
        <w:rPr>
          <w:rFonts w:ascii="Acumin Pro;Arial;Helvetica;sans-serif" w:hAnsi="Acumin Pro;Arial;Helvetica;sans-serif"/>
          <w:color w:val="262626"/>
        </w:rPr>
      </w:pPr>
      <w:hyperlink r:id="rId8">
        <w:r>
          <w:rPr>
            <w:rStyle w:val="Hyperlink"/>
            <w:rFonts w:ascii="inherit" w:hAnsi="inherit"/>
            <w:b/>
            <w:strike w:val="false"/>
            <w:dstrike w:val="false"/>
            <w:color w:val="FFFFFF"/>
            <w:sz w:val="17"/>
            <w:u w:val="none"/>
            <w:effect w:val="none"/>
            <w:shd w:fill="003366" w:val="clear"/>
          </w:rPr>
          <w:t>Add Fox Business on Google</w:t>
        </w:r>
      </w:hyperlink>
    </w:p>
    <w:p>
      <w:pPr>
        <w:pStyle w:val="BodyText"/>
        <w:spacing w:lineRule="atLeast" w:line="300"/>
        <w:ind w:hanging="0" w:start="0" w:end="0"/>
        <w:jc w:val="start"/>
        <w:rPr>
          <w:rFonts w:ascii="Acumin Pro;Arial;Helvetica;sans-serif" w:hAnsi="Acumin Pro;Arial;Helvetica;sans-serif"/>
          <w:color w:val="262626"/>
        </w:rPr>
      </w:pPr>
      <w:r>
        <w:rPr>
          <w:rFonts w:ascii="inherit" w:hAnsi="inherit"/>
          <w:color w:val="262626"/>
          <w:sz w:val="21"/>
        </w:rPr>
        <w:t>By </w:t>
      </w:r>
      <w:hyperlink r:id="rId9">
        <w:r>
          <w:rPr>
            <w:rStyle w:val="Hyperlink"/>
            <w:rFonts w:ascii="inherit" w:hAnsi="inherit"/>
            <w:b/>
            <w:strike w:val="false"/>
            <w:dstrike w:val="false"/>
            <w:color w:val="003366"/>
            <w:sz w:val="21"/>
            <w:u w:val="none"/>
            <w:effect w:val="none"/>
          </w:rPr>
          <w:t>Arabella Bennett</w:t>
        </w:r>
      </w:hyperlink>
      <w:r>
        <w:rPr>
          <w:rFonts w:ascii="inherit" w:hAnsi="inherit"/>
          <w:color w:val="262626"/>
          <w:sz w:val="21"/>
        </w:rPr>
        <w:t> </w:t>
      </w:r>
      <w:hyperlink r:id="rId10">
        <w:r>
          <w:rPr>
            <w:rStyle w:val="Hyperlink"/>
            <w:rFonts w:ascii="inherit" w:hAnsi="inherit"/>
            <w:b/>
            <w:strike w:val="false"/>
            <w:dstrike w:val="false"/>
            <w:color w:val="003366"/>
            <w:sz w:val="21"/>
            <w:u w:val="none"/>
            <w:effect w:val="none"/>
          </w:rPr>
          <w:t>FOXBusiness</w:t>
        </w:r>
      </w:hyperlink>
    </w:p>
    <w:p>
      <w:pPr>
        <w:pStyle w:val="Heading2"/>
        <w:widowControl/>
        <w:spacing w:lineRule="atLeast" w:line="330" w:before="0" w:after="0"/>
        <w:ind w:hanging="0" w:start="0" w:end="0"/>
        <w:rPr>
          <w:rFonts w:ascii="Acumin Pro;Arial;Helvetica;sans-serif" w:hAnsi="Acumin Pro;Arial;Helvetica;sans-serif"/>
          <w:b w:val="false"/>
          <w:color w:val="262626"/>
          <w:sz w:val="24"/>
          <w:szCs w:val="24"/>
        </w:rPr>
      </w:pPr>
      <w:hyperlink r:id="rId11">
        <w:r>
          <w:rPr>
            <w:rStyle w:val="Hyperlink"/>
            <w:rFonts w:ascii="inherit" w:hAnsi="inherit"/>
            <w:b/>
            <w:i w:val="false"/>
            <w:caps w:val="false"/>
            <w:smallCaps w:val="false"/>
            <w:strike w:val="false"/>
            <w:dstrike w:val="false"/>
            <w:color w:val="003366"/>
            <w:spacing w:val="0"/>
            <w:sz w:val="24"/>
            <w:szCs w:val="24"/>
            <w:u w:val="none"/>
            <w:effect w:val="none"/>
          </w:rPr>
          <w:t>Coinbase CEO signals green light as Senate crypto bill nears critical vote</w:t>
        </w:r>
      </w:hyperlink>
    </w:p>
    <w:p>
      <w:pPr>
        <w:pStyle w:val="BodyText"/>
        <w:widowControl/>
        <w:spacing w:lineRule="atLeast" w:line="300" w:before="0" w:after="0"/>
        <w:ind w:hanging="0" w:start="0" w:end="0"/>
        <w:rPr>
          <w:rFonts w:ascii="inherit" w:hAnsi="inherit"/>
          <w:b w:val="false"/>
          <w:i w:val="false"/>
          <w:caps w:val="false"/>
          <w:smallCaps w:val="false"/>
          <w:color w:val="666666"/>
          <w:spacing w:val="0"/>
          <w:sz w:val="21"/>
        </w:rPr>
      </w:pPr>
      <w:r>
        <w:rPr>
          <w:rFonts w:ascii="inherit" w:hAnsi="inherit"/>
          <w:b w:val="false"/>
          <w:i w:val="false"/>
          <w:caps w:val="false"/>
          <w:smallCaps w:val="false"/>
          <w:color w:val="666666"/>
          <w:spacing w:val="0"/>
          <w:sz w:val="21"/>
        </w:rPr>
        <w:t>Coinbase CEO Brian Armstrong joins ‘Mornings with Maria’ to break down Senate crypto legislation, the future of digital finance, and how AI, stablecoins and new products are driving Coinbase’s growth.</w:t>
      </w:r>
    </w:p>
    <w:p>
      <w:pPr>
        <w:pStyle w:val="BodyText"/>
        <w:widowControl/>
        <w:spacing w:lineRule="atLeast" w:line="390" w:before="0" w:after="0"/>
        <w:ind w:hanging="0" w:start="0" w:end="0"/>
        <w:rPr>
          <w:rFonts w:ascii="Acumin Pro;Arial;Helvetica;sans-serif" w:hAnsi="Acumin Pro;Arial;Helvetica;sans-serif"/>
          <w:color w:val="262626"/>
        </w:rPr>
      </w:pPr>
      <w:r>
        <w:rPr>
          <w:rFonts w:ascii="inherit" w:hAnsi="inherit"/>
          <w:b w:val="false"/>
          <w:i w:val="false"/>
          <w:caps w:val="false"/>
          <w:smallCaps w:val="false"/>
          <w:color w:val="222222"/>
          <w:spacing w:val="0"/>
          <w:sz w:val="27"/>
        </w:rPr>
        <w:t>Coinbase CEO Brian Armstrong said a </w:t>
      </w:r>
      <w:hyperlink r:id="rId12" w:tgtFrame="_blank">
        <w:r>
          <w:rPr>
            <w:rStyle w:val="Hyperlink"/>
            <w:rFonts w:ascii="inherit" w:hAnsi="inherit"/>
            <w:b w:val="false"/>
            <w:i w:val="false"/>
            <w:caps w:val="false"/>
            <w:smallCaps w:val="false"/>
            <w:color w:val="003366"/>
            <w:spacing w:val="0"/>
            <w:sz w:val="27"/>
            <w:u w:val="single"/>
          </w:rPr>
          <w:t>major cryptocurrency bill</w:t>
        </w:r>
      </w:hyperlink>
      <w:r>
        <w:rPr>
          <w:rFonts w:ascii="inherit" w:hAnsi="inherit"/>
          <w:b w:val="false"/>
          <w:i w:val="false"/>
          <w:caps w:val="false"/>
          <w:smallCaps w:val="false"/>
          <w:color w:val="222222"/>
          <w:spacing w:val="0"/>
          <w:sz w:val="27"/>
        </w:rPr>
        <w:t>, the Clarity Act, moving through the Senate could reshape how Americans interact with money and financial markets as lawmakers work toward a potential Senate floor vote in the coming months.</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widowControl/>
        <w:spacing w:before="0" w:after="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lineRule="atLeast" w:line="390" w:before="0" w:after="0"/>
        <w:ind w:hanging="0" w:start="0" w:end="0"/>
        <w:rPr>
          <w:rFonts w:ascii="Acumin Pro;Arial;Helvetica;sans-serif" w:hAnsi="Acumin Pro;Arial;Helvetica;sans-serif"/>
          <w:color w:val="262626"/>
        </w:rPr>
      </w:pPr>
      <w:r>
        <w:rPr>
          <w:rFonts w:ascii="inherit" w:hAnsi="inherit"/>
          <w:b w:val="false"/>
          <w:i w:val="false"/>
          <w:caps w:val="false"/>
          <w:smallCaps w:val="false"/>
          <w:color w:val="222222"/>
          <w:spacing w:val="0"/>
          <w:sz w:val="27"/>
        </w:rPr>
        <w:t>Armstrong joined FOX Business’ Maria Bartiromo on "</w:t>
      </w:r>
      <w:hyperlink r:id="rId13" w:tgtFrame="_blank">
        <w:r>
          <w:rPr>
            <w:rStyle w:val="Hyperlink"/>
            <w:rFonts w:ascii="inherit" w:hAnsi="inherit"/>
            <w:b w:val="false"/>
            <w:i w:val="false"/>
            <w:caps w:val="false"/>
            <w:smallCaps w:val="false"/>
            <w:color w:val="003366"/>
            <w:spacing w:val="0"/>
            <w:sz w:val="27"/>
            <w:u w:val="single"/>
          </w:rPr>
          <w:t>Mornings with Maria</w:t>
        </w:r>
      </w:hyperlink>
      <w:r>
        <w:rPr>
          <w:rFonts w:ascii="inherit" w:hAnsi="inherit"/>
          <w:b w:val="false"/>
          <w:i w:val="false"/>
          <w:caps w:val="false"/>
          <w:smallCaps w:val="false"/>
          <w:color w:val="222222"/>
          <w:spacing w:val="0"/>
          <w:sz w:val="27"/>
        </w:rPr>
        <w:t>" to discuss the legislation, which aims to establish clearer regulatory rules for digital assets. The bill includes new compromises tied to stablecoin rewards and protections for software developers, as lawmakers, banks and crypto firms continue negotiations.</w:t>
      </w:r>
    </w:p>
    <w:p>
      <w:pPr>
        <w:pStyle w:val="BodyText"/>
        <w:widowControl/>
        <w:spacing w:before="0" w:after="0"/>
        <w:ind w:hanging="0" w:start="0" w:end="0"/>
        <w:rPr>
          <w:rFonts w:ascii="Acumin Pro;Arial;Helvetica;sans-serif" w:hAnsi="Acumin Pro;Arial;Helvetica;sans-serif"/>
          <w:caps w:val="false"/>
          <w:smallCaps w:val="false"/>
          <w:color w:val="222222"/>
          <w:spacing w:val="0"/>
        </w:rPr>
      </w:pPr>
      <w:r>
        <w:rPr/>
        <w:drawing>
          <wp:inline distT="0" distB="0" distL="0" distR="0">
            <wp:extent cx="8705850" cy="360045"/>
            <wp:effectExtent l="0" t="0" r="0" b="0"/>
            <wp:docPr id="3" name="Image1" title="Chief executive officer of Coinb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title="Chief executive officer of Coinbase "/>
                    <pic:cNvPicPr>
                      <a:picLocks noChangeAspect="1" noChangeArrowheads="1"/>
                    </pic:cNvPicPr>
                  </pic:nvPicPr>
                  <pic:blipFill>
                    <a:blip r:link="rId14"/>
                    <a:stretch>
                      <a:fillRect/>
                    </a:stretch>
                  </pic:blipFill>
                  <pic:spPr bwMode="auto">
                    <a:xfrm>
                      <a:off x="0" y="0"/>
                      <a:ext cx="8705850" cy="360045"/>
                    </a:xfrm>
                    <a:prstGeom prst="rect">
                      <a:avLst/>
                    </a:prstGeom>
                    <a:noFill/>
                  </pic:spPr>
                </pic:pic>
              </a:graphicData>
            </a:graphic>
          </wp:inline>
        </w:drawing>
      </w:r>
    </w:p>
    <w:p>
      <w:pPr>
        <w:pStyle w:val="BodyText"/>
        <w:widowControl/>
        <w:spacing w:lineRule="atLeast" w:line="300" w:before="0" w:after="0"/>
        <w:ind w:hanging="0" w:start="0" w:end="0"/>
        <w:rPr>
          <w:rFonts w:ascii="inherit" w:hAnsi="inherit"/>
          <w:b/>
          <w:i w:val="false"/>
          <w:caps w:val="false"/>
          <w:smallCaps w:val="false"/>
          <w:color w:val="222222"/>
          <w:spacing w:val="0"/>
          <w:sz w:val="21"/>
          <w:bdr w:val="single" w:sz="6" w:space="12" w:color="DDDDDD"/>
        </w:rPr>
      </w:pPr>
      <w:r>
        <w:rPr>
          <w:rFonts w:ascii="inherit" w:hAnsi="inherit"/>
          <w:b/>
          <w:i w:val="false"/>
          <w:caps w:val="false"/>
          <w:smallCaps w:val="false"/>
          <w:color w:val="222222"/>
          <w:spacing w:val="0"/>
          <w:sz w:val="21"/>
        </w:rPr>
        <w:t>CEO of Coinbase Brian Armstrong on Capitol Hill in Washington, D.C. (Aaron Schwartz/Bloomberg / Getty Images)</w:t>
      </w:r>
    </w:p>
    <w:p>
      <w:pPr>
        <w:pStyle w:val="BodyText"/>
        <w:widowControl/>
        <w:spacing w:lineRule="atLeast" w:line="390" w:before="0" w:after="0"/>
        <w:ind w:hanging="0" w:start="0" w:end="0"/>
        <w:rPr>
          <w:rFonts w:ascii="Acumin Pro;Arial;Helvetica;sans-serif" w:hAnsi="Acumin Pro;Arial;Helvetica;sans-serif"/>
          <w:color w:val="262626"/>
        </w:rPr>
      </w:pPr>
      <w:r>
        <w:rPr>
          <w:rFonts w:ascii="inherit" w:hAnsi="inherit"/>
          <w:b w:val="false"/>
          <w:i w:val="false"/>
          <w:caps w:val="false"/>
          <w:smallCaps w:val="false"/>
          <w:color w:val="222222"/>
          <w:spacing w:val="0"/>
          <w:sz w:val="27"/>
        </w:rPr>
        <w:t>Armstrong described the latest version of the bill as a "true compromise," saying both the </w:t>
      </w:r>
      <w:hyperlink r:id="rId15" w:tgtFrame="_blank">
        <w:r>
          <w:rPr>
            <w:rStyle w:val="Hyperlink"/>
            <w:rFonts w:ascii="inherit" w:hAnsi="inherit"/>
            <w:b w:val="false"/>
            <w:i w:val="false"/>
            <w:caps w:val="false"/>
            <w:smallCaps w:val="false"/>
            <w:color w:val="003366"/>
            <w:spacing w:val="0"/>
            <w:sz w:val="27"/>
            <w:u w:val="single"/>
          </w:rPr>
          <w:t>crypto industry and the banking sector</w:t>
        </w:r>
      </w:hyperlink>
      <w:r>
        <w:rPr>
          <w:rFonts w:ascii="inherit" w:hAnsi="inherit"/>
          <w:b w:val="false"/>
          <w:i w:val="false"/>
          <w:caps w:val="false"/>
          <w:smallCaps w:val="false"/>
          <w:color w:val="222222"/>
          <w:spacing w:val="0"/>
          <w:sz w:val="27"/>
        </w:rPr>
        <w:t> have made concessions during negotiations.</w:t>
      </w:r>
    </w:p>
    <w:p>
      <w:pPr>
        <w:pStyle w:val="BodyText"/>
        <w:widowControl/>
        <w:spacing w:before="0" w:after="0"/>
        <w:ind w:hanging="0" w:start="0" w:end="0"/>
        <w:rPr>
          <w:rFonts w:ascii="Acumin Pro;Arial;Helvetica;sans-serif" w:hAnsi="Acumin Pro;Arial;Helvetica;sans-serif"/>
          <w:caps w:val="false"/>
          <w:smallCaps w:val="false"/>
          <w:strike w:val="false"/>
          <w:dstrike w:val="false"/>
          <w:color w:val="003366"/>
          <w:spacing w:val="0"/>
          <w:u w:val="none"/>
          <w:effect w:val="none"/>
          <w:shd w:fill="000000" w:val="clear"/>
        </w:rPr>
      </w:pPr>
      <w:r>
        <w:rPr>
          <w:rFonts w:ascii="Acumin Pro;Arial;Helvetica;sans-serif" w:hAnsi="Acumin Pro;Arial;Helvetica;sans-serif"/>
          <w:caps w:val="false"/>
          <w:smallCaps w:val="false"/>
          <w:strike w:val="false"/>
          <w:dstrike w:val="false"/>
          <w:color w:val="003366"/>
          <w:spacing w:val="0"/>
          <w:u w:val="none"/>
          <w:effect w:val="none"/>
          <w:shd w:fill="000000" w:val="clear"/>
        </w:rPr>
      </w:r>
    </w:p>
    <w:p>
      <w:pPr>
        <w:pStyle w:val="Heading2"/>
        <w:widowControl/>
        <w:spacing w:lineRule="atLeast" w:line="330" w:before="0" w:after="0"/>
        <w:ind w:hanging="0" w:start="0" w:end="0"/>
        <w:rPr>
          <w:rFonts w:ascii="Acumin Pro;Arial;Helvetica;sans-serif" w:hAnsi="Acumin Pro;Arial;Helvetica;sans-serif"/>
          <w:b w:val="false"/>
          <w:color w:val="262626"/>
          <w:sz w:val="24"/>
          <w:szCs w:val="24"/>
        </w:rPr>
      </w:pPr>
      <w:hyperlink r:id="rId16">
        <w:r>
          <w:rPr>
            <w:rStyle w:val="Hyperlink"/>
            <w:rFonts w:ascii="inherit" w:hAnsi="inherit"/>
            <w:b/>
            <w:i w:val="false"/>
            <w:caps w:val="false"/>
            <w:smallCaps w:val="false"/>
            <w:strike w:val="false"/>
            <w:dstrike w:val="false"/>
            <w:color w:val="003366"/>
            <w:spacing w:val="0"/>
            <w:sz w:val="24"/>
            <w:szCs w:val="24"/>
            <w:u w:val="none"/>
            <w:effect w:val="none"/>
          </w:rPr>
          <w:t>Circle CEO details CLARITY Act's impact on crypto markets and stablecoins</w:t>
        </w:r>
      </w:hyperlink>
    </w:p>
    <w:p>
      <w:pPr>
        <w:pStyle w:val="BodyText"/>
        <w:widowControl/>
        <w:spacing w:lineRule="atLeast" w:line="300" w:before="0" w:after="0"/>
        <w:ind w:hanging="0" w:start="0" w:end="0"/>
        <w:rPr>
          <w:rFonts w:ascii="inherit" w:hAnsi="inherit"/>
          <w:b w:val="false"/>
          <w:i w:val="false"/>
          <w:caps w:val="false"/>
          <w:smallCaps w:val="false"/>
          <w:color w:val="666666"/>
          <w:spacing w:val="0"/>
          <w:sz w:val="21"/>
        </w:rPr>
      </w:pPr>
      <w:r>
        <w:rPr>
          <w:rFonts w:ascii="inherit" w:hAnsi="inherit"/>
          <w:b w:val="false"/>
          <w:i w:val="false"/>
          <w:caps w:val="false"/>
          <w:smallCaps w:val="false"/>
          <w:color w:val="666666"/>
          <w:spacing w:val="0"/>
          <w:sz w:val="21"/>
        </w:rPr>
        <w:t>Circle CEO Jeremy Allaire provides an in-depth analysis of the CLARITY Act's potential impact on the cryptocurrency market and stablecoins on 'The Claman Countdown.'</w:t>
      </w:r>
    </w:p>
    <w:p>
      <w:pPr>
        <w:pStyle w:val="BodyText"/>
        <w:widowControl/>
        <w:spacing w:lineRule="atLeast" w:line="390" w:before="0" w:after="480"/>
        <w:ind w:hanging="0" w:start="0" w:end="0"/>
        <w:rPr>
          <w:rFonts w:ascii="inherit" w:hAnsi="inherit"/>
          <w:b w:val="false"/>
          <w:i w:val="false"/>
          <w:caps w:val="false"/>
          <w:smallCaps w:val="false"/>
          <w:color w:val="222222"/>
          <w:spacing w:val="0"/>
          <w:sz w:val="27"/>
        </w:rPr>
      </w:pPr>
      <w:r>
        <w:rPr>
          <w:rFonts w:ascii="inherit" w:hAnsi="inherit"/>
          <w:b w:val="false"/>
          <w:i w:val="false"/>
          <w:caps w:val="false"/>
          <w:smallCaps w:val="false"/>
          <w:color w:val="222222"/>
          <w:spacing w:val="0"/>
          <w:sz w:val="27"/>
        </w:rPr>
        <w:t>"We met the asks of the bank lobby and the Senate," Armstrong said, adding that rewards on stablecoins would only apply when there was "some sort of material activity on the account."</w:t>
      </w:r>
    </w:p>
    <w:p>
      <w:pPr>
        <w:pStyle w:val="BodyText"/>
        <w:widowControl/>
        <w:spacing w:lineRule="atLeast" w:line="390" w:before="0" w:after="0"/>
        <w:ind w:hanging="0" w:start="0" w:end="0"/>
        <w:rPr>
          <w:rFonts w:ascii="Acumin Pro;Arial;Helvetica;sans-serif" w:hAnsi="Acumin Pro;Arial;Helvetica;sans-serif"/>
          <w:color w:val="262626"/>
        </w:rPr>
      </w:pPr>
      <w:r>
        <w:rPr>
          <w:rFonts w:ascii="inherit" w:hAnsi="inherit"/>
          <w:b w:val="false"/>
          <w:i w:val="false"/>
          <w:caps w:val="false"/>
          <w:smallCaps w:val="false"/>
          <w:color w:val="222222"/>
          <w:spacing w:val="0"/>
          <w:sz w:val="27"/>
        </w:rPr>
        <w:t>The push comes as </w:t>
      </w:r>
      <w:hyperlink r:id="rId17" w:tgtFrame="_blank">
        <w:r>
          <w:rPr>
            <w:rStyle w:val="Hyperlink"/>
            <w:rFonts w:ascii="inherit" w:hAnsi="inherit"/>
            <w:b w:val="false"/>
            <w:i w:val="false"/>
            <w:caps w:val="false"/>
            <w:smallCaps w:val="false"/>
            <w:color w:val="003366"/>
            <w:spacing w:val="0"/>
            <w:sz w:val="27"/>
            <w:u w:val="single"/>
          </w:rPr>
          <w:t>lawmakers are racing to establish</w:t>
        </w:r>
      </w:hyperlink>
      <w:r>
        <w:rPr>
          <w:rFonts w:ascii="inherit" w:hAnsi="inherit"/>
          <w:b w:val="false"/>
          <w:i w:val="false"/>
          <w:caps w:val="false"/>
          <w:smallCaps w:val="false"/>
          <w:color w:val="222222"/>
          <w:spacing w:val="0"/>
          <w:sz w:val="27"/>
        </w:rPr>
        <w:t> clearer crypto rules in the U.S., while firms including Coinbase expand further into payments, tokenization and prediction markets. Armstrong argued the broader shift could make financial systems faster and cheaper for consumers and businesses.</w:t>
      </w:r>
    </w:p>
    <w:p>
      <w:pPr>
        <w:pStyle w:val="BodyText"/>
        <w:widowControl/>
        <w:spacing w:lineRule="atLeast" w:line="390" w:before="0" w:after="0"/>
        <w:ind w:hanging="0" w:start="0" w:end="0"/>
        <w:rPr>
          <w:rFonts w:ascii="Acumin Pro;Arial;Helvetica;sans-serif" w:hAnsi="Acumin Pro;Arial;Helvetica;sans-serif"/>
          <w:color w:val="262626"/>
        </w:rPr>
      </w:pPr>
      <w:hyperlink r:id="rId18" w:tgtFrame="_blank">
        <w:r>
          <w:rPr>
            <w:rStyle w:val="Hyperlink"/>
            <w:rFonts w:ascii="inherit" w:hAnsi="inherit"/>
            <w:b/>
            <w:bCs/>
            <w:i w:val="false"/>
            <w:caps w:val="false"/>
            <w:smallCaps w:val="false"/>
            <w:color w:val="003366"/>
            <w:spacing w:val="0"/>
            <w:sz w:val="27"/>
            <w:u w:val="single"/>
          </w:rPr>
          <w:t>KEVIN O’LEARY REVEALS THE ONLY TWO CRYPTOCURRENCIES HE SAYS ARE WORTH OWNING</w:t>
        </w:r>
      </w:hyperlink>
    </w:p>
    <w:p>
      <w:pPr>
        <w:pStyle w:val="BodyText"/>
        <w:widowControl/>
        <w:spacing w:lineRule="atLeast" w:line="390" w:before="0" w:after="480"/>
        <w:ind w:hanging="0" w:start="0" w:end="0"/>
        <w:rPr>
          <w:rFonts w:ascii="inherit" w:hAnsi="inherit"/>
          <w:b w:val="false"/>
          <w:i w:val="false"/>
          <w:caps w:val="false"/>
          <w:smallCaps w:val="false"/>
          <w:color w:val="222222"/>
          <w:spacing w:val="0"/>
          <w:sz w:val="27"/>
        </w:rPr>
      </w:pPr>
      <w:r>
        <w:rPr>
          <w:rFonts w:ascii="inherit" w:hAnsi="inherit"/>
          <w:b w:val="false"/>
          <w:i w:val="false"/>
          <w:caps w:val="false"/>
          <w:smallCaps w:val="false"/>
          <w:color w:val="222222"/>
          <w:spacing w:val="0"/>
          <w:sz w:val="27"/>
        </w:rPr>
        <w:t>"It’s just going to make everything more efficient in the financial system," Armstrong said.</w:t>
      </w:r>
    </w:p>
    <w:p>
      <w:pPr>
        <w:pStyle w:val="BodyText"/>
        <w:widowControl/>
        <w:spacing w:lineRule="atLeast" w:line="390" w:before="0" w:after="480"/>
        <w:ind w:hanging="0" w:start="0" w:end="0"/>
        <w:rPr>
          <w:rFonts w:ascii="inherit" w:hAnsi="inherit"/>
          <w:b w:val="false"/>
          <w:i w:val="false"/>
          <w:caps w:val="false"/>
          <w:smallCaps w:val="false"/>
          <w:color w:val="222222"/>
          <w:spacing w:val="0"/>
          <w:sz w:val="27"/>
        </w:rPr>
      </w:pPr>
      <w:r>
        <w:rPr>
          <w:rFonts w:ascii="inherit" w:hAnsi="inherit"/>
          <w:b w:val="false"/>
          <w:i w:val="false"/>
          <w:caps w:val="false"/>
          <w:smallCaps w:val="false"/>
          <w:color w:val="222222"/>
          <w:spacing w:val="0"/>
          <w:sz w:val="27"/>
        </w:rPr>
        <w:t>Armstrong also pointed to growing institutional interest in crypto, saying banks are increasingly integrating stablecoins and digital asset services as customer demand rises.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0"/>
        <w:ind w:hanging="0" w:start="0" w:end="0"/>
        <w:rPr>
          <w:rFonts w:ascii="Acumin Pro;Arial;Helvetica;sans-serif" w:hAnsi="Acumin Pro;Arial;Helvetica;sans-serif"/>
          <w:caps w:val="false"/>
          <w:smallCaps w:val="false"/>
          <w:strike w:val="false"/>
          <w:dstrike w:val="false"/>
          <w:color w:val="003366"/>
          <w:spacing w:val="0"/>
          <w:u w:val="none"/>
          <w:effect w:val="none"/>
          <w:shd w:fill="000000" w:val="clear"/>
        </w:rPr>
      </w:pPr>
      <w:r>
        <w:rPr>
          <w:rFonts w:ascii="Acumin Pro;Arial;Helvetica;sans-serif" w:hAnsi="Acumin Pro;Arial;Helvetica;sans-serif"/>
          <w:caps w:val="false"/>
          <w:smallCaps w:val="false"/>
          <w:strike w:val="false"/>
          <w:dstrike w:val="false"/>
          <w:color w:val="003366"/>
          <w:spacing w:val="0"/>
          <w:u w:val="none"/>
          <w:effect w:val="none"/>
          <w:shd w:fill="000000" w:val="clear"/>
        </w:rPr>
      </w:r>
    </w:p>
    <w:p>
      <w:pPr>
        <w:pStyle w:val="Heading2"/>
        <w:widowControl/>
        <w:spacing w:lineRule="atLeast" w:line="330" w:before="0" w:after="0"/>
        <w:ind w:hanging="0" w:start="0" w:end="0"/>
        <w:rPr>
          <w:rFonts w:ascii="Acumin Pro;Arial;Helvetica;sans-serif" w:hAnsi="Acumin Pro;Arial;Helvetica;sans-serif"/>
          <w:b w:val="false"/>
          <w:color w:val="262626"/>
          <w:sz w:val="24"/>
          <w:szCs w:val="24"/>
        </w:rPr>
      </w:pPr>
      <w:hyperlink r:id="rId19">
        <w:r>
          <w:rPr>
            <w:rStyle w:val="Hyperlink"/>
            <w:rFonts w:ascii="inherit" w:hAnsi="inherit"/>
            <w:b/>
            <w:i w:val="false"/>
            <w:caps w:val="false"/>
            <w:smallCaps w:val="false"/>
            <w:strike w:val="false"/>
            <w:dstrike w:val="false"/>
            <w:color w:val="003366"/>
            <w:spacing w:val="0"/>
            <w:sz w:val="24"/>
            <w:szCs w:val="24"/>
            <w:u w:val="none"/>
            <w:effect w:val="none"/>
          </w:rPr>
          <w:t>Trump’s crypto agenda gains momentum as lawmakers move on key legislation</w:t>
        </w:r>
      </w:hyperlink>
    </w:p>
    <w:p>
      <w:pPr>
        <w:pStyle w:val="BodyText"/>
        <w:widowControl/>
        <w:spacing w:lineRule="atLeast" w:line="300" w:before="0" w:after="0"/>
        <w:ind w:hanging="0" w:start="0" w:end="0"/>
        <w:rPr>
          <w:rFonts w:ascii="inherit" w:hAnsi="inherit"/>
          <w:b w:val="false"/>
          <w:i w:val="false"/>
          <w:caps w:val="false"/>
          <w:smallCaps w:val="false"/>
          <w:color w:val="666666"/>
          <w:spacing w:val="0"/>
          <w:sz w:val="21"/>
        </w:rPr>
      </w:pPr>
      <w:r>
        <w:rPr>
          <w:rFonts w:ascii="inherit" w:hAnsi="inherit"/>
          <w:b w:val="false"/>
          <w:i w:val="false"/>
          <w:caps w:val="false"/>
          <w:smallCaps w:val="false"/>
          <w:color w:val="666666"/>
          <w:spacing w:val="0"/>
          <w:sz w:val="21"/>
        </w:rPr>
        <w:t>World Liberty Financial co-founder Zach Witkoff joins ‘Mornings with Maria’ to discuss Senate crypto legislation, the surge in stablecoins and how President Donald Trump’s agenda aims to make the U.S. a global digital finance leader.</w:t>
      </w:r>
    </w:p>
    <w:p>
      <w:pPr>
        <w:pStyle w:val="BodyText"/>
        <w:widowControl/>
        <w:spacing w:lineRule="atLeast" w:line="390" w:before="0" w:after="0"/>
        <w:ind w:hanging="0" w:start="0" w:end="0"/>
        <w:rPr>
          <w:rFonts w:ascii="Acumin Pro;Arial;Helvetica;sans-serif" w:hAnsi="Acumin Pro;Arial;Helvetica;sans-serif"/>
          <w:color w:val="262626"/>
        </w:rPr>
      </w:pPr>
      <w:r>
        <w:rPr>
          <w:rFonts w:ascii="inherit" w:hAnsi="inherit"/>
          <w:b w:val="false"/>
          <w:i w:val="false"/>
          <w:caps w:val="false"/>
          <w:smallCaps w:val="false"/>
          <w:color w:val="222222"/>
          <w:spacing w:val="0"/>
          <w:sz w:val="27"/>
        </w:rPr>
        <w:t>Beyond trading, Coinbase has been expanding into products tied to subscription, </w:t>
      </w:r>
      <w:hyperlink r:id="rId20" w:tgtFrame="_blank">
        <w:r>
          <w:rPr>
            <w:rStyle w:val="Hyperlink"/>
            <w:rFonts w:ascii="inherit" w:hAnsi="inherit"/>
            <w:b w:val="false"/>
            <w:i w:val="false"/>
            <w:caps w:val="false"/>
            <w:smallCaps w:val="false"/>
            <w:color w:val="003366"/>
            <w:spacing w:val="0"/>
            <w:sz w:val="27"/>
            <w:u w:val="single"/>
          </w:rPr>
          <w:t>payment and prediction markets</w:t>
        </w:r>
      </w:hyperlink>
      <w:r>
        <w:rPr>
          <w:rFonts w:ascii="inherit" w:hAnsi="inherit"/>
          <w:b w:val="false"/>
          <w:i w:val="false"/>
          <w:caps w:val="false"/>
          <w:smallCaps w:val="false"/>
          <w:color w:val="222222"/>
          <w:spacing w:val="0"/>
          <w:sz w:val="27"/>
        </w:rPr>
        <w:t>, which Armstrong said reached a roughly $100 million revenue run rate after only two months.</w:t>
      </w:r>
    </w:p>
    <w:p>
      <w:pPr>
        <w:pStyle w:val="BodyText"/>
        <w:widowControl/>
        <w:spacing w:lineRule="atLeast" w:line="390" w:before="0" w:after="0"/>
        <w:ind w:hanging="0" w:start="0" w:end="0"/>
        <w:rPr>
          <w:rFonts w:ascii="Acumin Pro;Arial;Helvetica;sans-serif" w:hAnsi="Acumin Pro;Arial;Helvetica;sans-serif"/>
          <w:color w:val="262626"/>
        </w:rPr>
      </w:pPr>
      <w:hyperlink r:id="rId21" w:tgtFrame="_blank">
        <w:r>
          <w:rPr>
            <w:rStyle w:val="Hyperlink"/>
            <w:rFonts w:ascii="inherit" w:hAnsi="inherit"/>
            <w:b/>
            <w:bCs/>
            <w:i w:val="false"/>
            <w:caps w:val="false"/>
            <w:smallCaps w:val="false"/>
            <w:color w:val="003366"/>
            <w:spacing w:val="0"/>
            <w:sz w:val="27"/>
            <w:u w:val="single"/>
          </w:rPr>
          <w:t>TRUMP PUSH TO MAKE US ‘CRYPTO CAPITAL OF THE WORLD’ GAINS STEAM AS CRYPTO BILL NEARS SENATE MARKUP</w:t>
        </w:r>
      </w:hyperlink>
    </w:p>
    <w:p>
      <w:pPr>
        <w:pStyle w:val="BodyText"/>
        <w:widowControl/>
        <w:spacing w:lineRule="atLeast" w:line="390" w:before="0" w:after="480"/>
        <w:ind w:hanging="0" w:start="0" w:end="0"/>
        <w:rPr>
          <w:rFonts w:ascii="inherit" w:hAnsi="inherit"/>
          <w:b w:val="false"/>
          <w:i w:val="false"/>
          <w:caps w:val="false"/>
          <w:smallCaps w:val="false"/>
          <w:color w:val="222222"/>
          <w:spacing w:val="0"/>
          <w:sz w:val="27"/>
        </w:rPr>
      </w:pPr>
      <w:r>
        <w:rPr>
          <w:rFonts w:ascii="inherit" w:hAnsi="inherit"/>
          <w:b w:val="false"/>
          <w:i w:val="false"/>
          <w:caps w:val="false"/>
          <w:smallCaps w:val="false"/>
          <w:color w:val="222222"/>
          <w:spacing w:val="0"/>
          <w:sz w:val="27"/>
        </w:rPr>
        <w:t>"We can just make that more efficient and more global," Armstrong said of Coinbase’s broader push into financial services.</w:t>
      </w:r>
    </w:p>
    <w:p>
      <w:pPr>
        <w:pStyle w:val="BodyText"/>
        <w:widowControl/>
        <w:spacing w:lineRule="atLeast" w:line="390" w:before="0" w:after="0"/>
        <w:ind w:hanging="0" w:start="0" w:end="0"/>
        <w:rPr>
          <w:rFonts w:ascii="Acumin Pro;Arial;Helvetica;sans-serif" w:hAnsi="Acumin Pro;Arial;Helvetica;sans-serif"/>
          <w:color w:val="262626"/>
        </w:rPr>
      </w:pPr>
      <w:hyperlink r:id="rId22" w:tgtFrame="_blank">
        <w:r>
          <w:rPr>
            <w:rStyle w:val="Hyperlink"/>
            <w:rFonts w:ascii="inherit" w:hAnsi="inherit"/>
            <w:b/>
            <w:bCs/>
            <w:i w:val="false"/>
            <w:caps w:val="false"/>
            <w:smallCaps w:val="false"/>
            <w:color w:val="003366"/>
            <w:spacing w:val="0"/>
            <w:sz w:val="27"/>
            <w:u w:val="single"/>
          </w:rPr>
          <w:t>GET FOX BUSINESS ON THE GO BY CLICKING HERE</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rFonts w:ascii="Acumin Pro;Arial;Helvetica;sans-serif" w:hAnsi="Acumin Pro;Arial;Helvetica;sans-serif"/>
          <w:color w:val="262626"/>
        </w:rPr>
      </w:pPr>
      <w:r>
        <w:rPr>
          <w:rFonts w:ascii="Acumin Pro;Arial;Helvetica;sans-serif" w:hAnsi="Acumin Pro;Arial;Helvetica;sans-serif"/>
          <w:color w:val="262626"/>
        </w:rPr>
        <mc:AlternateContent>
          <mc:Choice Requires="wps">
            <w:drawing>
              <wp:anchor distT="0" distB="190500" distL="0" distR="0" simplePos="0" relativeHeight="7" behindDoc="0" locked="0" layoutInCell="0" allowOverlap="1">
                <wp:simplePos x="0" y="0"/>
                <wp:positionH relativeFrom="column">
                  <wp:align>left</wp:align>
                </wp:positionH>
                <wp:positionV relativeFrom="line">
                  <wp:posOffset>635</wp:posOffset>
                </wp:positionV>
                <wp:extent cx="7772400" cy="175260"/>
                <wp:effectExtent l="0" t="0" r="0" b="0"/>
                <wp:wrapSquare wrapText="right"/>
                <wp:docPr id="4" name="Frame3"/>
                <a:graphic xmlns:a="http://schemas.openxmlformats.org/drawingml/2006/main">
                  <a:graphicData uri="http://schemas.microsoft.com/office/word/2010/wordprocessingShape">
                    <wps:wsp>
                      <wps:cNvSpPr/>
                      <wps:spPr>
                        <a:xfrm>
                          <a:off x="0" y="0"/>
                          <a:ext cx="777240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56.7pt;margin-top:-0.05pt;width:611.95pt;height:13.75pt;mso-wrap-style:none;v-text-anchor:middle;mso-position-horizontal:left">
                <v:fill o:detectmouseclick="t" type="solid" color2="black"/>
                <v:stroke color="#3465a4" joinstyle="round" endcap="flat"/>
                <v:textbox>
                  <w:txbxContent>
                    <w:p>
                      <w:pPr>
                        <w:pStyle w:val="BodyText"/>
                        <w:spacing w:before="0" w:after="140"/>
                        <w:ind w:hanging="0" w:start="0" w:end="0"/>
                        <w:rPr/>
                      </w:pPr>
                      <w:r>
                        <w:rPr/>
                      </w:r>
                    </w:p>
                  </w:txbxContent>
                </v:textbox>
                <w10:wrap type="square" side="right"/>
              </v:rect>
            </w:pict>
          </mc:Fallback>
        </mc:AlternateContent>
      </w:r>
      <w:r>
        <w:rPr>
          <w:rFonts w:ascii="Acumin Pro;Arial;Helvetica;sans-serif" w:hAnsi="Acumin Pro;Arial;Helvetica;sans-serif"/>
          <w:color w:val="262626"/>
        </w:rPr>
        <w:br/>
      </w:r>
    </w:p>
    <w:p>
      <w:pPr>
        <w:pStyle w:val="Normal"/>
        <w:bidi w:val="0"/>
        <w:rPr/>
      </w:pPr>
      <w:r>
        <w:rPr/>
      </w: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Roboto">
    <w:altName w:val="Helvetica Neue"/>
    <w:charset w:val="00" w:characterSet="windows-1252"/>
    <w:family w:val="roman"/>
    <w:pitch w:val="variable"/>
  </w:font>
  <w:font w:name="Founders Grotesk Condensed">
    <w:altName w:val="Arial"/>
    <w:charset w:val="00" w:characterSet="windows-1252"/>
    <w:family w:val="roman"/>
    <w:pitch w:val="variable"/>
  </w:font>
  <w:font w:name="inherit">
    <w:charset w:val="00" w:characterSet="windows-1252"/>
    <w:family w:val="roman"/>
    <w:pitch w:val="variable"/>
  </w:font>
  <w:font w:name="Acumin Pro">
    <w:altName w:val="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oxbusiness.com/media/coinbase-ceo-says-crypto-bill-could-transform-us-financial-system-senate-vote-approaches" TargetMode="External"/><Relationship Id="rId3" Type="http://schemas.openxmlformats.org/officeDocument/2006/relationships/hyperlink" Target="https://www.foxbusiness.com/media/coinbase-ceo-says-crypto-bill-could-transform-us-financial-system-senate-vote-approaches" TargetMode="External"/><Relationship Id="rId4" Type="http://schemas.openxmlformats.org/officeDocument/2006/relationships/hyperlink" Target="https://www.foxbusiness.com/media/coinbase-ceo-says-crypto-bill-could-transform-us-financial-system-senate-vote-approaches" TargetMode="External"/><Relationship Id="rId5" Type="http://schemas.openxmlformats.org/officeDocument/2006/relationships/hyperlink" Target="https://www.foxbusiness.com/media/coinbase-ceo-says-crypto-bill-could-transform-us-financial-system-senate-vote-approaches" TargetMode="External"/><Relationship Id="rId6" Type="http://schemas.openxmlformats.org/officeDocument/2006/relationships/hyperlink" Target="https://www.foxbusiness.com/media/coinbase-ceo-says-crypto-bill-could-transform-us-financial-system-senate-vote-approaches" TargetMode="External"/><Relationship Id="rId7" Type="http://schemas.openxmlformats.org/officeDocument/2006/relationships/hyperlink" Target="https://www.foxbusiness.com/media/coinbase-ceo-says-crypto-bill-could-transform-us-financial-system-senate-vote-approaches" TargetMode="External"/><Relationship Id="rId8" Type="http://schemas.openxmlformats.org/officeDocument/2006/relationships/hyperlink" Target="https://www.foxbusiness.com/media/coinbase-ceo-says-crypto-bill-could-transform-us-financial-system-senate-vote-approaches" TargetMode="External"/><Relationship Id="rId9" Type="http://schemas.openxmlformats.org/officeDocument/2006/relationships/hyperlink" Target="https://www.foxbusiness.com/person/b/arabella-bennett" TargetMode="External"/><Relationship Id="rId10" Type="http://schemas.openxmlformats.org/officeDocument/2006/relationships/hyperlink" Target="https://www.foxbusiness.com/" TargetMode="External"/><Relationship Id="rId11" Type="http://schemas.openxmlformats.org/officeDocument/2006/relationships/hyperlink" Target="https://www.foxbusiness.com/video/6395422879112" TargetMode="External"/><Relationship Id="rId12" Type="http://schemas.openxmlformats.org/officeDocument/2006/relationships/hyperlink" Target="https://www.foxbusiness.com/category/bitcoin" TargetMode="External"/><Relationship Id="rId13" Type="http://schemas.openxmlformats.org/officeDocument/2006/relationships/hyperlink" Target="https://www.foxbusiness.com/shows/mornings-with-maria" TargetMode="External"/><Relationship Id="rId14" Type="http://schemas.openxmlformats.org/officeDocument/2006/relationships/image" Target="https://a57.foxnews.com/static.foxbusiness.com/foxbusiness.com/content/uploads/2026/05/931/523/coinbase-ceo-brian-armstrong.png?ve=1&amp;tl=1" TargetMode="External"/><Relationship Id="rId15" Type="http://schemas.openxmlformats.org/officeDocument/2006/relationships/hyperlink" Target="https://www.foxbusiness.com/category/banking" TargetMode="External"/><Relationship Id="rId16" Type="http://schemas.openxmlformats.org/officeDocument/2006/relationships/hyperlink" Target="https://www.foxbusiness.com/video/6395264789112" TargetMode="External"/><Relationship Id="rId17" Type="http://schemas.openxmlformats.org/officeDocument/2006/relationships/hyperlink" Target="https://www.foxbusiness.com/category/congress" TargetMode="External"/><Relationship Id="rId18" Type="http://schemas.openxmlformats.org/officeDocument/2006/relationships/hyperlink" Target="https://www.foxbusiness.com/media/kevin-oleary-reveals-only-two-cryptocurrencies-he-says-worth-owning" TargetMode="External"/><Relationship Id="rId19" Type="http://schemas.openxmlformats.org/officeDocument/2006/relationships/hyperlink" Target="https://www.foxbusiness.com/video/6394770363112" TargetMode="External"/><Relationship Id="rId20" Type="http://schemas.openxmlformats.org/officeDocument/2006/relationships/hyperlink" Target="https://www.foxbusiness.com/markets" TargetMode="External"/><Relationship Id="rId21" Type="http://schemas.openxmlformats.org/officeDocument/2006/relationships/hyperlink" Target="https://www.foxbusiness.com/media/trumps-push-make-us-crypto-capital-world-gains-steam-key-legislation-nears-senate-markup" TargetMode="External"/><Relationship Id="rId22" Type="http://schemas.openxmlformats.org/officeDocument/2006/relationships/hyperlink" Target="https://www.foxbusiness.com/apps-products"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LibreOffice/26.2.3.2$Windows_X86_64 LibreOffice_project/70e089b17412e4cb7773e41413306b17a2328c34</Application>
  <AppVersion>15.0000</AppVersion>
  <Pages>3</Pages>
  <Words>502</Words>
  <Characters>2936</Characters>
  <CharactersWithSpaces>3404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2026-05-17T11:53:39Z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