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https://www.reuters.com/world/china/trump-south-koreas-lee-discuss-outcome-us-china-summit-2026-05-17/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HEADLINES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before="0" w:after="0"/>
        <w:ind w:hanging="0" w:start="0" w:end="0"/>
        <w:jc w:val="start"/>
        <w:rPr>
          <w:strike w:val="false"/>
          <w:dstrike w:val="false"/>
          <w:spacing w:val="0"/>
          <w:sz w:val="60"/>
          <w:u w:val="none"/>
          <w:effect w:val="none"/>
        </w:rPr>
      </w:pPr>
      <w:r>
        <w:rPr>
          <w:strike w:val="false"/>
          <w:dstrike w:val="false"/>
          <w:spacing w:val="0"/>
          <w:sz w:val="60"/>
          <w:u w:val="none"/>
          <w:effect w:val="none"/>
        </w:rPr>
        <w:t>Trump and South Korea's Lee discuss outcome of US-China summit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By </w:t>
      </w:r>
      <w:hyperlink r:id="rId3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</w:rPr>
          <w:t>Jihoon Lee</w:t>
        </w:r>
      </w:hyperlink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 and </w:t>
      </w:r>
      <w:hyperlink r:id="rId4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</w:rPr>
          <w:t>Heejin Kim</w:t>
        </w:r>
      </w:hyperlink>
    </w:p>
    <w:p>
      <w:pPr>
        <w:pStyle w:val="Normal"/>
        <w:widowControl/>
        <w:bidi w:val="0"/>
        <w:spacing w:before="120" w:after="140"/>
        <w:ind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May 17, 20269:05 AM CDTUpdated 1 hour ago</w:t>
      </w:r>
    </w:p>
    <w:p>
      <w:pPr>
        <w:pStyle w:val="Normal"/>
        <w:widowControl/>
        <w:bidi w:val="0"/>
        <w:spacing w:before="0" w:after="360"/>
        <w:ind w:hanging="0" w:start="0" w:end="0"/>
        <w:rPr>
          <w:caps w:val="false"/>
          <w:smallCaps w:val="false"/>
          <w:color w:val="000000"/>
          <w:spacing w:val="0"/>
          <w:shd w:fill="D0D0D0" w:val="clear"/>
        </w:rPr>
      </w:pPr>
      <w:r>
        <w:rPr/>
        <w:drawing>
          <wp:inline distT="0" distB="0" distL="0" distR="0">
            <wp:extent cx="6743700" cy="4505325"/>
            <wp:effectExtent l="0" t="0" r="0" b="0"/>
            <wp:docPr id="1" name="Image1" title="2025 Asia-Pacific Economic Cooperation (APEC) CEO Summit in Gyeongj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2025 Asia-Pacific Economic Cooperation (APEC) CEO Summit in Gyeongju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50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before="0" w:after="0"/>
        <w:ind w:hanging="0" w:start="300" w:end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</w:rPr>
        <w:t>U.S. President Donald Trump meets with South Korean President Lee Jae Myung on the sidelines of the Asia-Pacific Economic Cooperation (APEC) leaders' summit in Gyeongju, South Korea, October 29, 2025. REUTERS/Evelyn Hockstein/ File Photo </w:t>
      </w: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single"/>
          <w:effect w:val="none"/>
        </w:rPr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99339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99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hyperlink r:id="rId6" w:tgtFrame="_blank">
                              <w:r>
                                <w:rPr/>
                                <w:t>, opens new tab</w:t>
                              </w:r>
                            </w:hyperlink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pt;width:1.1pt;height:235.65pt;mso-wrap-style:square;v-text-anchor:top;mso-position-horizontal:left;mso-position-horizontal-relative:char;mso-position-vertical:bottom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, opens new tab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single"/>
          <w:effect w:val="none"/>
        </w:rPr>
        <w:t>Purchase Licensing Rights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SEOUL, May 17 (Reuters) - South Korean President Lee ‌Jae Myung and U.S. President Donald Trump held a phone call on Sunday and discussed the outcome of the ​U.S.-China </w:t>
      </w:r>
      <w:hyperlink r:id="rId7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single"/>
            <w:effect w:val="none"/>
          </w:rPr>
          <w:t>summit meeting</w:t>
        </w:r>
      </w:hyperlink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, the South Korean Blue House presidential ​office said in a statement on Sunday.</w:t>
      </w:r>
    </w:p>
    <w:p>
      <w:pPr>
        <w:pStyle w:val="Normal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Trump shared ⁠with Lee results of his meeting with ​Chinese President Xi Jinping, including U.S.-China relations, agreements over ​economic and trade issues and Korean affairs, as well as the situation in the Middle East, the Blue House said.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The Reuters Iran Briefing newsletter keeps you informed with the latest developments and analysis of the Iran war. Sign up </w:t>
      </w:r>
      <w:hyperlink r:id="rId8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single"/>
            <w:effect w:val="none"/>
          </w:rPr>
          <w:t>here.</w:t>
        </w:r>
      </w:hyperlink>
    </w:p>
    <w:p>
      <w:pPr>
        <w:pStyle w:val="BodyText"/>
        <w:widowControl/>
        <w:bidi w:val="0"/>
        <w:spacing w:before="90" w:after="9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u w:val="none"/>
          <w:effect w:val="none"/>
        </w:rPr>
        <w:t>Advertisement · Scroll to continue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before="360" w:after="360"/>
        <w:ind w:hanging="0" w:start="360" w:end="36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The ​Korean president found Trump and Xi had ​constructive talks over affairs on the Korean Peninsula, it said.</w:t>
      </w:r>
    </w:p>
    <w:p>
      <w:pPr>
        <w:pStyle w:val="BodyText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Trump told ‌Lee ⁠that Trump would contribute to peace and stability on the Korean Peninsula through close cooperation with South Korea, according to the Blue House.</w:t>
      </w:r>
    </w:p>
    <w:p>
      <w:pPr>
        <w:pStyle w:val="BodyText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Lee told ​Trump that the ​stable management ⁠of U.S.-China relations would contribute to peace and prosperity in the region ​and the world. He also expressed his ​hope ⁠to Trump for instant recovery of peace and stability in the Middle East, it said.</w:t>
      </w:r>
    </w:p>
    <w:p>
      <w:pPr>
        <w:pStyle w:val="BodyText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The two leaders ⁠also ​talked about the smooth implementation ​of a bilateral trade deal signed last year, the statement added.</w:t>
      </w:r>
    </w:p>
    <w:p>
      <w:pPr>
        <w:pStyle w:val="BodyText"/>
        <w:widowControl/>
        <w:bidi w:val="0"/>
        <w:spacing w:before="18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u w:val="none"/>
          <w:effect w:val="none"/>
        </w:rPr>
        <w:t>Reporting ​by Jihoon Lee and Heejin Kim Editing by Peter Graff</w:t>
      </w:r>
    </w:p>
    <w:p>
      <w:pPr>
        <w:pStyle w:val="BodyText"/>
        <w:widowControl/>
        <w:bidi w:val="0"/>
        <w:spacing w:before="0" w:after="0"/>
        <w:ind w:hanging="0" w:start="0" w:end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Our Standards: </w:t>
      </w: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single"/>
          <w:effect w:val="none"/>
        </w:rPr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99339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99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hyperlink r:id="rId9" w:tgtFrame="_blank">
                              <w:r>
                                <w:rPr/>
                                <w:t>, opens new tab</w:t>
                              </w:r>
                            </w:hyperlink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-0.05pt;width:1.1pt;height:235.6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, opens new tab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single"/>
          <w:effect w:val="none"/>
        </w:rPr>
        <w:t>The Thomson Reuters Trust Principles.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Suggested Topics: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2"/>
        </w:numPr>
        <w:shd w:val="clear" w:fill="FFFFFF"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/>
      </w:r>
      <w:bookmarkStart w:id="0" w:name="toolbar-item-dropdown-share-64"/>
      <w:bookmarkEnd w:id="0"/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  <w:b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reuters.com/world/china/trump-south-koreas-lee-discuss-outcome-us-china-summit-2026-05-17/" TargetMode="External"/><Relationship Id="rId3" Type="http://schemas.openxmlformats.org/officeDocument/2006/relationships/hyperlink" Target="https://www.reuters.com/authors/jihoon-lee/" TargetMode="External"/><Relationship Id="rId4" Type="http://schemas.openxmlformats.org/officeDocument/2006/relationships/hyperlink" Target="https://www.reuters.com/authors/heejin-kim/" TargetMode="External"/><Relationship Id="rId5" Type="http://schemas.openxmlformats.org/officeDocument/2006/relationships/image" Target="media/image1.jpeg"/><Relationship Id="rId6" Type="http://schemas.openxmlformats.org/officeDocument/2006/relationships/hyperlink" Target="https://www.reutersagency.com/en/licensereuterscontent/?utm_medium=rcom-article-media&amp;utm_campaign=rcom-rcp-lead" TargetMode="External"/><Relationship Id="rId7" Type="http://schemas.openxmlformats.org/officeDocument/2006/relationships/hyperlink" Target="https://www.reuters.com/world/china/trump-xi-set-second-day-talks-after-taiwan-warning-2026-05-14/" TargetMode="External"/><Relationship Id="rId8" Type="http://schemas.openxmlformats.org/officeDocument/2006/relationships/hyperlink" Target="https://www.reuters.com/newsletters/reuters-iran-briefing/?location=article-paragraph&amp;redirectUrl=%2Fworld%2Fchina%2Ftrump-south-koreas-lee-discuss-outcome-us-china-summit-2026-05-17%2F" TargetMode="External"/><Relationship Id="rId9" Type="http://schemas.openxmlformats.org/officeDocument/2006/relationships/hyperlink" Target="https://www.thomsonreuters.com/en/about-us/trust-principles.html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2</Pages>
  <Words>315</Words>
  <Characters>1690</Characters>
  <CharactersWithSpaces>1990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2026-05-17T11:20:13Z</dcterms:created>
  <dc:creator/>
  <dc:description/>
  <dc:language>en-US</dc:language>
  <cp:lastModifiedBy/>
  <dcterms:modified xsi:type="dcterms:W3CDTF">2026-05-17T12:00:38Z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