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75" w:rsidRDefault="001C3575" w:rsidP="001C3575">
      <w:pPr>
        <w:autoSpaceDE w:val="0"/>
        <w:autoSpaceDN w:val="0"/>
        <w:adjustRightInd w:val="0"/>
        <w:spacing w:after="0" w:line="240" w:lineRule="auto"/>
        <w:rPr>
          <w:rFonts w:cs="LiberationMono"/>
        </w:rPr>
      </w:pPr>
      <w:r>
        <w:t xml:space="preserve">Jerald </w:t>
      </w:r>
      <w:proofErr w:type="spellStart"/>
      <w:r>
        <w:t>Macachor</w:t>
      </w:r>
      <w:proofErr w:type="spellEnd"/>
      <w:r>
        <w:br/>
      </w:r>
      <w:r>
        <w:rPr>
          <w:rFonts w:cs="LiberationMono"/>
        </w:rPr>
        <w:t xml:space="preserve">AS.410.712.81 </w:t>
      </w:r>
    </w:p>
    <w:p w:rsidR="001C3575" w:rsidRDefault="001C3575" w:rsidP="001C3575">
      <w:pPr>
        <w:autoSpaceDE w:val="0"/>
        <w:autoSpaceDN w:val="0"/>
        <w:adjustRightInd w:val="0"/>
        <w:spacing w:after="0" w:line="240" w:lineRule="auto"/>
        <w:rPr>
          <w:rFonts w:cs="LiberationMono"/>
        </w:rPr>
      </w:pPr>
      <w:r>
        <w:rPr>
          <w:rFonts w:cs="LiberationMono"/>
        </w:rPr>
        <w:t>Advanced Practical Computer Concepts for Bioinformatics</w:t>
      </w:r>
    </w:p>
    <w:p w:rsidR="001C3575" w:rsidRDefault="001C3575" w:rsidP="001C3575">
      <w:pPr>
        <w:rPr>
          <w:rFonts w:cs="LiberationMono"/>
        </w:rPr>
      </w:pPr>
      <w:r>
        <w:rPr>
          <w:rFonts w:cs="LiberationMono"/>
        </w:rPr>
        <w:t>Professor Joshua Orvis</w:t>
      </w:r>
      <w:r>
        <w:rPr>
          <w:rFonts w:cs="LiberationMono"/>
        </w:rPr>
        <w:br/>
        <w:t>7/</w:t>
      </w:r>
      <w:r w:rsidR="009564B4">
        <w:rPr>
          <w:rFonts w:cs="LiberationMono"/>
        </w:rPr>
        <w:t>3</w:t>
      </w:r>
      <w:r w:rsidR="00240EC9">
        <w:rPr>
          <w:rFonts w:cs="LiberationMono"/>
        </w:rPr>
        <w:t>1</w:t>
      </w:r>
      <w:r>
        <w:rPr>
          <w:rFonts w:cs="LiberationMono"/>
        </w:rPr>
        <w:t>/2017</w:t>
      </w:r>
    </w:p>
    <w:p w:rsidR="00450902" w:rsidRDefault="00450902" w:rsidP="00A5022B">
      <w:r>
        <w:t>Project Proposal.</w:t>
      </w:r>
    </w:p>
    <w:p w:rsidR="00000000" w:rsidRPr="009116CF" w:rsidRDefault="009116CF" w:rsidP="009116CF">
      <w:r>
        <w:t xml:space="preserve">Bioinformatics tool using </w:t>
      </w:r>
      <w:r w:rsidR="00450902">
        <w:t>MUSCLE</w:t>
      </w:r>
      <w:r w:rsidR="00A74021">
        <w:t xml:space="preserve"> – Multiple Sequence Alignment</w:t>
      </w:r>
      <w:r>
        <w:t xml:space="preserve">. </w:t>
      </w:r>
      <w:hyperlink r:id="rId5" w:history="1">
        <w:r w:rsidR="00C258E6" w:rsidRPr="009116CF">
          <w:rPr>
            <w:rStyle w:val="Hyperlink"/>
          </w:rPr>
          <w:t>http://www.ebi.ac.uk/Tools/msa/muscle</w:t>
        </w:r>
      </w:hyperlink>
      <w:hyperlink r:id="rId6" w:history="1">
        <w:r w:rsidR="00C258E6" w:rsidRPr="009116CF">
          <w:rPr>
            <w:rStyle w:val="Hyperlink"/>
          </w:rPr>
          <w:t>/</w:t>
        </w:r>
      </w:hyperlink>
      <w:r w:rsidR="00C258E6" w:rsidRPr="009116CF">
        <w:t xml:space="preserve"> </w:t>
      </w:r>
    </w:p>
    <w:p w:rsidR="00A74021" w:rsidRDefault="00B21E83" w:rsidP="00A74021">
      <w:r>
        <w:t xml:space="preserve">I. </w:t>
      </w:r>
      <w:r w:rsidR="009116CF">
        <w:t>How this project</w:t>
      </w:r>
      <w:r w:rsidR="00A74021">
        <w:t xml:space="preserve"> works.</w:t>
      </w:r>
    </w:p>
    <w:p w:rsidR="00B63A3C" w:rsidRDefault="00A74021" w:rsidP="00A74021">
      <w:r>
        <w:t xml:space="preserve">1. User inputs a sequence of protein </w:t>
      </w:r>
      <w:r w:rsidR="009116CF">
        <w:t xml:space="preserve">sequences in </w:t>
      </w:r>
      <w:proofErr w:type="spellStart"/>
      <w:r>
        <w:t>F</w:t>
      </w:r>
      <w:r w:rsidR="009116CF">
        <w:t>asta</w:t>
      </w:r>
      <w:proofErr w:type="spellEnd"/>
      <w:r w:rsidR="009116CF">
        <w:t xml:space="preserve"> format into a form.</w:t>
      </w:r>
      <w:r w:rsidR="009116CF">
        <w:br/>
        <w:t>2. U</w:t>
      </w:r>
      <w:r>
        <w:t xml:space="preserve">ser presses a button to make a MUSCLE alignment, they will receive a CLUSTAL W format </w:t>
      </w:r>
      <w:proofErr w:type="gramStart"/>
      <w:r>
        <w:t>Multiple</w:t>
      </w:r>
      <w:proofErr w:type="gramEnd"/>
      <w:r>
        <w:t xml:space="preserve"> sequence alignment.</w:t>
      </w:r>
      <w:r w:rsidR="009116CF">
        <w:t xml:space="preserve"> The alignment will be color coordinated where sequences match.</w:t>
      </w:r>
      <w:r w:rsidR="009116CF">
        <w:br/>
        <w:t xml:space="preserve">For 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B63A3C" w:rsidTr="00B63A3C">
        <w:tc>
          <w:tcPr>
            <w:tcW w:w="4315" w:type="dxa"/>
          </w:tcPr>
          <w:p w:rsidR="00B63A3C" w:rsidRDefault="00B63A3C" w:rsidP="00A74021">
            <w:r>
              <w:rPr>
                <w:noProof/>
              </w:rPr>
              <w:drawing>
                <wp:inline distT="0" distB="0" distL="0" distR="0" wp14:anchorId="5CBC80F5" wp14:editId="46AC3183">
                  <wp:extent cx="2584785" cy="755374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559" cy="76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B63A3C" w:rsidRDefault="00B63A3C" w:rsidP="00A74021">
            <w:r>
              <w:t>All perfect alignments will be the same color backgroun</w:t>
            </w:r>
            <w:r w:rsidR="00F37470">
              <w:t>d.</w:t>
            </w:r>
            <w:r w:rsidR="00F37470">
              <w:br/>
              <w:t>Those with 1</w:t>
            </w:r>
            <w:r>
              <w:t xml:space="preserve"> misalignment will be same color</w:t>
            </w:r>
            <w:r w:rsidR="00F37470">
              <w:t xml:space="preserve"> leaving out the misaligned</w:t>
            </w:r>
            <w:r>
              <w:t>.</w:t>
            </w:r>
          </w:p>
        </w:tc>
      </w:tr>
    </w:tbl>
    <w:p w:rsidR="00F37470" w:rsidRDefault="00F37470" w:rsidP="00A74021">
      <w:r>
        <w:br/>
      </w:r>
      <w:r w:rsidR="00A74021">
        <w:t>3. Sequences are automatically saved in a database unless they are completely redundant.</w:t>
      </w:r>
      <w:r>
        <w:br/>
        <w:t xml:space="preserve">The Fields will be Accession number, Name, Sequence, </w:t>
      </w:r>
      <w:proofErr w:type="gramStart"/>
      <w:r>
        <w:t>Date</w:t>
      </w:r>
      <w:proofErr w:type="gramEnd"/>
      <w:r>
        <w:t xml:space="preserve"> Saved. </w:t>
      </w:r>
    </w:p>
    <w:p w:rsidR="00F37470" w:rsidRDefault="00F37470" w:rsidP="00A74021">
      <w:r>
        <w:t>4. To access</w:t>
      </w:r>
      <w:r w:rsidR="009116CF">
        <w:t xml:space="preserve"> protein sequences</w:t>
      </w:r>
      <w:r>
        <w:t xml:space="preserve"> saved. There will be a Search Textbox with autocomplete. When the User starts typing, they can see a list of potential entries. Once the “search” textbox is clicked, if the input entry is valid, a form underneath the search will show the </w:t>
      </w:r>
      <w:proofErr w:type="spellStart"/>
      <w:r>
        <w:t>Fasta</w:t>
      </w:r>
      <w:proofErr w:type="spellEnd"/>
      <w:r>
        <w:t xml:space="preserve"> sequence of that search.</w:t>
      </w:r>
    </w:p>
    <w:p w:rsidR="00B21E83" w:rsidRDefault="00F37470" w:rsidP="00A74021">
      <w:r>
        <w:t>5. There will be an add button that adds the content of their search</w:t>
      </w:r>
      <w:r w:rsidR="00F20FC6">
        <w:t>ed protein</w:t>
      </w:r>
      <w:r>
        <w:t xml:space="preserve"> onto the</w:t>
      </w:r>
      <w:r w:rsidR="00F20FC6">
        <w:t xml:space="preserve"> bottom of the</w:t>
      </w:r>
      <w:r>
        <w:t xml:space="preserve"> MUSCLE form.</w:t>
      </w:r>
    </w:p>
    <w:p w:rsidR="00B21E83" w:rsidRDefault="00B21E83" w:rsidP="00A74021">
      <w:r>
        <w:t>6. They can also save Protein Sequences on the MUSCLE form by clicking on save.</w:t>
      </w:r>
    </w:p>
    <w:p w:rsidR="00B21E83" w:rsidRDefault="00B21E83" w:rsidP="00A74021">
      <w:r>
        <w:t>II. Implementation plan.</w:t>
      </w:r>
    </w:p>
    <w:p w:rsidR="00B21E83" w:rsidRDefault="00B21E83" w:rsidP="00A74021">
      <w:r>
        <w:t>Create an HTML page with a form for the input of the MUSCLE sequence.</w:t>
      </w:r>
      <w:r w:rsidR="00F20FC6">
        <w:t xml:space="preserve"> Also a form for searching protein sequences within a MySQL database.</w:t>
      </w:r>
      <w:r>
        <w:t xml:space="preserve"> The</w:t>
      </w:r>
      <w:r w:rsidR="00F20FC6">
        <w:t xml:space="preserve"> Submit</w:t>
      </w:r>
      <w:r>
        <w:t xml:space="preserve"> button when clicked activates a CGI script that takes the input from the form and run it through the MUSCLE program.</w:t>
      </w:r>
      <w:r w:rsidR="00FF5FDE">
        <w:t xml:space="preserve"> The muscle program will have an output file with </w:t>
      </w:r>
      <w:proofErr w:type="spellStart"/>
      <w:r w:rsidR="00FF5FDE">
        <w:t>Clustalw</w:t>
      </w:r>
      <w:proofErr w:type="spellEnd"/>
      <w:r w:rsidR="00FF5FDE">
        <w:t xml:space="preserve"> format. This wi</w:t>
      </w:r>
      <w:r w:rsidR="00F20FC6">
        <w:t xml:space="preserve">ll be parsed in such a way to make it readable in the html template generated. </w:t>
      </w:r>
      <w:proofErr w:type="spellStart"/>
      <w:r w:rsidR="00F20FC6">
        <w:t>Javascript</w:t>
      </w:r>
      <w:proofErr w:type="spellEnd"/>
      <w:r w:rsidR="00F20FC6">
        <w:t xml:space="preserve"> will be applied to change the background colors as done in the example above. When the submit button is clicked, a MySQL database will save the sequences if they are not redundant (same accession number). If redundant, then the old entry will be </w:t>
      </w:r>
      <w:proofErr w:type="spellStart"/>
      <w:r w:rsidR="00F20FC6">
        <w:t>overiden</w:t>
      </w:r>
      <w:proofErr w:type="spellEnd"/>
      <w:r w:rsidR="00F20FC6">
        <w:t>. If the user simply wants to save the sequences into the database, there will be a save button for that.</w:t>
      </w:r>
    </w:p>
    <w:p w:rsidR="00A74021" w:rsidRPr="00A5022B" w:rsidRDefault="00A74021" w:rsidP="00A74021">
      <w:bookmarkStart w:id="0" w:name="_GoBack"/>
      <w:bookmarkEnd w:id="0"/>
    </w:p>
    <w:sectPr w:rsidR="00A74021" w:rsidRPr="00A5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A669B"/>
    <w:multiLevelType w:val="hybridMultilevel"/>
    <w:tmpl w:val="33B2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4D1E"/>
    <w:multiLevelType w:val="hybridMultilevel"/>
    <w:tmpl w:val="8B06F0B0"/>
    <w:lvl w:ilvl="0" w:tplc="586C9F9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1BCBD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6FD6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7B0330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A4A06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A08906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5E6B2C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6CE838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D3EAE4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607D5864"/>
    <w:multiLevelType w:val="hybridMultilevel"/>
    <w:tmpl w:val="7F60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10C1"/>
    <w:multiLevelType w:val="hybridMultilevel"/>
    <w:tmpl w:val="BBD2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75"/>
    <w:rsid w:val="001C3575"/>
    <w:rsid w:val="00221909"/>
    <w:rsid w:val="00240EC9"/>
    <w:rsid w:val="002561D9"/>
    <w:rsid w:val="00283393"/>
    <w:rsid w:val="002F7B56"/>
    <w:rsid w:val="00340351"/>
    <w:rsid w:val="00384CC6"/>
    <w:rsid w:val="003E5FF6"/>
    <w:rsid w:val="00416557"/>
    <w:rsid w:val="00450902"/>
    <w:rsid w:val="005524F1"/>
    <w:rsid w:val="00623493"/>
    <w:rsid w:val="0067542C"/>
    <w:rsid w:val="006B3376"/>
    <w:rsid w:val="00720AE5"/>
    <w:rsid w:val="00737052"/>
    <w:rsid w:val="008B5A32"/>
    <w:rsid w:val="009116CF"/>
    <w:rsid w:val="009564B4"/>
    <w:rsid w:val="009D37F0"/>
    <w:rsid w:val="00A5022B"/>
    <w:rsid w:val="00A74021"/>
    <w:rsid w:val="00AE6C81"/>
    <w:rsid w:val="00B21E83"/>
    <w:rsid w:val="00B63A3C"/>
    <w:rsid w:val="00B70054"/>
    <w:rsid w:val="00C007D6"/>
    <w:rsid w:val="00C258E6"/>
    <w:rsid w:val="00D25B2C"/>
    <w:rsid w:val="00D87423"/>
    <w:rsid w:val="00F20FC6"/>
    <w:rsid w:val="00F34DEE"/>
    <w:rsid w:val="00F37470"/>
    <w:rsid w:val="00F65DA1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2685C-459A-4ECB-A5EC-C4656C69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57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5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F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03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22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5022B"/>
  </w:style>
  <w:style w:type="character" w:customStyle="1" w:styleId="pln">
    <w:name w:val="pln"/>
    <w:basedOn w:val="DefaultParagraphFont"/>
    <w:rsid w:val="00A5022B"/>
  </w:style>
  <w:style w:type="character" w:customStyle="1" w:styleId="atn">
    <w:name w:val="atn"/>
    <w:basedOn w:val="DefaultParagraphFont"/>
    <w:rsid w:val="00A5022B"/>
  </w:style>
  <w:style w:type="character" w:customStyle="1" w:styleId="pun">
    <w:name w:val="pun"/>
    <w:basedOn w:val="DefaultParagraphFont"/>
    <w:rsid w:val="00A5022B"/>
  </w:style>
  <w:style w:type="character" w:customStyle="1" w:styleId="atv">
    <w:name w:val="atv"/>
    <w:basedOn w:val="DefaultParagraphFont"/>
    <w:rsid w:val="00A5022B"/>
  </w:style>
  <w:style w:type="character" w:customStyle="1" w:styleId="kwd">
    <w:name w:val="kwd"/>
    <w:basedOn w:val="DefaultParagraphFont"/>
    <w:rsid w:val="00A5022B"/>
  </w:style>
  <w:style w:type="character" w:customStyle="1" w:styleId="lit">
    <w:name w:val="lit"/>
    <w:basedOn w:val="DefaultParagraphFont"/>
    <w:rsid w:val="00A5022B"/>
  </w:style>
  <w:style w:type="character" w:styleId="HTMLCode">
    <w:name w:val="HTML Code"/>
    <w:basedOn w:val="DefaultParagraphFont"/>
    <w:uiPriority w:val="99"/>
    <w:semiHidden/>
    <w:unhideWhenUsed/>
    <w:rsid w:val="006754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6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2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bi.ac.uk/Tools/msa/muscle/" TargetMode="External"/><Relationship Id="rId5" Type="http://schemas.openxmlformats.org/officeDocument/2006/relationships/hyperlink" Target="http://www.ebi.ac.uk/Tools/msa/musc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Macachor</dc:creator>
  <cp:keywords/>
  <dc:description/>
  <cp:lastModifiedBy>Jerald Macachor</cp:lastModifiedBy>
  <cp:revision>2</cp:revision>
  <dcterms:created xsi:type="dcterms:W3CDTF">2017-07-31T21:13:00Z</dcterms:created>
  <dcterms:modified xsi:type="dcterms:W3CDTF">2017-07-31T21:13:00Z</dcterms:modified>
</cp:coreProperties>
</file>