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B" w:rsidRDefault="00AF296E" w:rsidP="00AF296E">
      <w:pPr>
        <w:spacing w:after="0" w:line="240" w:lineRule="auto"/>
        <w:rPr>
          <w:rFonts w:cstheme="minorHAnsi"/>
          <w:b/>
          <w:sz w:val="32"/>
        </w:rPr>
      </w:pPr>
      <w:r w:rsidRPr="00AF296E">
        <w:rPr>
          <w:rFonts w:cstheme="minorHAnsi"/>
          <w:b/>
          <w:sz w:val="32"/>
        </w:rPr>
        <w:t>Solución a problemas CORS (Access-Control-</w:t>
      </w:r>
      <w:proofErr w:type="spellStart"/>
      <w:r w:rsidRPr="00AF296E">
        <w:rPr>
          <w:rFonts w:cstheme="minorHAnsi"/>
          <w:b/>
          <w:sz w:val="32"/>
        </w:rPr>
        <w:t>Allow</w:t>
      </w:r>
      <w:proofErr w:type="spellEnd"/>
      <w:r w:rsidRPr="00AF296E">
        <w:rPr>
          <w:rFonts w:cstheme="minorHAnsi"/>
          <w:b/>
          <w:sz w:val="32"/>
        </w:rPr>
        <w:t>-</w:t>
      </w:r>
      <w:proofErr w:type="spellStart"/>
      <w:r w:rsidRPr="00AF296E">
        <w:rPr>
          <w:rFonts w:cstheme="minorHAnsi"/>
          <w:b/>
          <w:sz w:val="32"/>
        </w:rPr>
        <w:t>Origin</w:t>
      </w:r>
      <w:proofErr w:type="spellEnd"/>
      <w:r w:rsidRPr="00AF296E">
        <w:rPr>
          <w:rFonts w:cstheme="minorHAnsi"/>
          <w:b/>
          <w:sz w:val="32"/>
        </w:rPr>
        <w:t>)</w:t>
      </w:r>
    </w:p>
    <w:p w:rsidR="00AF296E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Para evitar que se presente la necesidad de instalar algún API en el browser para acceder el servidor remoto, se debe de realizar el siguiente procedimiento:</w:t>
      </w: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b/>
          <w:sz w:val="24"/>
          <w:szCs w:val="24"/>
        </w:rPr>
        <w:t>Tutorial</w:t>
      </w:r>
      <w:r w:rsidRPr="00040D15">
        <w:rPr>
          <w:rFonts w:cstheme="minorHAnsi"/>
          <w:sz w:val="24"/>
          <w:szCs w:val="24"/>
        </w:rPr>
        <w:t xml:space="preserve">: </w:t>
      </w:r>
      <w:hyperlink r:id="rId5" w:history="1">
        <w:r w:rsidRPr="00040D15">
          <w:rPr>
            <w:rStyle w:val="Hipervnculo"/>
            <w:rFonts w:cstheme="minorHAnsi"/>
            <w:sz w:val="24"/>
            <w:szCs w:val="24"/>
          </w:rPr>
          <w:t>https://www.youtube.com/watch?v=zq48aSVEwbQ</w:t>
        </w:r>
      </w:hyperlink>
    </w:p>
    <w:p w:rsidR="00AF296E" w:rsidRPr="00040D15" w:rsidRDefault="00AF296E" w:rsidP="00AF296E">
      <w:pPr>
        <w:spacing w:after="0" w:line="240" w:lineRule="auto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Crea el archivo </w:t>
      </w:r>
      <w:proofErr w:type="spellStart"/>
      <w:r w:rsidRPr="00040D15">
        <w:rPr>
          <w:rFonts w:cstheme="minorHAnsi"/>
          <w:b/>
          <w:sz w:val="24"/>
          <w:szCs w:val="24"/>
        </w:rPr>
        <w:t>proxy.conf.json</w:t>
      </w:r>
      <w:proofErr w:type="spellEnd"/>
      <w:r w:rsidRPr="00040D15">
        <w:rPr>
          <w:rFonts w:cstheme="minorHAnsi"/>
          <w:b/>
          <w:sz w:val="24"/>
          <w:szCs w:val="24"/>
        </w:rPr>
        <w:t xml:space="preserve"> </w:t>
      </w:r>
      <w:r w:rsidRPr="00040D15">
        <w:rPr>
          <w:rFonts w:cstheme="minorHAnsi"/>
          <w:sz w:val="24"/>
          <w:szCs w:val="24"/>
        </w:rPr>
        <w:t>en el directorio raíz del proyecto.</w:t>
      </w: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Agregar la siguiente información:</w:t>
      </w:r>
    </w:p>
    <w:p w:rsidR="002C13A3" w:rsidRPr="002A33B6" w:rsidRDefault="002C13A3" w:rsidP="002C13A3">
      <w:pPr>
        <w:pStyle w:val="Prrafodelista"/>
        <w:spacing w:after="0" w:line="240" w:lineRule="auto"/>
        <w:ind w:left="360"/>
        <w:rPr>
          <w:rFonts w:cstheme="minorHAnsi"/>
        </w:rPr>
      </w:pPr>
    </w:p>
    <w:p w:rsidR="00C175A3" w:rsidRPr="00025CAE" w:rsidRDefault="002A33B6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</w:t>
      </w:r>
      <w:r w:rsidR="00C175A3" w:rsidRPr="00025CAE">
        <w:rPr>
          <w:rFonts w:asciiTheme="minorHAnsi" w:hAnsiTheme="minorHAnsi" w:cstheme="minorHAnsi"/>
          <w:sz w:val="24"/>
          <w:szCs w:val="24"/>
        </w:rPr>
        <w:t>s</w:t>
      </w:r>
      <w:r w:rsidRPr="00025CAE">
        <w:rPr>
          <w:rFonts w:asciiTheme="minorHAnsi" w:hAnsiTheme="minorHAnsi" w:cstheme="minorHAnsi"/>
          <w:sz w:val="24"/>
          <w:szCs w:val="24"/>
        </w:rPr>
        <w:t xml:space="preserve"> URL: </w:t>
      </w:r>
    </w:p>
    <w:p w:rsidR="00C175A3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6" w:history="1">
        <w:r w:rsidRPr="00025CAE">
          <w:rPr>
            <w:rFonts w:asciiTheme="minorHAnsi" w:hAnsiTheme="minorHAnsi" w:cstheme="minorHAnsi"/>
            <w:i/>
            <w:iCs/>
            <w:color w:val="FF0000"/>
            <w:sz w:val="24"/>
            <w:szCs w:val="24"/>
          </w:rPr>
          <w:t>https://celcer.sri.gob.ec</w:t>
        </w:r>
        <w:r w:rsidRPr="00025CAE">
          <w:rPr>
            <w:rFonts w:asciiTheme="minorHAnsi" w:hAnsiTheme="minorHAnsi" w:cstheme="minorHAnsi"/>
            <w:i/>
            <w:iCs/>
            <w:color w:val="00FF00"/>
            <w:sz w:val="24"/>
            <w:szCs w:val="24"/>
          </w:rPr>
          <w:t>/comprobantes-electronicos-ws/</w:t>
        </w:r>
        <w:r w:rsidRPr="00025CAE">
          <w:rPr>
            <w:rStyle w:val="Hipervnculo"/>
            <w:rFonts w:asciiTheme="minorHAnsi" w:hAnsiTheme="minorHAnsi" w:cstheme="minorHAnsi"/>
            <w:color w:val="000000" w:themeColor="text1"/>
            <w:sz w:val="24"/>
            <w:szCs w:val="24"/>
          </w:rPr>
          <w:t>RecepcionComprobantesOffline?wsdl</w:t>
        </w:r>
      </w:hyperlink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 xml:space="preserve">                  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https://celcer.sri.gob.ec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>/comprobantes-electronicos-ws</w:t>
      </w:r>
      <w:r w:rsidRPr="00025CAE">
        <w:rPr>
          <w:rFonts w:asciiTheme="minorHAnsi" w:hAnsiTheme="minorHAnsi" w:cstheme="minorHAnsi"/>
          <w:sz w:val="24"/>
          <w:szCs w:val="24"/>
        </w:rPr>
        <w:t>/AutorizacionComprobantesOffline?wsdl</w:t>
      </w:r>
    </w:p>
    <w:p w:rsidR="00025CAE" w:rsidRPr="00025CAE" w:rsidRDefault="00025CAE" w:rsidP="00025CAE">
      <w:pPr>
        <w:spacing w:after="0" w:line="240" w:lineRule="auto"/>
        <w:rPr>
          <w:rFonts w:cstheme="minorHAnsi"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</w:p>
    <w:p w:rsidR="00025CAE" w:rsidRPr="00025CAE" w:rsidRDefault="00025CAE" w:rsidP="00025CAE">
      <w:pPr>
        <w:spacing w:after="0" w:line="240" w:lineRule="auto"/>
        <w:ind w:left="708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 xml:space="preserve">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025CAE" w:rsidRPr="00025CAE" w:rsidRDefault="00025CAE" w:rsidP="00025CAE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r w:rsidRPr="00025CAE">
        <w:rPr>
          <w:rFonts w:asciiTheme="minorHAnsi" w:hAnsiTheme="minorHAnsi" w:cstheme="minorHAnsi"/>
          <w:color w:val="00FF00"/>
          <w:sz w:val="24"/>
          <w:szCs w:val="24"/>
        </w:rPr>
        <w:t xml:space="preserve"> comprobantes-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electronicos</w:t>
      </w:r>
      <w:proofErr w:type="spellEnd"/>
      <w:r w:rsidRPr="00025CAE">
        <w:rPr>
          <w:rFonts w:asciiTheme="minorHAnsi" w:hAnsiTheme="minorHAnsi" w:cstheme="minorHAnsi"/>
          <w:color w:val="00FF00"/>
          <w:sz w:val="24"/>
          <w:szCs w:val="24"/>
        </w:rPr>
        <w:t>-</w:t>
      </w:r>
      <w:proofErr w:type="spellStart"/>
      <w:r w:rsidRPr="00025CAE">
        <w:rPr>
          <w:rFonts w:asciiTheme="minorHAnsi" w:hAnsiTheme="minorHAnsi" w:cstheme="minorHAnsi"/>
          <w:color w:val="00FF00"/>
          <w:sz w:val="24"/>
          <w:szCs w:val="24"/>
        </w:rPr>
        <w:t>ws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 xml:space="preserve"> https://celcer.sri.gob.ec</w:t>
      </w:r>
      <w:r w:rsidRPr="00025CAE">
        <w:rPr>
          <w:rFonts w:asciiTheme="minorHAnsi" w:hAnsiTheme="minorHAnsi" w:cstheme="minorHAnsi"/>
          <w:b/>
          <w:bCs/>
          <w:color w:val="FF0000"/>
          <w:sz w:val="24"/>
          <w:szCs w:val="24"/>
        </w:rPr>
        <w:t>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025CAE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  <w:t>Ejemplo URL:</w:t>
      </w:r>
    </w:p>
    <w:p w:rsidR="002A33B6" w:rsidRPr="00025CAE" w:rsidRDefault="00025CAE" w:rsidP="002A33B6">
      <w:pPr>
        <w:pStyle w:val="HTMLconformatoprevio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sz w:val="24"/>
          <w:szCs w:val="24"/>
        </w:rPr>
        <w:tab/>
      </w:r>
      <w:r w:rsidR="002A33B6" w:rsidRPr="00025CAE">
        <w:rPr>
          <w:rFonts w:asciiTheme="minorHAnsi" w:hAnsiTheme="minorHAnsi" w:cstheme="minorHAnsi"/>
          <w:i/>
          <w:iCs/>
          <w:color w:val="FF0000"/>
          <w:sz w:val="24"/>
          <w:szCs w:val="24"/>
        </w:rPr>
        <w:t>https://manager.redblu.com.mx:8080</w:t>
      </w:r>
      <w:r w:rsidR="002A33B6" w:rsidRPr="00025CAE">
        <w:rPr>
          <w:rFonts w:asciiTheme="minorHAnsi" w:hAnsiTheme="minorHAnsi" w:cstheme="minorHAnsi"/>
          <w:i/>
          <w:iCs/>
          <w:color w:val="00FF00"/>
          <w:sz w:val="24"/>
          <w:szCs w:val="24"/>
        </w:rPr>
        <w:t>/services/</w:t>
      </w:r>
      <w:r w:rsidR="002A33B6" w:rsidRPr="00025CAE">
        <w:rPr>
          <w:rFonts w:asciiTheme="minorHAnsi" w:hAnsiTheme="minorHAnsi" w:cstheme="minorHAnsi"/>
          <w:sz w:val="24"/>
          <w:szCs w:val="24"/>
        </w:rPr>
        <w:t>dataservices.asmx</w:t>
      </w:r>
    </w:p>
    <w:p w:rsidR="002A33B6" w:rsidRPr="00025CAE" w:rsidRDefault="002A33B6" w:rsidP="002A33B6">
      <w:pPr>
        <w:pStyle w:val="Prrafodelista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2C13A3" w:rsidRPr="00025CAE" w:rsidRDefault="004830B2" w:rsidP="004830B2">
      <w:pPr>
        <w:spacing w:after="0" w:line="240" w:lineRule="auto"/>
        <w:rPr>
          <w:rFonts w:cstheme="minorHAnsi"/>
          <w:b/>
          <w:sz w:val="24"/>
          <w:szCs w:val="24"/>
        </w:rPr>
      </w:pPr>
      <w:r w:rsidRPr="00025CAE">
        <w:rPr>
          <w:rFonts w:cstheme="minorHAnsi"/>
          <w:sz w:val="24"/>
          <w:szCs w:val="24"/>
        </w:rPr>
        <w:tab/>
        <w:t xml:space="preserve">     </w:t>
      </w:r>
      <w:proofErr w:type="spellStart"/>
      <w:r w:rsidRPr="00025CAE">
        <w:rPr>
          <w:rFonts w:cstheme="minorHAnsi"/>
          <w:b/>
          <w:sz w:val="24"/>
          <w:szCs w:val="24"/>
        </w:rPr>
        <w:t>proxy.conf.json</w:t>
      </w:r>
      <w:proofErr w:type="spellEnd"/>
    </w:p>
    <w:p w:rsidR="004830B2" w:rsidRPr="00025CAE" w:rsidRDefault="004830B2" w:rsidP="004830B2">
      <w:pPr>
        <w:pStyle w:val="HTMLconformatoprevio"/>
        <w:shd w:val="clear" w:color="auto" w:fill="FFFFFF"/>
        <w:ind w:left="1416"/>
        <w:rPr>
          <w:rFonts w:asciiTheme="minorHAnsi" w:hAnsiTheme="minorHAnsi" w:cstheme="minorHAnsi"/>
          <w:color w:val="000000"/>
          <w:sz w:val="24"/>
          <w:szCs w:val="24"/>
        </w:rPr>
      </w:pPr>
      <w:r w:rsidRPr="00025CAE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</w:t>
      </w:r>
      <w:proofErr w:type="spellStart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services</w:t>
      </w:r>
      <w:proofErr w:type="spellEnd"/>
      <w:r w:rsidRPr="00025CAE">
        <w:rPr>
          <w:rFonts w:asciiTheme="minorHAnsi" w:hAnsiTheme="minorHAnsi" w:cstheme="minorHAnsi"/>
          <w:bCs/>
          <w:color w:val="00FF00"/>
          <w:sz w:val="24"/>
          <w:szCs w:val="24"/>
        </w:rPr>
        <w:t>/*</w:t>
      </w:r>
      <w:r w:rsidRPr="00025CAE">
        <w:rPr>
          <w:rFonts w:asciiTheme="minorHAnsi" w:hAnsiTheme="minorHAnsi" w:cstheme="minorHAnsi"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: {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"target"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bCs/>
          <w:color w:val="FF0000"/>
          <w:sz w:val="24"/>
          <w:szCs w:val="24"/>
        </w:rPr>
        <w:t>https://manager.redblu.com.mx:8080/</w:t>
      </w:r>
      <w:r w:rsidRPr="00025CAE">
        <w:rPr>
          <w:rFonts w:asciiTheme="minorHAnsi" w:hAnsiTheme="minorHAnsi" w:cstheme="minorHAnsi"/>
          <w:b/>
          <w:bCs/>
          <w:color w:val="658ABA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secure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false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 xml:space="preserve">        </w:t>
      </w:r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proofErr w:type="spellStart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changeOrigin</w:t>
      </w:r>
      <w:proofErr w:type="spellEnd"/>
      <w:r w:rsidRPr="00025CAE">
        <w:rPr>
          <w:rFonts w:asciiTheme="minorHAnsi" w:hAnsiTheme="minorHAnsi" w:cstheme="minorHAnsi"/>
          <w:b/>
          <w:bCs/>
          <w:color w:val="1948A6"/>
          <w:sz w:val="24"/>
          <w:szCs w:val="24"/>
        </w:rPr>
        <w:t>"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t>true</w:t>
      </w:r>
      <w:r w:rsidRPr="00025CAE">
        <w:rPr>
          <w:rFonts w:asciiTheme="minorHAnsi" w:hAnsiTheme="minorHAnsi" w:cstheme="minorHAnsi"/>
          <w:b/>
          <w:bCs/>
          <w:color w:val="000080"/>
          <w:sz w:val="24"/>
          <w:szCs w:val="24"/>
        </w:rPr>
        <w:br/>
        <w:t xml:space="preserve">    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025CAE">
        <w:rPr>
          <w:rFonts w:asciiTheme="minorHAnsi" w:hAnsiTheme="minorHAnsi" w:cstheme="minorHAnsi"/>
          <w:color w:val="000000"/>
          <w:sz w:val="24"/>
          <w:szCs w:val="24"/>
        </w:rPr>
        <w:br/>
        <w:t>}</w:t>
      </w:r>
    </w:p>
    <w:p w:rsidR="004830B2" w:rsidRDefault="004830B2" w:rsidP="004830B2">
      <w:pPr>
        <w:spacing w:after="0" w:line="240" w:lineRule="auto"/>
        <w:rPr>
          <w:rFonts w:cstheme="minorHAnsi"/>
        </w:rPr>
      </w:pPr>
    </w:p>
    <w:p w:rsidR="00177408" w:rsidRPr="00040D15" w:rsidRDefault="00177408" w:rsidP="004830B2">
      <w:p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ab/>
        <w:t xml:space="preserve">     Descripción de los cambios en el archivo </w:t>
      </w:r>
      <w:proofErr w:type="spellStart"/>
      <w:r w:rsidRPr="00040D15">
        <w:rPr>
          <w:rFonts w:cstheme="minorHAnsi"/>
          <w:sz w:val="24"/>
          <w:szCs w:val="24"/>
        </w:rPr>
        <w:t>proxy.conf.json</w:t>
      </w:r>
      <w:proofErr w:type="spellEnd"/>
      <w:r w:rsidRPr="00040D15">
        <w:rPr>
          <w:rFonts w:cstheme="minorHAnsi"/>
          <w:sz w:val="24"/>
          <w:szCs w:val="24"/>
        </w:rPr>
        <w:t>:</w:t>
      </w:r>
    </w:p>
    <w:p w:rsidR="00177408" w:rsidRPr="00040D15" w:rsidRDefault="00453A38" w:rsidP="0094442C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crea un </w:t>
      </w:r>
      <w:r w:rsidRPr="00040D15">
        <w:rPr>
          <w:rFonts w:cstheme="minorHAnsi"/>
          <w:b/>
          <w:sz w:val="24"/>
          <w:szCs w:val="24"/>
        </w:rPr>
        <w:t>objeto</w:t>
      </w:r>
      <w:r w:rsidRPr="00040D15">
        <w:rPr>
          <w:rFonts w:cstheme="minorHAnsi"/>
          <w:sz w:val="24"/>
          <w:szCs w:val="24"/>
        </w:rPr>
        <w:t xml:space="preserve"> con el nombre </w:t>
      </w:r>
      <w:r w:rsidR="00177408" w:rsidRPr="00040D15">
        <w:rPr>
          <w:rFonts w:cstheme="minorHAnsi"/>
          <w:sz w:val="24"/>
          <w:szCs w:val="24"/>
        </w:rPr>
        <w:t xml:space="preserve">que va enseguida del dominio en la URL, tal como </w:t>
      </w:r>
      <w:r w:rsidR="00103178" w:rsidRPr="00040D15">
        <w:rPr>
          <w:rFonts w:cstheme="minorHAnsi"/>
          <w:sz w:val="24"/>
          <w:szCs w:val="24"/>
        </w:rPr>
        <w:t>está</w:t>
      </w:r>
      <w:r w:rsidR="00177408" w:rsidRPr="00040D15">
        <w:rPr>
          <w:rFonts w:cstheme="minorHAnsi"/>
          <w:sz w:val="24"/>
          <w:szCs w:val="24"/>
        </w:rPr>
        <w:t xml:space="preserve"> marcado en color azul claro.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Se indica en la etiqueta </w:t>
      </w:r>
      <w:r w:rsidRPr="00040D15">
        <w:rPr>
          <w:rFonts w:cstheme="minorHAnsi"/>
          <w:b/>
          <w:sz w:val="24"/>
          <w:szCs w:val="24"/>
        </w:rPr>
        <w:t>target</w:t>
      </w:r>
      <w:r w:rsidRPr="00040D15">
        <w:rPr>
          <w:rFonts w:cstheme="minorHAnsi"/>
          <w:sz w:val="24"/>
          <w:szCs w:val="24"/>
        </w:rPr>
        <w:t>, el protocolo (https) y el dominio tal como se marcó en color rojo.</w:t>
      </w:r>
    </w:p>
    <w:p w:rsidR="00177408" w:rsidRPr="00040D15" w:rsidRDefault="00177408" w:rsidP="00177408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El valor de la etiqueta </w:t>
      </w:r>
      <w:proofErr w:type="spellStart"/>
      <w:r w:rsidRPr="00040D15">
        <w:rPr>
          <w:rFonts w:cstheme="minorHAnsi"/>
          <w:b/>
          <w:sz w:val="24"/>
          <w:szCs w:val="24"/>
        </w:rPr>
        <w:t>secure</w:t>
      </w:r>
      <w:proofErr w:type="spellEnd"/>
      <w:r w:rsidRPr="00040D15">
        <w:rPr>
          <w:rFonts w:cstheme="minorHAnsi"/>
          <w:sz w:val="24"/>
          <w:szCs w:val="24"/>
        </w:rPr>
        <w:t xml:space="preserve"> debe de ser false.</w:t>
      </w:r>
    </w:p>
    <w:p w:rsidR="00C175A3" w:rsidRPr="00040D15" w:rsidRDefault="00C175A3" w:rsidP="00C175A3">
      <w:pPr>
        <w:spacing w:after="0" w:line="240" w:lineRule="auto"/>
        <w:rPr>
          <w:rFonts w:cstheme="minorHAnsi"/>
          <w:sz w:val="24"/>
          <w:szCs w:val="24"/>
        </w:rPr>
      </w:pPr>
    </w:p>
    <w:p w:rsidR="00C175A3" w:rsidRPr="00040D15" w:rsidRDefault="00C175A3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lastRenderedPageBreak/>
        <w:t>En las llamadas al servicio donde se utiliza la URL mencionada en el paso anterior, se debe de eliminar la parte que se indica en la etiqueta target y debe de iniciar a partir del objeto creado:</w:t>
      </w:r>
    </w:p>
    <w:p w:rsidR="00C175A3" w:rsidRPr="00AC69E4" w:rsidRDefault="00C175A3" w:rsidP="00C175A3">
      <w:pPr>
        <w:pStyle w:val="Prrafodelista"/>
        <w:spacing w:after="0" w:line="240" w:lineRule="auto"/>
        <w:ind w:left="1416"/>
        <w:rPr>
          <w:rFonts w:cstheme="minorHAnsi"/>
          <w:b/>
        </w:rPr>
      </w:pPr>
      <w:r w:rsidRPr="00AC69E4">
        <w:rPr>
          <w:rFonts w:cstheme="minorHAnsi"/>
          <w:b/>
        </w:rPr>
        <w:t>Ejemplo</w:t>
      </w:r>
    </w:p>
    <w:p w:rsidR="00C175A3" w:rsidRPr="00CC015A" w:rsidRDefault="00CC015A" w:rsidP="00CC015A">
      <w:pPr>
        <w:pStyle w:val="HTMLconformatoprevio"/>
        <w:shd w:val="clear" w:color="auto" w:fill="FFFFFF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i/>
          <w:iCs/>
          <w:color w:val="808080"/>
          <w:sz w:val="18"/>
          <w:szCs w:val="18"/>
        </w:rPr>
        <w:tab/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  </w:t>
      </w:r>
      <w:r w:rsidRPr="00AC69E4"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t>Antes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: 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  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 w:rsidR="00C175A3" w:rsidRPr="001722B8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eastAsia="en-US"/>
        </w:rPr>
        <w:t>'</w:t>
      </w:r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https</w:t>
      </w:r>
      <w:proofErr w:type="gramStart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:/</w:t>
      </w:r>
      <w:proofErr w:type="gramEnd"/>
      <w:r w:rsidR="00C175A3"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/manager.redblu.com.mx:80</w:t>
      </w:r>
      <w:r w:rsidRPr="001722B8">
        <w:rPr>
          <w:rFonts w:asciiTheme="minorHAnsi" w:eastAsiaTheme="minorHAnsi" w:hAnsiTheme="minorHAnsi" w:cstheme="minorHAnsi"/>
          <w:color w:val="FF0000"/>
          <w:sz w:val="22"/>
          <w:szCs w:val="22"/>
          <w:lang w:eastAsia="en-US"/>
        </w:rPr>
        <w:t>80</w:t>
      </w:r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proofErr w:type="spellStart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services</w:t>
      </w:r>
      <w:proofErr w:type="spellEnd"/>
      <w:r w:rsidRPr="001722B8">
        <w:rPr>
          <w:rFonts w:asciiTheme="minorHAnsi" w:eastAsiaTheme="minorHAnsi" w:hAnsiTheme="minorHAnsi" w:cstheme="minorHAnsi"/>
          <w:color w:val="00FF00"/>
          <w:sz w:val="22"/>
          <w:szCs w:val="22"/>
          <w:lang w:eastAsia="en-US"/>
        </w:rPr>
        <w:t>/</w:t>
      </w:r>
      <w:r w:rsidRPr="00CC015A">
        <w:rPr>
          <w:rFonts w:asciiTheme="minorHAnsi" w:eastAsiaTheme="minorHAnsi" w:hAnsiTheme="minorHAnsi" w:cstheme="minorHAnsi"/>
          <w:sz w:val="22"/>
          <w:szCs w:val="22"/>
          <w:lang w:eastAsia="en-US"/>
        </w:rPr>
        <w:t>dataservices.asmx';</w:t>
      </w:r>
    </w:p>
    <w:p w:rsidR="00C175A3" w:rsidRPr="00CC015A" w:rsidRDefault="00C175A3" w:rsidP="00C175A3">
      <w:pPr>
        <w:pStyle w:val="Prrafodelista"/>
        <w:spacing w:after="0" w:line="240" w:lineRule="auto"/>
        <w:ind w:left="1416"/>
        <w:rPr>
          <w:rFonts w:cstheme="minorHAnsi"/>
        </w:rPr>
      </w:pPr>
      <w:r w:rsidRPr="00AC69E4">
        <w:rPr>
          <w:rFonts w:cstheme="minorHAnsi"/>
          <w:b/>
        </w:rPr>
        <w:t>Después</w:t>
      </w:r>
      <w:r>
        <w:rPr>
          <w:rFonts w:cstheme="minorHAnsi"/>
        </w:rPr>
        <w:t xml:space="preserve">: </w:t>
      </w:r>
      <w:r w:rsidR="00CC015A" w:rsidRPr="00CC015A">
        <w:rPr>
          <w:rFonts w:cstheme="minorHAnsi"/>
        </w:rPr>
        <w:t>'</w:t>
      </w:r>
      <w:r w:rsidR="00CC015A" w:rsidRPr="001722B8">
        <w:rPr>
          <w:rFonts w:cstheme="minorHAnsi"/>
          <w:color w:val="00FF00"/>
        </w:rPr>
        <w:t>/</w:t>
      </w:r>
      <w:proofErr w:type="spellStart"/>
      <w:r w:rsidR="00CC015A" w:rsidRPr="001722B8">
        <w:rPr>
          <w:rFonts w:cstheme="minorHAnsi"/>
          <w:color w:val="00FF00"/>
        </w:rPr>
        <w:t>services</w:t>
      </w:r>
      <w:proofErr w:type="spellEnd"/>
      <w:r w:rsidR="00CC015A" w:rsidRPr="001722B8">
        <w:rPr>
          <w:rFonts w:cstheme="minorHAnsi"/>
          <w:color w:val="00FF00"/>
        </w:rPr>
        <w:t>/</w:t>
      </w:r>
      <w:r w:rsidR="00CC015A" w:rsidRPr="00CC015A">
        <w:rPr>
          <w:rFonts w:cstheme="minorHAnsi"/>
        </w:rPr>
        <w:t>dataservices.asmx';</w:t>
      </w:r>
    </w:p>
    <w:p w:rsidR="00CC015A" w:rsidRDefault="00CC015A" w:rsidP="00C175A3">
      <w:pPr>
        <w:pStyle w:val="Prrafodelista"/>
        <w:spacing w:after="0" w:line="240" w:lineRule="auto"/>
        <w:ind w:left="1416"/>
        <w:rPr>
          <w:rFonts w:cstheme="minorHAnsi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 xml:space="preserve">Modificar en el archivo </w:t>
      </w:r>
      <w:proofErr w:type="spellStart"/>
      <w:r w:rsidRPr="00040D15">
        <w:rPr>
          <w:rFonts w:cstheme="minorHAnsi"/>
          <w:b/>
          <w:sz w:val="24"/>
          <w:szCs w:val="24"/>
        </w:rPr>
        <w:t>package.json</w:t>
      </w:r>
      <w:proofErr w:type="spellEnd"/>
      <w:r w:rsidRPr="00040D15">
        <w:rPr>
          <w:rFonts w:cstheme="minorHAnsi"/>
          <w:sz w:val="24"/>
          <w:szCs w:val="24"/>
        </w:rPr>
        <w:t xml:space="preserve"> en la línea que se inicia el servidor: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Antes:     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>”,</w:t>
      </w:r>
    </w:p>
    <w:p w:rsidR="00454C4B" w:rsidRPr="00040D15" w:rsidRDefault="00454C4B" w:rsidP="002C13A3">
      <w:pPr>
        <w:spacing w:after="0" w:line="240" w:lineRule="auto"/>
        <w:ind w:left="1056"/>
        <w:rPr>
          <w:rFonts w:cstheme="minorHAnsi"/>
          <w:i/>
          <w:sz w:val="24"/>
          <w:szCs w:val="24"/>
        </w:rPr>
      </w:pPr>
      <w:r w:rsidRPr="00040D15">
        <w:rPr>
          <w:rFonts w:cstheme="minorHAnsi"/>
          <w:i/>
          <w:sz w:val="24"/>
          <w:szCs w:val="24"/>
        </w:rPr>
        <w:t>Después: "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  <w:r w:rsidRPr="00040D15">
        <w:rPr>
          <w:rFonts w:cstheme="minorHAnsi"/>
          <w:i/>
          <w:sz w:val="24"/>
          <w:szCs w:val="24"/>
        </w:rPr>
        <w:t>": "</w:t>
      </w:r>
      <w:proofErr w:type="spellStart"/>
      <w:r w:rsidRPr="00040D15">
        <w:rPr>
          <w:rFonts w:cstheme="minorHAnsi"/>
          <w:i/>
          <w:sz w:val="24"/>
          <w:szCs w:val="24"/>
        </w:rPr>
        <w:t>ng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serve</w:t>
      </w:r>
      <w:proofErr w:type="spellEnd"/>
      <w:r w:rsidRPr="00040D15">
        <w:rPr>
          <w:rFonts w:cstheme="minorHAnsi"/>
          <w:i/>
          <w:sz w:val="24"/>
          <w:szCs w:val="24"/>
        </w:rPr>
        <w:t xml:space="preserve"> </w:t>
      </w:r>
      <w:r w:rsidRPr="00040D15">
        <w:rPr>
          <w:rFonts w:cstheme="minorHAnsi"/>
          <w:b/>
          <w:i/>
          <w:sz w:val="24"/>
          <w:szCs w:val="24"/>
        </w:rPr>
        <w:t>--proxy-</w:t>
      </w:r>
      <w:proofErr w:type="spellStart"/>
      <w:r w:rsidRPr="00040D15">
        <w:rPr>
          <w:rFonts w:cstheme="minorHAnsi"/>
          <w:b/>
          <w:i/>
          <w:sz w:val="24"/>
          <w:szCs w:val="24"/>
        </w:rPr>
        <w:t>config</w:t>
      </w:r>
      <w:proofErr w:type="spellEnd"/>
      <w:r w:rsidRPr="00040D15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b/>
          <w:i/>
          <w:sz w:val="24"/>
          <w:szCs w:val="24"/>
        </w:rPr>
        <w:t>proxy.conf.json</w:t>
      </w:r>
      <w:proofErr w:type="spellEnd"/>
      <w:r w:rsidRPr="00040D15">
        <w:rPr>
          <w:rFonts w:cstheme="minorHAnsi"/>
          <w:i/>
          <w:sz w:val="24"/>
          <w:szCs w:val="24"/>
        </w:rPr>
        <w:t>",</w:t>
      </w:r>
    </w:p>
    <w:p w:rsidR="00454C4B" w:rsidRPr="00040D15" w:rsidRDefault="00454C4B" w:rsidP="002C13A3">
      <w:pPr>
        <w:pStyle w:val="Prrafodelista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96E" w:rsidRPr="00040D15" w:rsidRDefault="00AF296E" w:rsidP="002C13A3">
      <w:pPr>
        <w:pStyle w:val="Prrafodelista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040D15">
        <w:rPr>
          <w:rFonts w:cstheme="minorHAnsi"/>
          <w:sz w:val="24"/>
          <w:szCs w:val="24"/>
        </w:rPr>
        <w:t>En caso de estar el servicio iniciado, se debe detener e iniciarlo nuevamente de la siguiente manera:</w:t>
      </w:r>
    </w:p>
    <w:p w:rsidR="00AF296E" w:rsidRDefault="00454C4B" w:rsidP="002C13A3">
      <w:pPr>
        <w:pStyle w:val="Prrafodelista"/>
        <w:spacing w:after="0" w:line="240" w:lineRule="auto"/>
        <w:ind w:left="1056"/>
        <w:rPr>
          <w:rFonts w:cstheme="minorHAnsi"/>
          <w:i/>
          <w:sz w:val="24"/>
          <w:szCs w:val="24"/>
        </w:rPr>
      </w:pPr>
      <w:proofErr w:type="spellStart"/>
      <w:proofErr w:type="gramStart"/>
      <w:r w:rsidRPr="00040D15">
        <w:rPr>
          <w:rFonts w:cstheme="minorHAnsi"/>
          <w:i/>
          <w:sz w:val="24"/>
          <w:szCs w:val="24"/>
        </w:rPr>
        <w:t>npm</w:t>
      </w:r>
      <w:proofErr w:type="spellEnd"/>
      <w:proofErr w:type="gramEnd"/>
      <w:r w:rsidRPr="00040D15">
        <w:rPr>
          <w:rFonts w:cstheme="minorHAnsi"/>
          <w:i/>
          <w:sz w:val="24"/>
          <w:szCs w:val="24"/>
        </w:rPr>
        <w:t xml:space="preserve"> </w:t>
      </w:r>
      <w:proofErr w:type="spellStart"/>
      <w:r w:rsidRPr="00040D15">
        <w:rPr>
          <w:rFonts w:cstheme="minorHAnsi"/>
          <w:i/>
          <w:sz w:val="24"/>
          <w:szCs w:val="24"/>
        </w:rPr>
        <w:t>start</w:t>
      </w:r>
      <w:proofErr w:type="spellEnd"/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 w:rsidP="00614B1F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614B1F" w:rsidRDefault="00614B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14B1F" w:rsidRPr="00614B1F" w:rsidRDefault="00614B1F" w:rsidP="00614B1F">
      <w:pPr>
        <w:spacing w:after="0" w:line="240" w:lineRule="auto"/>
        <w:rPr>
          <w:rFonts w:cstheme="minorHAnsi"/>
          <w:b/>
          <w:sz w:val="32"/>
          <w:szCs w:val="24"/>
        </w:rPr>
      </w:pPr>
      <w:r w:rsidRPr="00614B1F">
        <w:rPr>
          <w:rFonts w:cstheme="minorHAnsi"/>
          <w:b/>
          <w:sz w:val="32"/>
          <w:szCs w:val="24"/>
        </w:rPr>
        <w:lastRenderedPageBreak/>
        <w:t>Noviembre 27</w:t>
      </w:r>
    </w:p>
    <w:p w:rsidR="00614B1F" w:rsidRDefault="00614B1F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Pr="00980B75" w:rsidRDefault="00980B75" w:rsidP="00614B1F">
      <w:pPr>
        <w:spacing w:after="0" w:line="240" w:lineRule="auto"/>
        <w:rPr>
          <w:rFonts w:cstheme="minorHAnsi"/>
          <w:b/>
          <w:sz w:val="24"/>
          <w:szCs w:val="24"/>
        </w:rPr>
      </w:pPr>
      <w:r w:rsidRPr="00980B75">
        <w:rPr>
          <w:rFonts w:cstheme="minorHAnsi"/>
          <w:b/>
          <w:sz w:val="24"/>
          <w:szCs w:val="24"/>
        </w:rPr>
        <w:t xml:space="preserve">Página de iconos para el </w:t>
      </w:r>
      <w:proofErr w:type="spellStart"/>
      <w:r w:rsidRPr="00980B75">
        <w:rPr>
          <w:rFonts w:cstheme="minorHAnsi"/>
          <w:b/>
          <w:sz w:val="24"/>
          <w:szCs w:val="24"/>
        </w:rPr>
        <w:t>dashboard</w:t>
      </w:r>
      <w:proofErr w:type="spellEnd"/>
      <w:r w:rsidRPr="00980B75">
        <w:rPr>
          <w:rFonts w:cstheme="minorHAnsi"/>
          <w:b/>
          <w:sz w:val="24"/>
          <w:szCs w:val="24"/>
        </w:rPr>
        <w:t xml:space="preserve">: </w:t>
      </w:r>
      <w:hyperlink r:id="rId7" w:history="1">
        <w:r w:rsidRPr="00980B75">
          <w:rPr>
            <w:rStyle w:val="Hipervnculo"/>
            <w:rFonts w:cstheme="minorHAnsi"/>
            <w:b/>
            <w:sz w:val="24"/>
            <w:szCs w:val="24"/>
          </w:rPr>
          <w:t>http://fa2png.io/r/stroke-7/</w:t>
        </w:r>
      </w:hyperlink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980B75" w:rsidRDefault="00980B75" w:rsidP="00614B1F">
      <w:pPr>
        <w:spacing w:after="0" w:line="240" w:lineRule="auto"/>
        <w:rPr>
          <w:rFonts w:cstheme="minorHAnsi"/>
          <w:sz w:val="24"/>
          <w:szCs w:val="24"/>
        </w:rPr>
      </w:pPr>
    </w:p>
    <w:p w:rsidR="00614B1F" w:rsidRDefault="00614B1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se están inicializando los datos del retiro y del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 xml:space="preserve"> del depósito después de la ETV.</w:t>
      </w:r>
    </w:p>
    <w:p w:rsidR="00633D2F" w:rsidRDefault="00633D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Después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de realizar el retiro de la ETV, empezar a calcular el </w:t>
      </w:r>
      <w:proofErr w:type="spellStart"/>
      <w:r>
        <w:rPr>
          <w:rFonts w:cstheme="minorHAnsi"/>
          <w:sz w:val="24"/>
          <w:szCs w:val="24"/>
        </w:rPr>
        <w:t>downtime</w:t>
      </w:r>
      <w:proofErr w:type="spellEnd"/>
      <w:r>
        <w:rPr>
          <w:rFonts w:cstheme="minorHAnsi"/>
          <w:sz w:val="24"/>
          <w:szCs w:val="24"/>
        </w:rPr>
        <w:t>.</w:t>
      </w:r>
    </w:p>
    <w:p w:rsidR="00614B1F" w:rsidRDefault="009939A2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consulta de operaciones está mostrando información en la pantalla “Resumen” sin que este activo el ATM (ej. 10.40.2.4).</w:t>
      </w:r>
    </w:p>
    <w:p w:rsidR="009939A2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ventana “Estatus de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 xml:space="preserve">”, incluir el estatus de los </w:t>
      </w:r>
      <w:proofErr w:type="spellStart"/>
      <w:r>
        <w:rPr>
          <w:rFonts w:cstheme="minorHAnsi"/>
          <w:sz w:val="24"/>
          <w:szCs w:val="24"/>
        </w:rPr>
        <w:t>cassetteros</w:t>
      </w:r>
      <w:proofErr w:type="spellEnd"/>
      <w:r>
        <w:rPr>
          <w:rFonts w:cstheme="minorHAnsi"/>
          <w:sz w:val="24"/>
          <w:szCs w:val="24"/>
        </w:rPr>
        <w:t xml:space="preserve">; este estatus se debe de realizar, consultando el log de hardware de los últimos 2 minutos con referencia a la última actualización del estatus de los </w:t>
      </w:r>
      <w:proofErr w:type="spellStart"/>
      <w:r>
        <w:rPr>
          <w:rFonts w:cstheme="minorHAnsi"/>
          <w:sz w:val="24"/>
          <w:szCs w:val="24"/>
        </w:rPr>
        <w:t>ATMs</w:t>
      </w:r>
      <w:proofErr w:type="spellEnd"/>
      <w:r>
        <w:rPr>
          <w:rFonts w:cstheme="minorHAnsi"/>
          <w:sz w:val="24"/>
          <w:szCs w:val="24"/>
        </w:rPr>
        <w:t>.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el log de hardware con los siguientes criterios:</w:t>
      </w:r>
    </w:p>
    <w:p w:rsidR="0026562F" w:rsidRDefault="0026562F" w:rsidP="0026562F">
      <w:pPr>
        <w:pStyle w:val="Prrafodelista"/>
        <w:spacing w:after="0" w:line="240" w:lineRule="auto"/>
        <w:ind w:left="1416"/>
        <w:rPr>
          <w:rFonts w:cstheme="minorHAnsi"/>
          <w:sz w:val="24"/>
          <w:szCs w:val="24"/>
        </w:rPr>
      </w:pPr>
    </w:p>
    <w:p w:rsidR="0026562F" w:rsidRDefault="0026562F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Iniciar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en la última página.</w:t>
      </w:r>
    </w:p>
    <w:p w:rsidR="0026562F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Incluir el botón [</w:t>
      </w:r>
      <w:proofErr w:type="spellStart"/>
      <w:r>
        <w:rPr>
          <w:rFonts w:cstheme="minorHAnsi"/>
          <w:sz w:val="24"/>
          <w:szCs w:val="24"/>
        </w:rPr>
        <w:t>Export</w:t>
      </w:r>
      <w:proofErr w:type="spellEnd"/>
      <w:r>
        <w:rPr>
          <w:rFonts w:cstheme="minorHAnsi"/>
          <w:sz w:val="24"/>
          <w:szCs w:val="24"/>
        </w:rPr>
        <w:t xml:space="preserve"> Excel] a la pantalla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Ordenar las columnas del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 xml:space="preserve"> a exportar igual que el actual.</w:t>
      </w:r>
    </w:p>
    <w:p w:rsidR="00A26DA1" w:rsidRDefault="00A26DA1" w:rsidP="00614B1F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Verificar con Robert, que información requiere en la pantalla de aclaraciones.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el </w:t>
      </w:r>
      <w:proofErr w:type="spellStart"/>
      <w:r>
        <w:rPr>
          <w:rFonts w:cstheme="minorHAnsi"/>
          <w:sz w:val="24"/>
          <w:szCs w:val="24"/>
        </w:rPr>
        <w:t>journal</w:t>
      </w:r>
      <w:proofErr w:type="spellEnd"/>
      <w:r>
        <w:rPr>
          <w:rFonts w:cstheme="minorHAnsi"/>
          <w:sz w:val="24"/>
          <w:szCs w:val="24"/>
        </w:rPr>
        <w:t>, mostrar en los siguientes colores los renglones de la siguiente manera: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Código de respuesta diferente de cero: rojo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Retiro OK: Verde</w:t>
      </w:r>
    </w:p>
    <w:p w:rsid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 OK: Azul</w:t>
      </w:r>
    </w:p>
    <w:p w:rsidR="00A26DA1" w:rsidRPr="00A26DA1" w:rsidRDefault="00A26DA1" w:rsidP="00A26DA1">
      <w:pPr>
        <w:spacing w:after="0" w:line="24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Reverso: Naranja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A26DA1" w:rsidRDefault="00A26DA1" w:rsidP="00A26DA1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</w:p>
    <w:p w:rsidR="00A26DA1" w:rsidRPr="00A26DA1" w:rsidRDefault="00A26DA1" w:rsidP="00A26DA1">
      <w:pPr>
        <w:spacing w:after="0" w:line="240" w:lineRule="auto"/>
        <w:rPr>
          <w:rFonts w:cstheme="minorHAnsi"/>
          <w:sz w:val="24"/>
          <w:szCs w:val="24"/>
        </w:rPr>
      </w:pPr>
    </w:p>
    <w:sectPr w:rsidR="00A26DA1" w:rsidRPr="00A26DA1" w:rsidSect="00025CAE">
      <w:pgSz w:w="12240" w:h="15840"/>
      <w:pgMar w:top="1417" w:right="900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5061"/>
    <w:multiLevelType w:val="hybridMultilevel"/>
    <w:tmpl w:val="8194A3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55139"/>
    <w:multiLevelType w:val="hybridMultilevel"/>
    <w:tmpl w:val="4EBE61CC"/>
    <w:lvl w:ilvl="0" w:tplc="976C7C92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64A605D0"/>
    <w:multiLevelType w:val="hybridMultilevel"/>
    <w:tmpl w:val="CFAEDD9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7E"/>
    <w:rsid w:val="00025CAE"/>
    <w:rsid w:val="00040D15"/>
    <w:rsid w:val="0006458A"/>
    <w:rsid w:val="00103178"/>
    <w:rsid w:val="001722B8"/>
    <w:rsid w:val="00177408"/>
    <w:rsid w:val="0026562F"/>
    <w:rsid w:val="002A33B6"/>
    <w:rsid w:val="002C13A3"/>
    <w:rsid w:val="003C427E"/>
    <w:rsid w:val="00453A38"/>
    <w:rsid w:val="00454C4B"/>
    <w:rsid w:val="004830B2"/>
    <w:rsid w:val="004D41CC"/>
    <w:rsid w:val="00614B1F"/>
    <w:rsid w:val="00633D2F"/>
    <w:rsid w:val="00980B75"/>
    <w:rsid w:val="009939A2"/>
    <w:rsid w:val="00A26DA1"/>
    <w:rsid w:val="00A83E55"/>
    <w:rsid w:val="00AC69E4"/>
    <w:rsid w:val="00AF296E"/>
    <w:rsid w:val="00C01E80"/>
    <w:rsid w:val="00C175A3"/>
    <w:rsid w:val="00CC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FD159-E5C0-4E26-BA70-99186191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29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A3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33B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2png.io/r/stroke-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lcer.sri.gob.ec/comprobantes-electronicos-ws/RecepcionComprobantesOffline?wsdl" TargetMode="External"/><Relationship Id="rId5" Type="http://schemas.openxmlformats.org/officeDocument/2006/relationships/hyperlink" Target="https://www.youtube.com/watch?v=zq48aSVEwb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20</cp:revision>
  <dcterms:created xsi:type="dcterms:W3CDTF">2017-10-14T21:40:00Z</dcterms:created>
  <dcterms:modified xsi:type="dcterms:W3CDTF">2017-12-01T19:06:00Z</dcterms:modified>
</cp:coreProperties>
</file>