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519682" w14:textId="5E7358D0" w:rsidR="002A643F" w:rsidRPr="00424D83" w:rsidRDefault="001E6BEB" w:rsidP="003F3BAC">
      <w:pPr>
        <w:spacing w:before="0"/>
        <w:jc w:val="center"/>
        <w:rPr>
          <w:b/>
          <w:bCs/>
          <w:sz w:val="32"/>
          <w:szCs w:val="32"/>
          <w:u w:val="single"/>
        </w:rPr>
      </w:pPr>
      <w:r w:rsidRPr="00424D83">
        <w:rPr>
          <w:b/>
          <w:bCs/>
          <w:sz w:val="32"/>
          <w:szCs w:val="32"/>
          <w:u w:val="single"/>
        </w:rPr>
        <w:t>Aplicación</w:t>
      </w:r>
      <w:r w:rsidR="000C4E92" w:rsidRPr="00424D83">
        <w:rPr>
          <w:b/>
          <w:bCs/>
          <w:sz w:val="32"/>
          <w:szCs w:val="32"/>
          <w:u w:val="single"/>
        </w:rPr>
        <w:t xml:space="preserve"> de </w:t>
      </w:r>
      <w:r w:rsidRPr="00424D83">
        <w:rPr>
          <w:b/>
          <w:bCs/>
          <w:sz w:val="32"/>
          <w:szCs w:val="32"/>
          <w:u w:val="single"/>
        </w:rPr>
        <w:t>encuestas</w:t>
      </w:r>
    </w:p>
    <w:p w14:paraId="45F34638" w14:textId="02C3D47C" w:rsidR="00434FA1" w:rsidRDefault="001C135D" w:rsidP="003F3BAC">
      <w:r>
        <w:t xml:space="preserve">Se pide desarrollar una aplicación </w:t>
      </w:r>
      <w:proofErr w:type="spellStart"/>
      <w:r>
        <w:t>Ionic</w:t>
      </w:r>
      <w:proofErr w:type="spellEnd"/>
      <w:r>
        <w:t>/Angular</w:t>
      </w:r>
      <w:r w:rsidR="000671F6">
        <w:t>, a partir del proyecto base que se facilita, y</w:t>
      </w:r>
      <w:r>
        <w:t xml:space="preserve"> que cumpla los requisitos que se anuncian </w:t>
      </w:r>
      <w:r w:rsidR="000671F6">
        <w:t>en el presente documento. Dispone de 4h.</w:t>
      </w:r>
    </w:p>
    <w:p w14:paraId="4180CB8F" w14:textId="6213E27D" w:rsidR="001C135D" w:rsidRDefault="00434FA1" w:rsidP="003F3BAC">
      <w:r>
        <w:t>Se provee</w:t>
      </w:r>
      <w:r w:rsidR="00C840CF">
        <w:t xml:space="preserve"> en el mismo repositorio del curso</w:t>
      </w:r>
      <w:r>
        <w:t xml:space="preserve"> un proyecto base sobre el que trabajar. En él ya está implementado parte del proceso de autenticación. </w:t>
      </w:r>
      <w:r w:rsidR="00030568">
        <w:t xml:space="preserve">También se dispone del </w:t>
      </w:r>
      <w:proofErr w:type="spellStart"/>
      <w:r w:rsidR="00030568">
        <w:t>backend</w:t>
      </w:r>
      <w:proofErr w:type="spellEnd"/>
      <w:r w:rsidR="00030568">
        <w:t>, cuyos datos se detallan al final del documento.</w:t>
      </w:r>
    </w:p>
    <w:p w14:paraId="1ECB81AB" w14:textId="21A7AE84" w:rsidR="00F419B1" w:rsidRDefault="001C135D" w:rsidP="003F3BAC">
      <w:r>
        <w:t xml:space="preserve">La aplicación constará de </w:t>
      </w:r>
      <w:r w:rsidR="001E6BEB">
        <w:t>3</w:t>
      </w:r>
      <w:r>
        <w:t xml:space="preserve"> pantallas</w:t>
      </w:r>
      <w:r w:rsidR="00AC3E52">
        <w:t>: la de acceso al usuario</w:t>
      </w:r>
      <w:r w:rsidR="001E6BEB">
        <w:t>, el listado de encuestas disponibles y el detalle de una encuesta. En primer lugar, se detallan los requisitos de la pantalla de acceso al usuario:</w:t>
      </w:r>
    </w:p>
    <w:p w14:paraId="1DDF2D35" w14:textId="526A4771" w:rsidR="00424D83" w:rsidRDefault="00424D83" w:rsidP="00424D83">
      <w:pPr>
        <w:spacing w:before="360" w:after="360"/>
        <w:jc w:val="center"/>
      </w:pPr>
      <w:r>
        <w:rPr>
          <w:noProof/>
          <w:lang w:eastAsia="es-ES"/>
        </w:rPr>
        <w:drawing>
          <wp:inline distT="0" distB="0" distL="0" distR="0" wp14:anchorId="5243A75F" wp14:editId="0E27FEA0">
            <wp:extent cx="1810672" cy="2736000"/>
            <wp:effectExtent l="19050" t="19050" r="18415" b="266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uestas-acceso.png"/>
                    <pic:cNvPicPr/>
                  </pic:nvPicPr>
                  <pic:blipFill>
                    <a:blip r:embed="rId5">
                      <a:extLst>
                        <a:ext uri="{28A0092B-C50C-407E-A947-70E740481C1C}">
                          <a14:useLocalDpi xmlns:a14="http://schemas.microsoft.com/office/drawing/2010/main" val="0"/>
                        </a:ext>
                      </a:extLst>
                    </a:blip>
                    <a:stretch>
                      <a:fillRect/>
                    </a:stretch>
                  </pic:blipFill>
                  <pic:spPr>
                    <a:xfrm>
                      <a:off x="0" y="0"/>
                      <a:ext cx="1810672" cy="2736000"/>
                    </a:xfrm>
                    <a:prstGeom prst="rect">
                      <a:avLst/>
                    </a:prstGeom>
                    <a:ln>
                      <a:solidFill>
                        <a:schemeClr val="bg1">
                          <a:lumMod val="85000"/>
                        </a:schemeClr>
                      </a:solidFill>
                    </a:ln>
                    <a:effectLst>
                      <a:softEdge rad="0"/>
                    </a:effectLst>
                  </pic:spPr>
                </pic:pic>
              </a:graphicData>
            </a:graphic>
          </wp:inline>
        </w:drawing>
      </w:r>
    </w:p>
    <w:p w14:paraId="0FD101FC" w14:textId="50C7C5E3" w:rsidR="00F419B1" w:rsidRPr="00603364" w:rsidRDefault="00F419B1" w:rsidP="003F3BAC">
      <w:pPr>
        <w:rPr>
          <w:b/>
        </w:rPr>
      </w:pPr>
      <w:r w:rsidRPr="003F3BAC">
        <w:t xml:space="preserve">Esta pantalla incluirá un simple formulario con un campo </w:t>
      </w:r>
      <w:r w:rsidR="002C1A20">
        <w:t>email</w:t>
      </w:r>
      <w:r w:rsidRPr="003F3BAC">
        <w:t xml:space="preserve">, que </w:t>
      </w:r>
      <w:r w:rsidR="00065266">
        <w:t xml:space="preserve">es requerido y </w:t>
      </w:r>
      <w:r w:rsidRPr="003F3BAC">
        <w:t xml:space="preserve">debe estar </w:t>
      </w:r>
      <w:r w:rsidR="007B18F8">
        <w:t>cumplimentado</w:t>
      </w:r>
      <w:r w:rsidR="002C1A20">
        <w:t xml:space="preserve"> con la cadena de un </w:t>
      </w:r>
      <w:r w:rsidR="00065266">
        <w:t>correo electrónico</w:t>
      </w:r>
      <w:r w:rsidRPr="003F3BAC">
        <w:t>;</w:t>
      </w:r>
      <w:r w:rsidR="002C1A20">
        <w:t xml:space="preserve"> un campo contraseña que tiene que también es requerido y debe tener un mínimo de 5 caracteres;</w:t>
      </w:r>
      <w:r w:rsidRPr="003F3BAC">
        <w:t xml:space="preserve"> y un botón de </w:t>
      </w:r>
      <w:r w:rsidR="00B74A70">
        <w:t>acceder</w:t>
      </w:r>
      <w:r w:rsidRPr="003F3BAC">
        <w:t xml:space="preserve"> que sólo estará habilitado si el </w:t>
      </w:r>
      <w:r w:rsidR="002C1A20">
        <w:t>formulario es válido</w:t>
      </w:r>
      <w:r w:rsidRPr="003F3BAC">
        <w:t>.</w:t>
      </w:r>
      <w:r w:rsidR="00C840CF">
        <w:t xml:space="preserve"> </w:t>
      </w:r>
      <w:r w:rsidR="00C840CF" w:rsidRPr="00603364">
        <w:rPr>
          <w:b/>
        </w:rPr>
        <w:t>Si hubiese problemas para acceder, se debe informar al usuario.</w:t>
      </w:r>
    </w:p>
    <w:p w14:paraId="0DC7B74A" w14:textId="1FD0A635" w:rsidR="00330E56" w:rsidRDefault="00330E56" w:rsidP="003F3BAC">
      <w:r>
        <w:t xml:space="preserve">Cada alumno </w:t>
      </w:r>
      <w:r w:rsidR="00F07102">
        <w:t>dispone de</w:t>
      </w:r>
      <w:r>
        <w:t xml:space="preserve"> 2 </w:t>
      </w:r>
      <w:r w:rsidRPr="00C840CF">
        <w:t>credenciales para pruebas</w:t>
      </w:r>
      <w:r>
        <w:t xml:space="preserve">, </w:t>
      </w:r>
      <w:r w:rsidR="00065266">
        <w:t>basados en</w:t>
      </w:r>
      <w:r>
        <w:t xml:space="preserve"> su correo </w:t>
      </w:r>
      <w:r w:rsidR="00400B10">
        <w:t>personal y otro de test</w:t>
      </w:r>
      <w:r>
        <w:t>. Así, por ejemplo</w:t>
      </w:r>
      <w:r w:rsidR="00603364">
        <w:t>, las credenciales de prueba</w:t>
      </w:r>
      <w:r w:rsidR="00400B10">
        <w:t xml:space="preserve"> para </w:t>
      </w:r>
      <w:proofErr w:type="spellStart"/>
      <w:r w:rsidR="00400B10">
        <w:t>smoro</w:t>
      </w:r>
      <w:proofErr w:type="spellEnd"/>
      <w:r w:rsidR="00400B10">
        <w:t xml:space="preserve"> de </w:t>
      </w:r>
      <w:proofErr w:type="spellStart"/>
      <w:r w:rsidR="00400B10">
        <w:t>atSistemas</w:t>
      </w:r>
      <w:proofErr w:type="spellEnd"/>
      <w:r w:rsidR="00603364">
        <w:t xml:space="preserve"> </w:t>
      </w:r>
      <w:r>
        <w:t>son:</w:t>
      </w:r>
    </w:p>
    <w:p w14:paraId="4C34BE89" w14:textId="276B462C" w:rsidR="00330E56" w:rsidRDefault="00603364" w:rsidP="00330E56">
      <w:pPr>
        <w:spacing w:after="0"/>
      </w:pPr>
      <w:r>
        <w:t>smoro@atsistemas.com</w:t>
      </w:r>
      <w:r w:rsidR="00330E56">
        <w:t xml:space="preserve"> / </w:t>
      </w:r>
      <w:proofErr w:type="spellStart"/>
      <w:r>
        <w:t>smoro</w:t>
      </w:r>
      <w:proofErr w:type="spellEnd"/>
    </w:p>
    <w:p w14:paraId="10B57E7A" w14:textId="3FAB7BBB" w:rsidR="00330E56" w:rsidRDefault="00603364" w:rsidP="00330E56">
      <w:pPr>
        <w:spacing w:before="0"/>
      </w:pPr>
      <w:r>
        <w:t>smoro</w:t>
      </w:r>
      <w:r w:rsidR="00330E56" w:rsidRPr="00330E56">
        <w:t>@test.com</w:t>
      </w:r>
      <w:r w:rsidR="00330E56">
        <w:t xml:space="preserve"> / </w:t>
      </w:r>
      <w:proofErr w:type="spellStart"/>
      <w:r>
        <w:t>smoro</w:t>
      </w:r>
      <w:proofErr w:type="spellEnd"/>
    </w:p>
    <w:p w14:paraId="76ECBC02" w14:textId="4CF30E1E" w:rsidR="00330E56" w:rsidRPr="00400B10" w:rsidRDefault="00603364" w:rsidP="003F3BAC">
      <w:pPr>
        <w:rPr>
          <w:i/>
          <w:sz w:val="20"/>
        </w:rPr>
      </w:pPr>
      <w:r w:rsidRPr="00400B10">
        <w:rPr>
          <w:b/>
          <w:i/>
          <w:sz w:val="20"/>
        </w:rPr>
        <w:t xml:space="preserve">(Sólo para </w:t>
      </w:r>
      <w:proofErr w:type="spellStart"/>
      <w:r w:rsidRPr="00400B10">
        <w:rPr>
          <w:b/>
          <w:i/>
          <w:sz w:val="20"/>
        </w:rPr>
        <w:t>Backend</w:t>
      </w:r>
      <w:proofErr w:type="spellEnd"/>
      <w:r w:rsidRPr="00400B10">
        <w:rPr>
          <w:b/>
          <w:i/>
          <w:sz w:val="20"/>
        </w:rPr>
        <w:t xml:space="preserve"> en local)</w:t>
      </w:r>
      <w:r w:rsidRPr="00400B10">
        <w:rPr>
          <w:i/>
          <w:sz w:val="20"/>
        </w:rPr>
        <w:t xml:space="preserve"> </w:t>
      </w:r>
      <w:r w:rsidR="00330E56" w:rsidRPr="00400B10">
        <w:rPr>
          <w:i/>
          <w:sz w:val="20"/>
        </w:rPr>
        <w:t>Además, por si a alguien no le funciona el suyo, también se dispone de 5 usuarios de test, numerados de 01 a 05</w:t>
      </w:r>
      <w:r w:rsidR="00030568" w:rsidRPr="00400B10">
        <w:rPr>
          <w:i/>
          <w:sz w:val="20"/>
        </w:rPr>
        <w:t xml:space="preserve"> como</w:t>
      </w:r>
      <w:r w:rsidR="004A4079" w:rsidRPr="00400B10">
        <w:rPr>
          <w:i/>
          <w:sz w:val="20"/>
        </w:rPr>
        <w:t>,</w:t>
      </w:r>
      <w:r w:rsidR="00030568" w:rsidRPr="00400B10">
        <w:rPr>
          <w:i/>
          <w:sz w:val="20"/>
        </w:rPr>
        <w:t xml:space="preserve"> por ejemplo</w:t>
      </w:r>
      <w:r w:rsidR="00330E56" w:rsidRPr="00400B10">
        <w:rPr>
          <w:i/>
          <w:sz w:val="20"/>
        </w:rPr>
        <w:t>:</w:t>
      </w:r>
    </w:p>
    <w:p w14:paraId="12713250" w14:textId="099E1914" w:rsidR="00330E56" w:rsidRPr="00400B10" w:rsidRDefault="00330E56" w:rsidP="00330E56">
      <w:pPr>
        <w:spacing w:after="0"/>
        <w:rPr>
          <w:i/>
          <w:sz w:val="20"/>
        </w:rPr>
      </w:pPr>
      <w:r w:rsidRPr="00400B10">
        <w:rPr>
          <w:i/>
          <w:sz w:val="20"/>
        </w:rPr>
        <w:t>test01@atsistemas.com / test01</w:t>
      </w:r>
    </w:p>
    <w:p w14:paraId="19A6EB41" w14:textId="506755E8" w:rsidR="00330E56" w:rsidRPr="00400B10" w:rsidRDefault="00330E56" w:rsidP="00330E56">
      <w:pPr>
        <w:spacing w:before="0"/>
        <w:rPr>
          <w:i/>
          <w:sz w:val="20"/>
        </w:rPr>
      </w:pPr>
      <w:r w:rsidRPr="00400B10">
        <w:rPr>
          <w:i/>
          <w:sz w:val="20"/>
        </w:rPr>
        <w:t>test01@test.com / test01</w:t>
      </w:r>
    </w:p>
    <w:p w14:paraId="013984C2" w14:textId="6D5EB699" w:rsidR="00BA13EB" w:rsidRDefault="00F419B1" w:rsidP="00BA13EB">
      <w:r>
        <w:lastRenderedPageBreak/>
        <w:t xml:space="preserve">La siguiente pantalla será un listado </w:t>
      </w:r>
      <w:r w:rsidR="001E6BEB">
        <w:t>de las encuestas disponibles:</w:t>
      </w:r>
    </w:p>
    <w:p w14:paraId="64133B43" w14:textId="2F747F27" w:rsidR="001E6BEB" w:rsidRDefault="00424D83" w:rsidP="00424D83">
      <w:pPr>
        <w:spacing w:before="360" w:after="360"/>
        <w:jc w:val="center"/>
      </w:pPr>
      <w:r>
        <w:rPr>
          <w:noProof/>
          <w:lang w:eastAsia="es-ES"/>
        </w:rPr>
        <w:drawing>
          <wp:inline distT="0" distB="0" distL="0" distR="0" wp14:anchorId="233EB8B0" wp14:editId="66C887FE">
            <wp:extent cx="1810672" cy="2736000"/>
            <wp:effectExtent l="19050" t="19050" r="18415" b="266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uestas-acceso.png"/>
                    <pic:cNvPicPr/>
                  </pic:nvPicPr>
                  <pic:blipFill>
                    <a:blip r:embed="rId6">
                      <a:extLst>
                        <a:ext uri="{28A0092B-C50C-407E-A947-70E740481C1C}">
                          <a14:useLocalDpi xmlns:a14="http://schemas.microsoft.com/office/drawing/2010/main" val="0"/>
                        </a:ext>
                      </a:extLst>
                    </a:blip>
                    <a:stretch>
                      <a:fillRect/>
                    </a:stretch>
                  </pic:blipFill>
                  <pic:spPr>
                    <a:xfrm>
                      <a:off x="0" y="0"/>
                      <a:ext cx="1810672" cy="2736000"/>
                    </a:xfrm>
                    <a:prstGeom prst="rect">
                      <a:avLst/>
                    </a:prstGeom>
                    <a:ln>
                      <a:solidFill>
                        <a:schemeClr val="bg1">
                          <a:lumMod val="85000"/>
                        </a:schemeClr>
                      </a:solidFill>
                    </a:ln>
                    <a:effectLst>
                      <a:softEdge rad="0"/>
                    </a:effectLst>
                  </pic:spPr>
                </pic:pic>
              </a:graphicData>
            </a:graphic>
          </wp:inline>
        </w:drawing>
      </w:r>
    </w:p>
    <w:p w14:paraId="78857B74" w14:textId="59A0A89C" w:rsidR="00C840CF" w:rsidRDefault="00C840CF" w:rsidP="00BA13EB">
      <w:r>
        <w:t xml:space="preserve">Volver a atrás en esta pantalla implica hacer </w:t>
      </w:r>
      <w:proofErr w:type="spellStart"/>
      <w:r>
        <w:t>logout</w:t>
      </w:r>
      <w:proofErr w:type="spellEnd"/>
      <w:r>
        <w:t>. Por ello, debería emerger un diálogo para que el usuario confirme la acción.</w:t>
      </w:r>
      <w:r w:rsidR="00065266">
        <w:t xml:space="preserve"> En la aplicación base facilitada, esta pantalla ya viene protegida por un </w:t>
      </w:r>
      <w:proofErr w:type="spellStart"/>
      <w:r w:rsidR="00065266">
        <w:t>guard</w:t>
      </w:r>
      <w:proofErr w:type="spellEnd"/>
      <w:r w:rsidR="00065266">
        <w:t xml:space="preserve"> para que sólo se pueda acceder a ella si el usuario está autenticado.</w:t>
      </w:r>
    </w:p>
    <w:p w14:paraId="1D2D5922" w14:textId="04306909" w:rsidR="00424D83" w:rsidRDefault="009542E9" w:rsidP="00BA13EB">
      <w:r>
        <w:t xml:space="preserve">Cada </w:t>
      </w:r>
      <w:r w:rsidR="00C840CF">
        <w:t>una de las encuestas listadas</w:t>
      </w:r>
      <w:r>
        <w:t xml:space="preserve"> debería ser marcada de alguna manera para indicar si el usuario ya respondió esa encuesta o no. Por ejemplo, en el prototipo, se está usando el icono de un </w:t>
      </w:r>
      <w:proofErr w:type="spellStart"/>
      <w:r>
        <w:t>tick</w:t>
      </w:r>
      <w:proofErr w:type="spellEnd"/>
      <w:r>
        <w:t xml:space="preserve"> para conseguir este propósito.</w:t>
      </w:r>
    </w:p>
    <w:p w14:paraId="01445E3C" w14:textId="4DDFD84C" w:rsidR="001E6BEB" w:rsidRDefault="001E6BEB" w:rsidP="00BA13EB">
      <w:r>
        <w:t>Cuando se pulsa sobre alguna de las encuestas listadas, se accede al detalle de la misma</w:t>
      </w:r>
      <w:r w:rsidR="00475400">
        <w:t>:</w:t>
      </w:r>
    </w:p>
    <w:p w14:paraId="1A4F9AF3" w14:textId="606FFD71" w:rsidR="00424D83" w:rsidRDefault="00424D83" w:rsidP="00424D83">
      <w:pPr>
        <w:spacing w:before="360" w:after="360"/>
        <w:jc w:val="center"/>
      </w:pPr>
      <w:r>
        <w:rPr>
          <w:noProof/>
          <w:lang w:eastAsia="es-ES"/>
        </w:rPr>
        <w:drawing>
          <wp:inline distT="0" distB="0" distL="0" distR="0" wp14:anchorId="435AC466" wp14:editId="0EA211FC">
            <wp:extent cx="1810672" cy="2735999"/>
            <wp:effectExtent l="19050" t="19050" r="18415" b="266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uestas-acceso.png"/>
                    <pic:cNvPicPr/>
                  </pic:nvPicPr>
                  <pic:blipFill>
                    <a:blip r:embed="rId7">
                      <a:extLst>
                        <a:ext uri="{28A0092B-C50C-407E-A947-70E740481C1C}">
                          <a14:useLocalDpi xmlns:a14="http://schemas.microsoft.com/office/drawing/2010/main" val="0"/>
                        </a:ext>
                      </a:extLst>
                    </a:blip>
                    <a:stretch>
                      <a:fillRect/>
                    </a:stretch>
                  </pic:blipFill>
                  <pic:spPr>
                    <a:xfrm>
                      <a:off x="0" y="0"/>
                      <a:ext cx="1810672" cy="2735999"/>
                    </a:xfrm>
                    <a:prstGeom prst="rect">
                      <a:avLst/>
                    </a:prstGeom>
                    <a:ln>
                      <a:solidFill>
                        <a:schemeClr val="bg1">
                          <a:lumMod val="85000"/>
                        </a:schemeClr>
                      </a:solidFill>
                    </a:ln>
                    <a:effectLst>
                      <a:softEdge rad="0"/>
                    </a:effectLst>
                  </pic:spPr>
                </pic:pic>
              </a:graphicData>
            </a:graphic>
          </wp:inline>
        </w:drawing>
      </w:r>
    </w:p>
    <w:p w14:paraId="2A0EB8E7" w14:textId="6ADF3840" w:rsidR="00065266" w:rsidRPr="00400B10" w:rsidRDefault="00065266" w:rsidP="00BA13EB">
      <w:pPr>
        <w:rPr>
          <w:b/>
        </w:rPr>
      </w:pPr>
      <w:r w:rsidRPr="00400B10">
        <w:rPr>
          <w:b/>
        </w:rPr>
        <w:t>Esta pantalla</w:t>
      </w:r>
      <w:r w:rsidR="0061318E" w:rsidRPr="00400B10">
        <w:rPr>
          <w:b/>
        </w:rPr>
        <w:t xml:space="preserve">, al igual de la del listado de encuestas, también </w:t>
      </w:r>
      <w:r w:rsidRPr="00400B10">
        <w:rPr>
          <w:b/>
        </w:rPr>
        <w:t xml:space="preserve">debería ser protegida por el </w:t>
      </w:r>
      <w:proofErr w:type="spellStart"/>
      <w:r w:rsidRPr="00400B10">
        <w:rPr>
          <w:b/>
        </w:rPr>
        <w:t>guard</w:t>
      </w:r>
      <w:proofErr w:type="spellEnd"/>
      <w:r w:rsidRPr="00400B10">
        <w:rPr>
          <w:b/>
        </w:rPr>
        <w:t xml:space="preserve"> de autenticación.</w:t>
      </w:r>
    </w:p>
    <w:p w14:paraId="440E5ADB" w14:textId="03713BC5" w:rsidR="00475400" w:rsidRDefault="00475400" w:rsidP="00BA13EB">
      <w:r>
        <w:lastRenderedPageBreak/>
        <w:t>La pantalla muestra la pregunta y una serie de opciones de respuesta asociadas a la pregunta. Esta pantalla se podrá presentar en dos estados diferentes: si el usuario aún no ha votado, se le presentarán las opciones de respuestas entre las cuales sólo podrá elegir una de ellas, por ejemplo, pulsando en sobre uno de los botones asociados a cada respuesta.</w:t>
      </w:r>
    </w:p>
    <w:p w14:paraId="04BD9588" w14:textId="305866BF" w:rsidR="001E6BEB" w:rsidRDefault="00424D83" w:rsidP="00BA13EB">
      <w:r>
        <w:t>En el momento en que se seleccione una opción o se acceda a la pantalla de una encuesta ya respondida</w:t>
      </w:r>
      <w:r w:rsidR="001E6BEB">
        <w:t>, ya no estaría disponible la funcionalidad de elegir una respuesta</w:t>
      </w:r>
      <w:r w:rsidR="00475400">
        <w:t>:</w:t>
      </w:r>
    </w:p>
    <w:p w14:paraId="41B35CF3" w14:textId="0EFA36DE" w:rsidR="00424D83" w:rsidRDefault="00424D83" w:rsidP="00424D83">
      <w:pPr>
        <w:spacing w:before="360" w:after="360"/>
        <w:jc w:val="center"/>
      </w:pPr>
      <w:r>
        <w:rPr>
          <w:noProof/>
          <w:lang w:eastAsia="es-ES"/>
        </w:rPr>
        <w:drawing>
          <wp:inline distT="0" distB="0" distL="0" distR="0" wp14:anchorId="716699B7" wp14:editId="4A69DC8D">
            <wp:extent cx="1810671" cy="2735998"/>
            <wp:effectExtent l="19050" t="19050" r="18415" b="266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uestas-acceso.png"/>
                    <pic:cNvPicPr/>
                  </pic:nvPicPr>
                  <pic:blipFill>
                    <a:blip r:embed="rId8">
                      <a:extLst>
                        <a:ext uri="{28A0092B-C50C-407E-A947-70E740481C1C}">
                          <a14:useLocalDpi xmlns:a14="http://schemas.microsoft.com/office/drawing/2010/main" val="0"/>
                        </a:ext>
                      </a:extLst>
                    </a:blip>
                    <a:stretch>
                      <a:fillRect/>
                    </a:stretch>
                  </pic:blipFill>
                  <pic:spPr>
                    <a:xfrm>
                      <a:off x="0" y="0"/>
                      <a:ext cx="1810671" cy="2735998"/>
                    </a:xfrm>
                    <a:prstGeom prst="rect">
                      <a:avLst/>
                    </a:prstGeom>
                    <a:ln>
                      <a:solidFill>
                        <a:schemeClr val="bg1">
                          <a:lumMod val="85000"/>
                        </a:schemeClr>
                      </a:solidFill>
                    </a:ln>
                    <a:effectLst>
                      <a:softEdge rad="0"/>
                    </a:effectLst>
                  </pic:spPr>
                </pic:pic>
              </a:graphicData>
            </a:graphic>
          </wp:inline>
        </w:drawing>
      </w:r>
    </w:p>
    <w:p w14:paraId="74B88365" w14:textId="6DC9A924" w:rsidR="00475400" w:rsidRDefault="00475400" w:rsidP="00C840CF">
      <w:pPr>
        <w:spacing w:before="360" w:after="360"/>
      </w:pPr>
      <w:r>
        <w:t>En su lugar, se podría consultar los porcentajes de respuestas que han dado otros usuarios, mostrando el porcentaje de respuestas asociado a cada opción. Incluso, si dispone de los conocimientos, podría mostrar una barra que indique visualmente las proporciones.</w:t>
      </w:r>
      <w:r w:rsidR="00065266">
        <w:t xml:space="preserve"> También, de alguna manera se marcaría la opción seleccionada por el usuario.</w:t>
      </w:r>
    </w:p>
    <w:p w14:paraId="02D30427" w14:textId="77777777" w:rsidR="00730E0A" w:rsidRDefault="00C840CF" w:rsidP="00730E0A">
      <w:pPr>
        <w:spacing w:before="360" w:after="360"/>
      </w:pPr>
      <w:r>
        <w:t xml:space="preserve">Existe la posibilidad de </w:t>
      </w:r>
      <w:r w:rsidRPr="00C840CF">
        <w:t>retractar la selección</w:t>
      </w:r>
      <w:r>
        <w:t>, al pulsar un botón destinado a este fin, en cuyo caso se eliminaría el voto para esa respuesta y se volvería al estado de elección de respuesta.</w:t>
      </w:r>
    </w:p>
    <w:p w14:paraId="422B6BD4" w14:textId="5C7154E7" w:rsidR="00730E0A" w:rsidRDefault="00F83141" w:rsidP="00730E0A">
      <w:pPr>
        <w:spacing w:before="360" w:after="360"/>
      </w:pPr>
      <w:r>
        <w:t>S</w:t>
      </w:r>
      <w:r w:rsidR="00C840CF">
        <w:t xml:space="preserve">e dispondrá de un </w:t>
      </w:r>
      <w:proofErr w:type="spellStart"/>
      <w:r w:rsidR="00C840CF">
        <w:t>WebSocket</w:t>
      </w:r>
      <w:proofErr w:type="spellEnd"/>
      <w:r w:rsidR="00C840CF">
        <w:t xml:space="preserve"> con el cual se pueda obtener información a tiempo real de las votaciones que se hacen</w:t>
      </w:r>
      <w:r w:rsidR="007A4D0D">
        <w:t xml:space="preserve"> en las pantallas de detalle de encuesta</w:t>
      </w:r>
      <w:r w:rsidR="00C840CF">
        <w:t xml:space="preserve">. Así, los datos </w:t>
      </w:r>
      <w:r w:rsidR="007A4D0D">
        <w:t>de estas pantallas</w:t>
      </w:r>
      <w:r w:rsidR="00C840CF">
        <w:t xml:space="preserve"> podrían actualizarse a medida que otros usuarios eligen o retractan una opción. Se incluye en el proyecto base segmentos de código que ilustran cómo se usa</w:t>
      </w:r>
      <w:r w:rsidR="007A4D0D">
        <w:t xml:space="preserve">: la implementación se basa en un </w:t>
      </w:r>
      <w:proofErr w:type="spellStart"/>
      <w:r w:rsidR="007A4D0D">
        <w:t>Subject</w:t>
      </w:r>
      <w:proofErr w:type="spellEnd"/>
      <w:r w:rsidR="007A4D0D">
        <w:t xml:space="preserve"> cuyo </w:t>
      </w:r>
      <w:proofErr w:type="spellStart"/>
      <w:r w:rsidR="007A4D0D">
        <w:t>callback</w:t>
      </w:r>
      <w:proofErr w:type="spellEnd"/>
      <w:r w:rsidR="007A4D0D">
        <w:t xml:space="preserve"> de suscripción se ejecuta cada vez que algún usuario</w:t>
      </w:r>
      <w:r w:rsidR="0061318E">
        <w:t xml:space="preserve"> de la aplicación</w:t>
      </w:r>
      <w:r w:rsidR="007A4D0D">
        <w:t xml:space="preserve"> hace un cambio en alguna de las votaciones</w:t>
      </w:r>
      <w:r w:rsidR="00C840CF">
        <w:t xml:space="preserve">. </w:t>
      </w:r>
      <w:r w:rsidR="004A4079">
        <w:t>Usted mismo podría poner a prueba</w:t>
      </w:r>
      <w:r w:rsidR="007A4D0D">
        <w:t xml:space="preserve"> esta funcionalidad</w:t>
      </w:r>
      <w:r w:rsidR="004A4079">
        <w:t xml:space="preserve"> iniciando sesión con</w:t>
      </w:r>
      <w:r w:rsidR="007A4D0D">
        <w:t xml:space="preserve"> cada uno de sus</w:t>
      </w:r>
      <w:r w:rsidR="004A4079">
        <w:t xml:space="preserve"> 2 usuarios </w:t>
      </w:r>
      <w:r w:rsidR="007A4D0D">
        <w:t>disponibles</w:t>
      </w:r>
      <w:r w:rsidR="004A4079">
        <w:t xml:space="preserve"> en diferentes pestañas del navegador.</w:t>
      </w:r>
    </w:p>
    <w:p w14:paraId="5837108C" w14:textId="77777777" w:rsidR="00730E0A" w:rsidRDefault="00730E0A">
      <w:pPr>
        <w:spacing w:before="0" w:after="160"/>
        <w:ind w:firstLine="0"/>
        <w:jc w:val="left"/>
      </w:pPr>
      <w:r>
        <w:br w:type="page"/>
      </w:r>
    </w:p>
    <w:p w14:paraId="4117271E" w14:textId="0674773C" w:rsidR="00C840CF" w:rsidRDefault="00F07102" w:rsidP="00F07102">
      <w:r>
        <w:lastRenderedPageBreak/>
        <w:t xml:space="preserve">La funcionalidad comentada acerca del acceso a la aplicación, la consulta e interacción con las encuestas está expuesta en servicios del </w:t>
      </w:r>
      <w:proofErr w:type="spellStart"/>
      <w:r>
        <w:t>backend</w:t>
      </w:r>
      <w:proofErr w:type="spellEnd"/>
      <w:r>
        <w:t xml:space="preserve">. Se dispone de un </w:t>
      </w:r>
      <w:proofErr w:type="spellStart"/>
      <w:r>
        <w:t>Swagger</w:t>
      </w:r>
      <w:proofErr w:type="spellEnd"/>
      <w:r>
        <w:t xml:space="preserve"> donde puede consultar su funcionamiento. </w:t>
      </w:r>
      <w:r w:rsidR="00C840CF">
        <w:t xml:space="preserve">El </w:t>
      </w:r>
      <w:proofErr w:type="spellStart"/>
      <w:r w:rsidR="00C840CF">
        <w:t>backend</w:t>
      </w:r>
      <w:proofErr w:type="spellEnd"/>
      <w:r w:rsidR="00C840CF">
        <w:t xml:space="preserve"> está publicado en:</w:t>
      </w:r>
    </w:p>
    <w:p w14:paraId="41B1D3E7" w14:textId="6FB284A6" w:rsidR="00C840CF" w:rsidRDefault="00434FA1" w:rsidP="00C840CF">
      <w:pPr>
        <w:spacing w:after="0"/>
      </w:pPr>
      <w:proofErr w:type="spellStart"/>
      <w:r>
        <w:t>Swagger</w:t>
      </w:r>
      <w:proofErr w:type="spellEnd"/>
      <w:r w:rsidR="00330E56">
        <w:t xml:space="preserve">: </w:t>
      </w:r>
      <w:r>
        <w:t xml:space="preserve"> </w:t>
      </w:r>
      <w:r w:rsidR="00BF4A2F" w:rsidRPr="00BF4A2F">
        <w:t>http://207.154.215.142:3000/swagger</w:t>
      </w:r>
    </w:p>
    <w:p w14:paraId="4764ADD6" w14:textId="1BB424F4" w:rsidR="00434FA1" w:rsidRDefault="00434FA1" w:rsidP="00C840CF">
      <w:pPr>
        <w:spacing w:before="120" w:after="120"/>
      </w:pPr>
      <w:r>
        <w:t>API</w:t>
      </w:r>
      <w:r w:rsidR="00330E56">
        <w:t xml:space="preserve">: </w:t>
      </w:r>
      <w:r>
        <w:t xml:space="preserve"> </w:t>
      </w:r>
      <w:r w:rsidR="00BF4A2F" w:rsidRPr="00BF4A2F">
        <w:t>http://207.154.215.142:3000/api</w:t>
      </w:r>
    </w:p>
    <w:p w14:paraId="29B1D83A" w14:textId="7BBF32D6" w:rsidR="00434FA1" w:rsidRDefault="00434FA1" w:rsidP="00C840CF">
      <w:pPr>
        <w:spacing w:before="0"/>
      </w:pPr>
      <w:proofErr w:type="spellStart"/>
      <w:r>
        <w:t>W</w:t>
      </w:r>
      <w:r w:rsidR="00C840CF">
        <w:t>eb</w:t>
      </w:r>
      <w:r>
        <w:t>S</w:t>
      </w:r>
      <w:r w:rsidR="00C840CF">
        <w:t>ocket</w:t>
      </w:r>
      <w:proofErr w:type="spellEnd"/>
      <w:r w:rsidR="00330E56">
        <w:t xml:space="preserve">: </w:t>
      </w:r>
      <w:r>
        <w:t xml:space="preserve"> </w:t>
      </w:r>
      <w:r w:rsidR="00BF4A2F" w:rsidRPr="00BF4A2F">
        <w:t>ws://207.154.215.142:3030/votes</w:t>
      </w:r>
    </w:p>
    <w:p w14:paraId="22D9B97A" w14:textId="6C02D07B" w:rsidR="0039772B" w:rsidRDefault="0039772B" w:rsidP="00C840CF">
      <w:r>
        <w:t xml:space="preserve">Desde el propio </w:t>
      </w:r>
      <w:proofErr w:type="spellStart"/>
      <w:r>
        <w:t>Swagger</w:t>
      </w:r>
      <w:proofErr w:type="spellEnd"/>
      <w:r>
        <w:t xml:space="preserve"> podrá probar los servicios que ofrece el </w:t>
      </w:r>
      <w:proofErr w:type="spellStart"/>
      <w:r>
        <w:t>backend</w:t>
      </w:r>
      <w:proofErr w:type="spellEnd"/>
      <w:r>
        <w:t xml:space="preserve">. Salvo el </w:t>
      </w:r>
      <w:proofErr w:type="spellStart"/>
      <w:r>
        <w:t>login</w:t>
      </w:r>
      <w:proofErr w:type="spellEnd"/>
      <w:r>
        <w:t xml:space="preserve">, todos los servicios están </w:t>
      </w:r>
      <w:proofErr w:type="spellStart"/>
      <w:r>
        <w:t>securizados</w:t>
      </w:r>
      <w:proofErr w:type="spellEnd"/>
      <w:r>
        <w:t xml:space="preserve">. Para poder hacer uso de los servicios de consulta y manipulación de encuestas desde el </w:t>
      </w:r>
      <w:proofErr w:type="spellStart"/>
      <w:r>
        <w:t>Swagger</w:t>
      </w:r>
      <w:proofErr w:type="spellEnd"/>
      <w:r>
        <w:t xml:space="preserve"> debe introducir un </w:t>
      </w:r>
      <w:proofErr w:type="spellStart"/>
      <w:r w:rsidRPr="0039772B">
        <w:rPr>
          <w:rFonts w:ascii="Courier New" w:hAnsi="Courier New" w:cs="Courier New"/>
          <w:sz w:val="18"/>
          <w:szCs w:val="18"/>
        </w:rPr>
        <w:t>access_token</w:t>
      </w:r>
      <w:proofErr w:type="spellEnd"/>
      <w:r w:rsidRPr="0039772B">
        <w:rPr>
          <w:sz w:val="18"/>
          <w:szCs w:val="18"/>
        </w:rPr>
        <w:t xml:space="preserve"> </w:t>
      </w:r>
      <w:r>
        <w:t xml:space="preserve">en el diálogo que emerge con el botón </w:t>
      </w:r>
      <w:proofErr w:type="spellStart"/>
      <w:r>
        <w:t>Authorize</w:t>
      </w:r>
      <w:proofErr w:type="spellEnd"/>
      <w:r>
        <w:t xml:space="preserve">. Éste </w:t>
      </w:r>
      <w:proofErr w:type="spellStart"/>
      <w:r w:rsidRPr="0039772B">
        <w:rPr>
          <w:rFonts w:ascii="Courier New" w:hAnsi="Courier New" w:cs="Courier New"/>
          <w:sz w:val="18"/>
          <w:szCs w:val="18"/>
        </w:rPr>
        <w:t>access_token</w:t>
      </w:r>
      <w:proofErr w:type="spellEnd"/>
      <w:r>
        <w:t xml:space="preserve"> lo puede obtener invocando desde el mismo </w:t>
      </w:r>
      <w:proofErr w:type="spellStart"/>
      <w:r>
        <w:t>Swagger</w:t>
      </w:r>
      <w:proofErr w:type="spellEnd"/>
      <w:r>
        <w:t xml:space="preserve"> invocando el servicio de </w:t>
      </w:r>
      <w:proofErr w:type="spellStart"/>
      <w:r>
        <w:t>login</w:t>
      </w:r>
      <w:proofErr w:type="spellEnd"/>
      <w:r>
        <w:t xml:space="preserve">.  Dispone de un ejemplo de cómo invocar peticiones </w:t>
      </w:r>
      <w:proofErr w:type="spellStart"/>
      <w:r>
        <w:t>segurizadas</w:t>
      </w:r>
      <w:proofErr w:type="spellEnd"/>
      <w:r>
        <w:t xml:space="preserve"> en el propio código facilitado en la aplicación base. El </w:t>
      </w:r>
      <w:proofErr w:type="spellStart"/>
      <w:r>
        <w:t>WebSocket</w:t>
      </w:r>
      <w:proofErr w:type="spellEnd"/>
      <w:r>
        <w:t xml:space="preserve"> no está </w:t>
      </w:r>
      <w:proofErr w:type="spellStart"/>
      <w:r>
        <w:t>securizado</w:t>
      </w:r>
      <w:proofErr w:type="spellEnd"/>
      <w:r>
        <w:t xml:space="preserve">: emite </w:t>
      </w:r>
      <w:proofErr w:type="spellStart"/>
      <w:r>
        <w:t>broadcasts</w:t>
      </w:r>
      <w:proofErr w:type="spellEnd"/>
      <w:r>
        <w:t xml:space="preserve"> públicos a todos los clientes conectados cada vez que alguien interactúa con una encuesta.</w:t>
      </w:r>
    </w:p>
    <w:p w14:paraId="052AFA37" w14:textId="54B44577" w:rsidR="00C840CF" w:rsidRPr="00730E0A" w:rsidRDefault="00C840CF" w:rsidP="00C840CF">
      <w:pPr>
        <w:rPr>
          <w:b/>
        </w:rPr>
      </w:pPr>
      <w:r>
        <w:t>Las imágenes de las pantallas no son más que prototipos para ilustrar la funcionalidad de la aplicación y la disposición básica de los elementos que se muestran por pantalla</w:t>
      </w:r>
      <w:r w:rsidRPr="00730E0A">
        <w:rPr>
          <w:b/>
        </w:rPr>
        <w:t>. No es necesario que los estilos sean totalmente fieles a lo que se muestra, pero que al menos “cada cosa esté en su sitio”.</w:t>
      </w:r>
    </w:p>
    <w:p w14:paraId="2FC6C538" w14:textId="77777777" w:rsidR="00911C8B" w:rsidRDefault="00911C8B" w:rsidP="00911C8B">
      <w:pPr>
        <w:ind w:firstLine="708"/>
      </w:pPr>
      <w:r>
        <w:t xml:space="preserve">Se valorará, de mayor a menor prioridad: </w:t>
      </w:r>
    </w:p>
    <w:p w14:paraId="44276738" w14:textId="498B53BB" w:rsidR="0039772B" w:rsidRDefault="00911C8B" w:rsidP="0039772B">
      <w:pPr>
        <w:pStyle w:val="Prrafodelista"/>
        <w:numPr>
          <w:ilvl w:val="0"/>
          <w:numId w:val="2"/>
        </w:numPr>
        <w:spacing w:line="312" w:lineRule="auto"/>
        <w:ind w:left="1066" w:hanging="357"/>
        <w:contextualSpacing w:val="0"/>
      </w:pPr>
      <w:r>
        <w:t>El desarrollo de la aplicación haciendo uso correcto de los recursos de desarrollo que se han aprendido durante el curso.</w:t>
      </w:r>
    </w:p>
    <w:p w14:paraId="246F70DE" w14:textId="59F5378B" w:rsidR="0039772B" w:rsidRDefault="0039772B" w:rsidP="00911C8B">
      <w:pPr>
        <w:pStyle w:val="Prrafodelista"/>
        <w:numPr>
          <w:ilvl w:val="0"/>
          <w:numId w:val="2"/>
        </w:numPr>
        <w:spacing w:line="312" w:lineRule="auto"/>
      </w:pPr>
      <w:r>
        <w:t xml:space="preserve">La aplicación deberá dar </w:t>
      </w:r>
      <w:proofErr w:type="spellStart"/>
      <w:r>
        <w:t>feedback</w:t>
      </w:r>
      <w:proofErr w:type="spellEnd"/>
      <w:r>
        <w:t xml:space="preserve"> </w:t>
      </w:r>
      <w:r w:rsidR="00F83141">
        <w:t xml:space="preserve">al usuario mientras realiza una operación contra el </w:t>
      </w:r>
      <w:proofErr w:type="spellStart"/>
      <w:r w:rsidR="00F83141">
        <w:t>backend</w:t>
      </w:r>
      <w:proofErr w:type="spellEnd"/>
      <w:r w:rsidR="00F83141">
        <w:t xml:space="preserve"> </w:t>
      </w:r>
      <w:r w:rsidR="00392C69">
        <w:t>y</w:t>
      </w:r>
      <w:r w:rsidR="00F83141">
        <w:t xml:space="preserve"> si ocurre algún error.</w:t>
      </w:r>
    </w:p>
    <w:p w14:paraId="575E65C9" w14:textId="77777777" w:rsidR="00911C8B" w:rsidRDefault="00911C8B" w:rsidP="00911C8B">
      <w:pPr>
        <w:pStyle w:val="Prrafodelista"/>
        <w:ind w:left="1068"/>
      </w:pPr>
    </w:p>
    <w:p w14:paraId="5B73C56E" w14:textId="48821D51" w:rsidR="00911C8B" w:rsidRDefault="00911C8B" w:rsidP="00911C8B">
      <w:pPr>
        <w:pStyle w:val="Prrafodelista"/>
        <w:numPr>
          <w:ilvl w:val="0"/>
          <w:numId w:val="2"/>
        </w:numPr>
        <w:spacing w:line="312" w:lineRule="auto"/>
      </w:pPr>
      <w:r>
        <w:t>Código limpio</w:t>
      </w:r>
      <w:r w:rsidR="005D6DAC">
        <w:t xml:space="preserve"> y bien estructurado</w:t>
      </w:r>
      <w:bookmarkStart w:id="0" w:name="_GoBack"/>
      <w:bookmarkEnd w:id="0"/>
      <w:r>
        <w:t>.</w:t>
      </w:r>
    </w:p>
    <w:p w14:paraId="0369FF01" w14:textId="77777777" w:rsidR="00911C8B" w:rsidRDefault="00911C8B" w:rsidP="00911C8B">
      <w:pPr>
        <w:pStyle w:val="Prrafodelista"/>
      </w:pPr>
    </w:p>
    <w:p w14:paraId="5435065A" w14:textId="4344E41A" w:rsidR="00434FA1" w:rsidRDefault="00911C8B" w:rsidP="00911C8B">
      <w:pPr>
        <w:pStyle w:val="Prrafodelista"/>
        <w:numPr>
          <w:ilvl w:val="0"/>
          <w:numId w:val="2"/>
        </w:numPr>
        <w:spacing w:line="312" w:lineRule="auto"/>
      </w:pPr>
      <w:r>
        <w:t xml:space="preserve">El porcentaje </w:t>
      </w:r>
      <w:r w:rsidR="00730E0A">
        <w:t xml:space="preserve">de </w:t>
      </w:r>
      <w:r w:rsidR="00BB37C5">
        <w:t>la funcionalidad desarrollada</w:t>
      </w:r>
      <w:r>
        <w:t>.</w:t>
      </w:r>
    </w:p>
    <w:sectPr w:rsidR="00434F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37AE3"/>
    <w:multiLevelType w:val="hybridMultilevel"/>
    <w:tmpl w:val="A8C07170"/>
    <w:lvl w:ilvl="0" w:tplc="84866978">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372555D2"/>
    <w:multiLevelType w:val="hybridMultilevel"/>
    <w:tmpl w:val="8E142BDE"/>
    <w:lvl w:ilvl="0" w:tplc="D960B9FC">
      <w:numFmt w:val="bullet"/>
      <w:lvlText w:val=""/>
      <w:lvlJc w:val="left"/>
      <w:pPr>
        <w:ind w:left="1069" w:hanging="360"/>
      </w:pPr>
      <w:rPr>
        <w:rFonts w:ascii="Symbol" w:eastAsiaTheme="minorHAnsi" w:hAnsi="Symbol" w:cstheme="minorBidi"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E92"/>
    <w:rsid w:val="00030568"/>
    <w:rsid w:val="00065266"/>
    <w:rsid w:val="000671F6"/>
    <w:rsid w:val="000C4E92"/>
    <w:rsid w:val="001C135D"/>
    <w:rsid w:val="001E6BEB"/>
    <w:rsid w:val="002A643F"/>
    <w:rsid w:val="002C1A20"/>
    <w:rsid w:val="0030676A"/>
    <w:rsid w:val="00330E56"/>
    <w:rsid w:val="00392C69"/>
    <w:rsid w:val="0039772B"/>
    <w:rsid w:val="003F3BAC"/>
    <w:rsid w:val="00400B10"/>
    <w:rsid w:val="00424D83"/>
    <w:rsid w:val="00434FA1"/>
    <w:rsid w:val="00447DBF"/>
    <w:rsid w:val="00475400"/>
    <w:rsid w:val="004A4079"/>
    <w:rsid w:val="00510992"/>
    <w:rsid w:val="005D6DAC"/>
    <w:rsid w:val="00603364"/>
    <w:rsid w:val="0061318E"/>
    <w:rsid w:val="00730E0A"/>
    <w:rsid w:val="007A4D0D"/>
    <w:rsid w:val="007B18F8"/>
    <w:rsid w:val="007F2E98"/>
    <w:rsid w:val="00864FC8"/>
    <w:rsid w:val="008B372B"/>
    <w:rsid w:val="00911C8B"/>
    <w:rsid w:val="009542E9"/>
    <w:rsid w:val="0098608B"/>
    <w:rsid w:val="00A35176"/>
    <w:rsid w:val="00AC3E52"/>
    <w:rsid w:val="00B74A70"/>
    <w:rsid w:val="00BA13EB"/>
    <w:rsid w:val="00BA4A6A"/>
    <w:rsid w:val="00BB37C5"/>
    <w:rsid w:val="00BF4A2F"/>
    <w:rsid w:val="00C37D5E"/>
    <w:rsid w:val="00C840CF"/>
    <w:rsid w:val="00E1463F"/>
    <w:rsid w:val="00E92E0D"/>
    <w:rsid w:val="00F07102"/>
    <w:rsid w:val="00F419B1"/>
    <w:rsid w:val="00F831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558C"/>
  <w15:chartTrackingRefBased/>
  <w15:docId w15:val="{CDD19162-C5B3-4D00-9C50-6162D7EA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D83"/>
    <w:pPr>
      <w:spacing w:before="320" w:after="320"/>
      <w:ind w:firstLine="709"/>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19B1"/>
    <w:pPr>
      <w:ind w:left="720"/>
      <w:contextualSpacing/>
    </w:pPr>
  </w:style>
  <w:style w:type="character" w:styleId="Hipervnculo">
    <w:name w:val="Hyperlink"/>
    <w:basedOn w:val="Fuentedeprrafopredeter"/>
    <w:uiPriority w:val="99"/>
    <w:unhideWhenUsed/>
    <w:rsid w:val="00330E56"/>
    <w:rPr>
      <w:color w:val="0563C1" w:themeColor="hyperlink"/>
      <w:u w:val="single"/>
    </w:rPr>
  </w:style>
  <w:style w:type="character" w:customStyle="1" w:styleId="UnresolvedMention">
    <w:name w:val="Unresolved Mention"/>
    <w:basedOn w:val="Fuentedeprrafopredeter"/>
    <w:uiPriority w:val="99"/>
    <w:semiHidden/>
    <w:unhideWhenUsed/>
    <w:rsid w:val="00330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070235">
      <w:bodyDiv w:val="1"/>
      <w:marLeft w:val="0"/>
      <w:marRight w:val="0"/>
      <w:marTop w:val="0"/>
      <w:marBottom w:val="0"/>
      <w:divBdr>
        <w:top w:val="none" w:sz="0" w:space="0" w:color="auto"/>
        <w:left w:val="none" w:sz="0" w:space="0" w:color="auto"/>
        <w:bottom w:val="none" w:sz="0" w:space="0" w:color="auto"/>
        <w:right w:val="none" w:sz="0" w:space="0" w:color="auto"/>
      </w:divBdr>
      <w:divsChild>
        <w:div w:id="399795608">
          <w:marLeft w:val="0"/>
          <w:marRight w:val="0"/>
          <w:marTop w:val="0"/>
          <w:marBottom w:val="0"/>
          <w:divBdr>
            <w:top w:val="none" w:sz="0" w:space="0" w:color="auto"/>
            <w:left w:val="none" w:sz="0" w:space="0" w:color="auto"/>
            <w:bottom w:val="none" w:sz="0" w:space="0" w:color="auto"/>
            <w:right w:val="none" w:sz="0" w:space="0" w:color="auto"/>
          </w:divBdr>
          <w:divsChild>
            <w:div w:id="15647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4</Pages>
  <Words>874</Words>
  <Characters>4812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Postigo Gutiérrez</dc:creator>
  <cp:keywords/>
  <dc:description/>
  <cp:lastModifiedBy>Saul MG</cp:lastModifiedBy>
  <cp:revision>32</cp:revision>
  <dcterms:created xsi:type="dcterms:W3CDTF">2020-06-07T11:52:00Z</dcterms:created>
  <dcterms:modified xsi:type="dcterms:W3CDTF">2020-09-24T11:04:00Z</dcterms:modified>
</cp:coreProperties>
</file>