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0B" w:rsidRDefault="0033720B" w:rsidP="003372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IP Address - 199.26.11.8</w:t>
      </w:r>
    </w:p>
    <w:p w:rsidR="00DC7F36" w:rsidRDefault="0033720B" w:rsidP="0033720B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ipconfig /all</w:t>
      </w:r>
      <w:r>
        <w:rPr>
          <w:noProof/>
        </w:rPr>
        <w:drawing>
          <wp:inline distT="0" distB="0" distL="0" distR="0">
            <wp:extent cx="5943600" cy="310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C77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B" w:rsidRDefault="0033720B" w:rsidP="0033720B">
      <w:pPr>
        <w:pStyle w:val="ListParagraph"/>
        <w:rPr>
          <w:noProof/>
        </w:rPr>
      </w:pPr>
    </w:p>
    <w:p w:rsidR="0033720B" w:rsidRDefault="0033720B" w:rsidP="0033720B">
      <w:pPr>
        <w:pStyle w:val="ListParagraph"/>
        <w:numPr>
          <w:ilvl w:val="0"/>
          <w:numId w:val="1"/>
        </w:numPr>
      </w:pPr>
      <w:proofErr w:type="spellStart"/>
      <w:r>
        <w:t>tracert</w:t>
      </w:r>
      <w:proofErr w:type="spellEnd"/>
      <w:r>
        <w:t xml:space="preserve"> google.com</w:t>
      </w:r>
    </w:p>
    <w:p w:rsidR="0033720B" w:rsidRDefault="0033720B" w:rsidP="0033720B">
      <w:pPr>
        <w:pStyle w:val="ListParagraph"/>
      </w:pPr>
      <w:r>
        <w:rPr>
          <w:noProof/>
        </w:rPr>
        <w:drawing>
          <wp:inline distT="0" distB="0" distL="0" distR="0">
            <wp:extent cx="5943600" cy="310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5C4D0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B" w:rsidRDefault="0033720B" w:rsidP="0033720B">
      <w:pPr>
        <w:pStyle w:val="ListParagraph"/>
      </w:pPr>
    </w:p>
    <w:p w:rsidR="0033720B" w:rsidRDefault="0033720B" w:rsidP="0033720B">
      <w:pPr>
        <w:pStyle w:val="ListParagraph"/>
      </w:pPr>
    </w:p>
    <w:p w:rsidR="0033720B" w:rsidRDefault="0033720B" w:rsidP="0033720B">
      <w:pPr>
        <w:pStyle w:val="ListParagraph"/>
      </w:pPr>
    </w:p>
    <w:p w:rsidR="0033720B" w:rsidRDefault="0033720B" w:rsidP="0033720B">
      <w:pPr>
        <w:pStyle w:val="ListParagraph"/>
      </w:pPr>
    </w:p>
    <w:p w:rsidR="0033720B" w:rsidRDefault="0033720B" w:rsidP="0033720B">
      <w:pPr>
        <w:pStyle w:val="ListParagraph"/>
      </w:pPr>
    </w:p>
    <w:p w:rsidR="0033720B" w:rsidRDefault="0033720B" w:rsidP="0033720B">
      <w:pPr>
        <w:pStyle w:val="ListParagraph"/>
      </w:pPr>
    </w:p>
    <w:p w:rsidR="0033720B" w:rsidRDefault="0033720B" w:rsidP="0033720B">
      <w:pPr>
        <w:pStyle w:val="ListParagraph"/>
        <w:numPr>
          <w:ilvl w:val="0"/>
          <w:numId w:val="1"/>
        </w:numPr>
      </w:pPr>
      <w:r>
        <w:lastRenderedPageBreak/>
        <w:t>route print</w:t>
      </w:r>
    </w:p>
    <w:p w:rsidR="0033720B" w:rsidRDefault="0033720B" w:rsidP="0033720B">
      <w:pPr>
        <w:pStyle w:val="ListParagraph"/>
      </w:pPr>
      <w:r>
        <w:rPr>
          <w:noProof/>
        </w:rPr>
        <w:drawing>
          <wp:inline distT="0" distB="0" distL="0" distR="0">
            <wp:extent cx="5943600" cy="42538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9565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B" w:rsidRDefault="0033720B" w:rsidP="0033720B">
      <w:pPr>
        <w:pStyle w:val="ListParagraph"/>
      </w:pPr>
    </w:p>
    <w:p w:rsidR="0033720B" w:rsidRDefault="0033720B" w:rsidP="0033720B">
      <w:pPr>
        <w:pStyle w:val="ListParagraph"/>
        <w:numPr>
          <w:ilvl w:val="0"/>
          <w:numId w:val="1"/>
        </w:numPr>
      </w:pPr>
      <w:proofErr w:type="spellStart"/>
      <w:r>
        <w:t>arp</w:t>
      </w:r>
      <w:proofErr w:type="spellEnd"/>
      <w:r>
        <w:t xml:space="preserve"> –a</w:t>
      </w:r>
    </w:p>
    <w:p w:rsidR="0033720B" w:rsidRDefault="0033720B" w:rsidP="0033720B">
      <w:pPr>
        <w:pStyle w:val="ListParagraph"/>
      </w:pPr>
      <w:r>
        <w:rPr>
          <w:noProof/>
        </w:rPr>
        <w:drawing>
          <wp:inline distT="0" distB="0" distL="0" distR="0">
            <wp:extent cx="5943600" cy="3106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F90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20B" w:rsidRDefault="0033720B" w:rsidP="0033720B">
      <w:pPr>
        <w:pStyle w:val="ListParagraph"/>
      </w:pPr>
    </w:p>
    <w:p w:rsidR="00DC1FC1" w:rsidRDefault="00DC1FC1" w:rsidP="0033720B">
      <w:pPr>
        <w:pStyle w:val="ListParagraph"/>
        <w:numPr>
          <w:ilvl w:val="0"/>
          <w:numId w:val="1"/>
        </w:numPr>
      </w:pPr>
      <w:r>
        <w:lastRenderedPageBreak/>
        <w:t>ipconfig /</w:t>
      </w:r>
      <w:proofErr w:type="spellStart"/>
      <w:r>
        <w:t>displaydns</w:t>
      </w:r>
      <w:proofErr w:type="spellEnd"/>
    </w:p>
    <w:p w:rsidR="00E6020E" w:rsidRDefault="00E6020E" w:rsidP="00DC1FC1">
      <w:pPr>
        <w:pStyle w:val="ListParagraph"/>
      </w:pPr>
      <w:r>
        <w:rPr>
          <w:noProof/>
        </w:rPr>
        <w:drawing>
          <wp:inline distT="0" distB="0" distL="0" distR="0">
            <wp:extent cx="5943600" cy="35350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CBB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1" w:rsidRDefault="00DC1FC1" w:rsidP="00DC1FC1">
      <w:pPr>
        <w:pStyle w:val="ListParagraph"/>
      </w:pPr>
    </w:p>
    <w:p w:rsidR="00E6020E" w:rsidRDefault="00E6020E" w:rsidP="00E6020E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dhclient</w:t>
      </w:r>
      <w:proofErr w:type="spellEnd"/>
      <w:r>
        <w:t xml:space="preserve"> eth0</w:t>
      </w:r>
    </w:p>
    <w:p w:rsidR="00E6020E" w:rsidRDefault="00E6020E" w:rsidP="0033720B">
      <w:pPr>
        <w:pStyle w:val="ListParagraph"/>
        <w:numPr>
          <w:ilvl w:val="0"/>
          <w:numId w:val="1"/>
        </w:numPr>
      </w:pPr>
      <w:r>
        <w:t>cd /</w:t>
      </w:r>
      <w:proofErr w:type="spellStart"/>
      <w:r>
        <w:t>var</w:t>
      </w:r>
      <w:proofErr w:type="spellEnd"/>
      <w:r>
        <w:t>/log</w:t>
      </w:r>
    </w:p>
    <w:p w:rsidR="00E6020E" w:rsidRDefault="00E6020E" w:rsidP="0033720B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[command]</w:t>
      </w:r>
    </w:p>
    <w:p w:rsidR="00E6020E" w:rsidRDefault="00E6020E" w:rsidP="0033720B">
      <w:pPr>
        <w:pStyle w:val="ListParagraph"/>
        <w:numPr>
          <w:ilvl w:val="0"/>
          <w:numId w:val="1"/>
        </w:numPr>
      </w:pPr>
      <w:r>
        <w:t>admin password</w:t>
      </w:r>
    </w:p>
    <w:p w:rsidR="00DC1FC1" w:rsidRDefault="00DC1FC1" w:rsidP="0033720B">
      <w:pPr>
        <w:pStyle w:val="ListParagraph"/>
        <w:numPr>
          <w:ilvl w:val="0"/>
          <w:numId w:val="1"/>
        </w:numPr>
      </w:pPr>
    </w:p>
    <w:p w:rsidR="00DC1FC1" w:rsidRDefault="00DC1FC1" w:rsidP="00DC1FC1">
      <w:pPr>
        <w:pStyle w:val="ListParagraph"/>
      </w:pPr>
      <w:r>
        <w:rPr>
          <w:noProof/>
        </w:rPr>
        <w:drawing>
          <wp:inline distT="0" distB="0" distL="0" distR="0">
            <wp:extent cx="5943600" cy="3342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C5C2B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1" w:rsidRDefault="00DC1FC1" w:rsidP="00DC1FC1">
      <w:pPr>
        <w:pStyle w:val="ListParagraph"/>
        <w:numPr>
          <w:ilvl w:val="0"/>
          <w:numId w:val="1"/>
        </w:numPr>
      </w:pPr>
    </w:p>
    <w:p w:rsidR="00DC1FC1" w:rsidRDefault="00DC1FC1" w:rsidP="00DC1FC1">
      <w:pPr>
        <w:pStyle w:val="ListParagraph"/>
      </w:pPr>
      <w:r>
        <w:rPr>
          <w:noProof/>
        </w:rPr>
        <w:drawing>
          <wp:inline distT="0" distB="0" distL="0" distR="0">
            <wp:extent cx="4156364" cy="30506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5C315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089" cy="30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1" w:rsidRDefault="00DC1FC1" w:rsidP="00DC1FC1">
      <w:pPr>
        <w:pStyle w:val="ListParagraph"/>
      </w:pPr>
    </w:p>
    <w:p w:rsidR="00DC1FC1" w:rsidRDefault="00DC1FC1" w:rsidP="00DC1FC1">
      <w:pPr>
        <w:pStyle w:val="ListParagraph"/>
        <w:numPr>
          <w:ilvl w:val="0"/>
          <w:numId w:val="1"/>
        </w:numPr>
      </w:pPr>
    </w:p>
    <w:p w:rsidR="00DC1FC1" w:rsidRDefault="00DC1FC1" w:rsidP="00DC1FC1">
      <w:pPr>
        <w:pStyle w:val="ListParagraph"/>
      </w:pPr>
      <w:r>
        <w:rPr>
          <w:noProof/>
        </w:rPr>
        <w:drawing>
          <wp:inline distT="0" distB="0" distL="0" distR="0">
            <wp:extent cx="2556164" cy="3098587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5CE038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068" cy="31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1" w:rsidRDefault="00DC1FC1" w:rsidP="00DC1FC1">
      <w:pPr>
        <w:pStyle w:val="ListParagraph"/>
      </w:pPr>
    </w:p>
    <w:p w:rsidR="0044692A" w:rsidRDefault="0044692A" w:rsidP="00DC1FC1">
      <w:pPr>
        <w:pStyle w:val="ListParagraph"/>
      </w:pPr>
    </w:p>
    <w:p w:rsidR="0044692A" w:rsidRDefault="0044692A" w:rsidP="00DC1FC1">
      <w:pPr>
        <w:pStyle w:val="ListParagraph"/>
      </w:pPr>
    </w:p>
    <w:p w:rsidR="0044692A" w:rsidRDefault="0044692A" w:rsidP="00DC1FC1">
      <w:pPr>
        <w:pStyle w:val="ListParagraph"/>
      </w:pPr>
    </w:p>
    <w:p w:rsidR="0044692A" w:rsidRDefault="0044692A" w:rsidP="00DC1FC1">
      <w:pPr>
        <w:pStyle w:val="ListParagraph"/>
      </w:pPr>
    </w:p>
    <w:p w:rsidR="0044692A" w:rsidRDefault="0044692A" w:rsidP="00DC1FC1">
      <w:pPr>
        <w:pStyle w:val="ListParagraph"/>
      </w:pPr>
    </w:p>
    <w:p w:rsidR="0044692A" w:rsidRDefault="0044692A" w:rsidP="00DC1FC1">
      <w:pPr>
        <w:pStyle w:val="ListParagraph"/>
      </w:pPr>
    </w:p>
    <w:p w:rsidR="0044692A" w:rsidRDefault="0044692A" w:rsidP="00DC1FC1">
      <w:pPr>
        <w:pStyle w:val="ListParagraph"/>
      </w:pPr>
    </w:p>
    <w:p w:rsidR="00DC1FC1" w:rsidRDefault="00DC1FC1" w:rsidP="00DC1FC1">
      <w:pPr>
        <w:pStyle w:val="ListParagraph"/>
        <w:numPr>
          <w:ilvl w:val="0"/>
          <w:numId w:val="1"/>
        </w:numPr>
      </w:pPr>
    </w:p>
    <w:p w:rsidR="00DC1FC1" w:rsidRDefault="0044692A" w:rsidP="00DC1FC1">
      <w:pPr>
        <w:pStyle w:val="ListParagraph"/>
      </w:pPr>
      <w:r>
        <w:rPr>
          <w:noProof/>
        </w:rPr>
        <w:drawing>
          <wp:inline distT="0" distB="0" distL="0" distR="0">
            <wp:extent cx="3844636" cy="2500656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5C83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6264" cy="251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FC1" w:rsidRDefault="00DC1FC1" w:rsidP="00DC1FC1">
      <w:pPr>
        <w:pStyle w:val="ListParagraph"/>
      </w:pPr>
    </w:p>
    <w:p w:rsidR="0044692A" w:rsidRDefault="0044692A" w:rsidP="00DC1FC1">
      <w:pPr>
        <w:pStyle w:val="ListParagraph"/>
        <w:numPr>
          <w:ilvl w:val="0"/>
          <w:numId w:val="1"/>
        </w:numPr>
      </w:pPr>
    </w:p>
    <w:p w:rsidR="00DC1FC1" w:rsidRDefault="0044692A" w:rsidP="0044692A">
      <w:pPr>
        <w:pStyle w:val="ListParagraph"/>
      </w:pPr>
      <w:r>
        <w:rPr>
          <w:noProof/>
        </w:rPr>
        <w:drawing>
          <wp:inline distT="0" distB="0" distL="0" distR="0">
            <wp:extent cx="3855027" cy="2507415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5CEFB2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037" cy="252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92A" w:rsidRDefault="0044692A" w:rsidP="0044692A">
      <w:pPr>
        <w:pStyle w:val="ListParagraph"/>
      </w:pPr>
    </w:p>
    <w:p w:rsidR="0044692A" w:rsidRDefault="0044692A" w:rsidP="0044692A">
      <w:pPr>
        <w:pStyle w:val="ListParagraph"/>
        <w:numPr>
          <w:ilvl w:val="0"/>
          <w:numId w:val="1"/>
        </w:numPr>
      </w:pPr>
      <w:r>
        <w:t>Open macisaac.txt properties. Go</w:t>
      </w:r>
      <w:bookmarkStart w:id="0" w:name="_GoBack"/>
      <w:bookmarkEnd w:id="0"/>
      <w:r>
        <w:t xml:space="preserve"> to Security tab. Click on Edit to edit permissions. Add new user (object) named </w:t>
      </w:r>
      <w:proofErr w:type="spellStart"/>
      <w:r>
        <w:t>ISTuser</w:t>
      </w:r>
      <w:proofErr w:type="spellEnd"/>
      <w:r>
        <w:t xml:space="preserve">, then click Check Names to ensure you are adding the correct user. Click ok, then with </w:t>
      </w:r>
      <w:proofErr w:type="spellStart"/>
      <w:r>
        <w:t>ISTuser</w:t>
      </w:r>
      <w:proofErr w:type="spellEnd"/>
      <w:r>
        <w:t xml:space="preserve"> selected, check Modify under the Allow column in the permissions box. Apply.</w:t>
      </w:r>
    </w:p>
    <w:p w:rsidR="0044692A" w:rsidRDefault="0044692A" w:rsidP="0044692A">
      <w:pPr>
        <w:pStyle w:val="ListParagraph"/>
        <w:numPr>
          <w:ilvl w:val="0"/>
          <w:numId w:val="1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4"/>
        <w:gridCol w:w="2902"/>
        <w:gridCol w:w="2844"/>
      </w:tblGrid>
      <w:tr w:rsidR="0044692A" w:rsidTr="0044692A">
        <w:tc>
          <w:tcPr>
            <w:tcW w:w="3116" w:type="dxa"/>
          </w:tcPr>
          <w:p w:rsidR="0044692A" w:rsidRPr="0044692A" w:rsidRDefault="0044692A" w:rsidP="0044692A">
            <w:pPr>
              <w:pStyle w:val="ListParagraph"/>
              <w:ind w:left="0"/>
              <w:rPr>
                <w:b/>
              </w:rPr>
            </w:pPr>
            <w:r w:rsidRPr="0044692A">
              <w:rPr>
                <w:b/>
              </w:rPr>
              <w:t>Decimal</w:t>
            </w:r>
          </w:p>
        </w:tc>
        <w:tc>
          <w:tcPr>
            <w:tcW w:w="3117" w:type="dxa"/>
          </w:tcPr>
          <w:p w:rsidR="0044692A" w:rsidRPr="0044692A" w:rsidRDefault="0044692A" w:rsidP="0044692A">
            <w:pPr>
              <w:pStyle w:val="ListParagraph"/>
              <w:ind w:left="0"/>
              <w:rPr>
                <w:b/>
              </w:rPr>
            </w:pPr>
            <w:r w:rsidRPr="0044692A">
              <w:rPr>
                <w:b/>
              </w:rPr>
              <w:t>Binary</w:t>
            </w:r>
          </w:p>
        </w:tc>
        <w:tc>
          <w:tcPr>
            <w:tcW w:w="3117" w:type="dxa"/>
          </w:tcPr>
          <w:p w:rsidR="0044692A" w:rsidRPr="0044692A" w:rsidRDefault="0044692A" w:rsidP="0044692A">
            <w:pPr>
              <w:rPr>
                <w:b/>
              </w:rPr>
            </w:pPr>
            <w:r w:rsidRPr="0044692A">
              <w:rPr>
                <w:b/>
              </w:rPr>
              <w:t>Hex</w:t>
            </w:r>
          </w:p>
        </w:tc>
      </w:tr>
      <w:tr w:rsidR="0044692A" w:rsidTr="0044692A">
        <w:tc>
          <w:tcPr>
            <w:tcW w:w="3116" w:type="dxa"/>
          </w:tcPr>
          <w:p w:rsidR="0044692A" w:rsidRDefault="0044692A" w:rsidP="0044692A">
            <w:pPr>
              <w:pStyle w:val="ListParagraph"/>
              <w:ind w:left="0"/>
            </w:pPr>
            <w:r>
              <w:t>175</w:t>
            </w:r>
          </w:p>
        </w:tc>
        <w:tc>
          <w:tcPr>
            <w:tcW w:w="3117" w:type="dxa"/>
          </w:tcPr>
          <w:p w:rsidR="0044692A" w:rsidRDefault="0044692A" w:rsidP="0044692A">
            <w:pPr>
              <w:pStyle w:val="ListParagraph"/>
              <w:ind w:left="0"/>
            </w:pPr>
            <w:r>
              <w:t>10101111</w:t>
            </w:r>
          </w:p>
        </w:tc>
        <w:tc>
          <w:tcPr>
            <w:tcW w:w="3117" w:type="dxa"/>
          </w:tcPr>
          <w:p w:rsidR="0044692A" w:rsidRDefault="0044692A" w:rsidP="0044692A">
            <w:pPr>
              <w:pStyle w:val="ListParagraph"/>
              <w:ind w:left="0"/>
            </w:pPr>
            <w:r>
              <w:t>AF</w:t>
            </w:r>
          </w:p>
        </w:tc>
      </w:tr>
      <w:tr w:rsidR="0044692A" w:rsidTr="0044692A">
        <w:tc>
          <w:tcPr>
            <w:tcW w:w="3116" w:type="dxa"/>
          </w:tcPr>
          <w:p w:rsidR="0044692A" w:rsidRDefault="0044692A" w:rsidP="0044692A">
            <w:pPr>
              <w:pStyle w:val="ListParagraph"/>
              <w:ind w:left="0"/>
            </w:pPr>
            <w:r>
              <w:t>215</w:t>
            </w:r>
          </w:p>
        </w:tc>
        <w:tc>
          <w:tcPr>
            <w:tcW w:w="3117" w:type="dxa"/>
          </w:tcPr>
          <w:p w:rsidR="0044692A" w:rsidRDefault="00F93423" w:rsidP="0044692A">
            <w:pPr>
              <w:pStyle w:val="ListParagraph"/>
              <w:ind w:left="0"/>
            </w:pPr>
            <w:r>
              <w:t>11010111</w:t>
            </w:r>
          </w:p>
        </w:tc>
        <w:tc>
          <w:tcPr>
            <w:tcW w:w="3117" w:type="dxa"/>
          </w:tcPr>
          <w:p w:rsidR="0044692A" w:rsidRDefault="00F93423" w:rsidP="0044692A">
            <w:pPr>
              <w:pStyle w:val="ListParagraph"/>
              <w:ind w:left="0"/>
            </w:pPr>
            <w:r>
              <w:t>D7</w:t>
            </w:r>
          </w:p>
        </w:tc>
      </w:tr>
      <w:tr w:rsidR="0044692A" w:rsidTr="0044692A">
        <w:tc>
          <w:tcPr>
            <w:tcW w:w="3116" w:type="dxa"/>
          </w:tcPr>
          <w:p w:rsidR="0044692A" w:rsidRDefault="0044692A" w:rsidP="0044692A">
            <w:pPr>
              <w:pStyle w:val="ListParagraph"/>
              <w:ind w:left="0"/>
            </w:pPr>
            <w:r>
              <w:t>97</w:t>
            </w:r>
          </w:p>
        </w:tc>
        <w:tc>
          <w:tcPr>
            <w:tcW w:w="3117" w:type="dxa"/>
          </w:tcPr>
          <w:p w:rsidR="0044692A" w:rsidRDefault="00F93423" w:rsidP="0044692A">
            <w:pPr>
              <w:pStyle w:val="ListParagraph"/>
              <w:ind w:left="0"/>
            </w:pPr>
            <w:r>
              <w:t>01100001</w:t>
            </w:r>
          </w:p>
        </w:tc>
        <w:tc>
          <w:tcPr>
            <w:tcW w:w="3117" w:type="dxa"/>
          </w:tcPr>
          <w:p w:rsidR="0044692A" w:rsidRDefault="00F93423" w:rsidP="0044692A">
            <w:pPr>
              <w:pStyle w:val="ListParagraph"/>
              <w:ind w:left="0"/>
            </w:pPr>
            <w:r>
              <w:t>61</w:t>
            </w:r>
          </w:p>
        </w:tc>
      </w:tr>
      <w:tr w:rsidR="0044692A" w:rsidTr="0044692A">
        <w:tc>
          <w:tcPr>
            <w:tcW w:w="3116" w:type="dxa"/>
          </w:tcPr>
          <w:p w:rsidR="0044692A" w:rsidRDefault="0044692A" w:rsidP="0044692A">
            <w:pPr>
              <w:pStyle w:val="ListParagraph"/>
              <w:ind w:left="0"/>
            </w:pPr>
            <w:r>
              <w:t>56</w:t>
            </w:r>
          </w:p>
        </w:tc>
        <w:tc>
          <w:tcPr>
            <w:tcW w:w="3117" w:type="dxa"/>
          </w:tcPr>
          <w:p w:rsidR="0044692A" w:rsidRDefault="0044692A" w:rsidP="0044692A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44692A" w:rsidRDefault="0044692A" w:rsidP="0044692A">
            <w:pPr>
              <w:pStyle w:val="ListParagraph"/>
              <w:ind w:left="0"/>
            </w:pPr>
          </w:p>
        </w:tc>
      </w:tr>
      <w:tr w:rsidR="0044692A" w:rsidTr="0044692A">
        <w:trPr>
          <w:trHeight w:val="75"/>
        </w:trPr>
        <w:tc>
          <w:tcPr>
            <w:tcW w:w="3116" w:type="dxa"/>
          </w:tcPr>
          <w:p w:rsidR="0044692A" w:rsidRDefault="0044692A" w:rsidP="0044692A">
            <w:pPr>
              <w:pStyle w:val="ListParagraph"/>
              <w:ind w:left="0"/>
            </w:pPr>
            <w:r>
              <w:t>22</w:t>
            </w:r>
          </w:p>
        </w:tc>
        <w:tc>
          <w:tcPr>
            <w:tcW w:w="3117" w:type="dxa"/>
          </w:tcPr>
          <w:p w:rsidR="0044692A" w:rsidRDefault="0044692A" w:rsidP="0044692A">
            <w:pPr>
              <w:pStyle w:val="ListParagraph"/>
              <w:ind w:left="0"/>
            </w:pPr>
          </w:p>
        </w:tc>
        <w:tc>
          <w:tcPr>
            <w:tcW w:w="3117" w:type="dxa"/>
          </w:tcPr>
          <w:p w:rsidR="0044692A" w:rsidRDefault="0044692A" w:rsidP="0044692A">
            <w:pPr>
              <w:pStyle w:val="ListParagraph"/>
              <w:ind w:left="0"/>
            </w:pPr>
          </w:p>
        </w:tc>
      </w:tr>
    </w:tbl>
    <w:p w:rsidR="0044692A" w:rsidRPr="00DC1FC1" w:rsidRDefault="0044692A" w:rsidP="0044692A">
      <w:pPr>
        <w:pStyle w:val="ListParagraph"/>
      </w:pPr>
    </w:p>
    <w:sectPr w:rsidR="0044692A" w:rsidRPr="00DC1F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FA6" w:rsidRDefault="00DE4FA6" w:rsidP="0033720B">
      <w:pPr>
        <w:spacing w:after="0" w:line="240" w:lineRule="auto"/>
      </w:pPr>
      <w:r>
        <w:separator/>
      </w:r>
    </w:p>
  </w:endnote>
  <w:endnote w:type="continuationSeparator" w:id="0">
    <w:p w:rsidR="00DE4FA6" w:rsidRDefault="00DE4FA6" w:rsidP="0033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FA6" w:rsidRDefault="00DE4FA6" w:rsidP="0033720B">
      <w:pPr>
        <w:spacing w:after="0" w:line="240" w:lineRule="auto"/>
      </w:pPr>
      <w:r>
        <w:separator/>
      </w:r>
    </w:p>
  </w:footnote>
  <w:footnote w:type="continuationSeparator" w:id="0">
    <w:p w:rsidR="00DE4FA6" w:rsidRDefault="00DE4FA6" w:rsidP="00337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B0150"/>
    <w:multiLevelType w:val="hybridMultilevel"/>
    <w:tmpl w:val="912AA1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0B"/>
    <w:rsid w:val="0033720B"/>
    <w:rsid w:val="0044692A"/>
    <w:rsid w:val="00DC1FC1"/>
    <w:rsid w:val="00DC7F36"/>
    <w:rsid w:val="00DE4FA6"/>
    <w:rsid w:val="00E6020E"/>
    <w:rsid w:val="00F9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ACD11"/>
  <w15:chartTrackingRefBased/>
  <w15:docId w15:val="{E39FE70B-9782-45C5-B004-95E48DF33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20B"/>
  </w:style>
  <w:style w:type="paragraph" w:styleId="Footer">
    <w:name w:val="footer"/>
    <w:basedOn w:val="Normal"/>
    <w:link w:val="FooterChar"/>
    <w:uiPriority w:val="99"/>
    <w:unhideWhenUsed/>
    <w:rsid w:val="00337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20B"/>
  </w:style>
  <w:style w:type="paragraph" w:styleId="ListParagraph">
    <w:name w:val="List Paragraph"/>
    <w:basedOn w:val="Normal"/>
    <w:uiPriority w:val="34"/>
    <w:qFormat/>
    <w:rsid w:val="0033720B"/>
    <w:pPr>
      <w:ind w:left="720"/>
      <w:contextualSpacing/>
    </w:pPr>
  </w:style>
  <w:style w:type="table" w:styleId="TableGrid">
    <w:name w:val="Table Grid"/>
    <w:basedOn w:val="TableNormal"/>
    <w:uiPriority w:val="39"/>
    <w:rsid w:val="0044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York Technical College</Company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Julian Perez Diaz</dc:creator>
  <cp:keywords/>
  <dc:description/>
  <cp:lastModifiedBy>Alexis Julian Perez Diaz</cp:lastModifiedBy>
  <cp:revision>2</cp:revision>
  <dcterms:created xsi:type="dcterms:W3CDTF">2017-11-06T21:12:00Z</dcterms:created>
  <dcterms:modified xsi:type="dcterms:W3CDTF">2017-11-06T21:49:00Z</dcterms:modified>
</cp:coreProperties>
</file>