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Joshua Madrid</w:t>
      </w:r>
    </w:p>
    <w:p w:rsidR="00000000" w:rsidDel="00000000" w:rsidP="00000000" w:rsidRDefault="00000000" w:rsidRPr="00000000" w14:paraId="00000001">
      <w:pPr>
        <w:contextualSpacing w:val="0"/>
        <w:rPr/>
      </w:pPr>
      <w:r w:rsidDel="00000000" w:rsidR="00000000" w:rsidRPr="00000000">
        <w:rPr>
          <w:rtl w:val="0"/>
        </w:rPr>
        <w:t xml:space="preserve">SID# 861300272</w:t>
      </w:r>
    </w:p>
    <w:p w:rsidR="00000000" w:rsidDel="00000000" w:rsidP="00000000" w:rsidRDefault="00000000" w:rsidRPr="00000000" w14:paraId="00000002">
      <w:pPr>
        <w:contextualSpacing w:val="0"/>
        <w:rPr/>
      </w:pPr>
      <w:r w:rsidDel="00000000" w:rsidR="00000000" w:rsidRPr="00000000">
        <w:rPr>
          <w:rtl w:val="0"/>
        </w:rPr>
        <w:t xml:space="preserve">Marlo Zeroth</w:t>
      </w:r>
    </w:p>
    <w:p w:rsidR="00000000" w:rsidDel="00000000" w:rsidP="00000000" w:rsidRDefault="00000000" w:rsidRPr="00000000" w14:paraId="00000003">
      <w:pPr>
        <w:contextualSpacing w:val="0"/>
        <w:rPr/>
      </w:pPr>
      <w:r w:rsidDel="00000000" w:rsidR="00000000" w:rsidRPr="00000000">
        <w:rPr>
          <w:rtl w:val="0"/>
        </w:rPr>
        <w:t xml:space="preserve">SID#861309346</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Phase 3 Project Report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Instructions:</w:t>
      </w:r>
    </w:p>
    <w:p w:rsidR="00000000" w:rsidDel="00000000" w:rsidP="00000000" w:rsidRDefault="00000000" w:rsidRPr="00000000" w14:paraId="00000008">
      <w:pPr>
        <w:contextualSpacing w:val="0"/>
        <w:rPr/>
      </w:pPr>
      <w:r w:rsidDel="00000000" w:rsidR="00000000" w:rsidRPr="00000000">
        <w:rPr>
          <w:rtl w:val="0"/>
        </w:rPr>
        <w:t xml:space="preserve">For our project we are using port 1025 to connect to the database server. Please ensure that this is the port number that you are using when starting the database and when trying to implement JAVA functionality.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Assumptions: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Add plane: The plane does not exist in the database so we are asking the user to enter in the plane information.</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Add Pilot: The pilot does not exist in the database so we are asking the user to enter in the pilot information.</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Add Flight: The current flight does not exist in the database so we are asking the user to enter in the flight information.</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Add Technician: The technician does not exist in the database so we are asking the user to enter in the technicians information.</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Book Flight: We are assuming the customer and flight exists wherein the user can update the status of the customer to either W,C,R. If said customer or said flight does not exist we ask the user to enter in the respecting information for either the customer or flight or in such a case both. Should the user enter a new flight they will be directed to enter in all of the flight information. </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List number of available seats for a given flight: We are assuming the user knows this information when looking to see the number of available seats.  </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List total number of repairs per plane in descending order: No assumptions, choosing this option just returns the information in the database.</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List total number of repairs per year in ascending order: No assumptions, choosing this option just returns the information in the database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Find total number of passengers with a given status: We are assuming that the user knows flight and the status of the passengers they are looking for either W,C,R. Wherein the user gives the information requested the query will return the count of those passengers with the requested status.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Extra Credit:</w:t>
      </w:r>
    </w:p>
    <w:p w:rsidR="00000000" w:rsidDel="00000000" w:rsidP="00000000" w:rsidRDefault="00000000" w:rsidRPr="00000000" w14:paraId="00000018">
      <w:pPr>
        <w:contextualSpacing w:val="0"/>
        <w:rPr/>
      </w:pPr>
      <w:r w:rsidDel="00000000" w:rsidR="00000000" w:rsidRPr="00000000">
        <w:rPr>
          <w:rtl w:val="0"/>
        </w:rPr>
        <w:br w:type="textWrapping"/>
        <w:t xml:space="preserve">For cases where the plane or customer does not exist we implemented functionality to add the Customer and/or the flight for booking a flight reservation. This was not asked of us in the original Phase 3 requirements but we added it into the functionality of our code. We also implemented this process adding a flight, where in if the plane id and pilot id do not exist the user is asked to enter this information.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