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1A93CBFC"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64352B77" w14:textId="77777777" w:rsidR="000A7D8E" w:rsidRPr="00FF7981" w:rsidRDefault="000A7D8E">
      <w:pPr>
        <w:jc w:val="center"/>
        <w:rPr>
          <w:rFonts w:ascii="Times New Roman" w:hAnsi="Times New Roman" w:cs="Times New Roman"/>
        </w:rPr>
      </w:pPr>
    </w:p>
    <w:p w14:paraId="66D165BF" w14:textId="07CDED8F"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0A393159" w14:textId="77777777" w:rsidR="000A7D8E" w:rsidRPr="00FF7981" w:rsidRDefault="000A7D8E">
      <w:pPr>
        <w:rPr>
          <w:rFonts w:ascii="Times New Roman" w:hAnsi="Times New Roman" w:cs="Times New Roman"/>
        </w:rPr>
      </w:pPr>
    </w:p>
    <w:p w14:paraId="77C42BA3"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4F26D875" w14:textId="7C4ED812"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15AAD335"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5607AC9A" w14:textId="77777777" w:rsidR="008A073D" w:rsidRPr="00FF7981" w:rsidRDefault="008A073D">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0DB9342F"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3DD6EF48" w:rsidR="000A7D8E"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79A6708C" w14:textId="494D7DDB" w:rsidR="00703692" w:rsidRPr="00FF7981" w:rsidRDefault="00703692">
      <w:pPr>
        <w:rPr>
          <w:rFonts w:ascii="Times New Roman" w:hAnsi="Times New Roman" w:cs="Times New Roman"/>
        </w:rPr>
      </w:pPr>
      <w:r>
        <w:rPr>
          <w:rFonts w:ascii="Times New Roman" w:hAnsi="Times New Roman" w:cs="Times New Roman"/>
        </w:rPr>
        <w:t>7. PREPAR</w:t>
      </w:r>
      <w:r w:rsidR="000665BC">
        <w:rPr>
          <w:rFonts w:ascii="Times New Roman" w:hAnsi="Times New Roman" w:cs="Times New Roman"/>
        </w:rPr>
        <w:t>E</w:t>
      </w:r>
      <w:r>
        <w:rPr>
          <w:rFonts w:ascii="Times New Roman" w:hAnsi="Times New Roman" w:cs="Times New Roman"/>
        </w:rPr>
        <w:t xml:space="preserve"> </w:t>
      </w:r>
      <w:r w:rsidR="007A4E80">
        <w:rPr>
          <w:rFonts w:ascii="Times New Roman" w:hAnsi="Times New Roman" w:cs="Times New Roman"/>
        </w:rPr>
        <w:t xml:space="preserve">(optional) </w:t>
      </w:r>
      <w:r>
        <w:rPr>
          <w:rFonts w:ascii="Times New Roman" w:hAnsi="Times New Roman" w:cs="Times New Roman"/>
        </w:rPr>
        <w:t>– Learn how to prepare</w:t>
      </w:r>
      <w:r w:rsidR="000665BC">
        <w:rPr>
          <w:rFonts w:ascii="Times New Roman" w:hAnsi="Times New Roman" w:cs="Times New Roman"/>
        </w:rPr>
        <w:t xml:space="preserve"> new </w:t>
      </w:r>
      <w:r w:rsidR="001E0F51">
        <w:rPr>
          <w:rFonts w:ascii="Times New Roman" w:hAnsi="Times New Roman" w:cs="Times New Roman"/>
        </w:rPr>
        <w:t xml:space="preserve">household buffer </w:t>
      </w:r>
      <w:r>
        <w:rPr>
          <w:rFonts w:ascii="Times New Roman" w:hAnsi="Times New Roman" w:cs="Times New Roman"/>
        </w:rPr>
        <w:t>layers in ArcMap</w:t>
      </w:r>
      <w:r w:rsidR="0027341B">
        <w:rPr>
          <w:rFonts w:ascii="Times New Roman" w:hAnsi="Times New Roman" w:cs="Times New Roman"/>
        </w:rPr>
        <w:t>/ArcGIS Pro</w:t>
      </w:r>
      <w:r>
        <w:rPr>
          <w:rFonts w:ascii="Times New Roman" w:hAnsi="Times New Roman" w:cs="Times New Roman"/>
        </w:rPr>
        <w:t>.</w:t>
      </w:r>
    </w:p>
    <w:p w14:paraId="314A565A" w14:textId="0ADA0267" w:rsidR="004C25ED" w:rsidRPr="00FF7981" w:rsidRDefault="00703692">
      <w:pPr>
        <w:rPr>
          <w:rFonts w:ascii="Times New Roman" w:hAnsi="Times New Roman" w:cs="Times New Roman"/>
        </w:rPr>
      </w:pPr>
      <w:r>
        <w:rPr>
          <w:rFonts w:ascii="Times New Roman" w:hAnsi="Times New Roman" w:cs="Times New Roman"/>
        </w:rPr>
        <w:t>8</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1324E114"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Pr="00FF7981">
        <w:rPr>
          <w:rFonts w:ascii="Times New Roman" w:hAnsi="Times New Roman" w:cs="Times New Roman"/>
          <w:color w:val="0000CC"/>
        </w:rPr>
        <w:t>modelers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2E0234"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xml:space="preserve">. At time of writing, </w:t>
      </w:r>
      <w:hyperlink r:id="rId7">
        <w:r w:rsidRPr="00FF7981">
          <w:rPr>
            <w:rStyle w:val="InternetLink"/>
            <w:rFonts w:ascii="Times New Roman" w:hAnsi="Times New Roman" w:cs="Times New Roman"/>
          </w:rPr>
          <w:t>Python 3.6.1</w:t>
        </w:r>
      </w:hyperlink>
      <w:r w:rsidRPr="00FF7981">
        <w:rPr>
          <w:rFonts w:ascii="Times New Roman" w:hAnsi="Times New Roman" w:cs="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pP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Pr="00FF7981">
        <w:rPr>
          <w:rFonts w:ascii="Times New Roman" w:hAnsi="Times New Roman" w:cs="Times New Roman"/>
          <w:color w:val="0000FF"/>
          <w:sz w:val="28"/>
          <w:szCs w:val="28"/>
        </w:rPr>
        <w:t>o</w:t>
      </w:r>
      <w:r w:rsidRPr="00FF7981">
        <w:rPr>
          <w:rFonts w:ascii="Times New Roman" w:hAnsi="Times New Roman" w:cs="Times New Roman"/>
          <w:color w:val="0000CC"/>
          <w:sz w:val="28"/>
          <w:szCs w:val="28"/>
        </w:rPr>
        <w:t>penpyxl</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77777777" w:rsidR="00BD71CF" w:rsidRPr="00FF7981"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085715" cy="1992630"/>
                    </a:xfrm>
                    <a:prstGeom prst="rect">
                      <a:avLst/>
                    </a:prstGeom>
                  </pic:spPr>
                </pic:pic>
              </a:graphicData>
            </a:graphic>
          </wp:anchor>
        </w:drawing>
      </w:r>
    </w:p>
    <w:p w14:paraId="36173D60" w14:textId="16F95ADC"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771F615E" w14:textId="3BA9B435" w:rsidR="00A935C5" w:rsidRDefault="00A935C5">
      <w:pPr>
        <w:rPr>
          <w:rFonts w:ascii="Times New Roman" w:hAnsi="Times New Roman" w:cs="Times New Roman"/>
        </w:rPr>
      </w:pPr>
      <w:r>
        <w:rPr>
          <w:rFonts w:ascii="Times New Roman" w:hAnsi="Times New Roman" w:cs="Times New Roman"/>
        </w:rPr>
        <w:t xml:space="preserve">(An alternative to </w:t>
      </w:r>
      <w:proofErr w:type="spellStart"/>
      <w:r>
        <w:rPr>
          <w:rFonts w:ascii="Times New Roman" w:hAnsi="Times New Roman" w:cs="Times New Roman"/>
        </w:rPr>
        <w:t>steps</w:t>
      </w:r>
      <w:proofErr w:type="spellEnd"/>
      <w:r>
        <w:rPr>
          <w:rFonts w:ascii="Times New Roman" w:hAnsi="Times New Roman" w:cs="Times New Roman"/>
        </w:rPr>
        <w:t xml:space="preserve"> a-c is to search for ‘environment variables’ from the Windows main menu search tool without submitting and select the auto-completed suggestion, or to access it via the control panel.)</w:t>
      </w:r>
    </w:p>
    <w:p w14:paraId="6A0E458F" w14:textId="468F7F7E" w:rsidR="00A935C5" w:rsidRDefault="00A935C5">
      <w:pPr>
        <w:rPr>
          <w:rFonts w:ascii="Times New Roman" w:hAnsi="Times New Roman" w:cs="Times New Roman"/>
        </w:rPr>
      </w:pPr>
      <w:r>
        <w:rPr>
          <w:rFonts w:ascii="Times New Roman" w:hAnsi="Times New Roman" w:cs="Times New Roman"/>
        </w:rPr>
        <w:t>See Figure 3.2.</w:t>
      </w:r>
    </w:p>
    <w:p w14:paraId="67D3E1EF" w14:textId="77777777" w:rsidR="00A935C5" w:rsidRPr="00FF7981" w:rsidRDefault="00A935C5">
      <w:pPr>
        <w:rPr>
          <w:rFonts w:ascii="Times New Roman" w:hAnsi="Times New Roman" w:cs="Times New Roman"/>
        </w:rPr>
      </w:pP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1AD252E1"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w:t>
      </w:r>
      <w:r w:rsidR="008D19F4">
        <w:rPr>
          <w:rFonts w:ascii="Times New Roman" w:hAnsi="Times New Roman" w:cs="Times New Roman"/>
        </w:rPr>
        <w:t xml:space="preserve"> </w:t>
      </w:r>
      <w:r w:rsidRPr="00FF7981">
        <w:rPr>
          <w:rFonts w:ascii="Times New Roman" w:hAnsi="Times New Roman" w:cs="Times New Roman"/>
        </w:rPr>
        <w:t>likely</w:t>
      </w:r>
    </w:p>
    <w:p w14:paraId="11C237B1" w14:textId="7514CC98"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w:t>
      </w:r>
      <w:r>
        <w:rPr>
          <w:rFonts w:ascii="Times New Roman" w:hAnsi="Times New Roman" w:cs="Times New Roman"/>
        </w:rPr>
        <w:t xml:space="preserve"> </w:t>
      </w:r>
      <w:r w:rsidRPr="00FF7981">
        <w:rPr>
          <w:rFonts w:ascii="Times New Roman" w:hAnsi="Times New Roman" w:cs="Times New Roman"/>
        </w:rPr>
        <w:t>likely</w:t>
      </w:r>
    </w:p>
    <w:p w14:paraId="0395E239" w14:textId="2318752E"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462E005F" w14:textId="139678D5"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C6066A6" w14:textId="77777777" w:rsidR="000A7D8E" w:rsidRPr="00FF7981" w:rsidRDefault="000A7D8E">
      <w:pPr>
        <w:rPr>
          <w:rFonts w:ascii="Times New Roman" w:hAnsi="Times New Roman" w:cs="Times New Roman"/>
        </w:rPr>
      </w:pPr>
    </w:p>
    <w:p w14:paraId="194EF7A7" w14:textId="60A17533" w:rsidR="000A7D8E"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22244D36" w14:textId="77777777" w:rsidR="008D19F4" w:rsidRDefault="008D19F4">
      <w:pPr>
        <w:rPr>
          <w:rFonts w:ascii="Times New Roman" w:hAnsi="Times New Roman" w:cs="Times New Roman"/>
        </w:rPr>
      </w:pPr>
    </w:p>
    <w:p w14:paraId="42CA35A7" w14:textId="4E1A50DA"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4CB5EB12" w14:textId="6DE8BBAE" w:rsidR="008D19F4" w:rsidRDefault="008D19F4" w:rsidP="008D19F4">
      <w:pPr>
        <w:jc w:val="center"/>
        <w:rPr>
          <w:rFonts w:ascii="Times New Roman" w:hAnsi="Times New Roman" w:cs="Times New Roman"/>
        </w:rPr>
      </w:pPr>
      <w:r>
        <w:rPr>
          <w:rFonts w:ascii="Times New Roman" w:hAnsi="Times New Roman" w:cs="Times New Roman"/>
          <w:noProof/>
        </w:rPr>
        <w:drawing>
          <wp:inline distT="0" distB="0" distL="0" distR="0" wp14:anchorId="52CAB832" wp14:editId="184604AC">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1474E186" w14:textId="77777777" w:rsidR="008D19F4" w:rsidRDefault="008D19F4">
      <w:pPr>
        <w:rPr>
          <w:rFonts w:ascii="Times New Roman" w:hAnsi="Times New Roman" w:cs="Times New Roman"/>
        </w:rPr>
      </w:pPr>
    </w:p>
    <w:p w14:paraId="5D631A40" w14:textId="19E06BA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4AD2424A" w:rsidR="000A7D8E" w:rsidRDefault="002E0234">
      <w:pPr>
        <w:rPr>
          <w:rFonts w:ascii="Times New Roman" w:hAnsi="Times New Roman" w:cs="Times New Roman"/>
        </w:rPr>
      </w:pPr>
      <w:r w:rsidRPr="00FF7981">
        <w:rPr>
          <w:rFonts w:ascii="Times New Roman" w:hAnsi="Times New Roman" w:cs="Times New Roman"/>
        </w:rPr>
        <w:t>cd C:</w:t>
      </w:r>
    </w:p>
    <w:p w14:paraId="7F45FB0D" w14:textId="334917E1" w:rsidR="00DA70D2" w:rsidRDefault="00DA70D2">
      <w:pPr>
        <w:rPr>
          <w:rFonts w:ascii="Times New Roman" w:hAnsi="Times New Roman" w:cs="Times New Roman"/>
        </w:rPr>
      </w:pPr>
      <w:r>
        <w:rPr>
          <w:rFonts w:ascii="Times New Roman" w:hAnsi="Times New Roman" w:cs="Times New Roman"/>
        </w:rPr>
        <w:t>then</w:t>
      </w:r>
    </w:p>
    <w:p w14:paraId="1625E5FD" w14:textId="184B27B2" w:rsidR="00DA70D2" w:rsidRPr="00FF7981" w:rsidRDefault="00DA70D2">
      <w:pPr>
        <w:rPr>
          <w:rFonts w:ascii="Times New Roman" w:hAnsi="Times New Roman" w:cs="Times New Roman"/>
        </w:rPr>
      </w:pPr>
      <w:r>
        <w:rPr>
          <w:rFonts w:ascii="Times New Roman" w:hAnsi="Times New Roman" w:cs="Times New Roman"/>
        </w:rPr>
        <w:t>cd\Users\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446AC948"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4FB8B7E8" w14:textId="77777777" w:rsidR="00DA70D2" w:rsidRPr="00FF7981" w:rsidRDefault="00DA70D2">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329131F0"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073591E5" w14:textId="461679E2"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43EA998E"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516FBE29"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(may not be needed)</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5">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4E3036A4"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7">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10B6249C"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1"/>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56429BA1"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2"/>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sidR="00981F91">
        <w:rPr>
          <w:rFonts w:ascii="Times New Roman" w:hAnsi="Times New Roman" w:cs="Times New Roman"/>
        </w:rPr>
        <w:t>)</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A642449"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0D35E81A"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4"/>
                    <a:stretch>
                      <a:fillRect/>
                    </a:stretch>
                  </pic:blipFill>
                  <pic:spPr bwMode="auto">
                    <a:xfrm>
                      <a:off x="0" y="0"/>
                      <a:ext cx="2828925" cy="1085850"/>
                    </a:xfrm>
                    <a:prstGeom prst="rect">
                      <a:avLst/>
                    </a:prstGeom>
                  </pic:spPr>
                </pic:pic>
              </a:graphicData>
            </a:graphic>
          </wp:anchor>
        </w:drawing>
      </w:r>
    </w:p>
    <w:p w14:paraId="68FB1877" w14:textId="53C5922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4E2FEFF9"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both submodels actually run under both modules)</w:t>
      </w:r>
      <w:r w:rsidR="00037533" w:rsidRPr="00FF7981">
        <w:rPr>
          <w:rFonts w:ascii="Times New Roman" w:hAnsi="Times New Roman" w:cs="Times New Roman"/>
        </w:rPr>
        <w:t>,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5A1B24F0"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0BC2CE95"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573C51E7"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p>
    <w:p w14:paraId="401EEA01" w14:textId="15583956" w:rsidR="00594450" w:rsidRDefault="00512D05">
      <w:pPr>
        <w:rPr>
          <w:rFonts w:ascii="Times New Roman" w:hAnsi="Times New Roman" w:cs="Times New Roman"/>
        </w:rPr>
      </w:pPr>
      <w:r>
        <w:rPr>
          <w:rFonts w:ascii="Times New Roman" w:hAnsi="Times New Roman" w:cs="Times New Roman"/>
        </w:rPr>
        <w:t>An asterisk (*) before the module name (such as *example.py) indicates that the module is executable (runnable).</w:t>
      </w:r>
    </w:p>
    <w:p w14:paraId="3ABAC1B1" w14:textId="7615021D" w:rsidR="003B6173" w:rsidRDefault="00512D05" w:rsidP="00594450">
      <w:pPr>
        <w:rPr>
          <w:rFonts w:ascii="Times New Roman" w:hAnsi="Times New Roman" w:cs="Times New Roman"/>
        </w:rPr>
      </w:pPr>
      <w:r>
        <w:rPr>
          <w:rFonts w:ascii="Times New Roman" w:hAnsi="Times New Roman" w:cs="Times New Roman"/>
          <w:b/>
        </w:rPr>
        <w:lastRenderedPageBreak/>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 The equivalent of running server.py, especially if you have a slow computer, is to visit the web application, currently hosted at:</w:t>
      </w:r>
      <w:r w:rsidR="0004486F">
        <w:rPr>
          <w:rFonts w:ascii="Times New Roman" w:hAnsi="Times New Roman" w:cs="Times New Roman"/>
        </w:rPr>
        <w:t xml:space="preserve"> </w:t>
      </w:r>
      <w:hyperlink r:id="rId26" w:history="1">
        <w:r w:rsidR="000B5664" w:rsidRPr="006D6137">
          <w:rPr>
            <w:rStyle w:val="Hyperlink"/>
            <w:rFonts w:ascii="Times New Roman" w:hAnsi="Times New Roman" w:cs="Times New Roman"/>
          </w:rPr>
          <w:t>http://abm-webapp-abm.193b.starter-ca-central-1.openshiftapps.com/</w:t>
        </w:r>
      </w:hyperlink>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36234F68"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6ADA82" w14:textId="77777777" w:rsidR="00B41D34" w:rsidRPr="00FF7981" w:rsidRDefault="00B41D34">
      <w:pPr>
        <w:rPr>
          <w:rFonts w:ascii="Times New Roman" w:hAnsi="Times New Roman" w:cs="Times New Roman"/>
        </w:rPr>
      </w:pPr>
    </w:p>
    <w:p w14:paraId="0132F965" w14:textId="1E322410"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 in the visualization</w:t>
      </w:r>
      <w:r>
        <w:rPr>
          <w:rFonts w:ascii="Times New Roman" w:hAnsi="Times New Roman" w:cs="Times New Roman"/>
        </w:rPr>
        <w:t>.</w:t>
      </w:r>
    </w:p>
    <w:p w14:paraId="70611BB2" w14:textId="77777777" w:rsidR="00656E84" w:rsidRDefault="00656E84">
      <w:pPr>
        <w:rPr>
          <w:rFonts w:ascii="Times New Roman" w:hAnsi="Times New Roman" w:cs="Times New Roman"/>
        </w:rPr>
      </w:pPr>
    </w:p>
    <w:p w14:paraId="4E896ACE" w14:textId="4DBA6319"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08D331FD" w14:textId="5C554636"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w:t>
      </w:r>
      <w:r w:rsidR="00FA49BA">
        <w:rPr>
          <w:rFonts w:ascii="Times New Roman" w:hAnsi="Times New Roman" w:cs="Times New Roman"/>
        </w:rPr>
        <w:t xml:space="preserve">and potentially switching to new age categories </w:t>
      </w:r>
      <w:r w:rsidR="00AC4083" w:rsidRPr="00FF7981">
        <w:rPr>
          <w:rFonts w:ascii="Times New Roman" w:hAnsi="Times New Roman" w:cs="Times New Roman"/>
        </w:rPr>
        <w:t>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4E377DD0" w14:textId="77777777" w:rsidR="00AC4083" w:rsidRPr="00FF7981" w:rsidRDefault="00AC4083">
      <w:pPr>
        <w:rPr>
          <w:rFonts w:ascii="Times New Roman" w:hAnsi="Times New Roman" w:cs="Times New Roman"/>
        </w:rPr>
      </w:pPr>
    </w:p>
    <w:p w14:paraId="41E27F1C" w14:textId="284E2A2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037533"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3838B8D4" w14:textId="59B3EC23" w:rsidR="00037533" w:rsidRDefault="00037533">
      <w:pPr>
        <w:rPr>
          <w:rFonts w:ascii="Times New Roman" w:hAnsi="Times New Roman" w:cs="Times New Roman"/>
        </w:rPr>
      </w:pPr>
    </w:p>
    <w:p w14:paraId="35EB4450" w14:textId="59CFFF1D"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6402A751" w14:textId="25A48530" w:rsidR="00A04BD4" w:rsidRDefault="00A04BD4">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p>
    <w:p w14:paraId="5F9A254F" w14:textId="72725E34" w:rsidR="00A04BD4" w:rsidRDefault="00A04BD4">
      <w:pPr>
        <w:rPr>
          <w:rFonts w:ascii="Times New Roman" w:hAnsi="Times New Roman" w:cs="Times New Roman"/>
        </w:rPr>
      </w:pPr>
      <w:r>
        <w:rPr>
          <w:rFonts w:ascii="Times New Roman" w:hAnsi="Times New Roman" w:cs="Times New Roman"/>
        </w:rPr>
        <w:t>This behavior varies only with respect to the resource choice. Different resources have different frequenc</w:t>
      </w:r>
      <w:r w:rsidR="000E4DC5">
        <w:rPr>
          <w:rFonts w:ascii="Times New Roman" w:hAnsi="Times New Roman" w:cs="Times New Roman"/>
        </w:rPr>
        <w:t>y rates</w:t>
      </w:r>
      <w:r>
        <w:rPr>
          <w:rFonts w:ascii="Times New Roman" w:hAnsi="Times New Roman" w:cs="Times New Roman"/>
        </w:rPr>
        <w:t xml:space="preserve"> for collection and different distances to each human’s home location.</w:t>
      </w:r>
    </w:p>
    <w:p w14:paraId="0FCA1C18" w14:textId="57A47F89" w:rsidR="00A04BD4" w:rsidRDefault="00A04BD4">
      <w:pPr>
        <w:rPr>
          <w:rFonts w:ascii="Times New Roman" w:hAnsi="Times New Roman" w:cs="Times New Roman"/>
        </w:rPr>
      </w:pPr>
    </w:p>
    <w:p w14:paraId="5CBD9B29" w14:textId="683D34D4"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17FB4C40" w14:textId="77777777" w:rsidR="00A04BD4" w:rsidRPr="00FF7981" w:rsidRDefault="00A04BD4">
      <w:pPr>
        <w:rPr>
          <w:rFonts w:ascii="Times New Roman" w:hAnsi="Times New Roman" w:cs="Times New Roman"/>
        </w:rPr>
      </w:pPr>
    </w:p>
    <w:p w14:paraId="73177D12" w14:textId="61FDDD21" w:rsidR="00CD52D4" w:rsidRDefault="00037533">
      <w:pPr>
        <w:rPr>
          <w:rFonts w:ascii="Times New Roman" w:hAnsi="Times New Roman" w:cs="Times New Roman"/>
        </w:rPr>
      </w:pPr>
      <w:r w:rsidRPr="00FF7981">
        <w:rPr>
          <w:rFonts w:ascii="Times New Roman" w:hAnsi="Times New Roman" w:cs="Times New Roman"/>
          <w:b/>
        </w:rPr>
        <w:lastRenderedPageBreak/>
        <w:t>excel_export_summary.py</w:t>
      </w:r>
      <w:r w:rsidRPr="00FF7981">
        <w:rPr>
          <w:rFonts w:ascii="Times New Roman" w:hAnsi="Times New Roman" w:cs="Times New Roman"/>
        </w:rPr>
        <w:t xml:space="preserve"> </w:t>
      </w:r>
      <w:r w:rsidR="00CD52D4" w:rsidRPr="00FF7981">
        <w:rPr>
          <w:rFonts w:ascii="Times New Roman" w:hAnsi="Times New Roman" w:cs="Times New Roman"/>
        </w:rPr>
        <w:t>– exports</w:t>
      </w:r>
      <w:r w:rsidR="00EC36B0">
        <w:rPr>
          <w:rFonts w:ascii="Times New Roman" w:hAnsi="Times New Roman" w:cs="Times New Roman"/>
        </w:rPr>
        <w:t xml:space="preserve"> 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population sub-model to an Excel (.csv) file when graph.py is run. </w:t>
      </w:r>
    </w:p>
    <w:p w14:paraId="12DEE829" w14:textId="214B5E17" w:rsidR="00EC36B0" w:rsidRDefault="003049D0">
      <w:pPr>
        <w:rPr>
          <w:rFonts w:ascii="Times New Roman" w:hAnsi="Times New Roman" w:cs="Times New Roman"/>
        </w:rPr>
      </w:pPr>
      <w:r>
        <w:rPr>
          <w:rFonts w:ascii="Times New Roman" w:hAnsi="Times New Roman" w:cs="Times New Roman"/>
          <w:b/>
        </w:rPr>
        <w:t>abm_</w:t>
      </w:r>
      <w:r w:rsidR="00C0116F" w:rsidRPr="00FF7981">
        <w:rPr>
          <w:rFonts w:ascii="Times New Roman" w:hAnsi="Times New Roman" w:cs="Times New Roman"/>
          <w:b/>
        </w:rPr>
        <w:t>excel_export_summary.</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accompanying output file. Is appended to (expands) when graph.py is run again.</w:t>
      </w:r>
      <w:r>
        <w:rPr>
          <w:rFonts w:ascii="Times New Roman" w:hAnsi="Times New Roman" w:cs="Times New Roman"/>
        </w:rPr>
        <w:t xml:space="preserve"> This can be changed by </w:t>
      </w:r>
      <w:r w:rsidR="00F7009C">
        <w:rPr>
          <w:rFonts w:ascii="Times New Roman" w:hAnsi="Times New Roman" w:cs="Times New Roman"/>
        </w:rPr>
        <w:t xml:space="preserve">adding or </w:t>
      </w:r>
      <w:r>
        <w:rPr>
          <w:rFonts w:ascii="Times New Roman" w:hAnsi="Times New Roman" w:cs="Times New Roman"/>
        </w:rPr>
        <w:t xml:space="preserve">removing the </w:t>
      </w:r>
      <w:proofErr w:type="spellStart"/>
      <w:r w:rsidR="00F7009C">
        <w:rPr>
          <w:rFonts w:ascii="Times New Roman" w:hAnsi="Times New Roman" w:cs="Times New Roman"/>
        </w:rPr>
        <w:t>erase_summary</w:t>
      </w:r>
      <w:proofErr w:type="spellEnd"/>
      <w:r w:rsidR="00F7009C">
        <w:rPr>
          <w:rFonts w:ascii="Times New Roman" w:hAnsi="Times New Roman" w:cs="Times New Roman"/>
        </w:rPr>
        <w:t>_() function call in graph.py.</w:t>
      </w:r>
    </w:p>
    <w:p w14:paraId="63656B73" w14:textId="44D8057A" w:rsidR="00E30A5C" w:rsidRDefault="00E30A5C">
      <w:pPr>
        <w:rPr>
          <w:rFonts w:ascii="Times New Roman" w:hAnsi="Times New Roman" w:cs="Times New Roman"/>
        </w:rPr>
      </w:pPr>
    </w:p>
    <w:p w14:paraId="2E56E5F9" w14:textId="233F9C11" w:rsidR="00E30A5C"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 in a .csv file (from which a heatmap or point density map can be generated)</w:t>
      </w:r>
      <w:r w:rsidR="00E30A5C">
        <w:rPr>
          <w:rFonts w:ascii="Times New Roman" w:hAnsi="Times New Roman" w:cs="Times New Roman"/>
        </w:rPr>
        <w:t xml:space="preserve"> between any two given trials or averaged output of “With Humans” vs. “Without Humans” scenarios. </w:t>
      </w:r>
      <w:r w:rsidR="00264B9E">
        <w:rPr>
          <w:rFonts w:ascii="Times New Roman" w:hAnsi="Times New Roman" w:cs="Times New Roman"/>
        </w:rPr>
        <w:t>Since it is computationally intensive to average all movement outputs from all trials, one can also choose the trials whose kappa results for each threshold most closely match the averaged kappa statistics for each threshold from multiple runs.</w:t>
      </w:r>
    </w:p>
    <w:p w14:paraId="3490A76E" w14:textId="77777777" w:rsidR="00C0116F" w:rsidRDefault="00C0116F">
      <w:pPr>
        <w:rPr>
          <w:rFonts w:ascii="Times New Roman" w:hAnsi="Times New Roman" w:cs="Times New Roman"/>
        </w:rPr>
      </w:pPr>
    </w:p>
    <w:p w14:paraId="370D9129" w14:textId="508EBEEF" w:rsidR="00EC36B0" w:rsidRPr="00FF7981" w:rsidRDefault="003B6173">
      <w:pPr>
        <w:rPr>
          <w:rFonts w:ascii="Times New Roman" w:hAnsi="Times New Roman" w:cs="Times New Roman"/>
        </w:rPr>
      </w:pPr>
      <w:r w:rsidRPr="00F7009C">
        <w:rPr>
          <w:rFonts w:ascii="Times New Roman" w:hAnsi="Times New Roman" w:cs="Times New Roman"/>
          <w:b/>
        </w:rPr>
        <w:t>e</w:t>
      </w:r>
      <w:r w:rsidR="00EC36B0" w:rsidRPr="00F7009C">
        <w:rPr>
          <w:rFonts w:ascii="Times New Roman" w:hAnsi="Times New Roman" w:cs="Times New Roman"/>
          <w:b/>
        </w:rPr>
        <w:t>xcel_export_density_plot.py</w:t>
      </w:r>
      <w:r w:rsidR="00EC36B0">
        <w:rPr>
          <w:rFonts w:ascii="Times New Roman" w:hAnsi="Times New Roman" w:cs="Times New Roman"/>
        </w:rPr>
        <w:t xml:space="preserve"> – exports complete movement results for all agents at all cells of the movement/visualization sub-model to an Excel (.csv) file when graph.py is run.</w:t>
      </w:r>
    </w:p>
    <w:p w14:paraId="6726167F" w14:textId="38E1525E" w:rsidR="00CD52D4" w:rsidRDefault="003049D0">
      <w:pPr>
        <w:rPr>
          <w:rFonts w:ascii="Times New Roman" w:hAnsi="Times New Roman" w:cs="Times New Roman"/>
        </w:rPr>
      </w:pPr>
      <w:proofErr w:type="spellStart"/>
      <w:r w:rsidRPr="00F7009C">
        <w:rPr>
          <w:rFonts w:ascii="Times New Roman" w:hAnsi="Times New Roman" w:cs="Times New Roman"/>
          <w:b/>
        </w:rPr>
        <w:t>excel_export_density_plot</w:t>
      </w:r>
      <w:proofErr w:type="spellEnd"/>
      <w:r w:rsidR="00F7009C">
        <w:rPr>
          <w:rFonts w:ascii="Times New Roman" w:hAnsi="Times New Roman" w:cs="Times New Roman"/>
          <w:b/>
        </w:rPr>
        <w:t>_&lt;suffix depends on trial run&gt;</w:t>
      </w:r>
      <w:r w:rsidRPr="00F7009C">
        <w:rPr>
          <w:rFonts w:ascii="Times New Roman" w:hAnsi="Times New Roman" w:cs="Times New Roman"/>
          <w:b/>
        </w:rPr>
        <w:t>.csv</w:t>
      </w:r>
      <w:r>
        <w:rPr>
          <w:rFonts w:ascii="Times New Roman" w:hAnsi="Times New Roman" w:cs="Times New Roman"/>
        </w:rPr>
        <w:t xml:space="preserve"> – accompanying output file. Is overwritten (refreshes) when graph.py is run again</w:t>
      </w:r>
      <w:r w:rsidR="00F7009C">
        <w:rPr>
          <w:rFonts w:ascii="Times New Roman" w:hAnsi="Times New Roman" w:cs="Times New Roman"/>
        </w:rPr>
        <w:t>, but there are usually multiple output files (one for each trial run of each scenario)</w:t>
      </w:r>
      <w:r>
        <w:rPr>
          <w:rFonts w:ascii="Times New Roman" w:hAnsi="Times New Roman" w:cs="Times New Roman"/>
        </w:rPr>
        <w:t>.</w:t>
      </w:r>
      <w:r w:rsidR="00F7009C">
        <w:rPr>
          <w:rFonts w:ascii="Times New Roman" w:hAnsi="Times New Roman" w:cs="Times New Roman"/>
        </w:rPr>
        <w:t xml:space="preserve"> The overwrite setting can be changed by adding or removing the </w:t>
      </w:r>
      <w:proofErr w:type="spellStart"/>
      <w:r w:rsidR="00F7009C">
        <w:rPr>
          <w:rFonts w:ascii="Times New Roman" w:hAnsi="Times New Roman" w:cs="Times New Roman"/>
        </w:rPr>
        <w:t>erase_summary_plot</w:t>
      </w:r>
      <w:proofErr w:type="spellEnd"/>
      <w:r w:rsidR="00F7009C">
        <w:rPr>
          <w:rFonts w:ascii="Times New Roman" w:hAnsi="Times New Roman" w:cs="Times New Roman"/>
        </w:rPr>
        <w:t>() function call in graph.py.</w:t>
      </w:r>
    </w:p>
    <w:p w14:paraId="6BE9AF80" w14:textId="7DD3965D" w:rsidR="003049D0" w:rsidRDefault="003049D0">
      <w:pPr>
        <w:rPr>
          <w:rFonts w:ascii="Times New Roman" w:hAnsi="Times New Roman" w:cs="Times New Roman"/>
        </w:rPr>
      </w:pPr>
    </w:p>
    <w:p w14:paraId="50A2B39F" w14:textId="0E4D22BD"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_&lt;suffix&gt;.csv</w:t>
      </w:r>
      <w:r w:rsidR="000E4786">
        <w:rPr>
          <w:rFonts w:ascii="Times New Roman" w:hAnsi="Times New Roman" w:cs="Times New Roman"/>
        </w:rPr>
        <w:t xml:space="preserve">),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648BA3CC" w14:textId="77777777" w:rsidR="00695C90" w:rsidRDefault="00695C90" w:rsidP="001442A2">
      <w:pPr>
        <w:rPr>
          <w:rFonts w:ascii="Times New Roman" w:hAnsi="Times New Roman" w:cs="Times New Roman"/>
          <w:b/>
        </w:rPr>
      </w:pPr>
    </w:p>
    <w:p w14:paraId="3F3A9242" w14:textId="0CD1B7FA"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w:t>
      </w:r>
      <w:r w:rsidR="00CC0654">
        <w:rPr>
          <w:rFonts w:ascii="Times New Roman" w:hAnsi="Times New Roman" w:cs="Times New Roman"/>
        </w:rPr>
        <w:t xml:space="preserve">This module can show you a graphic of a single agent’s walk path for each model run. To run this, you must run graph.py while the # of families attribute in model.py is set to 1 and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 with this module; in other words, it can only follow one family-group agent at a time, or else multiple agents’ movements will become falsely correlated.</w:t>
      </w:r>
    </w:p>
    <w:p w14:paraId="62CBBA70" w14:textId="77777777" w:rsidR="00CC0654" w:rsidRDefault="00CC0654" w:rsidP="001442A2">
      <w:pPr>
        <w:rPr>
          <w:rFonts w:ascii="Times New Roman" w:hAnsi="Times New Roman" w:cs="Times New Roman"/>
        </w:rPr>
      </w:pPr>
    </w:p>
    <w:p w14:paraId="4509B47C" w14:textId="2F4F03B5"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1442A2">
        <w:rPr>
          <w:rFonts w:ascii="Times New Roman" w:hAnsi="Times New Roman" w:cs="Times New Roman"/>
        </w:rPr>
        <w:t xml:space="preserve"> </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run that file with this module to only extract the Yangaoping region</w:t>
      </w:r>
      <w:r>
        <w:rPr>
          <w:rFonts w:ascii="Times New Roman" w:hAnsi="Times New Roman" w:cs="Times New Roman"/>
        </w:rPr>
        <w:t xml:space="preserve">. Then a heatmap can be created in Excel from the output (select all data, excluding 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0E4786">
        <w:rPr>
          <w:rFonts w:ascii="Times New Roman" w:hAnsi="Times New Roman" w:cs="Times New Roman"/>
        </w:rPr>
        <w:t>, or run through kappa_batch.py.</w:t>
      </w:r>
    </w:p>
    <w:p w14:paraId="3E250B67" w14:textId="2E335179" w:rsidR="00E04981" w:rsidRDefault="00E04981" w:rsidP="001442A2">
      <w:pPr>
        <w:rPr>
          <w:rFonts w:ascii="Times New Roman" w:hAnsi="Times New Roman" w:cs="Times New Roman"/>
        </w:rPr>
      </w:pPr>
    </w:p>
    <w:p w14:paraId="01C96DBF" w14:textId="0C125010" w:rsidR="00E04981" w:rsidRPr="00FF7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 first. </w:t>
      </w:r>
    </w:p>
    <w:p w14:paraId="4A00052E" w14:textId="77777777" w:rsidR="001442A2" w:rsidRPr="00FF7981" w:rsidRDefault="001442A2">
      <w:pPr>
        <w:rPr>
          <w:rFonts w:ascii="Times New Roman" w:hAnsi="Times New Roman" w:cs="Times New Roman"/>
        </w:rPr>
      </w:pPr>
    </w:p>
    <w:p w14:paraId="3B39E2D3" w14:textId="6A32A490"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Cindy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Resolution </w:t>
      </w:r>
      <w:r w:rsidR="00F837A2">
        <w:rPr>
          <w:rFonts w:ascii="Times New Roman" w:hAnsi="Times New Roman" w:cs="Times New Roman"/>
        </w:rPr>
        <w:t xml:space="preserve">(grid size) </w:t>
      </w:r>
      <w:r>
        <w:rPr>
          <w:rFonts w:ascii="Times New Roman" w:hAnsi="Times New Roman" w:cs="Times New Roman"/>
        </w:rPr>
        <w:t>is 87 x 100.</w:t>
      </w:r>
    </w:p>
    <w:p w14:paraId="50DABF7A" w14:textId="72F08E4C" w:rsidR="00FB19EF" w:rsidRDefault="00FB19EF">
      <w:pPr>
        <w:rPr>
          <w:rFonts w:ascii="Times New Roman" w:hAnsi="Times New Roman" w:cs="Times New Roman"/>
        </w:rPr>
      </w:pPr>
    </w:p>
    <w:p w14:paraId="118FF7CB" w14:textId="5486432E" w:rsidR="00FB19EF" w:rsidRDefault="006F0131">
      <w:pPr>
        <w:rPr>
          <w:rFonts w:ascii="Times New Roman" w:hAnsi="Times New Roman" w:cs="Times New Roman"/>
        </w:rPr>
      </w:pPr>
      <w:r w:rsidRPr="0079408E">
        <w:rPr>
          <w:rFonts w:ascii="Times New Roman" w:hAnsi="Times New Roman" w:cs="Times New Roman"/>
          <w:b/>
        </w:rPr>
        <w:lastRenderedPageBreak/>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F837A2">
        <w:rPr>
          <w:rFonts w:ascii="Times New Roman" w:hAnsi="Times New Roman" w:cs="Times New Roman"/>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By default, the buffers are the lower of the two numbers provided for each category (PES, farm, household, and managed forest); you can switch to the higher-distance buffer and observe model changes if needed. Resolution (grid size) is approximately 87 x 100, but may vary slightly.</w:t>
      </w:r>
    </w:p>
    <w:p w14:paraId="3DCC2F2D" w14:textId="5D3AA7AA" w:rsidR="00DC6B51" w:rsidRDefault="00DC6B51">
      <w:pPr>
        <w:rPr>
          <w:rFonts w:ascii="Times New Roman" w:hAnsi="Times New Roman" w:cs="Times New Roman"/>
        </w:rPr>
      </w:pPr>
    </w:p>
    <w:p w14:paraId="1A6DDDE3" w14:textId="3B9165CE"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said resource. The frequency formula in humans.py is slightly arbitrary and can be modified.</w:t>
      </w:r>
    </w:p>
    <w:p w14:paraId="59CB42AA" w14:textId="65C9686B" w:rsidR="00DC6B51" w:rsidRDefault="00DC6B51">
      <w:pPr>
        <w:rPr>
          <w:rFonts w:ascii="Times New Roman" w:hAnsi="Times New Roman" w:cs="Times New Roman"/>
        </w:rPr>
      </w:pPr>
    </w:p>
    <w:p w14:paraId="7AB7C9F4" w14:textId="653029B3"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6B92BFBB" w14:textId="77D25E31" w:rsidR="002727A0" w:rsidRDefault="002727A0">
      <w:pPr>
        <w:rPr>
          <w:rFonts w:ascii="Times New Roman" w:hAnsi="Times New Roman" w:cs="Times New Roman"/>
        </w:rPr>
      </w:pPr>
    </w:p>
    <w:p w14:paraId="5C748857" w14:textId="124C2A36"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 xml:space="preserve">’ </w:t>
      </w:r>
      <w:r>
        <w:rPr>
          <w:rFonts w:ascii="Times New Roman" w:hAnsi="Times New Roman" w:cs="Times New Roman"/>
        </w:rPr>
        <w:t>to speed up processes.</w:t>
      </w:r>
    </w:p>
    <w:p w14:paraId="0EFC1FAE" w14:textId="79580351" w:rsidR="00EC6E13" w:rsidRDefault="00EC6E13">
      <w:pPr>
        <w:rPr>
          <w:rFonts w:ascii="Times New Roman" w:hAnsi="Times New Roman" w:cs="Times New Roman"/>
        </w:rPr>
      </w:pPr>
    </w:p>
    <w:p w14:paraId="4084219A" w14:textId="03F04258"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332DE709" w14:textId="03051F89" w:rsidR="0085192D" w:rsidRDefault="0085192D">
      <w:pPr>
        <w:rPr>
          <w:rFonts w:ascii="Times New Roman" w:hAnsi="Times New Roman" w:cs="Times New Roman"/>
        </w:rPr>
      </w:pPr>
    </w:p>
    <w:p w14:paraId="76978762" w14:textId="04E5E3EC"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36BF8694" w14:textId="77777777" w:rsidR="00CD52D4" w:rsidRPr="00FF7981" w:rsidRDefault="00CD52D4">
      <w:pPr>
        <w:rPr>
          <w:rFonts w:ascii="Times New Roman" w:hAnsi="Times New Roman" w:cs="Times New Roman"/>
          <w:color w:val="0000FF"/>
          <w:sz w:val="28"/>
          <w:szCs w:val="28"/>
        </w:rPr>
      </w:pPr>
    </w:p>
    <w:p w14:paraId="6C9AB201" w14:textId="707175E1"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5061F03D"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540A9DE8"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3658B189" w14:textId="039FAFF6" w:rsidR="00EC36B0" w:rsidRDefault="00EC36B0" w:rsidP="00037533">
      <w:pPr>
        <w:rPr>
          <w:rFonts w:ascii="Times New Roman" w:hAnsi="Times New Roman" w:cs="Times New Roman"/>
        </w:rPr>
      </w:pPr>
    </w:p>
    <w:p w14:paraId="202E2605" w14:textId="2D822064" w:rsidR="00EC36B0" w:rsidRDefault="00EC36B0" w:rsidP="00037533">
      <w:pPr>
        <w:rPr>
          <w:rFonts w:ascii="Times New Roman" w:hAnsi="Times New Roman" w:cs="Times New Roman"/>
        </w:rPr>
      </w:pPr>
      <w:r>
        <w:rPr>
          <w:rFonts w:ascii="Times New Roman" w:hAnsi="Times New Roman" w:cs="Times New Roman"/>
        </w:rPr>
        <w:t>To create an Excel Heatmap from the data, make an X-Y scatterplot from the data</w:t>
      </w:r>
      <w:r w:rsidR="00512D05">
        <w:rPr>
          <w:rFonts w:ascii="Times New Roman" w:hAnsi="Times New Roman" w:cs="Times New Roman"/>
        </w:rPr>
        <w:t xml:space="preserve"> (exclude the column headers such as ‘x’ and ‘y’)</w:t>
      </w:r>
      <w:r>
        <w:rPr>
          <w:rFonts w:ascii="Times New Roman" w:hAnsi="Times New Roman" w:cs="Times New Roman"/>
        </w:rPr>
        <w:t>, and set each point to 99% transparent</w:t>
      </w:r>
      <w:r w:rsidR="00512D05">
        <w:rPr>
          <w:rFonts w:ascii="Times New Roman" w:hAnsi="Times New Roman" w:cs="Times New Roman"/>
        </w:rPr>
        <w:t xml:space="preserve"> with no outline</w:t>
      </w:r>
      <w:r>
        <w:rPr>
          <w:rFonts w:ascii="Times New Roman" w:hAnsi="Times New Roman" w:cs="Times New Roman"/>
        </w:rPr>
        <w:t xml:space="preserve">, and adjust the axes </w:t>
      </w:r>
      <w:r>
        <w:rPr>
          <w:rFonts w:ascii="Times New Roman" w:hAnsi="Times New Roman" w:cs="Times New Roman"/>
        </w:rPr>
        <w:lastRenderedPageBreak/>
        <w:t>accordingly (X-axis range: 0 to 85; Y-axis range: 0 to 100 untrimmed to represent the entire FNNR, or 65 to 100 trimmed to represent the Yangaoping region).</w:t>
      </w:r>
    </w:p>
    <w:p w14:paraId="3E0EF23C" w14:textId="5E6FBB44" w:rsidR="000665BC" w:rsidRDefault="000665BC" w:rsidP="00037533">
      <w:pPr>
        <w:rPr>
          <w:rFonts w:ascii="Times New Roman" w:hAnsi="Times New Roman" w:cs="Times New Roman"/>
        </w:rPr>
      </w:pPr>
    </w:p>
    <w:p w14:paraId="7F7006E0" w14:textId="7CC988D5" w:rsidR="000665BC" w:rsidRPr="00CA1555" w:rsidRDefault="000665BC" w:rsidP="00037533">
      <w:pPr>
        <w:rPr>
          <w:rFonts w:ascii="Times New Roman" w:hAnsi="Times New Roman" w:cs="Times New Roman"/>
          <w:color w:val="0000FF"/>
        </w:rPr>
      </w:pPr>
      <w:r w:rsidRPr="00CA1555">
        <w:rPr>
          <w:rFonts w:ascii="Times New Roman" w:hAnsi="Times New Roman" w:cs="Times New Roman"/>
          <w:color w:val="0000FF"/>
        </w:rPr>
        <w:t>7. PREPARE</w:t>
      </w:r>
      <w:r w:rsidR="00667F86">
        <w:rPr>
          <w:rFonts w:ascii="Times New Roman" w:hAnsi="Times New Roman" w:cs="Times New Roman"/>
          <w:color w:val="0000FF"/>
        </w:rPr>
        <w:t xml:space="preserve"> (optional)</w:t>
      </w:r>
      <w:r w:rsidRPr="00CA1555">
        <w:rPr>
          <w:rFonts w:ascii="Times New Roman" w:hAnsi="Times New Roman" w:cs="Times New Roman"/>
          <w:color w:val="0000FF"/>
        </w:rPr>
        <w:t xml:space="preserve"> – Learn how to prepare new </w:t>
      </w:r>
      <w:r w:rsidR="00EE0B41">
        <w:rPr>
          <w:rFonts w:ascii="Times New Roman" w:hAnsi="Times New Roman" w:cs="Times New Roman"/>
          <w:color w:val="0000FF"/>
        </w:rPr>
        <w:t>household buffer</w:t>
      </w:r>
      <w:r w:rsidRPr="00CA1555">
        <w:rPr>
          <w:rFonts w:ascii="Times New Roman" w:hAnsi="Times New Roman" w:cs="Times New Roman"/>
          <w:color w:val="0000FF"/>
        </w:rPr>
        <w:t xml:space="preserve"> layers in ArcMap/ArcGIS Pro.</w:t>
      </w:r>
    </w:p>
    <w:p w14:paraId="0B5E8B0C" w14:textId="450911F1" w:rsidR="000665BC" w:rsidRDefault="000665BC" w:rsidP="00037533">
      <w:pPr>
        <w:rPr>
          <w:rFonts w:ascii="Times New Roman" w:hAnsi="Times New Roman" w:cs="Times New Roman"/>
        </w:rPr>
      </w:pPr>
    </w:p>
    <w:p w14:paraId="08022871" w14:textId="35FFB69B" w:rsidR="000665BC" w:rsidRDefault="000665BC" w:rsidP="00037533">
      <w:pPr>
        <w:rPr>
          <w:rFonts w:ascii="Times New Roman" w:hAnsi="Times New Roman" w:cs="Times New Roman"/>
        </w:rPr>
      </w:pPr>
      <w:r>
        <w:rPr>
          <w:rFonts w:ascii="Times New Roman" w:hAnsi="Times New Roman" w:cs="Times New Roman"/>
        </w:rPr>
        <w:t xml:space="preserve">The model can be run as-is,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400m or 800m,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BE4BF59" w14:textId="518D9CB0" w:rsidR="00766777" w:rsidRDefault="00766777" w:rsidP="00037533">
      <w:pPr>
        <w:rPr>
          <w:rFonts w:ascii="Times New Roman" w:hAnsi="Times New Roman" w:cs="Times New Roman"/>
        </w:rPr>
      </w:pPr>
    </w:p>
    <w:p w14:paraId="40C0E03B" w14:textId="4E1E286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73B16">
        <w:rPr>
          <w:rFonts w:ascii="Times New Roman" w:hAnsi="Times New Roman" w:cs="Times New Roman"/>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7302DF31" w14:textId="24091BEE" w:rsidR="00032807" w:rsidRDefault="00032807" w:rsidP="00037533">
      <w:pPr>
        <w:rPr>
          <w:rFonts w:ascii="Times New Roman" w:hAnsi="Times New Roman" w:cs="Times New Roman"/>
        </w:rPr>
      </w:pPr>
    </w:p>
    <w:p w14:paraId="768BA633" w14:textId="5666B5DB"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24314A">
        <w:rPr>
          <w:rFonts w:ascii="Times New Roman" w:hAnsi="Times New Roman" w:cs="Times New Roman"/>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Pr>
          <w:rFonts w:ascii="Times New Roman" w:hAnsi="Times New Roman" w:cs="Times New Roman"/>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15586B6A" w14:textId="5A1034EB" w:rsidR="00C73B16" w:rsidRDefault="00C73B16" w:rsidP="00037533">
      <w:pPr>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 xml:space="preserve">Select Relevant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081C08C5" w14:textId="17761A03" w:rsidR="00357372" w:rsidRDefault="00C73B16" w:rsidP="00037533">
      <w:pPr>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 on the selected layer, and choose the distance in meters. (The distances used for existing layers are 400 and 800 meters, respectively). Leave other fields with their default values.</w:t>
      </w:r>
    </w:p>
    <w:p w14:paraId="58A84877" w14:textId="3C8D8EDA" w:rsidR="00357372" w:rsidRDefault="00357372" w:rsidP="00037533">
      <w:pPr>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 Leave all fields at default values.</w:t>
      </w:r>
    </w:p>
    <w:p w14:paraId="396A73CE" w14:textId="77777777" w:rsidR="00357372" w:rsidRDefault="00357372" w:rsidP="00037533">
      <w:pPr>
        <w:rPr>
          <w:rFonts w:ascii="Times New Roman" w:hAnsi="Times New Roman" w:cs="Times New Roman"/>
        </w:rPr>
      </w:pPr>
      <w:r>
        <w:rPr>
          <w:rFonts w:ascii="Times New Roman" w:hAnsi="Times New Roman" w:cs="Times New Roman"/>
        </w:rPr>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p>
    <w:p w14:paraId="7E34900C" w14:textId="77777777" w:rsidR="00357372" w:rsidRDefault="00357372" w:rsidP="00037533">
      <w:pPr>
        <w:rPr>
          <w:rFonts w:ascii="Times New Roman" w:hAnsi="Times New Roman" w:cs="Times New Roman"/>
        </w:rPr>
      </w:pPr>
      <w:r>
        <w:rPr>
          <w:rFonts w:ascii="Times New Roman" w:hAnsi="Times New Roman" w:cs="Times New Roman"/>
        </w:rPr>
        <w:t>5.</w:t>
      </w:r>
      <w:r w:rsidR="00C73B16" w:rsidRPr="00C73B16">
        <w:rPr>
          <w:rFonts w:ascii="Times New Roman" w:hAnsi="Times New Roman" w:cs="Times New Roman"/>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108EA6AF" w14:textId="79406F37" w:rsidR="00357372" w:rsidRDefault="00357372" w:rsidP="00037533">
      <w:pPr>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(30m resolution) to 87 x 100 (300m resolution). This is done because the visualization will run much more slowly if the resolution is any higher.</w:t>
      </w:r>
    </w:p>
    <w:p w14:paraId="44481CF8" w14:textId="46FD1B24" w:rsidR="00032807" w:rsidRDefault="00357372" w:rsidP="00037533">
      <w:pPr>
        <w:rPr>
          <w:rFonts w:ascii="Times New Roman" w:hAnsi="Times New Roman" w:cs="Times New Roman"/>
        </w:rPr>
      </w:pPr>
      <w:r>
        <w:rPr>
          <w:rFonts w:ascii="Times New Roman" w:hAnsi="Times New Roman" w:cs="Times New Roman"/>
        </w:rPr>
        <w:t>9.</w:t>
      </w:r>
      <w:r w:rsidR="00C73B16" w:rsidRPr="00C73B16">
        <w:rPr>
          <w:rFonts w:ascii="Times New Roman" w:hAnsi="Times New Roman" w:cs="Times New Roman"/>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550AAAD1" w14:textId="1A6DC204" w:rsidR="000665BC" w:rsidRDefault="000665BC" w:rsidP="00037533">
      <w:pPr>
        <w:rPr>
          <w:rFonts w:ascii="Times New Roman" w:hAnsi="Times New Roman" w:cs="Times New Roman"/>
        </w:rPr>
      </w:pPr>
    </w:p>
    <w:p w14:paraId="7FB8D589" w14:textId="74000C07"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p>
    <w:p w14:paraId="0AF2C9B2" w14:textId="77777777" w:rsidR="001C78E4" w:rsidRDefault="001C78E4" w:rsidP="00037533">
      <w:pPr>
        <w:rPr>
          <w:rFonts w:ascii="Times New Roman" w:hAnsi="Times New Roman" w:cs="Times New Roman"/>
        </w:rPr>
      </w:pPr>
    </w:p>
    <w:p w14:paraId="7465E291" w14:textId="03B1B8C9" w:rsidR="00EC36B0" w:rsidRPr="00FF7981" w:rsidRDefault="000665BC" w:rsidP="00037533">
      <w:pPr>
        <w:rPr>
          <w:rFonts w:ascii="Times New Roman" w:hAnsi="Times New Roman" w:cs="Times New Roman"/>
        </w:rPr>
      </w:pPr>
      <w:r>
        <w:rPr>
          <w:rFonts w:ascii="Times New Roman" w:hAnsi="Times New Roman" w:cs="Times New Roman"/>
        </w:rPr>
        <w:lastRenderedPageBreak/>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from memory,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1F0801A0" w14:textId="77777777" w:rsidR="004C25ED" w:rsidRPr="00FF7981" w:rsidRDefault="004C25ED">
      <w:pPr>
        <w:rPr>
          <w:rFonts w:ascii="Times New Roman" w:hAnsi="Times New Roman" w:cs="Times New Roman"/>
        </w:rPr>
      </w:pPr>
    </w:p>
    <w:p w14:paraId="11332CEC" w14:textId="77777777" w:rsidR="00DC4B3B" w:rsidRPr="00FF7981" w:rsidRDefault="00DC4B3B" w:rsidP="004C25ED">
      <w:pPr>
        <w:rPr>
          <w:rFonts w:ascii="Times New Roman" w:hAnsi="Times New Roman" w:cs="Times New Roman"/>
          <w:color w:val="0000FF"/>
          <w:sz w:val="28"/>
          <w:szCs w:val="28"/>
        </w:rPr>
      </w:pPr>
      <w:r w:rsidRPr="00FF7981">
        <w:rPr>
          <w:rFonts w:ascii="Times New Roman" w:hAnsi="Times New Roman" w:cs="Times New Roman"/>
          <w:color w:val="0000FF"/>
          <w:sz w:val="28"/>
          <w:szCs w:val="28"/>
        </w:rPr>
        <w:t>8.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089B8910"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27"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1CD19E4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w:t>
      </w:r>
      <w:r w:rsidR="00F95948">
        <w:rPr>
          <w:rFonts w:ascii="Times New Roman" w:hAnsi="Times New Roman" w:cs="Times New Roman"/>
        </w:rPr>
        <w:t xml:space="preserve">and who contributed data </w:t>
      </w:r>
      <w:bookmarkStart w:id="1" w:name="_GoBack"/>
      <w:bookmarkEnd w:id="1"/>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77BAEE34" w:rsidR="00EC59E6" w:rsidRPr="00FF7981" w:rsidRDefault="00EC59E6" w:rsidP="003B3EA2">
      <w:pPr>
        <w:pStyle w:val="HangingIndent"/>
      </w:pPr>
      <w:r w:rsidRPr="00FF7981">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695C90" w:rsidRDefault="00695C90">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7533"/>
    <w:rsid w:val="00043100"/>
    <w:rsid w:val="0004486F"/>
    <w:rsid w:val="0004798B"/>
    <w:rsid w:val="0005183A"/>
    <w:rsid w:val="00056FBE"/>
    <w:rsid w:val="000665BC"/>
    <w:rsid w:val="00073B9C"/>
    <w:rsid w:val="00094BE5"/>
    <w:rsid w:val="000A7D8E"/>
    <w:rsid w:val="000B36FE"/>
    <w:rsid w:val="000B5664"/>
    <w:rsid w:val="000B5C65"/>
    <w:rsid w:val="000C5B7B"/>
    <w:rsid w:val="000E4786"/>
    <w:rsid w:val="000E4DC5"/>
    <w:rsid w:val="000E7D70"/>
    <w:rsid w:val="001035F4"/>
    <w:rsid w:val="001154DC"/>
    <w:rsid w:val="00130A4E"/>
    <w:rsid w:val="001442A2"/>
    <w:rsid w:val="00145F18"/>
    <w:rsid w:val="00155950"/>
    <w:rsid w:val="001705B7"/>
    <w:rsid w:val="001815EF"/>
    <w:rsid w:val="001A1642"/>
    <w:rsid w:val="001A18B8"/>
    <w:rsid w:val="001B4D80"/>
    <w:rsid w:val="001B63D0"/>
    <w:rsid w:val="001C269A"/>
    <w:rsid w:val="001C78E4"/>
    <w:rsid w:val="001D0E41"/>
    <w:rsid w:val="001E0F51"/>
    <w:rsid w:val="00216F31"/>
    <w:rsid w:val="002264AF"/>
    <w:rsid w:val="00237B39"/>
    <w:rsid w:val="0024314A"/>
    <w:rsid w:val="00264B9E"/>
    <w:rsid w:val="00266E36"/>
    <w:rsid w:val="002727A0"/>
    <w:rsid w:val="0027341B"/>
    <w:rsid w:val="00274CAE"/>
    <w:rsid w:val="00285415"/>
    <w:rsid w:val="00290286"/>
    <w:rsid w:val="002A086F"/>
    <w:rsid w:val="002B3EF3"/>
    <w:rsid w:val="002D11FA"/>
    <w:rsid w:val="002D663F"/>
    <w:rsid w:val="002D7CCA"/>
    <w:rsid w:val="002E0234"/>
    <w:rsid w:val="003049D0"/>
    <w:rsid w:val="0030539E"/>
    <w:rsid w:val="003330F2"/>
    <w:rsid w:val="00334AC8"/>
    <w:rsid w:val="00357372"/>
    <w:rsid w:val="0036265E"/>
    <w:rsid w:val="003954DB"/>
    <w:rsid w:val="003B3EA2"/>
    <w:rsid w:val="003B3FD9"/>
    <w:rsid w:val="003B6173"/>
    <w:rsid w:val="0040132F"/>
    <w:rsid w:val="00411961"/>
    <w:rsid w:val="00432EE4"/>
    <w:rsid w:val="00451B5D"/>
    <w:rsid w:val="004932C3"/>
    <w:rsid w:val="004B32CD"/>
    <w:rsid w:val="004C09AD"/>
    <w:rsid w:val="004C25ED"/>
    <w:rsid w:val="00503F85"/>
    <w:rsid w:val="00512D05"/>
    <w:rsid w:val="0051434C"/>
    <w:rsid w:val="00533144"/>
    <w:rsid w:val="00536E47"/>
    <w:rsid w:val="0054162C"/>
    <w:rsid w:val="0054309A"/>
    <w:rsid w:val="00574903"/>
    <w:rsid w:val="0057543E"/>
    <w:rsid w:val="0059236A"/>
    <w:rsid w:val="00594450"/>
    <w:rsid w:val="00594ED8"/>
    <w:rsid w:val="005A0325"/>
    <w:rsid w:val="005B1AF7"/>
    <w:rsid w:val="005B48E0"/>
    <w:rsid w:val="005C5F7F"/>
    <w:rsid w:val="005F1F5E"/>
    <w:rsid w:val="005F374B"/>
    <w:rsid w:val="00605C67"/>
    <w:rsid w:val="00607B78"/>
    <w:rsid w:val="00621E10"/>
    <w:rsid w:val="00656E84"/>
    <w:rsid w:val="00660A7E"/>
    <w:rsid w:val="00667F86"/>
    <w:rsid w:val="00672AE9"/>
    <w:rsid w:val="00673BD0"/>
    <w:rsid w:val="0067712E"/>
    <w:rsid w:val="0068162A"/>
    <w:rsid w:val="0069553D"/>
    <w:rsid w:val="00695C90"/>
    <w:rsid w:val="006C358C"/>
    <w:rsid w:val="006D0739"/>
    <w:rsid w:val="006F0131"/>
    <w:rsid w:val="00703692"/>
    <w:rsid w:val="00715A03"/>
    <w:rsid w:val="0072145D"/>
    <w:rsid w:val="007214FE"/>
    <w:rsid w:val="007320D5"/>
    <w:rsid w:val="00734F67"/>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3AAB"/>
    <w:rsid w:val="007F1C94"/>
    <w:rsid w:val="008043B5"/>
    <w:rsid w:val="00811047"/>
    <w:rsid w:val="008144FE"/>
    <w:rsid w:val="0084194E"/>
    <w:rsid w:val="0085192D"/>
    <w:rsid w:val="008A073D"/>
    <w:rsid w:val="008A61FC"/>
    <w:rsid w:val="008B7D31"/>
    <w:rsid w:val="008D19F4"/>
    <w:rsid w:val="009017DB"/>
    <w:rsid w:val="0090486E"/>
    <w:rsid w:val="00915967"/>
    <w:rsid w:val="0092181E"/>
    <w:rsid w:val="009242DC"/>
    <w:rsid w:val="00975EFA"/>
    <w:rsid w:val="00981F91"/>
    <w:rsid w:val="00991519"/>
    <w:rsid w:val="009A43C5"/>
    <w:rsid w:val="009A43E5"/>
    <w:rsid w:val="00A02C1A"/>
    <w:rsid w:val="00A04BD4"/>
    <w:rsid w:val="00A05176"/>
    <w:rsid w:val="00A41317"/>
    <w:rsid w:val="00A65F53"/>
    <w:rsid w:val="00A8074C"/>
    <w:rsid w:val="00A83749"/>
    <w:rsid w:val="00A8552C"/>
    <w:rsid w:val="00A87E09"/>
    <w:rsid w:val="00A935C5"/>
    <w:rsid w:val="00AC4083"/>
    <w:rsid w:val="00AC72D4"/>
    <w:rsid w:val="00AD0FED"/>
    <w:rsid w:val="00AD76C7"/>
    <w:rsid w:val="00B06FBF"/>
    <w:rsid w:val="00B41D34"/>
    <w:rsid w:val="00B45FE5"/>
    <w:rsid w:val="00B7415B"/>
    <w:rsid w:val="00B765E4"/>
    <w:rsid w:val="00B9003E"/>
    <w:rsid w:val="00BA07F1"/>
    <w:rsid w:val="00BA166E"/>
    <w:rsid w:val="00BB5DB8"/>
    <w:rsid w:val="00BC3DCA"/>
    <w:rsid w:val="00BD2B82"/>
    <w:rsid w:val="00BD71CF"/>
    <w:rsid w:val="00BE717E"/>
    <w:rsid w:val="00BF06E8"/>
    <w:rsid w:val="00C0116F"/>
    <w:rsid w:val="00C63D38"/>
    <w:rsid w:val="00C73B16"/>
    <w:rsid w:val="00C86847"/>
    <w:rsid w:val="00C917DE"/>
    <w:rsid w:val="00CA1555"/>
    <w:rsid w:val="00CA47C0"/>
    <w:rsid w:val="00CC0654"/>
    <w:rsid w:val="00CC252A"/>
    <w:rsid w:val="00CD52D4"/>
    <w:rsid w:val="00D059F6"/>
    <w:rsid w:val="00D164B5"/>
    <w:rsid w:val="00D24026"/>
    <w:rsid w:val="00D53CFB"/>
    <w:rsid w:val="00D64419"/>
    <w:rsid w:val="00D96B6B"/>
    <w:rsid w:val="00D97F2A"/>
    <w:rsid w:val="00DA2A31"/>
    <w:rsid w:val="00DA70D2"/>
    <w:rsid w:val="00DB0133"/>
    <w:rsid w:val="00DC4B3B"/>
    <w:rsid w:val="00DC6B51"/>
    <w:rsid w:val="00DD7258"/>
    <w:rsid w:val="00DE2807"/>
    <w:rsid w:val="00DE7BB8"/>
    <w:rsid w:val="00E04981"/>
    <w:rsid w:val="00E05909"/>
    <w:rsid w:val="00E14C01"/>
    <w:rsid w:val="00E30A5C"/>
    <w:rsid w:val="00E3357D"/>
    <w:rsid w:val="00E616FE"/>
    <w:rsid w:val="00E762BF"/>
    <w:rsid w:val="00E93762"/>
    <w:rsid w:val="00E96EAF"/>
    <w:rsid w:val="00EA2948"/>
    <w:rsid w:val="00EA7036"/>
    <w:rsid w:val="00EC36B0"/>
    <w:rsid w:val="00EC59E6"/>
    <w:rsid w:val="00EC6E13"/>
    <w:rsid w:val="00EE0B41"/>
    <w:rsid w:val="00EE5ED5"/>
    <w:rsid w:val="00F12BF1"/>
    <w:rsid w:val="00F25796"/>
    <w:rsid w:val="00F4091F"/>
    <w:rsid w:val="00F423E1"/>
    <w:rsid w:val="00F50E51"/>
    <w:rsid w:val="00F7009C"/>
    <w:rsid w:val="00F7092D"/>
    <w:rsid w:val="00F70B70"/>
    <w:rsid w:val="00F837A2"/>
    <w:rsid w:val="00F843D8"/>
    <w:rsid w:val="00F8589A"/>
    <w:rsid w:val="00F8729C"/>
    <w:rsid w:val="00F95948"/>
    <w:rsid w:val="00FA49BA"/>
    <w:rsid w:val="00FB19EF"/>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styleId="UnresolvedMention">
    <w:name w:val="Unresolved Mention"/>
    <w:basedOn w:val="DefaultParagraphFont"/>
    <w:uiPriority w:val="99"/>
    <w:semiHidden/>
    <w:unhideWhenUsed/>
    <w:rsid w:val="003B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yperlink" Target="http://abm-webapp-abm.193b.starter-ca-central-1.openshiftapps.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python.org/downloads/release/python-361/" TargetMode="External"/><Relationship Id="rId12" Type="http://schemas.openxmlformats.org/officeDocument/2006/relationships/image" Target="media/image5.png"/><Relationship Id="rId17" Type="http://schemas.openxmlformats.org/officeDocument/2006/relationships/hyperlink" Target="https://github.com/jrmak/FNNR-AB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github.com/jrmak/FNNR-ABM"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github.com/jrmak/FNNR-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B7D95-F749-4DA3-9639-4988C6E6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16</Pages>
  <Words>5650</Words>
  <Characters>32206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74</cp:revision>
  <dcterms:created xsi:type="dcterms:W3CDTF">2018-06-15T05:48:00Z</dcterms:created>
  <dcterms:modified xsi:type="dcterms:W3CDTF">2018-08-18T08:06:00Z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