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sz w:val="72"/>
          <w:szCs w:val="72"/>
          <w:lang w:val="es-CL"/>
        </w:rPr>
        <w:id w:val="20940103"/>
        <w:docPartObj>
          <w:docPartGallery w:val="Cover Pages"/>
          <w:docPartUnique/>
        </w:docPartObj>
      </w:sdtPr>
      <w:sdtEndPr>
        <w:rPr>
          <w:rFonts w:eastAsiaTheme="minorEastAsia" w:cstheme="minorBidi"/>
          <w:lang w:val="es-ES"/>
        </w:rPr>
      </w:sdtEndPr>
      <w:sdtContent>
        <w:p w:rsidR="006D1A77" w:rsidRPr="000B62A4" w:rsidRDefault="000B62A4" w:rsidP="000B62A4">
          <w:pPr>
            <w:pStyle w:val="Sinespaciado"/>
            <w:spacing w:line="276" w:lineRule="auto"/>
            <w:rPr>
              <w:rFonts w:eastAsiaTheme="majorEastAsia" w:cstheme="majorBidi"/>
              <w:sz w:val="72"/>
              <w:szCs w:val="72"/>
            </w:rPr>
          </w:pPr>
          <w:r w:rsidRPr="000B62A4">
            <w:rPr>
              <w:rFonts w:cs="Arial"/>
              <w:noProof/>
              <w:lang w:val="es-CL" w:eastAsia="es-CL"/>
            </w:rPr>
            <w:drawing>
              <wp:inline distT="0" distB="0" distL="0" distR="0" wp14:anchorId="123C82AF" wp14:editId="366E343D">
                <wp:extent cx="2160000" cy="701298"/>
                <wp:effectExtent l="0" t="0" r="0" b="381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0000" cy="701298"/>
                        </a:xfrm>
                        <a:prstGeom prst="rect">
                          <a:avLst/>
                        </a:prstGeom>
                      </pic:spPr>
                    </pic:pic>
                  </a:graphicData>
                </a:graphic>
              </wp:inline>
            </w:drawing>
          </w:r>
        </w:p>
        <w:p w:rsidR="006D1A77" w:rsidRDefault="006D1A77" w:rsidP="000B62A4">
          <w:pPr>
            <w:pStyle w:val="Sinespaciado"/>
            <w:spacing w:line="276" w:lineRule="auto"/>
            <w:rPr>
              <w:rFonts w:eastAsiaTheme="majorEastAsia" w:cstheme="majorBidi"/>
              <w:sz w:val="36"/>
              <w:szCs w:val="36"/>
            </w:rPr>
          </w:pPr>
        </w:p>
        <w:p w:rsidR="000B62A4" w:rsidRPr="000B62A4" w:rsidRDefault="000B62A4" w:rsidP="000B62A4">
          <w:pPr>
            <w:pStyle w:val="Sinespaciado"/>
            <w:spacing w:line="276" w:lineRule="auto"/>
            <w:rPr>
              <w:rFonts w:eastAsiaTheme="majorEastAsia" w:cstheme="majorBidi"/>
              <w:sz w:val="36"/>
              <w:szCs w:val="36"/>
            </w:rPr>
          </w:pPr>
        </w:p>
        <w:p w:rsidR="006D1A77" w:rsidRDefault="006D1A77" w:rsidP="000B62A4">
          <w:pPr>
            <w:pStyle w:val="Sinespaciado"/>
            <w:spacing w:line="276" w:lineRule="auto"/>
            <w:rPr>
              <w:rFonts w:eastAsiaTheme="majorEastAsia" w:cstheme="majorBidi"/>
              <w:sz w:val="36"/>
              <w:szCs w:val="36"/>
            </w:rPr>
          </w:pPr>
        </w:p>
        <w:p w:rsidR="00E928D8" w:rsidRDefault="00E928D8" w:rsidP="000B62A4">
          <w:pPr>
            <w:pStyle w:val="Sinespaciado"/>
            <w:spacing w:line="276" w:lineRule="auto"/>
            <w:rPr>
              <w:rFonts w:eastAsiaTheme="majorEastAsia" w:cstheme="majorBidi"/>
              <w:sz w:val="36"/>
              <w:szCs w:val="36"/>
            </w:rPr>
          </w:pPr>
        </w:p>
        <w:p w:rsidR="004B7F9E" w:rsidRDefault="004B7F9E" w:rsidP="000B62A4">
          <w:pPr>
            <w:pStyle w:val="Sinespaciado"/>
            <w:spacing w:line="276" w:lineRule="auto"/>
            <w:rPr>
              <w:rFonts w:eastAsiaTheme="majorEastAsia" w:cstheme="majorBidi"/>
              <w:sz w:val="36"/>
              <w:szCs w:val="36"/>
            </w:rPr>
          </w:pPr>
        </w:p>
        <w:p w:rsidR="004B7F9E" w:rsidRPr="000B62A4" w:rsidRDefault="00742ABC" w:rsidP="000B62A4">
          <w:pPr>
            <w:pStyle w:val="Sinespaciado"/>
            <w:spacing w:line="276" w:lineRule="auto"/>
            <w:rPr>
              <w:rFonts w:eastAsiaTheme="majorEastAsia" w:cstheme="majorBidi"/>
              <w:sz w:val="36"/>
              <w:szCs w:val="36"/>
            </w:rPr>
          </w:pPr>
          <w:r w:rsidRPr="000B62A4">
            <w:rPr>
              <w:noProof/>
              <w:lang w:val="es-CL" w:eastAsia="es-CL"/>
            </w:rPr>
            <mc:AlternateContent>
              <mc:Choice Requires="wps">
                <w:drawing>
                  <wp:anchor distT="0" distB="0" distL="114300" distR="114300" simplePos="0" relativeHeight="251667456" behindDoc="0" locked="0" layoutInCell="1" allowOverlap="1" wp14:anchorId="3CD6D8A2" wp14:editId="19419BD7">
                    <wp:simplePos x="0" y="0"/>
                    <wp:positionH relativeFrom="column">
                      <wp:posOffset>-467995</wp:posOffset>
                    </wp:positionH>
                    <wp:positionV relativeFrom="paragraph">
                      <wp:posOffset>614045</wp:posOffset>
                    </wp:positionV>
                    <wp:extent cx="6893560" cy="1454785"/>
                    <wp:effectExtent l="0" t="0" r="0" b="0"/>
                    <wp:wrapSquare wrapText="bothSides"/>
                    <wp:docPr id="7170" name="7170 Cuadro de texto"/>
                    <wp:cNvGraphicFramePr/>
                    <a:graphic xmlns:a="http://schemas.openxmlformats.org/drawingml/2006/main">
                      <a:graphicData uri="http://schemas.microsoft.com/office/word/2010/wordprocessingShape">
                        <wps:wsp>
                          <wps:cNvSpPr txBox="1"/>
                          <wps:spPr>
                            <a:xfrm>
                              <a:off x="0" y="0"/>
                              <a:ext cx="6893560" cy="145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3D43" w:rsidRDefault="00993D43" w:rsidP="007134AC">
                                <w:pPr>
                                  <w:spacing w:line="240" w:lineRule="auto"/>
                                  <w:jc w:val="center"/>
                                  <w:rPr>
                                    <w:b/>
                                    <w:color w:val="082D4A"/>
                                    <w:sz w:val="56"/>
                                    <w:lang w:val="es-CL"/>
                                  </w:rPr>
                                </w:pPr>
                                <w:r>
                                  <w:rPr>
                                    <w:b/>
                                    <w:color w:val="082D4A"/>
                                    <w:sz w:val="56"/>
                                    <w:lang w:val="es-CL"/>
                                  </w:rPr>
                                  <w:t>GSA: Gestión de Solicitud Acceso</w:t>
                                </w:r>
                              </w:p>
                              <w:p w:rsidR="00993D43" w:rsidRPr="00AB1A3E" w:rsidRDefault="00993D43" w:rsidP="00292FBD">
                                <w:pPr>
                                  <w:spacing w:line="240" w:lineRule="auto"/>
                                  <w:jc w:val="center"/>
                                  <w:rPr>
                                    <w:b/>
                                    <w:color w:val="082D4A"/>
                                    <w:sz w:val="56"/>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7170 Cuadro de texto" o:spid="_x0000_s1026" type="#_x0000_t202" style="position:absolute;margin-left:-36.85pt;margin-top:48.35pt;width:542.8pt;height:1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" filled="f" stroked="f" strokeweight=".5pt">
                    <v:textbox>
                      <w:txbxContent>
                        <w:p w:rsidR="00993D43" w:rsidRDefault="00993D43" w:rsidP="007134AC">
                          <w:pPr>
                            <w:spacing w:line="240" w:lineRule="auto"/>
                            <w:jc w:val="center"/>
                            <w:rPr>
                              <w:b/>
                              <w:color w:val="082D4A"/>
                              <w:sz w:val="56"/>
                              <w:lang w:val="es-CL"/>
                            </w:rPr>
                          </w:pPr>
                          <w:r>
                            <w:rPr>
                              <w:b/>
                              <w:color w:val="082D4A"/>
                              <w:sz w:val="56"/>
                              <w:lang w:val="es-CL"/>
                            </w:rPr>
                            <w:t>GSA: Gestión de Solicitud Acceso</w:t>
                          </w:r>
                        </w:p>
                        <w:p w:rsidR="00993D43" w:rsidRPr="00AB1A3E" w:rsidRDefault="00993D43" w:rsidP="00292FBD">
                          <w:pPr>
                            <w:spacing w:line="240" w:lineRule="auto"/>
                            <w:jc w:val="center"/>
                            <w:rPr>
                              <w:b/>
                              <w:color w:val="082D4A"/>
                              <w:sz w:val="56"/>
                              <w:lang w:val="es-CL"/>
                            </w:rPr>
                          </w:pPr>
                        </w:p>
                      </w:txbxContent>
                    </v:textbox>
                    <w10:wrap type="square"/>
                  </v:shape>
                </w:pict>
              </mc:Fallback>
            </mc:AlternateContent>
          </w:r>
          <w:r w:rsidR="00E928D8" w:rsidRPr="000B62A4">
            <w:rPr>
              <w:noProof/>
              <w:lang w:val="es-CL" w:eastAsia="es-CL"/>
            </w:rPr>
            <mc:AlternateContent>
              <mc:Choice Requires="wpg">
                <w:drawing>
                  <wp:anchor distT="0" distB="0" distL="114300" distR="114300" simplePos="0" relativeHeight="251666432" behindDoc="0" locked="0" layoutInCell="1" allowOverlap="1" wp14:anchorId="05044A8B" wp14:editId="10AC7C42">
                    <wp:simplePos x="0" y="0"/>
                    <wp:positionH relativeFrom="column">
                      <wp:posOffset>-548640</wp:posOffset>
                    </wp:positionH>
                    <wp:positionV relativeFrom="paragraph">
                      <wp:posOffset>1752600</wp:posOffset>
                    </wp:positionV>
                    <wp:extent cx="6839585" cy="0"/>
                    <wp:effectExtent l="0" t="19050" r="18415" b="38100"/>
                    <wp:wrapSquare wrapText="bothSides"/>
                    <wp:docPr id="7169" name="7169 Grupo"/>
                    <wp:cNvGraphicFramePr/>
                    <a:graphic xmlns:a="http://schemas.openxmlformats.org/drawingml/2006/main">
                      <a:graphicData uri="http://schemas.microsoft.com/office/word/2010/wordprocessingGroup">
                        <wpg:wgp>
                          <wpg:cNvGrpSpPr/>
                          <wpg:grpSpPr>
                            <a:xfrm>
                              <a:off x="0" y="0"/>
                              <a:ext cx="6839585" cy="0"/>
                              <a:chOff x="0" y="0"/>
                              <a:chExt cx="6839585" cy="0"/>
                            </a:xfrm>
                          </wpg:grpSpPr>
                          <wps:wsp>
                            <wps:cNvPr id="7168" name="7168 Conector recto"/>
                            <wps:cNvCnPr/>
                            <wps:spPr>
                              <a:xfrm>
                                <a:off x="0" y="0"/>
                                <a:ext cx="6839585" cy="0"/>
                              </a:xfrm>
                              <a:prstGeom prst="line">
                                <a:avLst/>
                              </a:prstGeom>
                              <a:ln w="57150">
                                <a:solidFill>
                                  <a:srgbClr val="082D4A"/>
                                </a:solidFill>
                              </a:ln>
                            </wps:spPr>
                            <wps:style>
                              <a:lnRef idx="1">
                                <a:schemeClr val="accent1"/>
                              </a:lnRef>
                              <a:fillRef idx="0">
                                <a:schemeClr val="accent1"/>
                              </a:fillRef>
                              <a:effectRef idx="0">
                                <a:schemeClr val="accent1"/>
                              </a:effectRef>
                              <a:fontRef idx="minor">
                                <a:schemeClr val="tx1"/>
                              </a:fontRef>
                            </wps:style>
                            <wps:bodyPr/>
                          </wps:wsp>
                          <wps:wsp>
                            <wps:cNvPr id="30" name="30 Conector recto"/>
                            <wps:cNvCnPr/>
                            <wps:spPr>
                              <a:xfrm>
                                <a:off x="4925683" y="0"/>
                                <a:ext cx="252000" cy="0"/>
                              </a:xfrm>
                              <a:prstGeom prst="line">
                                <a:avLst/>
                              </a:prstGeom>
                              <a:ln w="57150">
                                <a:solidFill>
                                  <a:srgbClr val="FABC2E"/>
                                </a:solidFill>
                              </a:ln>
                            </wps:spPr>
                            <wps:style>
                              <a:lnRef idx="1">
                                <a:schemeClr val="accent1"/>
                              </a:lnRef>
                              <a:fillRef idx="0">
                                <a:schemeClr val="accent1"/>
                              </a:fillRef>
                              <a:effectRef idx="0">
                                <a:schemeClr val="accent1"/>
                              </a:effectRef>
                              <a:fontRef idx="minor">
                                <a:schemeClr val="tx1"/>
                              </a:fontRef>
                            </wps:style>
                            <wps:bodyPr/>
                          </wps:wsp>
                          <wps:wsp>
                            <wps:cNvPr id="31" name="31 Conector recto"/>
                            <wps:cNvCnPr/>
                            <wps:spPr>
                              <a:xfrm>
                                <a:off x="4675517" y="0"/>
                                <a:ext cx="251460" cy="0"/>
                              </a:xfrm>
                              <a:prstGeom prst="line">
                                <a:avLst/>
                              </a:prstGeom>
                              <a:ln w="57150">
                                <a:solidFill>
                                  <a:srgbClr val="259C9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7169 Grupo" o:spid="_x0000_s1026" style="position:absolute;margin-left:-43.2pt;margin-top:138pt;width:538.55pt;height:0;z-index:251666432" coordsize="68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">
                    <v:line id="7168 Conector recto" o:spid="_x0000_s1027" style="position:absolute;visibility:visible;mso-wrap-style:square" from="0,0" to="68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YtXsEAAADdAAAADwAAAGRycy9kb3ducmV2LnhtbERPu2rDMBTdA/0HcQvdEjkZ7MaNEkpK&#10;oFuJm0C7XazrB7WujKTI7t9HQ6Hj4bx3h9kMIpLzvWUF61UGgri2uudWweXztHwG4QOyxsEyKfgl&#10;D4f9w2KHpbYTnylWoRUphH2JCroQxlJKX3dk0K/sSJy4xjqDIUHXSu1wSuFmkJssy6XBnlNDhyMd&#10;O6p/qptR8BY/4vZ0/Wbioy4urmn0l49KPT3Ory8gAs3hX/znftcKinWe5qY36Qn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1i1ewQAAAN0AAAAPAAAAAAAAAAAAAAAA&#10;AKECAABkcnMvZG93bnJldi54bWxQSwUGAAAAAAQABAD5AAAAjwMAAAAA&#10;" strokecolor="#082d4a" strokeweight="4.5pt"/>
                    <v:line id="30 Conector recto" o:spid="_x0000_s1028" style="position:absolute;visibility:visible;mso-wrap-style:square" from="49256,0" to="51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TXb8AAADbAAAADwAAAGRycy9kb3ducmV2LnhtbERPy4rCMBTdC/5DuII7TVUQ7RhFBNFV&#10;wQfO9trcaTs2N6WJbf17sxBcHs57telMKRqqXWFZwWQcgSBOrS44U3C97EcLEM4jaywtk4IXOdis&#10;+70Vxtq2fKLm7DMRQtjFqCD3voqldGlOBt3YVsSB+7O1QR9gnUldYxvCTSmnUTSXBgsODTlWtMsp&#10;fZyfRoG/u8OtOCTXpn38zpf/SbLQ96dSw0G3/QHhqfNf8cd91ApmYX34En6AX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bTXb8AAADbAAAADwAAAAAAAAAAAAAAAACh&#10;AgAAZHJzL2Rvd25yZXYueG1sUEsFBgAAAAAEAAQA+QAAAI0DAAAAAA==&#10;" strokecolor="#fabc2e" strokeweight="4.5pt"/>
                    <v:line id="31 Conector recto" o:spid="_x0000_s1029" style="position:absolute;visibility:visible;mso-wrap-style:square" from="46755,0" to="49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xZEcMAAADbAAAADwAAAGRycy9kb3ducmV2LnhtbESPQWsCMRSE74L/ITyhF6nZbUtbtkYR&#10;QfHqrr0/Nq+brZuXJYm6+utNQehxmJlvmPlysJ04kw+tYwX5LANBXDvdcqPgUG2eP0GEiKyxc0wK&#10;rhRguRiP5lhod+E9ncvYiAThUKACE2NfSBlqQxbDzPXEyftx3mJM0jdSe7wkuO3kS5a9S4stpwWD&#10;Pa0N1cfyZBV8fFfTzPjdW3kc9O/tWm6rvN4q9TQZVl8gIg3xP/xo77SC1xz+vq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MWRHDAAAA2wAAAA8AAAAAAAAAAAAA&#10;AAAAoQIAAGRycy9kb3ducmV2LnhtbFBLBQYAAAAABAAEAPkAAACRAwAAAAA=&#10;" strokecolor="#259c98" strokeweight="4.5pt"/>
                    <w10:wrap type="square"/>
                  </v:group>
                </w:pict>
              </mc:Fallback>
            </mc:AlternateContent>
          </w:r>
        </w:p>
        <w:p w:rsidR="006D1A77" w:rsidRPr="000B62A4" w:rsidRDefault="000B62A4" w:rsidP="00E928D8">
          <w:pPr>
            <w:pStyle w:val="Sinespaciado"/>
            <w:spacing w:line="276" w:lineRule="auto"/>
            <w:rPr>
              <w:sz w:val="72"/>
              <w:szCs w:val="72"/>
            </w:rPr>
          </w:pPr>
          <w:r w:rsidRPr="000B62A4">
            <w:rPr>
              <w:rFonts w:cs="Arial"/>
              <w:noProof/>
              <w:lang w:val="es-CL" w:eastAsia="es-CL"/>
            </w:rPr>
            <mc:AlternateContent>
              <mc:Choice Requires="wps">
                <w:drawing>
                  <wp:anchor distT="0" distB="0" distL="114300" distR="114300" simplePos="0" relativeHeight="251669504" behindDoc="0" locked="0" layoutInCell="1" allowOverlap="1" wp14:anchorId="4427A793" wp14:editId="405483B3">
                    <wp:simplePos x="0" y="0"/>
                    <wp:positionH relativeFrom="margin">
                      <wp:posOffset>-467995</wp:posOffset>
                    </wp:positionH>
                    <wp:positionV relativeFrom="margin">
                      <wp:posOffset>7619365</wp:posOffset>
                    </wp:positionV>
                    <wp:extent cx="6839585" cy="661035"/>
                    <wp:effectExtent l="0" t="0" r="0" b="5715"/>
                    <wp:wrapSquare wrapText="bothSides"/>
                    <wp:docPr id="7180" name="7180 Cuadro de texto"/>
                    <wp:cNvGraphicFramePr/>
                    <a:graphic xmlns:a="http://schemas.openxmlformats.org/drawingml/2006/main">
                      <a:graphicData uri="http://schemas.microsoft.com/office/word/2010/wordprocessingShape">
                        <wps:wsp>
                          <wps:cNvSpPr txBox="1"/>
                          <wps:spPr>
                            <a:xfrm>
                              <a:off x="0" y="0"/>
                              <a:ext cx="6839585" cy="661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3D43" w:rsidRPr="00786F27" w:rsidRDefault="00993D43" w:rsidP="000B62A4">
                                <w:pPr>
                                  <w:spacing w:line="240" w:lineRule="auto"/>
                                  <w:jc w:val="right"/>
                                  <w:rPr>
                                    <w:b/>
                                    <w:color w:val="082D4A"/>
                                    <w:sz w:val="28"/>
                                  </w:rPr>
                                </w:pPr>
                                <w:r w:rsidRPr="00786F27">
                                  <w:rPr>
                                    <w:b/>
                                    <w:color w:val="082D4A"/>
                                    <w:sz w:val="28"/>
                                  </w:rPr>
                                  <w:t xml:space="preserve">Versión </w:t>
                                </w:r>
                                <w:r>
                                  <w:rPr>
                                    <w:b/>
                                    <w:color w:val="082D4A"/>
                                    <w:sz w:val="28"/>
                                  </w:rPr>
                                  <w:t>1.0</w:t>
                                </w:r>
                              </w:p>
                              <w:p w:rsidR="00993D43" w:rsidRDefault="00993D43" w:rsidP="000B62A4">
                                <w:pPr>
                                  <w:spacing w:line="240" w:lineRule="auto"/>
                                  <w:jc w:val="right"/>
                                  <w:rPr>
                                    <w:b/>
                                    <w:color w:val="082D4A"/>
                                    <w:sz w:val="28"/>
                                  </w:rPr>
                                </w:pPr>
                                <w:r>
                                  <w:rPr>
                                    <w:b/>
                                    <w:color w:val="082D4A"/>
                                    <w:sz w:val="28"/>
                                  </w:rPr>
                                  <w:t>Febrero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180 Cuadro de texto" o:spid="_x0000_s1027" type="#_x0000_t202" style="position:absolute;margin-left:-36.85pt;margin-top:599.95pt;width:538.55pt;height:5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" filled="f" stroked="f" strokeweight=".5pt">
                    <v:textbox>
                      <w:txbxContent>
                        <w:p w:rsidR="00993D43" w:rsidRPr="00786F27" w:rsidRDefault="00993D43" w:rsidP="000B62A4">
                          <w:pPr>
                            <w:spacing w:line="240" w:lineRule="auto"/>
                            <w:jc w:val="right"/>
                            <w:rPr>
                              <w:b/>
                              <w:color w:val="082D4A"/>
                              <w:sz w:val="28"/>
                            </w:rPr>
                          </w:pPr>
                          <w:r w:rsidRPr="00786F27">
                            <w:rPr>
                              <w:b/>
                              <w:color w:val="082D4A"/>
                              <w:sz w:val="28"/>
                            </w:rPr>
                            <w:t xml:space="preserve">Versión </w:t>
                          </w:r>
                          <w:r>
                            <w:rPr>
                              <w:b/>
                              <w:color w:val="082D4A"/>
                              <w:sz w:val="28"/>
                            </w:rPr>
                            <w:t>1.0</w:t>
                          </w:r>
                        </w:p>
                        <w:p w:rsidR="00993D43" w:rsidRDefault="00993D43" w:rsidP="000B62A4">
                          <w:pPr>
                            <w:spacing w:line="240" w:lineRule="auto"/>
                            <w:jc w:val="right"/>
                            <w:rPr>
                              <w:b/>
                              <w:color w:val="082D4A"/>
                              <w:sz w:val="28"/>
                            </w:rPr>
                          </w:pPr>
                          <w:r>
                            <w:rPr>
                              <w:b/>
                              <w:color w:val="082D4A"/>
                              <w:sz w:val="28"/>
                            </w:rPr>
                            <w:t>Febrero 2018</w:t>
                          </w:r>
                        </w:p>
                      </w:txbxContent>
                    </v:textbox>
                    <w10:wrap type="square" anchorx="margin" anchory="margin"/>
                  </v:shape>
                </w:pict>
              </mc:Fallback>
            </mc:AlternateContent>
          </w:r>
          <w:r w:rsidR="006D1A77" w:rsidRPr="000B62A4">
            <w:rPr>
              <w:sz w:val="72"/>
              <w:szCs w:val="72"/>
            </w:rPr>
            <w:br w:type="page"/>
          </w:r>
        </w:p>
      </w:sdtContent>
    </w:sdt>
    <w:p w:rsidR="004D179A" w:rsidRDefault="004D179A" w:rsidP="000B62A4">
      <w:pPr>
        <w:spacing w:after="0"/>
        <w:rPr>
          <w:rFonts w:cstheme="minorHAnsi"/>
          <w:b/>
          <w:bCs/>
          <w:sz w:val="24"/>
          <w:szCs w:val="24"/>
        </w:rPr>
      </w:pPr>
    </w:p>
    <w:tbl>
      <w:tblPr>
        <w:tblStyle w:val="Tablaconcuadrcula"/>
        <w:tblpPr w:leftFromText="141" w:rightFromText="141" w:vertAnchor="text" w:horzAnchor="margin" w:tblpXSpec="center" w:tblpY="392"/>
        <w:tblW w:w="8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68"/>
        <w:gridCol w:w="236"/>
        <w:gridCol w:w="1421"/>
        <w:gridCol w:w="2435"/>
        <w:gridCol w:w="619"/>
        <w:gridCol w:w="1508"/>
      </w:tblGrid>
      <w:tr w:rsidR="004D179A" w:rsidRPr="0036671E" w:rsidTr="00FD51CC">
        <w:trPr>
          <w:trHeight w:hRule="exact" w:val="287"/>
        </w:trPr>
        <w:tc>
          <w:tcPr>
            <w:tcW w:w="2768" w:type="dxa"/>
          </w:tcPr>
          <w:p w:rsidR="004D179A" w:rsidRPr="0036671E" w:rsidRDefault="004D179A" w:rsidP="001A3D87">
            <w:pPr>
              <w:pStyle w:val="Cita"/>
              <w:rPr>
                <w:rStyle w:val="nfasissutil"/>
                <w:rFonts w:asciiTheme="minorHAnsi" w:hAnsiTheme="minorHAnsi"/>
                <w:b/>
                <w:i w:val="0"/>
                <w:color w:val="365F91" w:themeColor="accent1" w:themeShade="BF"/>
                <w:sz w:val="20"/>
                <w:szCs w:val="20"/>
              </w:rPr>
            </w:pPr>
            <w:r w:rsidRPr="0036671E">
              <w:rPr>
                <w:rStyle w:val="nfasissutil"/>
                <w:rFonts w:asciiTheme="minorHAnsi" w:hAnsiTheme="minorHAnsi"/>
                <w:b/>
                <w:i w:val="0"/>
                <w:color w:val="365F91" w:themeColor="accent1" w:themeShade="BF"/>
                <w:sz w:val="20"/>
                <w:szCs w:val="20"/>
              </w:rPr>
              <w:t>Documento Creado por</w:t>
            </w:r>
          </w:p>
        </w:tc>
        <w:tc>
          <w:tcPr>
            <w:tcW w:w="236" w:type="dxa"/>
          </w:tcPr>
          <w:p w:rsidR="004D179A" w:rsidRPr="0036671E" w:rsidRDefault="004D179A" w:rsidP="001A3D87">
            <w:pPr>
              <w:pStyle w:val="Cita"/>
              <w:rPr>
                <w:rStyle w:val="nfasissutil"/>
                <w:rFonts w:asciiTheme="minorHAnsi" w:hAnsiTheme="minorHAnsi"/>
                <w:b/>
                <w:i w:val="0"/>
                <w:color w:val="365F91" w:themeColor="accent1" w:themeShade="BF"/>
                <w:sz w:val="20"/>
                <w:szCs w:val="20"/>
              </w:rPr>
            </w:pPr>
            <w:r w:rsidRPr="0036671E">
              <w:rPr>
                <w:rStyle w:val="nfasissutil"/>
                <w:rFonts w:asciiTheme="minorHAnsi" w:hAnsiTheme="minorHAnsi"/>
                <w:b/>
                <w:i w:val="0"/>
                <w:color w:val="365F91" w:themeColor="accent1" w:themeShade="BF"/>
                <w:sz w:val="20"/>
                <w:szCs w:val="20"/>
              </w:rPr>
              <w:t>:</w:t>
            </w:r>
          </w:p>
        </w:tc>
        <w:tc>
          <w:tcPr>
            <w:tcW w:w="1421" w:type="dxa"/>
          </w:tcPr>
          <w:p w:rsidR="004D179A" w:rsidRPr="0036671E" w:rsidRDefault="00661776" w:rsidP="00661776">
            <w:pPr>
              <w:pStyle w:val="Cita"/>
              <w:rPr>
                <w:rStyle w:val="nfasissutil"/>
                <w:rFonts w:asciiTheme="minorHAnsi" w:hAnsiTheme="minorHAnsi"/>
                <w:i w:val="0"/>
                <w:color w:val="365F91" w:themeColor="accent1" w:themeShade="BF"/>
                <w:sz w:val="20"/>
                <w:szCs w:val="20"/>
              </w:rPr>
            </w:pPr>
            <w:r>
              <w:rPr>
                <w:rStyle w:val="nfasissutil"/>
                <w:rFonts w:asciiTheme="minorHAnsi" w:hAnsiTheme="minorHAnsi"/>
                <w:i w:val="0"/>
                <w:color w:val="365F91" w:themeColor="accent1" w:themeShade="BF"/>
                <w:sz w:val="20"/>
                <w:szCs w:val="20"/>
              </w:rPr>
              <w:t>Juan Mancilla</w:t>
            </w:r>
          </w:p>
        </w:tc>
        <w:tc>
          <w:tcPr>
            <w:tcW w:w="2435" w:type="dxa"/>
          </w:tcPr>
          <w:p w:rsidR="004D179A" w:rsidRPr="0036671E" w:rsidRDefault="00242E56" w:rsidP="00242E56">
            <w:pPr>
              <w:pStyle w:val="Cita"/>
              <w:tabs>
                <w:tab w:val="left" w:pos="394"/>
                <w:tab w:val="center" w:pos="967"/>
              </w:tabs>
              <w:rPr>
                <w:rStyle w:val="nfasissutil"/>
                <w:rFonts w:asciiTheme="minorHAnsi" w:hAnsiTheme="minorHAnsi"/>
                <w:i w:val="0"/>
                <w:color w:val="365F91" w:themeColor="accent1" w:themeShade="BF"/>
                <w:sz w:val="20"/>
                <w:szCs w:val="20"/>
              </w:rPr>
            </w:pPr>
            <w:r>
              <w:rPr>
                <w:rStyle w:val="nfasissutil"/>
                <w:rFonts w:asciiTheme="minorHAnsi" w:hAnsiTheme="minorHAnsi"/>
                <w:i w:val="0"/>
                <w:color w:val="365F91" w:themeColor="accent1" w:themeShade="BF"/>
                <w:sz w:val="20"/>
                <w:szCs w:val="20"/>
              </w:rPr>
              <w:tab/>
            </w:r>
            <w:r>
              <w:rPr>
                <w:rStyle w:val="nfasissutil"/>
                <w:rFonts w:asciiTheme="minorHAnsi" w:hAnsiTheme="minorHAnsi"/>
                <w:i w:val="0"/>
                <w:color w:val="365F91" w:themeColor="accent1" w:themeShade="BF"/>
                <w:sz w:val="20"/>
                <w:szCs w:val="20"/>
              </w:rPr>
              <w:tab/>
              <w:t xml:space="preserve">      </w:t>
            </w:r>
            <w:r w:rsidRPr="0036671E">
              <w:rPr>
                <w:rStyle w:val="nfasissutil"/>
                <w:rFonts w:asciiTheme="minorHAnsi" w:hAnsiTheme="minorHAnsi"/>
                <w:i w:val="0"/>
                <w:color w:val="365F91" w:themeColor="accent1" w:themeShade="BF"/>
                <w:sz w:val="20"/>
                <w:szCs w:val="20"/>
              </w:rPr>
              <w:t>Fecha</w:t>
            </w:r>
          </w:p>
        </w:tc>
        <w:tc>
          <w:tcPr>
            <w:tcW w:w="619" w:type="dxa"/>
          </w:tcPr>
          <w:p w:rsidR="004D179A" w:rsidRPr="0036671E" w:rsidRDefault="004D179A" w:rsidP="001A3D87">
            <w:pPr>
              <w:pStyle w:val="Cita"/>
              <w:rPr>
                <w:rStyle w:val="nfasissutil"/>
                <w:rFonts w:asciiTheme="minorHAnsi" w:hAnsiTheme="minorHAnsi"/>
                <w:i w:val="0"/>
                <w:color w:val="365F91" w:themeColor="accent1" w:themeShade="BF"/>
                <w:sz w:val="20"/>
                <w:szCs w:val="20"/>
              </w:rPr>
            </w:pPr>
          </w:p>
        </w:tc>
        <w:tc>
          <w:tcPr>
            <w:tcW w:w="1508" w:type="dxa"/>
          </w:tcPr>
          <w:p w:rsidR="004D179A" w:rsidRPr="0036671E" w:rsidRDefault="00242E56" w:rsidP="001A3D87">
            <w:pPr>
              <w:pStyle w:val="Cita"/>
              <w:rPr>
                <w:rStyle w:val="nfasissutil"/>
                <w:rFonts w:asciiTheme="minorHAnsi" w:hAnsiTheme="minorHAnsi"/>
                <w:i w:val="0"/>
                <w:color w:val="365F91" w:themeColor="accent1" w:themeShade="BF"/>
                <w:sz w:val="20"/>
                <w:szCs w:val="20"/>
              </w:rPr>
            </w:pPr>
            <w:r w:rsidRPr="0036671E">
              <w:rPr>
                <w:rStyle w:val="nfasissutil"/>
                <w:rFonts w:asciiTheme="minorHAnsi" w:hAnsiTheme="minorHAnsi"/>
                <w:i w:val="0"/>
                <w:color w:val="365F91" w:themeColor="accent1" w:themeShade="BF"/>
                <w:sz w:val="20"/>
                <w:szCs w:val="20"/>
              </w:rPr>
              <w:t>Firma</w:t>
            </w:r>
          </w:p>
        </w:tc>
      </w:tr>
      <w:tr w:rsidR="00242E56" w:rsidRPr="0036671E" w:rsidTr="00FD51CC">
        <w:trPr>
          <w:trHeight w:hRule="exact" w:val="286"/>
        </w:trPr>
        <w:tc>
          <w:tcPr>
            <w:tcW w:w="2768"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r w:rsidRPr="0036671E">
              <w:rPr>
                <w:rStyle w:val="nfasissutil"/>
                <w:rFonts w:asciiTheme="minorHAnsi" w:hAnsiTheme="minorHAnsi"/>
                <w:b/>
                <w:i w:val="0"/>
                <w:color w:val="365F91" w:themeColor="accent1" w:themeShade="BF"/>
                <w:sz w:val="20"/>
                <w:szCs w:val="20"/>
              </w:rPr>
              <w:t>Documento  Desarrollad</w:t>
            </w:r>
            <w:r>
              <w:rPr>
                <w:rStyle w:val="nfasissutil"/>
                <w:rFonts w:asciiTheme="minorHAnsi" w:hAnsiTheme="minorHAnsi"/>
                <w:b/>
                <w:i w:val="0"/>
                <w:color w:val="365F91" w:themeColor="accent1" w:themeShade="BF"/>
                <w:sz w:val="20"/>
                <w:szCs w:val="20"/>
              </w:rPr>
              <w:t>o por</w:t>
            </w:r>
          </w:p>
        </w:tc>
        <w:tc>
          <w:tcPr>
            <w:tcW w:w="236"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r>
              <w:rPr>
                <w:rStyle w:val="nfasissutil"/>
                <w:rFonts w:asciiTheme="minorHAnsi" w:hAnsiTheme="minorHAnsi"/>
                <w:b/>
                <w:i w:val="0"/>
                <w:color w:val="365F91" w:themeColor="accent1" w:themeShade="BF"/>
                <w:sz w:val="20"/>
                <w:szCs w:val="20"/>
              </w:rPr>
              <w:t>:</w:t>
            </w:r>
          </w:p>
        </w:tc>
        <w:tc>
          <w:tcPr>
            <w:tcW w:w="1421"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r>
              <w:rPr>
                <w:rStyle w:val="nfasissutil"/>
                <w:rFonts w:asciiTheme="minorHAnsi" w:hAnsiTheme="minorHAnsi"/>
                <w:i w:val="0"/>
                <w:color w:val="365F91" w:themeColor="accent1" w:themeShade="BF"/>
                <w:sz w:val="20"/>
                <w:szCs w:val="20"/>
              </w:rPr>
              <w:t>Juan Mancilla</w:t>
            </w:r>
          </w:p>
        </w:tc>
        <w:tc>
          <w:tcPr>
            <w:tcW w:w="2435" w:type="dxa"/>
          </w:tcPr>
          <w:p w:rsidR="00242E56" w:rsidRPr="0036671E" w:rsidRDefault="00242E56" w:rsidP="00242E56">
            <w:pPr>
              <w:pStyle w:val="Cita"/>
              <w:tabs>
                <w:tab w:val="center" w:pos="1109"/>
              </w:tabs>
              <w:rPr>
                <w:rStyle w:val="nfasissutil"/>
                <w:rFonts w:asciiTheme="minorHAnsi" w:hAnsiTheme="minorHAnsi"/>
                <w:i w:val="0"/>
                <w:color w:val="365F91" w:themeColor="accent1" w:themeShade="BF"/>
                <w:sz w:val="20"/>
                <w:szCs w:val="20"/>
              </w:rPr>
            </w:pPr>
            <w:r>
              <w:rPr>
                <w:rStyle w:val="nfasissutil"/>
                <w:rFonts w:asciiTheme="minorHAnsi" w:hAnsiTheme="minorHAnsi"/>
                <w:i w:val="0"/>
                <w:color w:val="365F91" w:themeColor="accent1" w:themeShade="BF"/>
                <w:sz w:val="20"/>
                <w:szCs w:val="20"/>
              </w:rPr>
              <w:tab/>
            </w:r>
            <w:r w:rsidRPr="0036671E">
              <w:rPr>
                <w:rStyle w:val="nfasissutil"/>
                <w:rFonts w:asciiTheme="minorHAnsi" w:hAnsiTheme="minorHAnsi"/>
                <w:i w:val="0"/>
                <w:color w:val="365F91" w:themeColor="accent1" w:themeShade="BF"/>
                <w:sz w:val="20"/>
                <w:szCs w:val="20"/>
              </w:rPr>
              <w:t>Fecha</w:t>
            </w:r>
          </w:p>
        </w:tc>
        <w:tc>
          <w:tcPr>
            <w:tcW w:w="619"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1508"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r w:rsidRPr="0036671E">
              <w:rPr>
                <w:rStyle w:val="nfasissutil"/>
                <w:rFonts w:asciiTheme="minorHAnsi" w:hAnsiTheme="minorHAnsi"/>
                <w:i w:val="0"/>
                <w:color w:val="365F91" w:themeColor="accent1" w:themeShade="BF"/>
                <w:sz w:val="20"/>
                <w:szCs w:val="20"/>
              </w:rPr>
              <w:t>Firma</w:t>
            </w:r>
          </w:p>
        </w:tc>
      </w:tr>
      <w:tr w:rsidR="00242E56" w:rsidRPr="0036671E" w:rsidTr="00FD51CC">
        <w:trPr>
          <w:trHeight w:hRule="exact" w:val="287"/>
        </w:trPr>
        <w:tc>
          <w:tcPr>
            <w:tcW w:w="2768"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p>
        </w:tc>
        <w:tc>
          <w:tcPr>
            <w:tcW w:w="236"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p>
        </w:tc>
        <w:tc>
          <w:tcPr>
            <w:tcW w:w="1421"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2435" w:type="dxa"/>
          </w:tcPr>
          <w:p w:rsidR="00242E56" w:rsidRPr="0036671E" w:rsidRDefault="00242E56" w:rsidP="00242E56">
            <w:pPr>
              <w:pStyle w:val="Cita"/>
              <w:jc w:val="center"/>
              <w:rPr>
                <w:rStyle w:val="nfasissutil"/>
                <w:rFonts w:asciiTheme="minorHAnsi" w:hAnsiTheme="minorHAnsi"/>
                <w:i w:val="0"/>
                <w:color w:val="365F91" w:themeColor="accent1" w:themeShade="BF"/>
                <w:sz w:val="20"/>
                <w:szCs w:val="20"/>
              </w:rPr>
            </w:pPr>
          </w:p>
        </w:tc>
        <w:tc>
          <w:tcPr>
            <w:tcW w:w="619"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1508"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r>
      <w:tr w:rsidR="00242E56" w:rsidRPr="0036671E" w:rsidTr="00FD51CC">
        <w:trPr>
          <w:trHeight w:hRule="exact" w:val="286"/>
        </w:trPr>
        <w:tc>
          <w:tcPr>
            <w:tcW w:w="2768"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p>
        </w:tc>
        <w:tc>
          <w:tcPr>
            <w:tcW w:w="236"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p>
        </w:tc>
        <w:tc>
          <w:tcPr>
            <w:tcW w:w="1421"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2435" w:type="dxa"/>
            <w:vAlign w:val="center"/>
          </w:tcPr>
          <w:p w:rsidR="00242E56" w:rsidRPr="0036671E" w:rsidRDefault="00242E56" w:rsidP="00242E56">
            <w:pPr>
              <w:pStyle w:val="Cita"/>
              <w:jc w:val="center"/>
              <w:rPr>
                <w:rStyle w:val="nfasissutil"/>
                <w:rFonts w:asciiTheme="minorHAnsi" w:hAnsiTheme="minorHAnsi"/>
                <w:i w:val="0"/>
                <w:color w:val="365F91" w:themeColor="accent1" w:themeShade="BF"/>
                <w:sz w:val="20"/>
                <w:szCs w:val="20"/>
              </w:rPr>
            </w:pPr>
          </w:p>
        </w:tc>
        <w:tc>
          <w:tcPr>
            <w:tcW w:w="619"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1508" w:type="dxa"/>
          </w:tcPr>
          <w:p w:rsidR="00242E56" w:rsidRPr="0036671E" w:rsidRDefault="00242E56" w:rsidP="00242E56">
            <w:pPr>
              <w:pStyle w:val="Cita"/>
              <w:jc w:val="center"/>
              <w:rPr>
                <w:rStyle w:val="nfasissutil"/>
                <w:rFonts w:asciiTheme="minorHAnsi" w:hAnsiTheme="minorHAnsi"/>
                <w:i w:val="0"/>
                <w:color w:val="365F91" w:themeColor="accent1" w:themeShade="BF"/>
                <w:sz w:val="20"/>
                <w:szCs w:val="20"/>
              </w:rPr>
            </w:pPr>
          </w:p>
        </w:tc>
      </w:tr>
      <w:tr w:rsidR="00242E56" w:rsidRPr="0036671E" w:rsidTr="00FD51CC">
        <w:trPr>
          <w:trHeight w:hRule="exact" w:val="286"/>
        </w:trPr>
        <w:tc>
          <w:tcPr>
            <w:tcW w:w="2768"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p>
        </w:tc>
        <w:tc>
          <w:tcPr>
            <w:tcW w:w="236" w:type="dxa"/>
          </w:tcPr>
          <w:p w:rsidR="00242E56" w:rsidRPr="0036671E" w:rsidRDefault="00242E56" w:rsidP="00242E56">
            <w:pPr>
              <w:pStyle w:val="Cita"/>
              <w:rPr>
                <w:rStyle w:val="nfasissutil"/>
                <w:rFonts w:asciiTheme="minorHAnsi" w:hAnsiTheme="minorHAnsi"/>
                <w:b/>
                <w:i w:val="0"/>
                <w:color w:val="365F91" w:themeColor="accent1" w:themeShade="BF"/>
                <w:sz w:val="20"/>
                <w:szCs w:val="20"/>
              </w:rPr>
            </w:pPr>
          </w:p>
        </w:tc>
        <w:tc>
          <w:tcPr>
            <w:tcW w:w="1421"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2435"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619"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c>
          <w:tcPr>
            <w:tcW w:w="1508" w:type="dxa"/>
          </w:tcPr>
          <w:p w:rsidR="00242E56" w:rsidRPr="0036671E" w:rsidRDefault="00242E56" w:rsidP="00242E56">
            <w:pPr>
              <w:pStyle w:val="Cita"/>
              <w:rPr>
                <w:rStyle w:val="nfasissutil"/>
                <w:rFonts w:asciiTheme="minorHAnsi" w:hAnsiTheme="minorHAnsi"/>
                <w:i w:val="0"/>
                <w:color w:val="365F91" w:themeColor="accent1" w:themeShade="BF"/>
                <w:sz w:val="20"/>
                <w:szCs w:val="20"/>
              </w:rPr>
            </w:pPr>
          </w:p>
        </w:tc>
      </w:tr>
    </w:tbl>
    <w:p w:rsidR="00661776" w:rsidRDefault="00661776">
      <w:r>
        <w:rPr>
          <w:i/>
          <w:iCs/>
        </w:rPr>
        <w:br w:type="page"/>
      </w:r>
      <w:bookmarkStart w:id="0" w:name="_GoBack"/>
      <w:bookmarkEnd w:id="0"/>
    </w:p>
    <w:p w:rsidR="000069AB" w:rsidRDefault="000B62A4" w:rsidP="000069AB">
      <w:pPr>
        <w:spacing w:after="0"/>
        <w:jc w:val="center"/>
        <w:rPr>
          <w:rFonts w:cstheme="minorHAnsi"/>
          <w:b/>
          <w:bCs/>
          <w:sz w:val="24"/>
          <w:szCs w:val="24"/>
        </w:rPr>
      </w:pPr>
      <w:r w:rsidRPr="000B62A4">
        <w:rPr>
          <w:rFonts w:cstheme="minorHAnsi"/>
          <w:b/>
          <w:bCs/>
          <w:color w:val="365F91" w:themeColor="accent1" w:themeShade="BF"/>
          <w:sz w:val="28"/>
          <w:szCs w:val="24"/>
          <w:u w:val="single"/>
        </w:rPr>
        <w:lastRenderedPageBreak/>
        <w:t>INDICE DE CONTENIDOS</w:t>
      </w:r>
    </w:p>
    <w:p w:rsidR="00395551" w:rsidRDefault="00395551" w:rsidP="000B62A4">
      <w:pPr>
        <w:spacing w:after="0"/>
        <w:rPr>
          <w:rFonts w:cstheme="minorHAnsi"/>
          <w:b/>
          <w:bCs/>
          <w:sz w:val="24"/>
          <w:szCs w:val="24"/>
        </w:rPr>
      </w:pPr>
    </w:p>
    <w:p w:rsidR="000E2E14" w:rsidRDefault="0041714C">
      <w:pPr>
        <w:pStyle w:val="TDC1"/>
        <w:tabs>
          <w:tab w:val="left" w:pos="440"/>
          <w:tab w:val="right" w:leader="dot" w:pos="8828"/>
        </w:tabs>
        <w:rPr>
          <w:noProof/>
          <w:sz w:val="22"/>
          <w:lang w:val="es-CL" w:eastAsia="es-CL"/>
        </w:rPr>
      </w:pPr>
      <w:r>
        <w:rPr>
          <w:rFonts w:cstheme="minorHAnsi"/>
          <w:b/>
          <w:bCs/>
          <w:szCs w:val="24"/>
        </w:rPr>
        <w:fldChar w:fldCharType="begin"/>
      </w:r>
      <w:r>
        <w:rPr>
          <w:rFonts w:cstheme="minorHAnsi"/>
          <w:b/>
          <w:bCs/>
          <w:szCs w:val="24"/>
        </w:rPr>
        <w:instrText xml:space="preserve"> TOC \o "1-4" \h \z \u </w:instrText>
      </w:r>
      <w:r>
        <w:rPr>
          <w:rFonts w:cstheme="minorHAnsi"/>
          <w:b/>
          <w:bCs/>
          <w:szCs w:val="24"/>
        </w:rPr>
        <w:fldChar w:fldCharType="separate"/>
      </w:r>
      <w:hyperlink w:anchor="_Toc507507585" w:history="1">
        <w:r w:rsidR="000E2E14" w:rsidRPr="007B5A90">
          <w:rPr>
            <w:rStyle w:val="Hipervnculo"/>
            <w:noProof/>
          </w:rPr>
          <w:t>1</w:t>
        </w:r>
        <w:r w:rsidR="000E2E14">
          <w:rPr>
            <w:noProof/>
            <w:sz w:val="22"/>
            <w:lang w:val="es-CL" w:eastAsia="es-CL"/>
          </w:rPr>
          <w:tab/>
        </w:r>
        <w:r w:rsidR="000E2E14" w:rsidRPr="007B5A90">
          <w:rPr>
            <w:rStyle w:val="Hipervnculo"/>
            <w:noProof/>
          </w:rPr>
          <w:t>Gestión Solicitud Acceso</w:t>
        </w:r>
        <w:r w:rsidR="000E2E14">
          <w:rPr>
            <w:noProof/>
            <w:webHidden/>
          </w:rPr>
          <w:tab/>
        </w:r>
        <w:r w:rsidR="000E2E14">
          <w:rPr>
            <w:noProof/>
            <w:webHidden/>
          </w:rPr>
          <w:fldChar w:fldCharType="begin"/>
        </w:r>
        <w:r w:rsidR="000E2E14">
          <w:rPr>
            <w:noProof/>
            <w:webHidden/>
          </w:rPr>
          <w:instrText xml:space="preserve"> PAGEREF _Toc507507585 \h </w:instrText>
        </w:r>
        <w:r w:rsidR="000E2E14">
          <w:rPr>
            <w:noProof/>
            <w:webHidden/>
          </w:rPr>
        </w:r>
        <w:r w:rsidR="000E2E14">
          <w:rPr>
            <w:noProof/>
            <w:webHidden/>
          </w:rPr>
          <w:fldChar w:fldCharType="separate"/>
        </w:r>
        <w:r w:rsidR="000E2E14">
          <w:rPr>
            <w:noProof/>
            <w:webHidden/>
          </w:rPr>
          <w:t>4</w:t>
        </w:r>
        <w:r w:rsidR="000E2E14">
          <w:rPr>
            <w:noProof/>
            <w:webHidden/>
          </w:rPr>
          <w:fldChar w:fldCharType="end"/>
        </w:r>
      </w:hyperlink>
    </w:p>
    <w:p w:rsidR="000E2E14" w:rsidRDefault="000E2E14">
      <w:pPr>
        <w:pStyle w:val="TDC2"/>
        <w:tabs>
          <w:tab w:val="left" w:pos="880"/>
          <w:tab w:val="right" w:leader="dot" w:pos="8828"/>
        </w:tabs>
        <w:rPr>
          <w:noProof/>
          <w:sz w:val="22"/>
          <w:lang w:val="es-CL" w:eastAsia="es-CL"/>
        </w:rPr>
      </w:pPr>
      <w:hyperlink w:anchor="_Toc507507586" w:history="1">
        <w:r w:rsidRPr="007B5A90">
          <w:rPr>
            <w:rStyle w:val="Hipervnculo"/>
            <w:noProof/>
          </w:rPr>
          <w:t>1.1</w:t>
        </w:r>
        <w:r>
          <w:rPr>
            <w:noProof/>
            <w:sz w:val="22"/>
            <w:lang w:val="es-CL" w:eastAsia="es-CL"/>
          </w:rPr>
          <w:tab/>
        </w:r>
        <w:r w:rsidRPr="007B5A90">
          <w:rPr>
            <w:rStyle w:val="Hipervnculo"/>
            <w:noProof/>
          </w:rPr>
          <w:t>Páginas pertenecientes al módulo.</w:t>
        </w:r>
        <w:r>
          <w:rPr>
            <w:noProof/>
            <w:webHidden/>
          </w:rPr>
          <w:tab/>
        </w:r>
        <w:r>
          <w:rPr>
            <w:noProof/>
            <w:webHidden/>
          </w:rPr>
          <w:fldChar w:fldCharType="begin"/>
        </w:r>
        <w:r>
          <w:rPr>
            <w:noProof/>
            <w:webHidden/>
          </w:rPr>
          <w:instrText xml:space="preserve"> PAGEREF _Toc507507586 \h </w:instrText>
        </w:r>
        <w:r>
          <w:rPr>
            <w:noProof/>
            <w:webHidden/>
          </w:rPr>
        </w:r>
        <w:r>
          <w:rPr>
            <w:noProof/>
            <w:webHidden/>
          </w:rPr>
          <w:fldChar w:fldCharType="separate"/>
        </w:r>
        <w:r>
          <w:rPr>
            <w:noProof/>
            <w:webHidden/>
          </w:rPr>
          <w:t>4</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87" w:history="1">
        <w:r w:rsidRPr="007B5A90">
          <w:rPr>
            <w:rStyle w:val="Hipervnculo"/>
            <w:noProof/>
          </w:rPr>
          <w:t>1.1.1</w:t>
        </w:r>
        <w:r>
          <w:rPr>
            <w:noProof/>
            <w:sz w:val="22"/>
            <w:lang w:val="es-CL" w:eastAsia="es-CL"/>
          </w:rPr>
          <w:tab/>
        </w:r>
        <w:r w:rsidRPr="007B5A90">
          <w:rPr>
            <w:rStyle w:val="Hipervnculo"/>
            <w:noProof/>
          </w:rPr>
          <w:t>Solicitud de Acceso para una Persona:</w:t>
        </w:r>
        <w:r>
          <w:rPr>
            <w:noProof/>
            <w:webHidden/>
          </w:rPr>
          <w:tab/>
        </w:r>
        <w:r>
          <w:rPr>
            <w:noProof/>
            <w:webHidden/>
          </w:rPr>
          <w:fldChar w:fldCharType="begin"/>
        </w:r>
        <w:r>
          <w:rPr>
            <w:noProof/>
            <w:webHidden/>
          </w:rPr>
          <w:instrText xml:space="preserve"> PAGEREF _Toc507507587 \h </w:instrText>
        </w:r>
        <w:r>
          <w:rPr>
            <w:noProof/>
            <w:webHidden/>
          </w:rPr>
        </w:r>
        <w:r>
          <w:rPr>
            <w:noProof/>
            <w:webHidden/>
          </w:rPr>
          <w:fldChar w:fldCharType="separate"/>
        </w:r>
        <w:r>
          <w:rPr>
            <w:noProof/>
            <w:webHidden/>
          </w:rPr>
          <w:t>5</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88" w:history="1">
        <w:r w:rsidRPr="007B5A90">
          <w:rPr>
            <w:rStyle w:val="Hipervnculo"/>
            <w:noProof/>
          </w:rPr>
          <w:t>1.1.2</w:t>
        </w:r>
        <w:r>
          <w:rPr>
            <w:noProof/>
            <w:sz w:val="22"/>
            <w:lang w:val="es-CL" w:eastAsia="es-CL"/>
          </w:rPr>
          <w:tab/>
        </w:r>
        <w:r w:rsidRPr="007B5A90">
          <w:rPr>
            <w:rStyle w:val="Hipervnculo"/>
            <w:noProof/>
          </w:rPr>
          <w:t>Agendar una Inducción:</w:t>
        </w:r>
        <w:r>
          <w:rPr>
            <w:noProof/>
            <w:webHidden/>
          </w:rPr>
          <w:tab/>
        </w:r>
        <w:r>
          <w:rPr>
            <w:noProof/>
            <w:webHidden/>
          </w:rPr>
          <w:fldChar w:fldCharType="begin"/>
        </w:r>
        <w:r>
          <w:rPr>
            <w:noProof/>
            <w:webHidden/>
          </w:rPr>
          <w:instrText xml:space="preserve"> PAGEREF _Toc507507588 \h </w:instrText>
        </w:r>
        <w:r>
          <w:rPr>
            <w:noProof/>
            <w:webHidden/>
          </w:rPr>
        </w:r>
        <w:r>
          <w:rPr>
            <w:noProof/>
            <w:webHidden/>
          </w:rPr>
          <w:fldChar w:fldCharType="separate"/>
        </w:r>
        <w:r>
          <w:rPr>
            <w:noProof/>
            <w:webHidden/>
          </w:rPr>
          <w:t>6</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89" w:history="1">
        <w:r w:rsidRPr="007B5A90">
          <w:rPr>
            <w:rStyle w:val="Hipervnculo"/>
            <w:noProof/>
          </w:rPr>
          <w:t>1.1.3</w:t>
        </w:r>
        <w:r>
          <w:rPr>
            <w:noProof/>
            <w:sz w:val="22"/>
            <w:lang w:val="es-CL" w:eastAsia="es-CL"/>
          </w:rPr>
          <w:tab/>
        </w:r>
        <w:r w:rsidRPr="007B5A90">
          <w:rPr>
            <w:rStyle w:val="Hipervnculo"/>
            <w:noProof/>
          </w:rPr>
          <w:t>Inducciones Agendadas.</w:t>
        </w:r>
        <w:r>
          <w:rPr>
            <w:noProof/>
            <w:webHidden/>
          </w:rPr>
          <w:tab/>
        </w:r>
        <w:r>
          <w:rPr>
            <w:noProof/>
            <w:webHidden/>
          </w:rPr>
          <w:fldChar w:fldCharType="begin"/>
        </w:r>
        <w:r>
          <w:rPr>
            <w:noProof/>
            <w:webHidden/>
          </w:rPr>
          <w:instrText xml:space="preserve"> PAGEREF _Toc507507589 \h </w:instrText>
        </w:r>
        <w:r>
          <w:rPr>
            <w:noProof/>
            <w:webHidden/>
          </w:rPr>
        </w:r>
        <w:r>
          <w:rPr>
            <w:noProof/>
            <w:webHidden/>
          </w:rPr>
          <w:fldChar w:fldCharType="separate"/>
        </w:r>
        <w:r>
          <w:rPr>
            <w:noProof/>
            <w:webHidden/>
          </w:rPr>
          <w:t>7</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90" w:history="1">
        <w:r w:rsidRPr="007B5A90">
          <w:rPr>
            <w:rStyle w:val="Hipervnculo"/>
            <w:noProof/>
          </w:rPr>
          <w:t>1.1.4</w:t>
        </w:r>
        <w:r>
          <w:rPr>
            <w:noProof/>
            <w:sz w:val="22"/>
            <w:lang w:val="es-CL" w:eastAsia="es-CL"/>
          </w:rPr>
          <w:tab/>
        </w:r>
        <w:r w:rsidRPr="007B5A90">
          <w:rPr>
            <w:rStyle w:val="Hipervnculo"/>
            <w:noProof/>
          </w:rPr>
          <w:t>Resultado de la Inducción.</w:t>
        </w:r>
        <w:r>
          <w:rPr>
            <w:noProof/>
            <w:webHidden/>
          </w:rPr>
          <w:tab/>
        </w:r>
        <w:r>
          <w:rPr>
            <w:noProof/>
            <w:webHidden/>
          </w:rPr>
          <w:fldChar w:fldCharType="begin"/>
        </w:r>
        <w:r>
          <w:rPr>
            <w:noProof/>
            <w:webHidden/>
          </w:rPr>
          <w:instrText xml:space="preserve"> PAGEREF _Toc507507590 \h </w:instrText>
        </w:r>
        <w:r>
          <w:rPr>
            <w:noProof/>
            <w:webHidden/>
          </w:rPr>
        </w:r>
        <w:r>
          <w:rPr>
            <w:noProof/>
            <w:webHidden/>
          </w:rPr>
          <w:fldChar w:fldCharType="separate"/>
        </w:r>
        <w:r>
          <w:rPr>
            <w:noProof/>
            <w:webHidden/>
          </w:rPr>
          <w:t>7</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91" w:history="1">
        <w:r w:rsidRPr="007B5A90">
          <w:rPr>
            <w:rStyle w:val="Hipervnculo"/>
            <w:noProof/>
          </w:rPr>
          <w:t>1.1.5</w:t>
        </w:r>
        <w:r>
          <w:rPr>
            <w:noProof/>
            <w:sz w:val="22"/>
            <w:lang w:val="es-CL" w:eastAsia="es-CL"/>
          </w:rPr>
          <w:tab/>
        </w:r>
        <w:r w:rsidRPr="007B5A90">
          <w:rPr>
            <w:rStyle w:val="Hipervnculo"/>
            <w:noProof/>
          </w:rPr>
          <w:t>Lista de Inducciones Históricas.</w:t>
        </w:r>
        <w:r>
          <w:rPr>
            <w:noProof/>
            <w:webHidden/>
          </w:rPr>
          <w:tab/>
        </w:r>
        <w:r>
          <w:rPr>
            <w:noProof/>
            <w:webHidden/>
          </w:rPr>
          <w:fldChar w:fldCharType="begin"/>
        </w:r>
        <w:r>
          <w:rPr>
            <w:noProof/>
            <w:webHidden/>
          </w:rPr>
          <w:instrText xml:space="preserve"> PAGEREF _Toc507507591 \h </w:instrText>
        </w:r>
        <w:r>
          <w:rPr>
            <w:noProof/>
            <w:webHidden/>
          </w:rPr>
        </w:r>
        <w:r>
          <w:rPr>
            <w:noProof/>
            <w:webHidden/>
          </w:rPr>
          <w:fldChar w:fldCharType="separate"/>
        </w:r>
        <w:r>
          <w:rPr>
            <w:noProof/>
            <w:webHidden/>
          </w:rPr>
          <w:t>8</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92" w:history="1">
        <w:r w:rsidRPr="007B5A90">
          <w:rPr>
            <w:rStyle w:val="Hipervnculo"/>
            <w:noProof/>
          </w:rPr>
          <w:t>1.1.6</w:t>
        </w:r>
        <w:r>
          <w:rPr>
            <w:noProof/>
            <w:sz w:val="22"/>
            <w:lang w:val="es-CL" w:eastAsia="es-CL"/>
          </w:rPr>
          <w:tab/>
        </w:r>
        <w:r w:rsidRPr="007B5A90">
          <w:rPr>
            <w:rStyle w:val="Hipervnculo"/>
            <w:noProof/>
          </w:rPr>
          <w:t>Lista de Solicitudes de Acceso.</w:t>
        </w:r>
        <w:r>
          <w:rPr>
            <w:noProof/>
            <w:webHidden/>
          </w:rPr>
          <w:tab/>
        </w:r>
        <w:r>
          <w:rPr>
            <w:noProof/>
            <w:webHidden/>
          </w:rPr>
          <w:fldChar w:fldCharType="begin"/>
        </w:r>
        <w:r>
          <w:rPr>
            <w:noProof/>
            <w:webHidden/>
          </w:rPr>
          <w:instrText xml:space="preserve"> PAGEREF _Toc507507592 \h </w:instrText>
        </w:r>
        <w:r>
          <w:rPr>
            <w:noProof/>
            <w:webHidden/>
          </w:rPr>
        </w:r>
        <w:r>
          <w:rPr>
            <w:noProof/>
            <w:webHidden/>
          </w:rPr>
          <w:fldChar w:fldCharType="separate"/>
        </w:r>
        <w:r>
          <w:rPr>
            <w:noProof/>
            <w:webHidden/>
          </w:rPr>
          <w:t>9</w:t>
        </w:r>
        <w:r>
          <w:rPr>
            <w:noProof/>
            <w:webHidden/>
          </w:rPr>
          <w:fldChar w:fldCharType="end"/>
        </w:r>
      </w:hyperlink>
    </w:p>
    <w:p w:rsidR="000E2E14" w:rsidRDefault="000E2E14">
      <w:pPr>
        <w:pStyle w:val="TDC3"/>
        <w:tabs>
          <w:tab w:val="left" w:pos="1320"/>
          <w:tab w:val="right" w:leader="dot" w:pos="8828"/>
        </w:tabs>
        <w:rPr>
          <w:noProof/>
          <w:sz w:val="22"/>
          <w:lang w:val="es-CL" w:eastAsia="es-CL"/>
        </w:rPr>
      </w:pPr>
      <w:hyperlink w:anchor="_Toc507507593" w:history="1">
        <w:r w:rsidRPr="007B5A90">
          <w:rPr>
            <w:rStyle w:val="Hipervnculo"/>
            <w:noProof/>
          </w:rPr>
          <w:t>1.1.7</w:t>
        </w:r>
        <w:r>
          <w:rPr>
            <w:noProof/>
            <w:sz w:val="22"/>
            <w:lang w:val="es-CL" w:eastAsia="es-CL"/>
          </w:rPr>
          <w:tab/>
        </w:r>
        <w:r w:rsidRPr="007B5A90">
          <w:rPr>
            <w:rStyle w:val="Hipervnculo"/>
            <w:noProof/>
          </w:rPr>
          <w:t>Lista de Solicitudes de Acceso Históricas.</w:t>
        </w:r>
        <w:r>
          <w:rPr>
            <w:noProof/>
            <w:webHidden/>
          </w:rPr>
          <w:tab/>
        </w:r>
        <w:r>
          <w:rPr>
            <w:noProof/>
            <w:webHidden/>
          </w:rPr>
          <w:fldChar w:fldCharType="begin"/>
        </w:r>
        <w:r>
          <w:rPr>
            <w:noProof/>
            <w:webHidden/>
          </w:rPr>
          <w:instrText xml:space="preserve"> PAGEREF _Toc507507593 \h </w:instrText>
        </w:r>
        <w:r>
          <w:rPr>
            <w:noProof/>
            <w:webHidden/>
          </w:rPr>
        </w:r>
        <w:r>
          <w:rPr>
            <w:noProof/>
            <w:webHidden/>
          </w:rPr>
          <w:fldChar w:fldCharType="separate"/>
        </w:r>
        <w:r>
          <w:rPr>
            <w:noProof/>
            <w:webHidden/>
          </w:rPr>
          <w:t>9</w:t>
        </w:r>
        <w:r>
          <w:rPr>
            <w:noProof/>
            <w:webHidden/>
          </w:rPr>
          <w:fldChar w:fldCharType="end"/>
        </w:r>
      </w:hyperlink>
    </w:p>
    <w:p w:rsidR="000E2E14" w:rsidRDefault="000E2E14">
      <w:pPr>
        <w:pStyle w:val="TDC1"/>
        <w:tabs>
          <w:tab w:val="left" w:pos="440"/>
          <w:tab w:val="right" w:leader="dot" w:pos="8828"/>
        </w:tabs>
        <w:rPr>
          <w:noProof/>
          <w:sz w:val="22"/>
          <w:lang w:val="es-CL" w:eastAsia="es-CL"/>
        </w:rPr>
      </w:pPr>
      <w:hyperlink w:anchor="_Toc507507594" w:history="1">
        <w:r w:rsidRPr="007B5A90">
          <w:rPr>
            <w:rStyle w:val="Hipervnculo"/>
            <w:noProof/>
          </w:rPr>
          <w:t>2</w:t>
        </w:r>
        <w:r>
          <w:rPr>
            <w:noProof/>
            <w:sz w:val="22"/>
            <w:lang w:val="es-CL" w:eastAsia="es-CL"/>
          </w:rPr>
          <w:tab/>
        </w:r>
        <w:r w:rsidRPr="007B5A90">
          <w:rPr>
            <w:rStyle w:val="Hipervnculo"/>
            <w:noProof/>
          </w:rPr>
          <w:t>Planificación</w:t>
        </w:r>
        <w:r>
          <w:rPr>
            <w:noProof/>
            <w:webHidden/>
          </w:rPr>
          <w:tab/>
        </w:r>
        <w:r>
          <w:rPr>
            <w:noProof/>
            <w:webHidden/>
          </w:rPr>
          <w:fldChar w:fldCharType="begin"/>
        </w:r>
        <w:r>
          <w:rPr>
            <w:noProof/>
            <w:webHidden/>
          </w:rPr>
          <w:instrText xml:space="preserve"> PAGEREF _Toc507507594 \h </w:instrText>
        </w:r>
        <w:r>
          <w:rPr>
            <w:noProof/>
            <w:webHidden/>
          </w:rPr>
        </w:r>
        <w:r>
          <w:rPr>
            <w:noProof/>
            <w:webHidden/>
          </w:rPr>
          <w:fldChar w:fldCharType="separate"/>
        </w:r>
        <w:r>
          <w:rPr>
            <w:noProof/>
            <w:webHidden/>
          </w:rPr>
          <w:t>10</w:t>
        </w:r>
        <w:r>
          <w:rPr>
            <w:noProof/>
            <w:webHidden/>
          </w:rPr>
          <w:fldChar w:fldCharType="end"/>
        </w:r>
      </w:hyperlink>
    </w:p>
    <w:p w:rsidR="006D25CA" w:rsidRDefault="0041714C" w:rsidP="000B62A4">
      <w:pPr>
        <w:spacing w:after="0"/>
        <w:rPr>
          <w:rFonts w:cstheme="minorHAnsi"/>
          <w:b/>
          <w:bCs/>
          <w:sz w:val="24"/>
          <w:szCs w:val="24"/>
        </w:rPr>
      </w:pPr>
      <w:r>
        <w:rPr>
          <w:rFonts w:cstheme="minorHAnsi"/>
          <w:b/>
          <w:bCs/>
          <w:sz w:val="24"/>
          <w:szCs w:val="24"/>
        </w:rPr>
        <w:fldChar w:fldCharType="end"/>
      </w:r>
    </w:p>
    <w:p w:rsidR="00AD59AD" w:rsidRDefault="00AD59AD" w:rsidP="000B62A4">
      <w:pPr>
        <w:spacing w:after="0"/>
        <w:rPr>
          <w:rFonts w:cstheme="minorHAnsi"/>
          <w:b/>
          <w:bCs/>
          <w:sz w:val="24"/>
          <w:szCs w:val="24"/>
        </w:rPr>
      </w:pPr>
    </w:p>
    <w:p w:rsidR="00AD59AD" w:rsidRDefault="00AD59AD" w:rsidP="000B62A4">
      <w:pPr>
        <w:spacing w:after="0"/>
        <w:rPr>
          <w:rFonts w:cstheme="minorHAnsi"/>
          <w:b/>
          <w:bCs/>
          <w:sz w:val="24"/>
          <w:szCs w:val="24"/>
        </w:rPr>
      </w:pPr>
    </w:p>
    <w:p w:rsidR="006D25CA" w:rsidRDefault="006D25CA" w:rsidP="000B62A4">
      <w:pPr>
        <w:spacing w:after="0"/>
        <w:rPr>
          <w:rFonts w:cstheme="minorHAnsi"/>
          <w:b/>
          <w:bCs/>
          <w:sz w:val="24"/>
          <w:szCs w:val="24"/>
        </w:rPr>
      </w:pPr>
    </w:p>
    <w:p w:rsidR="00103B91" w:rsidRDefault="00AB1A3E" w:rsidP="000E2E14">
      <w:pPr>
        <w:spacing w:after="0"/>
        <w:jc w:val="center"/>
        <w:rPr>
          <w:rFonts w:cstheme="minorHAnsi"/>
          <w:b/>
          <w:bCs/>
          <w:sz w:val="24"/>
          <w:szCs w:val="24"/>
        </w:rPr>
      </w:pPr>
      <w:r w:rsidRPr="000B62A4">
        <w:rPr>
          <w:rFonts w:cstheme="minorHAnsi"/>
          <w:b/>
          <w:bCs/>
          <w:color w:val="365F91" w:themeColor="accent1" w:themeShade="BF"/>
          <w:sz w:val="28"/>
          <w:szCs w:val="24"/>
          <w:u w:val="single"/>
        </w:rPr>
        <w:t xml:space="preserve">INDICE DE </w:t>
      </w:r>
      <w:r>
        <w:rPr>
          <w:rFonts w:cstheme="minorHAnsi"/>
          <w:b/>
          <w:bCs/>
          <w:color w:val="365F91" w:themeColor="accent1" w:themeShade="BF"/>
          <w:sz w:val="28"/>
          <w:szCs w:val="24"/>
          <w:u w:val="single"/>
        </w:rPr>
        <w:t>FIGURAS</w:t>
      </w:r>
    </w:p>
    <w:p w:rsidR="000E2E14" w:rsidRDefault="000E2E14" w:rsidP="000E2E14">
      <w:pPr>
        <w:spacing w:after="0"/>
        <w:jc w:val="center"/>
        <w:rPr>
          <w:rFonts w:cstheme="minorHAnsi"/>
          <w:b/>
          <w:bCs/>
          <w:sz w:val="24"/>
          <w:szCs w:val="24"/>
        </w:rPr>
      </w:pPr>
    </w:p>
    <w:p w:rsidR="00242E56" w:rsidRPr="00242E56" w:rsidRDefault="00AD59AD">
      <w:pPr>
        <w:pStyle w:val="Tabladeilustraciones"/>
        <w:tabs>
          <w:tab w:val="right" w:leader="dot" w:pos="8828"/>
        </w:tabs>
        <w:rPr>
          <w:noProof/>
          <w:sz w:val="22"/>
          <w:lang w:val="es-CL" w:eastAsia="es-CL"/>
        </w:rPr>
      </w:pPr>
      <w:r w:rsidRPr="00242E56">
        <w:rPr>
          <w:rFonts w:cstheme="minorHAnsi"/>
          <w:b/>
          <w:bCs/>
          <w:sz w:val="22"/>
        </w:rPr>
        <w:fldChar w:fldCharType="begin"/>
      </w:r>
      <w:r w:rsidRPr="00242E56">
        <w:rPr>
          <w:rFonts w:cstheme="minorHAnsi"/>
          <w:b/>
          <w:bCs/>
          <w:sz w:val="22"/>
        </w:rPr>
        <w:instrText xml:space="preserve"> TOC \h \z \c "GSA" </w:instrText>
      </w:r>
      <w:r w:rsidRPr="00242E56">
        <w:rPr>
          <w:rFonts w:cstheme="minorHAnsi"/>
          <w:b/>
          <w:bCs/>
          <w:sz w:val="22"/>
        </w:rPr>
        <w:fldChar w:fldCharType="separate"/>
      </w:r>
      <w:hyperlink w:anchor="_Toc507510407" w:history="1">
        <w:r w:rsidR="00242E56" w:rsidRPr="00242E56">
          <w:rPr>
            <w:rStyle w:val="Hipervnculo"/>
            <w:noProof/>
            <w:sz w:val="22"/>
          </w:rPr>
          <w:t>GSA 1 Solicitud de Acceso Persona, Pantalla Principal</w:t>
        </w:r>
        <w:r w:rsidR="00242E56" w:rsidRPr="00242E56">
          <w:rPr>
            <w:noProof/>
            <w:webHidden/>
            <w:sz w:val="22"/>
          </w:rPr>
          <w:tab/>
        </w:r>
        <w:r w:rsidR="00242E56" w:rsidRPr="00242E56">
          <w:rPr>
            <w:noProof/>
            <w:webHidden/>
            <w:sz w:val="22"/>
          </w:rPr>
          <w:fldChar w:fldCharType="begin"/>
        </w:r>
        <w:r w:rsidR="00242E56" w:rsidRPr="00242E56">
          <w:rPr>
            <w:noProof/>
            <w:webHidden/>
            <w:sz w:val="22"/>
          </w:rPr>
          <w:instrText xml:space="preserve"> PAGEREF _Toc507510407 \h </w:instrText>
        </w:r>
        <w:r w:rsidR="00242E56" w:rsidRPr="00242E56">
          <w:rPr>
            <w:noProof/>
            <w:webHidden/>
            <w:sz w:val="22"/>
          </w:rPr>
        </w:r>
        <w:r w:rsidR="00242E56" w:rsidRPr="00242E56">
          <w:rPr>
            <w:noProof/>
            <w:webHidden/>
            <w:sz w:val="22"/>
          </w:rPr>
          <w:fldChar w:fldCharType="separate"/>
        </w:r>
        <w:r w:rsidR="00242E56" w:rsidRPr="00242E56">
          <w:rPr>
            <w:noProof/>
            <w:webHidden/>
            <w:sz w:val="22"/>
          </w:rPr>
          <w:t>6</w:t>
        </w:r>
        <w:r w:rsidR="00242E56"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08" w:history="1">
        <w:r w:rsidRPr="00242E56">
          <w:rPr>
            <w:rStyle w:val="Hipervnculo"/>
            <w:noProof/>
            <w:sz w:val="22"/>
          </w:rPr>
          <w:t>GSA 2 Solicitud de Acceso Persona, Pantalla Rellenada, Inducción No Aprobada</w:t>
        </w:r>
        <w:r w:rsidRPr="00242E56">
          <w:rPr>
            <w:noProof/>
            <w:webHidden/>
            <w:sz w:val="22"/>
          </w:rPr>
          <w:tab/>
        </w:r>
        <w:r w:rsidRPr="00242E56">
          <w:rPr>
            <w:noProof/>
            <w:webHidden/>
            <w:sz w:val="22"/>
          </w:rPr>
          <w:fldChar w:fldCharType="begin"/>
        </w:r>
        <w:r w:rsidRPr="00242E56">
          <w:rPr>
            <w:noProof/>
            <w:webHidden/>
            <w:sz w:val="22"/>
          </w:rPr>
          <w:instrText xml:space="preserve"> PAGEREF _Toc507510408 \h </w:instrText>
        </w:r>
        <w:r w:rsidRPr="00242E56">
          <w:rPr>
            <w:noProof/>
            <w:webHidden/>
            <w:sz w:val="22"/>
          </w:rPr>
        </w:r>
        <w:r w:rsidRPr="00242E56">
          <w:rPr>
            <w:noProof/>
            <w:webHidden/>
            <w:sz w:val="22"/>
          </w:rPr>
          <w:fldChar w:fldCharType="separate"/>
        </w:r>
        <w:r w:rsidRPr="00242E56">
          <w:rPr>
            <w:noProof/>
            <w:webHidden/>
            <w:sz w:val="22"/>
          </w:rPr>
          <w:t>7</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09" w:history="1">
        <w:r w:rsidRPr="00242E56">
          <w:rPr>
            <w:rStyle w:val="Hipervnculo"/>
            <w:noProof/>
            <w:sz w:val="22"/>
          </w:rPr>
          <w:t>GSA 3 Agendar una Inducción, Pantalla Principal</w:t>
        </w:r>
        <w:r w:rsidRPr="00242E56">
          <w:rPr>
            <w:noProof/>
            <w:webHidden/>
            <w:sz w:val="22"/>
          </w:rPr>
          <w:tab/>
        </w:r>
        <w:r w:rsidRPr="00242E56">
          <w:rPr>
            <w:noProof/>
            <w:webHidden/>
            <w:sz w:val="22"/>
          </w:rPr>
          <w:fldChar w:fldCharType="begin"/>
        </w:r>
        <w:r w:rsidRPr="00242E56">
          <w:rPr>
            <w:noProof/>
            <w:webHidden/>
            <w:sz w:val="22"/>
          </w:rPr>
          <w:instrText xml:space="preserve"> PAGEREF _Toc507510409 \h </w:instrText>
        </w:r>
        <w:r w:rsidRPr="00242E56">
          <w:rPr>
            <w:noProof/>
            <w:webHidden/>
            <w:sz w:val="22"/>
          </w:rPr>
        </w:r>
        <w:r w:rsidRPr="00242E56">
          <w:rPr>
            <w:noProof/>
            <w:webHidden/>
            <w:sz w:val="22"/>
          </w:rPr>
          <w:fldChar w:fldCharType="separate"/>
        </w:r>
        <w:r w:rsidRPr="00242E56">
          <w:rPr>
            <w:noProof/>
            <w:webHidden/>
            <w:sz w:val="22"/>
          </w:rPr>
          <w:t>8</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0" w:history="1">
        <w:r w:rsidRPr="00242E56">
          <w:rPr>
            <w:rStyle w:val="Hipervnculo"/>
            <w:noProof/>
            <w:sz w:val="22"/>
          </w:rPr>
          <w:t>GSA 4 Inducciones Agendadas con Búsqueda por fecha</w:t>
        </w:r>
        <w:r w:rsidRPr="00242E56">
          <w:rPr>
            <w:noProof/>
            <w:webHidden/>
            <w:sz w:val="22"/>
          </w:rPr>
          <w:tab/>
        </w:r>
        <w:r w:rsidRPr="00242E56">
          <w:rPr>
            <w:noProof/>
            <w:webHidden/>
            <w:sz w:val="22"/>
          </w:rPr>
          <w:fldChar w:fldCharType="begin"/>
        </w:r>
        <w:r w:rsidRPr="00242E56">
          <w:rPr>
            <w:noProof/>
            <w:webHidden/>
            <w:sz w:val="22"/>
          </w:rPr>
          <w:instrText xml:space="preserve"> PAGEREF _Toc507510410 \h </w:instrText>
        </w:r>
        <w:r w:rsidRPr="00242E56">
          <w:rPr>
            <w:noProof/>
            <w:webHidden/>
            <w:sz w:val="22"/>
          </w:rPr>
        </w:r>
        <w:r w:rsidRPr="00242E56">
          <w:rPr>
            <w:noProof/>
            <w:webHidden/>
            <w:sz w:val="22"/>
          </w:rPr>
          <w:fldChar w:fldCharType="separate"/>
        </w:r>
        <w:r w:rsidRPr="00242E56">
          <w:rPr>
            <w:noProof/>
            <w:webHidden/>
            <w:sz w:val="22"/>
          </w:rPr>
          <w:t>8</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1" w:history="1">
        <w:r w:rsidRPr="00242E56">
          <w:rPr>
            <w:rStyle w:val="Hipervnculo"/>
            <w:noProof/>
            <w:sz w:val="22"/>
          </w:rPr>
          <w:t>GSA 5 Resultado de la Inducción, Ingreso de Búsqueda por sistema</w:t>
        </w:r>
        <w:r w:rsidRPr="00242E56">
          <w:rPr>
            <w:noProof/>
            <w:webHidden/>
            <w:sz w:val="22"/>
          </w:rPr>
          <w:tab/>
        </w:r>
        <w:r w:rsidRPr="00242E56">
          <w:rPr>
            <w:noProof/>
            <w:webHidden/>
            <w:sz w:val="22"/>
          </w:rPr>
          <w:fldChar w:fldCharType="begin"/>
        </w:r>
        <w:r w:rsidRPr="00242E56">
          <w:rPr>
            <w:noProof/>
            <w:webHidden/>
            <w:sz w:val="22"/>
          </w:rPr>
          <w:instrText xml:space="preserve"> PAGEREF _Toc507510411 \h </w:instrText>
        </w:r>
        <w:r w:rsidRPr="00242E56">
          <w:rPr>
            <w:noProof/>
            <w:webHidden/>
            <w:sz w:val="22"/>
          </w:rPr>
        </w:r>
        <w:r w:rsidRPr="00242E56">
          <w:rPr>
            <w:noProof/>
            <w:webHidden/>
            <w:sz w:val="22"/>
          </w:rPr>
          <w:fldChar w:fldCharType="separate"/>
        </w:r>
        <w:r w:rsidRPr="00242E56">
          <w:rPr>
            <w:noProof/>
            <w:webHidden/>
            <w:sz w:val="22"/>
          </w:rPr>
          <w:t>9</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2" w:history="1">
        <w:r w:rsidRPr="00242E56">
          <w:rPr>
            <w:rStyle w:val="Hipervnculo"/>
            <w:noProof/>
            <w:sz w:val="22"/>
          </w:rPr>
          <w:t>GSA 6 Resultado de la Inducción, Pantalla para Ingreso de Calificación</w:t>
        </w:r>
        <w:r w:rsidRPr="00242E56">
          <w:rPr>
            <w:noProof/>
            <w:webHidden/>
            <w:sz w:val="22"/>
          </w:rPr>
          <w:tab/>
        </w:r>
        <w:r w:rsidRPr="00242E56">
          <w:rPr>
            <w:noProof/>
            <w:webHidden/>
            <w:sz w:val="22"/>
          </w:rPr>
          <w:fldChar w:fldCharType="begin"/>
        </w:r>
        <w:r w:rsidRPr="00242E56">
          <w:rPr>
            <w:noProof/>
            <w:webHidden/>
            <w:sz w:val="22"/>
          </w:rPr>
          <w:instrText xml:space="preserve"> PAGEREF _Toc507510412 \h </w:instrText>
        </w:r>
        <w:r w:rsidRPr="00242E56">
          <w:rPr>
            <w:noProof/>
            <w:webHidden/>
            <w:sz w:val="22"/>
          </w:rPr>
        </w:r>
        <w:r w:rsidRPr="00242E56">
          <w:rPr>
            <w:noProof/>
            <w:webHidden/>
            <w:sz w:val="22"/>
          </w:rPr>
          <w:fldChar w:fldCharType="separate"/>
        </w:r>
        <w:r w:rsidRPr="00242E56">
          <w:rPr>
            <w:noProof/>
            <w:webHidden/>
            <w:sz w:val="22"/>
          </w:rPr>
          <w:t>9</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3" w:history="1">
        <w:r w:rsidRPr="00242E56">
          <w:rPr>
            <w:rStyle w:val="Hipervnculo"/>
            <w:noProof/>
            <w:sz w:val="22"/>
          </w:rPr>
          <w:t>GSA 7 Lista de Inducciones Histórica, Búsqueda por RUT</w:t>
        </w:r>
        <w:r w:rsidRPr="00242E56">
          <w:rPr>
            <w:noProof/>
            <w:webHidden/>
            <w:sz w:val="22"/>
          </w:rPr>
          <w:tab/>
        </w:r>
        <w:r w:rsidRPr="00242E56">
          <w:rPr>
            <w:noProof/>
            <w:webHidden/>
            <w:sz w:val="22"/>
          </w:rPr>
          <w:fldChar w:fldCharType="begin"/>
        </w:r>
        <w:r w:rsidRPr="00242E56">
          <w:rPr>
            <w:noProof/>
            <w:webHidden/>
            <w:sz w:val="22"/>
          </w:rPr>
          <w:instrText xml:space="preserve"> PAGEREF _Toc507510413 \h </w:instrText>
        </w:r>
        <w:r w:rsidRPr="00242E56">
          <w:rPr>
            <w:noProof/>
            <w:webHidden/>
            <w:sz w:val="22"/>
          </w:rPr>
        </w:r>
        <w:r w:rsidRPr="00242E56">
          <w:rPr>
            <w:noProof/>
            <w:webHidden/>
            <w:sz w:val="22"/>
          </w:rPr>
          <w:fldChar w:fldCharType="separate"/>
        </w:r>
        <w:r w:rsidRPr="00242E56">
          <w:rPr>
            <w:noProof/>
            <w:webHidden/>
            <w:sz w:val="22"/>
          </w:rPr>
          <w:t>10</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4" w:history="1">
        <w:r w:rsidRPr="00242E56">
          <w:rPr>
            <w:rStyle w:val="Hipervnculo"/>
            <w:noProof/>
            <w:sz w:val="22"/>
          </w:rPr>
          <w:t>GSA 8 Solicitudes de Accesos Pendientes, Calificación de Solicitudes con Estado: Pendiente</w:t>
        </w:r>
        <w:r w:rsidRPr="00242E56">
          <w:rPr>
            <w:noProof/>
            <w:webHidden/>
            <w:sz w:val="22"/>
          </w:rPr>
          <w:tab/>
        </w:r>
        <w:r w:rsidRPr="00242E56">
          <w:rPr>
            <w:noProof/>
            <w:webHidden/>
            <w:sz w:val="22"/>
          </w:rPr>
          <w:fldChar w:fldCharType="begin"/>
        </w:r>
        <w:r w:rsidRPr="00242E56">
          <w:rPr>
            <w:noProof/>
            <w:webHidden/>
            <w:sz w:val="22"/>
          </w:rPr>
          <w:instrText xml:space="preserve"> PAGEREF _Toc507510414 \h </w:instrText>
        </w:r>
        <w:r w:rsidRPr="00242E56">
          <w:rPr>
            <w:noProof/>
            <w:webHidden/>
            <w:sz w:val="22"/>
          </w:rPr>
        </w:r>
        <w:r w:rsidRPr="00242E56">
          <w:rPr>
            <w:noProof/>
            <w:webHidden/>
            <w:sz w:val="22"/>
          </w:rPr>
          <w:fldChar w:fldCharType="separate"/>
        </w:r>
        <w:r w:rsidRPr="00242E56">
          <w:rPr>
            <w:noProof/>
            <w:webHidden/>
            <w:sz w:val="22"/>
          </w:rPr>
          <w:t>10</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5" w:history="1">
        <w:r w:rsidRPr="00242E56">
          <w:rPr>
            <w:rStyle w:val="Hipervnculo"/>
            <w:noProof/>
            <w:sz w:val="22"/>
          </w:rPr>
          <w:t>GSA 9 Solicitudes de Acceso Históricas, Búsqueda por Rut</w:t>
        </w:r>
        <w:r w:rsidRPr="00242E56">
          <w:rPr>
            <w:noProof/>
            <w:webHidden/>
            <w:sz w:val="22"/>
          </w:rPr>
          <w:tab/>
        </w:r>
        <w:r w:rsidRPr="00242E56">
          <w:rPr>
            <w:noProof/>
            <w:webHidden/>
            <w:sz w:val="22"/>
          </w:rPr>
          <w:fldChar w:fldCharType="begin"/>
        </w:r>
        <w:r w:rsidRPr="00242E56">
          <w:rPr>
            <w:noProof/>
            <w:webHidden/>
            <w:sz w:val="22"/>
          </w:rPr>
          <w:instrText xml:space="preserve"> PAGEREF _Toc507510415 \h </w:instrText>
        </w:r>
        <w:r w:rsidRPr="00242E56">
          <w:rPr>
            <w:noProof/>
            <w:webHidden/>
            <w:sz w:val="22"/>
          </w:rPr>
        </w:r>
        <w:r w:rsidRPr="00242E56">
          <w:rPr>
            <w:noProof/>
            <w:webHidden/>
            <w:sz w:val="22"/>
          </w:rPr>
          <w:fldChar w:fldCharType="separate"/>
        </w:r>
        <w:r w:rsidRPr="00242E56">
          <w:rPr>
            <w:noProof/>
            <w:webHidden/>
            <w:sz w:val="22"/>
          </w:rPr>
          <w:t>10</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6" w:history="1">
        <w:r w:rsidRPr="00242E56">
          <w:rPr>
            <w:rStyle w:val="Hipervnculo"/>
            <w:noProof/>
            <w:sz w:val="22"/>
          </w:rPr>
          <w:t>GSA 10 Diagrama de Clases</w:t>
        </w:r>
        <w:r w:rsidRPr="00242E56">
          <w:rPr>
            <w:noProof/>
            <w:webHidden/>
            <w:sz w:val="22"/>
          </w:rPr>
          <w:tab/>
        </w:r>
        <w:r w:rsidRPr="00242E56">
          <w:rPr>
            <w:noProof/>
            <w:webHidden/>
            <w:sz w:val="22"/>
          </w:rPr>
          <w:fldChar w:fldCharType="begin"/>
        </w:r>
        <w:r w:rsidRPr="00242E56">
          <w:rPr>
            <w:noProof/>
            <w:webHidden/>
            <w:sz w:val="22"/>
          </w:rPr>
          <w:instrText xml:space="preserve"> PAGEREF _Toc507510416 \h </w:instrText>
        </w:r>
        <w:r w:rsidRPr="00242E56">
          <w:rPr>
            <w:noProof/>
            <w:webHidden/>
            <w:sz w:val="22"/>
          </w:rPr>
        </w:r>
        <w:r w:rsidRPr="00242E56">
          <w:rPr>
            <w:noProof/>
            <w:webHidden/>
            <w:sz w:val="22"/>
          </w:rPr>
          <w:fldChar w:fldCharType="separate"/>
        </w:r>
        <w:r w:rsidRPr="00242E56">
          <w:rPr>
            <w:noProof/>
            <w:webHidden/>
            <w:sz w:val="22"/>
          </w:rPr>
          <w:t>12</w:t>
        </w:r>
        <w:r w:rsidRPr="00242E56">
          <w:rPr>
            <w:noProof/>
            <w:webHidden/>
            <w:sz w:val="22"/>
          </w:rPr>
          <w:fldChar w:fldCharType="end"/>
        </w:r>
      </w:hyperlink>
    </w:p>
    <w:p w:rsidR="00242E56" w:rsidRPr="00242E56" w:rsidRDefault="00242E56">
      <w:pPr>
        <w:pStyle w:val="Tabladeilustraciones"/>
        <w:tabs>
          <w:tab w:val="right" w:leader="dot" w:pos="8828"/>
        </w:tabs>
        <w:rPr>
          <w:noProof/>
          <w:sz w:val="22"/>
          <w:lang w:val="es-CL" w:eastAsia="es-CL"/>
        </w:rPr>
      </w:pPr>
      <w:hyperlink w:anchor="_Toc507510417" w:history="1">
        <w:r w:rsidRPr="00242E56">
          <w:rPr>
            <w:rStyle w:val="Hipervnculo"/>
            <w:noProof/>
            <w:sz w:val="22"/>
          </w:rPr>
          <w:t>GSA 11 Diagrama Base de Datos – GSA</w:t>
        </w:r>
        <w:r w:rsidRPr="00242E56">
          <w:rPr>
            <w:noProof/>
            <w:webHidden/>
            <w:sz w:val="22"/>
          </w:rPr>
          <w:tab/>
        </w:r>
        <w:r w:rsidRPr="00242E56">
          <w:rPr>
            <w:noProof/>
            <w:webHidden/>
            <w:sz w:val="22"/>
          </w:rPr>
          <w:fldChar w:fldCharType="begin"/>
        </w:r>
        <w:r w:rsidRPr="00242E56">
          <w:rPr>
            <w:noProof/>
            <w:webHidden/>
            <w:sz w:val="22"/>
          </w:rPr>
          <w:instrText xml:space="preserve"> PAGEREF _Toc507510417 \h </w:instrText>
        </w:r>
        <w:r w:rsidRPr="00242E56">
          <w:rPr>
            <w:noProof/>
            <w:webHidden/>
            <w:sz w:val="22"/>
          </w:rPr>
        </w:r>
        <w:r w:rsidRPr="00242E56">
          <w:rPr>
            <w:noProof/>
            <w:webHidden/>
            <w:sz w:val="22"/>
          </w:rPr>
          <w:fldChar w:fldCharType="separate"/>
        </w:r>
        <w:r w:rsidRPr="00242E56">
          <w:rPr>
            <w:noProof/>
            <w:webHidden/>
            <w:sz w:val="22"/>
          </w:rPr>
          <w:t>12</w:t>
        </w:r>
        <w:r w:rsidRPr="00242E56">
          <w:rPr>
            <w:noProof/>
            <w:webHidden/>
            <w:sz w:val="22"/>
          </w:rPr>
          <w:fldChar w:fldCharType="end"/>
        </w:r>
      </w:hyperlink>
    </w:p>
    <w:p w:rsidR="00811D37" w:rsidRPr="00AD59AD" w:rsidRDefault="00AD59AD" w:rsidP="000B62A4">
      <w:pPr>
        <w:spacing w:after="0"/>
        <w:rPr>
          <w:rFonts w:cstheme="minorHAnsi"/>
          <w:b/>
          <w:bCs/>
          <w:szCs w:val="24"/>
        </w:rPr>
      </w:pPr>
      <w:r w:rsidRPr="00242E56">
        <w:rPr>
          <w:rFonts w:cstheme="minorHAnsi"/>
          <w:b/>
          <w:bCs/>
        </w:rPr>
        <w:fldChar w:fldCharType="end"/>
      </w:r>
    </w:p>
    <w:p w:rsidR="00811D37" w:rsidRDefault="00811D37" w:rsidP="000B62A4">
      <w:pPr>
        <w:spacing w:after="0"/>
        <w:rPr>
          <w:rFonts w:cstheme="minorHAnsi"/>
          <w:b/>
          <w:bCs/>
          <w:sz w:val="24"/>
          <w:szCs w:val="24"/>
        </w:rPr>
      </w:pPr>
    </w:p>
    <w:p w:rsidR="00811D37" w:rsidRDefault="007B4130" w:rsidP="007B4130">
      <w:pPr>
        <w:rPr>
          <w:rFonts w:cstheme="minorHAnsi"/>
          <w:b/>
          <w:bCs/>
          <w:sz w:val="24"/>
          <w:szCs w:val="24"/>
        </w:rPr>
      </w:pPr>
      <w:r>
        <w:rPr>
          <w:rFonts w:cstheme="minorHAnsi"/>
          <w:b/>
          <w:bCs/>
          <w:sz w:val="24"/>
          <w:szCs w:val="24"/>
        </w:rPr>
        <w:br w:type="page"/>
      </w:r>
    </w:p>
    <w:p w:rsidR="00395551" w:rsidRDefault="000069AB" w:rsidP="00A06A6D">
      <w:pPr>
        <w:pStyle w:val="Ttulo1"/>
      </w:pPr>
      <w:bookmarkStart w:id="1" w:name="_Toc507507585"/>
      <w:r>
        <w:lastRenderedPageBreak/>
        <w:t>Gestión Solicitud Acceso</w:t>
      </w:r>
      <w:bookmarkEnd w:id="1"/>
    </w:p>
    <w:p w:rsidR="00CE584A" w:rsidRPr="00CE584A" w:rsidRDefault="00CE584A" w:rsidP="00206920">
      <w:r>
        <w:t xml:space="preserve">Se requiere </w:t>
      </w:r>
      <w:r w:rsidR="00661776">
        <w:t>la creación de un sistema</w:t>
      </w:r>
      <w:r w:rsidR="000069AB">
        <w:t xml:space="preserve"> web</w:t>
      </w:r>
      <w:r w:rsidR="00661776">
        <w:t>, para el control y gestión de las solicitudes de acceso a Puerto Mejillones; el cual estará ligado con HSEQ.</w:t>
      </w:r>
      <w:r>
        <w:t xml:space="preserve"> </w:t>
      </w:r>
      <w:r w:rsidR="006808A2">
        <w:t>Este constará con la capacidad de administrar permisos y solicitudes de acceso tanto para área terrestre y/o marítima</w:t>
      </w:r>
      <w:r w:rsidR="006974D5">
        <w:t>; incluyendo además un apartado para la administración de inducciones</w:t>
      </w:r>
      <w:r w:rsidR="006808A2">
        <w:t>.</w:t>
      </w:r>
      <w:r w:rsidR="001037FA">
        <w:t xml:space="preserve"> Este nace por la necesidad de estandarizar y formatear todas las solicitudes anteriormente solicitadas por mail.</w:t>
      </w:r>
    </w:p>
    <w:p w:rsidR="00946EB1" w:rsidRDefault="006974D5" w:rsidP="006D25CA">
      <w:pPr>
        <w:pStyle w:val="Ttulo2"/>
      </w:pPr>
      <w:bookmarkStart w:id="2" w:name="_Toc391303102"/>
      <w:bookmarkStart w:id="3" w:name="_Toc507507586"/>
      <w:r>
        <w:t>Páginas pertenecientes al módulo.</w:t>
      </w:r>
      <w:bookmarkEnd w:id="3"/>
    </w:p>
    <w:p w:rsidR="006974D5" w:rsidRDefault="006974D5" w:rsidP="00206920">
      <w:r>
        <w:t>El módulo GSA; consiste en 6 páginas las cuales se detallan a continuación:</w:t>
      </w:r>
    </w:p>
    <w:p w:rsidR="00EB422D" w:rsidRDefault="00EB422D" w:rsidP="00206920">
      <w:pPr>
        <w:pStyle w:val="Prrafodelista"/>
        <w:numPr>
          <w:ilvl w:val="0"/>
          <w:numId w:val="23"/>
        </w:numPr>
      </w:pPr>
      <w:r w:rsidRPr="00EB422D">
        <w:rPr>
          <w:u w:val="single"/>
        </w:rPr>
        <w:t>SolicitudAccesoPersona:</w:t>
      </w:r>
      <w:r>
        <w:t xml:space="preserve"> Módulo principal, en donde una persona interna a la empresa, puede solicitar el acceso a un externo, dando así los datos claves para su pronta identificación. Posee la información adecuada para evitar que personas que entren al área operativa, tengan acceso al puerto sin tener una inducción válida.</w:t>
      </w:r>
    </w:p>
    <w:p w:rsidR="006974D5" w:rsidRDefault="00EB422D" w:rsidP="00206920">
      <w:pPr>
        <w:pStyle w:val="Prrafodelista"/>
        <w:numPr>
          <w:ilvl w:val="0"/>
          <w:numId w:val="23"/>
        </w:numPr>
      </w:pPr>
      <w:r w:rsidRPr="00206920">
        <w:rPr>
          <w:u w:val="single"/>
        </w:rPr>
        <w:t xml:space="preserve"> AgendarInduccion</w:t>
      </w:r>
      <w:r w:rsidR="006974D5" w:rsidRPr="00206920">
        <w:rPr>
          <w:u w:val="single"/>
        </w:rPr>
        <w:t>:</w:t>
      </w:r>
      <w:r w:rsidR="006974D5">
        <w:t xml:space="preserve"> Encargada de recibir la información para inscribir a una persona a una inducción con una fecha acordada (Martes y Jueves por defecto).</w:t>
      </w:r>
    </w:p>
    <w:p w:rsidR="006974D5" w:rsidRDefault="006974D5" w:rsidP="00206920">
      <w:pPr>
        <w:pStyle w:val="Prrafodelista"/>
        <w:numPr>
          <w:ilvl w:val="0"/>
          <w:numId w:val="23"/>
        </w:numPr>
      </w:pPr>
      <w:r w:rsidRPr="00206920">
        <w:rPr>
          <w:u w:val="single"/>
        </w:rPr>
        <w:t>InduccionesAgendadas:</w:t>
      </w:r>
      <w:r>
        <w:t xml:space="preserve"> Despliega la información de una inducción acorde a una fecha ingresada al sistema. En este apartado si una persona decide cancelar su inducción, puede ser eliminada de la lista para así poder liberar cupos.</w:t>
      </w:r>
    </w:p>
    <w:p w:rsidR="000770F9" w:rsidRPr="000770F9" w:rsidRDefault="006974D5" w:rsidP="000770F9">
      <w:pPr>
        <w:pStyle w:val="Prrafodelista"/>
        <w:numPr>
          <w:ilvl w:val="0"/>
          <w:numId w:val="23"/>
        </w:numPr>
      </w:pPr>
      <w:r w:rsidRPr="00206920">
        <w:rPr>
          <w:u w:val="single"/>
        </w:rPr>
        <w:t>ResultadoInduccion:</w:t>
      </w:r>
      <w:r>
        <w:t xml:space="preserve"> </w:t>
      </w:r>
      <w:r w:rsidR="00206920">
        <w:t>Módulo encargado de evaluar y calificar a las personas quien estuvieron presente en la inducción acorde a la fecha ingresada.</w:t>
      </w:r>
      <w:r w:rsidR="000770F9" w:rsidRPr="000770F9">
        <w:rPr>
          <w:u w:val="single"/>
        </w:rPr>
        <w:t xml:space="preserve"> </w:t>
      </w:r>
    </w:p>
    <w:p w:rsidR="000770F9" w:rsidRDefault="000770F9" w:rsidP="00206920">
      <w:pPr>
        <w:pStyle w:val="Prrafodelista"/>
        <w:numPr>
          <w:ilvl w:val="0"/>
          <w:numId w:val="23"/>
        </w:numPr>
      </w:pPr>
      <w:r w:rsidRPr="000770F9">
        <w:rPr>
          <w:u w:val="single"/>
        </w:rPr>
        <w:t>ListaInduccionesHistoricas:</w:t>
      </w:r>
      <w:r>
        <w:t xml:space="preserve"> Despliega la información de todas las inducciones documentadas en el sistema, con un buscador tanto por fecha y/o Rut.</w:t>
      </w:r>
    </w:p>
    <w:p w:rsidR="00206920" w:rsidRDefault="007B4130" w:rsidP="00206920">
      <w:pPr>
        <w:pStyle w:val="Prrafodelista"/>
        <w:numPr>
          <w:ilvl w:val="0"/>
          <w:numId w:val="23"/>
        </w:numPr>
      </w:pPr>
      <w:r w:rsidRPr="00EB422D">
        <w:rPr>
          <w:u w:val="single"/>
        </w:rPr>
        <w:t>ListaSolicitudesAcceso:</w:t>
      </w:r>
      <w:r>
        <w:t xml:space="preserve"> Apartado para aceptar o rechazar una solicitudes emitida anteriormente. Posee un botón para crear una nueva solicitud.</w:t>
      </w:r>
    </w:p>
    <w:p w:rsidR="007B4130" w:rsidRDefault="007B4130" w:rsidP="007B4130">
      <w:pPr>
        <w:jc w:val="both"/>
      </w:pPr>
      <w:r>
        <w:t>Las páginas anteriormente descritas, van enfocadas a distintas especialidades dentro de Puerto Mejillones; por tanto se detalla cada funcionalidad junto a sus restricciones.</w:t>
      </w:r>
    </w:p>
    <w:p w:rsidR="007B4130" w:rsidRDefault="007B4130">
      <w:r>
        <w:br w:type="page"/>
      </w:r>
    </w:p>
    <w:p w:rsidR="00EB422D" w:rsidRDefault="00EB422D" w:rsidP="00F9415E">
      <w:pPr>
        <w:pStyle w:val="Ttulo3"/>
      </w:pPr>
      <w:bookmarkStart w:id="4" w:name="_Toc507507587"/>
      <w:r>
        <w:lastRenderedPageBreak/>
        <w:t>Solicitud de Acceso para una Persona:</w:t>
      </w:r>
      <w:bookmarkEnd w:id="4"/>
    </w:p>
    <w:p w:rsidR="00E12271" w:rsidRDefault="00EB422D" w:rsidP="00E12271">
      <w:r>
        <w:t xml:space="preserve">Al momento de solicitar un acceso a </w:t>
      </w:r>
      <w:r w:rsidR="001037FA">
        <w:t>Puerto M</w:t>
      </w:r>
      <w:r>
        <w:t>ejillones; la persona que requiere de este acceso, estará encargada de crear una solicitud de acceso; proporcionando los datos que se muestran a continuación.</w:t>
      </w:r>
    </w:p>
    <w:p w:rsidR="000E2E14" w:rsidRDefault="001037FA" w:rsidP="00AD59AD">
      <w:pPr>
        <w:keepNext/>
        <w:ind w:left="720"/>
        <w:jc w:val="center"/>
      </w:pPr>
      <w:r>
        <w:rPr>
          <w:noProof/>
          <w:lang w:val="es-CL" w:eastAsia="es-CL"/>
        </w:rPr>
        <w:drawing>
          <wp:inline distT="0" distB="0" distL="0" distR="0" wp14:anchorId="771AD1F0" wp14:editId="5AF4D70D">
            <wp:extent cx="5610225" cy="3181350"/>
            <wp:effectExtent l="57150" t="57150" r="123825" b="11430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1813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2271" w:rsidRDefault="000E2E14" w:rsidP="00AD59AD">
      <w:pPr>
        <w:pStyle w:val="Epgrafe"/>
        <w:jc w:val="center"/>
      </w:pPr>
      <w:bookmarkStart w:id="5" w:name="_Toc507510407"/>
      <w:r>
        <w:t xml:space="preserve">GSA </w:t>
      </w:r>
      <w:fldSimple w:instr=" SEQ GSA \* ARABIC ">
        <w:r w:rsidR="001266A8">
          <w:rPr>
            <w:noProof/>
          </w:rPr>
          <w:t>1</w:t>
        </w:r>
      </w:fldSimple>
      <w:r>
        <w:t xml:space="preserve"> Solicitud de Acceso Persona, Pantalla Principal</w:t>
      </w:r>
      <w:bookmarkEnd w:id="5"/>
    </w:p>
    <w:p w:rsidR="001037FA" w:rsidRDefault="001037FA" w:rsidP="001037FA">
      <w:pPr>
        <w:ind w:left="720"/>
        <w:jc w:val="center"/>
      </w:pPr>
    </w:p>
    <w:p w:rsidR="001037FA" w:rsidRDefault="001037FA" w:rsidP="001037FA">
      <w:r>
        <w:t>Al ingresar el Rut de la empresa proveniente, se buscara automáticamente, desplegando toda la información pertinente en caso de encontrarse, sino se deberá ingresar los datos de forma manual, y guardar la información para futuras consultas.</w:t>
      </w:r>
    </w:p>
    <w:p w:rsidR="001037FA" w:rsidRDefault="001037FA" w:rsidP="001037FA">
      <w:r>
        <w:t>En el apartado de persona responsable, deberá informar alguna persona superior, tal como el administrador de contrato, o a fin. Colocando su Rut, Nombre, Apellido, Teléfono de contacto ante una eventual emergencia  y Cargo.</w:t>
      </w:r>
    </w:p>
    <w:p w:rsidR="001037FA" w:rsidRDefault="001037FA" w:rsidP="001037FA">
      <w:r>
        <w:t>Al momento de Ingresar la información de la persona que ingresara, se colocara el área a la cual ingresara dentro de Puerto Mejillones, junto a sus datos y fecha de inicio de pase, hasta el término de este.</w:t>
      </w:r>
    </w:p>
    <w:p w:rsidR="001037FA" w:rsidRDefault="001037FA" w:rsidP="001037FA">
      <w:r>
        <w:t>En caso de que sea de parte operativa, dicha persona deberá contar con una inducción valida dentro del puerto. Cosa que se informara como la imagen:</w:t>
      </w:r>
    </w:p>
    <w:p w:rsidR="000E2E14" w:rsidRDefault="001037FA" w:rsidP="00AD59AD">
      <w:pPr>
        <w:keepNext/>
        <w:ind w:firstLine="708"/>
        <w:jc w:val="center"/>
      </w:pPr>
      <w:r>
        <w:rPr>
          <w:noProof/>
          <w:lang w:val="es-CL" w:eastAsia="es-CL"/>
        </w:rPr>
        <w:lastRenderedPageBreak/>
        <w:drawing>
          <wp:inline distT="0" distB="0" distL="0" distR="0" wp14:anchorId="7DEAF917" wp14:editId="3A62F2B9">
            <wp:extent cx="5600700" cy="3076575"/>
            <wp:effectExtent l="57150" t="57150" r="114300" b="1238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0765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037FA" w:rsidRDefault="000E2E14" w:rsidP="00AD59AD">
      <w:pPr>
        <w:pStyle w:val="Epgrafe"/>
        <w:jc w:val="center"/>
      </w:pPr>
      <w:bookmarkStart w:id="6" w:name="_Toc507510408"/>
      <w:r>
        <w:t xml:space="preserve">GSA </w:t>
      </w:r>
      <w:fldSimple w:instr=" SEQ GSA \* ARABIC ">
        <w:r w:rsidR="001266A8">
          <w:rPr>
            <w:noProof/>
          </w:rPr>
          <w:t>2</w:t>
        </w:r>
      </w:fldSimple>
      <w:r>
        <w:t xml:space="preserve"> </w:t>
      </w:r>
      <w:r w:rsidRPr="005814C7">
        <w:t xml:space="preserve">Solicitud de Acceso Persona, Pantalla </w:t>
      </w:r>
      <w:r>
        <w:t xml:space="preserve">Rellenada, </w:t>
      </w:r>
      <w:r w:rsidR="00AD59AD">
        <w:t>Inducción</w:t>
      </w:r>
      <w:r>
        <w:t xml:space="preserve"> No Aprobada</w:t>
      </w:r>
      <w:bookmarkEnd w:id="6"/>
    </w:p>
    <w:p w:rsidR="00020236" w:rsidRDefault="00020236" w:rsidP="00020236">
      <w:r>
        <w:t>Si el sistema encuentra que su inducción no es válida, o fue reprobada; deberá agendar dicha Inducción antes de tratar de solicitar un acceso de pase para la persona.</w:t>
      </w:r>
    </w:p>
    <w:p w:rsidR="00020236" w:rsidRPr="00EB422D" w:rsidRDefault="00020236" w:rsidP="00020236">
      <w:r>
        <w:t>En caso de que la visita, pertenezca a solo inspección, sin ingreso al área operativa, podrá seleccionar visita técnica, la cual no solicitara una inducción válida para su pase asociado.</w:t>
      </w:r>
    </w:p>
    <w:p w:rsidR="00E12271" w:rsidRDefault="007B4130" w:rsidP="00F9415E">
      <w:pPr>
        <w:pStyle w:val="Ttulo3"/>
      </w:pPr>
      <w:bookmarkStart w:id="7" w:name="_Toc507507588"/>
      <w:r>
        <w:t>Agendar una Inducción:</w:t>
      </w:r>
      <w:bookmarkEnd w:id="7"/>
    </w:p>
    <w:p w:rsidR="00E12271" w:rsidRPr="00E12271" w:rsidRDefault="00E12271" w:rsidP="00E12271">
      <w:r>
        <w:t>El modulo para agendar una inducción consta de dos apartados relevantes, datos de la empresa, y finalmente los datos de la persona</w:t>
      </w:r>
      <w:r w:rsidR="00A90F1F">
        <w:t>; al ingresar el Rut de la empresa, se buscara de forma automática, desplegando los datos obtenidos en las casillas correspondientes, en caso contrario; se le obligara al usuario ingresar los datos de forma manual, para posteriormente guardar dichos datos en el sistema.</w:t>
      </w:r>
    </w:p>
    <w:p w:rsidR="000E2E14" w:rsidRDefault="00E12271" w:rsidP="000E2E14">
      <w:pPr>
        <w:keepNext/>
        <w:ind w:left="720"/>
        <w:jc w:val="center"/>
      </w:pPr>
      <w:r>
        <w:rPr>
          <w:noProof/>
          <w:lang w:val="es-CL" w:eastAsia="es-CL"/>
        </w:rPr>
        <w:lastRenderedPageBreak/>
        <w:drawing>
          <wp:inline distT="0" distB="0" distL="0" distR="0" wp14:anchorId="0106775B" wp14:editId="701D90DB">
            <wp:extent cx="5605780" cy="2083435"/>
            <wp:effectExtent l="57150" t="57150" r="109220" b="1073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780" cy="20834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2271" w:rsidRDefault="000E2E14" w:rsidP="00AD59AD">
      <w:pPr>
        <w:pStyle w:val="Epgrafe"/>
        <w:jc w:val="center"/>
      </w:pPr>
      <w:bookmarkStart w:id="8" w:name="_Toc507510409"/>
      <w:r>
        <w:t xml:space="preserve">GSA </w:t>
      </w:r>
      <w:fldSimple w:instr=" SEQ GSA \* ARABIC ">
        <w:r w:rsidR="001266A8">
          <w:rPr>
            <w:noProof/>
          </w:rPr>
          <w:t>3</w:t>
        </w:r>
      </w:fldSimple>
      <w:r>
        <w:t xml:space="preserve"> Agendar una Inducción,</w:t>
      </w:r>
      <w:r w:rsidRPr="00313777">
        <w:t xml:space="preserve"> Pantalla Principal</w:t>
      </w:r>
      <w:bookmarkEnd w:id="8"/>
    </w:p>
    <w:p w:rsidR="00E12271" w:rsidRDefault="00E12271" w:rsidP="00E12271">
      <w:r>
        <w:t>Al momento de ingresar el Rut de la empresa; el programa automáticamente buscara si dicha empresa se encuentra en el sistema, así rellenando los valores automáticamente; en caso contrario, deberá ingresar todos los datos de interés: Rut Empresa, Nombre Empresa, Razón Social y dirección con el fin de guardar dicha empresa para futuras consultas. Cabe destacar que el apartado Razón Social, se auto calcula cuando se encuentre información directamente desde el SII.</w:t>
      </w:r>
    </w:p>
    <w:p w:rsidR="00E12271" w:rsidRDefault="00E12271" w:rsidP="00E12271">
      <w:r>
        <w:t>En el apartado Información Persona, se debe colocar toda información asociada a la persona la cual entrara a puerto mejillones; siendo así su Rut, Nombre, Apellido y Cargo</w:t>
      </w:r>
      <w:r w:rsidR="00020236">
        <w:t>.</w:t>
      </w:r>
    </w:p>
    <w:p w:rsidR="00D11E97" w:rsidRDefault="00D11E97" w:rsidP="00E12271">
      <w:r>
        <w:t>Al momento de ingresar la fecha programada, esta dará a conocer la cantidad de cupos disponibles para ese día.</w:t>
      </w:r>
    </w:p>
    <w:p w:rsidR="007B4130" w:rsidRDefault="00D11E97" w:rsidP="00F9415E">
      <w:pPr>
        <w:pStyle w:val="Ttulo3"/>
      </w:pPr>
      <w:bookmarkStart w:id="9" w:name="_Toc507507589"/>
      <w:r>
        <w:t>Inducciones Agendadas.</w:t>
      </w:r>
      <w:bookmarkEnd w:id="9"/>
    </w:p>
    <w:p w:rsidR="00D11E97" w:rsidRDefault="000770F9" w:rsidP="000770F9">
      <w:r>
        <w:t>Al seleccionar una fecha, se desplegara toda aquella persona que este programada para el día ingresado. Pudiendo eliminarla en caso de que ya no asista, y así liberar cupos; también posee una opción para la modificación de los cupos ya existentes, en caso de que se disponga de una sala más grande para realizar la inducción.</w:t>
      </w:r>
    </w:p>
    <w:p w:rsidR="000770F9" w:rsidRDefault="000770F9" w:rsidP="000770F9">
      <w:r>
        <w:t xml:space="preserve">También da la opción de poder añadir una nueva inducción en añadir </w:t>
      </w:r>
      <w:r w:rsidR="00A06A6D">
        <w:t>persona.</w:t>
      </w:r>
    </w:p>
    <w:p w:rsidR="000E2E14" w:rsidRDefault="000770F9" w:rsidP="00AD59AD">
      <w:pPr>
        <w:keepNext/>
        <w:jc w:val="center"/>
      </w:pPr>
      <w:r>
        <w:rPr>
          <w:noProof/>
          <w:lang w:val="es-CL" w:eastAsia="es-CL"/>
        </w:rPr>
        <w:drawing>
          <wp:inline distT="0" distB="0" distL="0" distR="0" wp14:anchorId="394B279B" wp14:editId="133B490B">
            <wp:extent cx="5600700" cy="1009650"/>
            <wp:effectExtent l="57150" t="57150" r="114300" b="11430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10096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70F9" w:rsidRPr="00D11E97" w:rsidRDefault="000E2E14" w:rsidP="00AD59AD">
      <w:pPr>
        <w:pStyle w:val="Epgrafe"/>
        <w:jc w:val="center"/>
      </w:pPr>
      <w:bookmarkStart w:id="10" w:name="_Toc507510410"/>
      <w:r>
        <w:t xml:space="preserve">GSA </w:t>
      </w:r>
      <w:fldSimple w:instr=" SEQ GSA \* ARABIC ">
        <w:r w:rsidR="001266A8">
          <w:rPr>
            <w:noProof/>
          </w:rPr>
          <w:t>4</w:t>
        </w:r>
      </w:fldSimple>
      <w:r>
        <w:t xml:space="preserve"> Inducciones Agendadas con Búsqueda por fecha</w:t>
      </w:r>
      <w:bookmarkEnd w:id="10"/>
    </w:p>
    <w:p w:rsidR="00A06A6D" w:rsidRDefault="00A06A6D" w:rsidP="00F9415E">
      <w:pPr>
        <w:pStyle w:val="Ttulo3"/>
      </w:pPr>
      <w:bookmarkStart w:id="11" w:name="_Toc507507590"/>
      <w:r>
        <w:lastRenderedPageBreak/>
        <w:t>Resultado de la Inducción.</w:t>
      </w:r>
      <w:bookmarkEnd w:id="11"/>
    </w:p>
    <w:p w:rsidR="00A06A6D" w:rsidRPr="00A06A6D" w:rsidRDefault="00A06A6D" w:rsidP="00A87318">
      <w:r>
        <w:t xml:space="preserve">Luego </w:t>
      </w:r>
      <w:r w:rsidR="00A87318">
        <w:t>de que la inducción se haya realizado con éxito; procederá a calificar a todas las personas asistentes a esta. Presionando el botón calificar donde corresponda.</w:t>
      </w:r>
    </w:p>
    <w:p w:rsidR="000E2E14" w:rsidRDefault="00A06A6D" w:rsidP="00AD59AD">
      <w:pPr>
        <w:keepNext/>
        <w:jc w:val="center"/>
      </w:pPr>
      <w:r>
        <w:rPr>
          <w:noProof/>
          <w:lang w:val="es-CL" w:eastAsia="es-CL"/>
        </w:rPr>
        <w:drawing>
          <wp:inline distT="0" distB="0" distL="0" distR="0" wp14:anchorId="646DD567" wp14:editId="64A0C946">
            <wp:extent cx="5610225" cy="942975"/>
            <wp:effectExtent l="57150" t="57150" r="123825" b="1238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429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6A6D" w:rsidRDefault="000E2E14" w:rsidP="00AD59AD">
      <w:pPr>
        <w:pStyle w:val="Epgrafe"/>
        <w:jc w:val="center"/>
      </w:pPr>
      <w:bookmarkStart w:id="12" w:name="_Toc507510411"/>
      <w:r>
        <w:t xml:space="preserve">GSA </w:t>
      </w:r>
      <w:fldSimple w:instr=" SEQ GSA \* ARABIC ">
        <w:r w:rsidR="001266A8">
          <w:rPr>
            <w:noProof/>
          </w:rPr>
          <w:t>5</w:t>
        </w:r>
      </w:fldSimple>
      <w:r>
        <w:t xml:space="preserve"> Resultado de la Inducción, Ingreso de Búsqueda por sistema</w:t>
      </w:r>
      <w:bookmarkEnd w:id="12"/>
    </w:p>
    <w:p w:rsidR="00A87318" w:rsidRPr="007B4130" w:rsidRDefault="00A87318" w:rsidP="00330888">
      <w:r>
        <w:t>Al momento de presionar el botón calificar</w:t>
      </w:r>
      <w:r w:rsidR="00330888">
        <w:t>, se abrirá una ventana con la información faltante para completar.</w:t>
      </w:r>
    </w:p>
    <w:p w:rsidR="000E2E14" w:rsidRDefault="00A87318" w:rsidP="00AD59AD">
      <w:pPr>
        <w:keepNext/>
        <w:jc w:val="center"/>
      </w:pPr>
      <w:r>
        <w:rPr>
          <w:noProof/>
          <w:lang w:val="es-CL" w:eastAsia="es-CL"/>
        </w:rPr>
        <w:drawing>
          <wp:inline distT="0" distB="0" distL="0" distR="0" wp14:anchorId="0756821C" wp14:editId="1CCA336E">
            <wp:extent cx="5600700" cy="2714625"/>
            <wp:effectExtent l="57150" t="57150" r="114300" b="1238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700" cy="2714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B4130" w:rsidRDefault="000E2E14" w:rsidP="00AD59AD">
      <w:pPr>
        <w:pStyle w:val="Epgrafe"/>
        <w:jc w:val="center"/>
      </w:pPr>
      <w:bookmarkStart w:id="13" w:name="_Toc507510412"/>
      <w:r>
        <w:t xml:space="preserve">GSA </w:t>
      </w:r>
      <w:fldSimple w:instr=" SEQ GSA \* ARABIC ">
        <w:r w:rsidR="001266A8">
          <w:rPr>
            <w:noProof/>
          </w:rPr>
          <w:t>6</w:t>
        </w:r>
      </w:fldSimple>
      <w:r>
        <w:t xml:space="preserve"> Resultado de la Inducción, Pantalla para Ingreso de Calificación</w:t>
      </w:r>
      <w:bookmarkEnd w:id="13"/>
    </w:p>
    <w:p w:rsidR="00DF2560" w:rsidRDefault="00330888" w:rsidP="00DF2560">
      <w:r>
        <w:t>Para evitar calificar a una persona de forma errónea, el sistema mostrara por pantalla el Nombre, Rut, Empresa y Cargo; posteriormente, se podrá ingresar el Formato de la inducción (UPORT para Ultraport y PMEJ para Puerto Mejillones); y finalmente se ingresara la Nota (APROBADO, REPROBADO, AUSENTE).</w:t>
      </w:r>
    </w:p>
    <w:p w:rsidR="00814773" w:rsidRPr="00DF2560" w:rsidRDefault="00814773" w:rsidP="00DF2560"/>
    <w:p w:rsidR="00F9415E" w:rsidRDefault="00F9415E" w:rsidP="00814773">
      <w:pPr>
        <w:pStyle w:val="Ttulo3"/>
      </w:pPr>
      <w:bookmarkStart w:id="14" w:name="_Toc487467530"/>
      <w:bookmarkStart w:id="15" w:name="_Toc487470150"/>
      <w:bookmarkStart w:id="16" w:name="_Toc487467532"/>
      <w:bookmarkStart w:id="17" w:name="_Toc487470152"/>
      <w:bookmarkStart w:id="18" w:name="_Toc487467533"/>
      <w:bookmarkStart w:id="19" w:name="_Toc487470153"/>
      <w:bookmarkStart w:id="20" w:name="_Toc487467534"/>
      <w:bookmarkStart w:id="21" w:name="_Toc487470154"/>
      <w:bookmarkStart w:id="22" w:name="_Toc487467535"/>
      <w:bookmarkStart w:id="23" w:name="_Toc487470155"/>
      <w:bookmarkStart w:id="24" w:name="_Toc487467536"/>
      <w:bookmarkStart w:id="25" w:name="_Toc487470156"/>
      <w:bookmarkStart w:id="26" w:name="_Toc487467537"/>
      <w:bookmarkStart w:id="27" w:name="_Toc487470157"/>
      <w:bookmarkStart w:id="28" w:name="_Toc487467538"/>
      <w:bookmarkStart w:id="29" w:name="_Toc487470158"/>
      <w:bookmarkStart w:id="30" w:name="_Toc487467539"/>
      <w:bookmarkStart w:id="31" w:name="_Toc487470159"/>
      <w:bookmarkStart w:id="32" w:name="_Toc487467540"/>
      <w:bookmarkStart w:id="33" w:name="_Toc487470160"/>
      <w:bookmarkStart w:id="34" w:name="_Toc50750759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814773">
        <w:t>Lista de Inducciones Históricas.</w:t>
      </w:r>
      <w:bookmarkEnd w:id="34"/>
    </w:p>
    <w:p w:rsidR="00814773" w:rsidRDefault="00814773" w:rsidP="00814773">
      <w:r>
        <w:t>En este apartado, da la oportunidad de buscar inducciones realizadas anteriormente, tanto por Rut y/o fecha de inducción. Solamente es de carácter informativo.</w:t>
      </w:r>
    </w:p>
    <w:p w:rsidR="000E2E14" w:rsidRDefault="00F9415E" w:rsidP="00AD59AD">
      <w:pPr>
        <w:keepNext/>
        <w:jc w:val="center"/>
      </w:pPr>
      <w:r>
        <w:rPr>
          <w:noProof/>
          <w:lang w:val="es-CL" w:eastAsia="es-CL"/>
        </w:rPr>
        <w:lastRenderedPageBreak/>
        <w:drawing>
          <wp:inline distT="0" distB="0" distL="0" distR="0" wp14:anchorId="1423D2D6" wp14:editId="3D5C2758">
            <wp:extent cx="5600700" cy="1066800"/>
            <wp:effectExtent l="57150" t="57150" r="114300" b="114300"/>
            <wp:docPr id="7171" name="Imagen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1066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35" w:name="_Toc487470166"/>
      <w:bookmarkStart w:id="36" w:name="_Toc485378990"/>
      <w:bookmarkEnd w:id="35"/>
    </w:p>
    <w:p w:rsidR="00814773" w:rsidRDefault="000E2E14" w:rsidP="00AD59AD">
      <w:pPr>
        <w:pStyle w:val="Epgrafe"/>
        <w:jc w:val="center"/>
      </w:pPr>
      <w:bookmarkStart w:id="37" w:name="_Toc507510413"/>
      <w:r>
        <w:t xml:space="preserve">GSA </w:t>
      </w:r>
      <w:fldSimple w:instr=" SEQ GSA \* ARABIC ">
        <w:r w:rsidR="001266A8">
          <w:rPr>
            <w:noProof/>
          </w:rPr>
          <w:t>7</w:t>
        </w:r>
      </w:fldSimple>
      <w:r>
        <w:t xml:space="preserve"> Lista de Inducciones Histórica, Búsqueda por RUT</w:t>
      </w:r>
      <w:bookmarkEnd w:id="37"/>
    </w:p>
    <w:p w:rsidR="00814773" w:rsidRDefault="00814773" w:rsidP="00814773">
      <w:pPr>
        <w:pStyle w:val="Ttulo3"/>
      </w:pPr>
      <w:bookmarkStart w:id="38" w:name="_Toc507507592"/>
      <w:r>
        <w:t>Lista de Solicitudes de Acceso.</w:t>
      </w:r>
      <w:bookmarkEnd w:id="38"/>
    </w:p>
    <w:p w:rsidR="00E4170A" w:rsidRDefault="00E4170A" w:rsidP="00E4170A">
      <w:r>
        <w:t>La pantalla de lista de solicitudes de acceso, contiene todo aquel acceso que se ha solicitado y este pendiente de una respuesta. El jefe de seguridad tendrá la facultad de aceptar o rechazar la solicitud.</w:t>
      </w:r>
    </w:p>
    <w:p w:rsidR="00AD59AD" w:rsidRDefault="00E4170A" w:rsidP="00AD59AD">
      <w:pPr>
        <w:keepNext/>
        <w:jc w:val="center"/>
      </w:pPr>
      <w:r>
        <w:rPr>
          <w:noProof/>
          <w:lang w:val="es-CL" w:eastAsia="es-CL"/>
        </w:rPr>
        <w:drawing>
          <wp:inline distT="0" distB="0" distL="0" distR="0" wp14:anchorId="135E3F60" wp14:editId="21B208A3">
            <wp:extent cx="5598795" cy="750570"/>
            <wp:effectExtent l="57150" t="57150" r="116205" b="106680"/>
            <wp:docPr id="7174" name="Imagen 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98795" cy="75057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E4170A" w:rsidRDefault="00AD59AD" w:rsidP="00AD59AD">
      <w:pPr>
        <w:pStyle w:val="Epgrafe"/>
        <w:jc w:val="center"/>
      </w:pPr>
      <w:bookmarkStart w:id="39" w:name="_Toc507510414"/>
      <w:r>
        <w:t xml:space="preserve">GSA </w:t>
      </w:r>
      <w:fldSimple w:instr=" SEQ GSA \* ARABIC ">
        <w:r w:rsidR="001266A8">
          <w:rPr>
            <w:noProof/>
          </w:rPr>
          <w:t>8</w:t>
        </w:r>
      </w:fldSimple>
      <w:r>
        <w:t xml:space="preserve"> Solicitudes de Accesos Pendientes, Calificación de Solicitudes con Estado: Pendiente</w:t>
      </w:r>
      <w:bookmarkEnd w:id="39"/>
    </w:p>
    <w:p w:rsidR="00E4170A" w:rsidRPr="00E4170A" w:rsidRDefault="00E4170A" w:rsidP="00E4170A">
      <w:r>
        <w:t xml:space="preserve">Al momento de Responder la solicitud, esta </w:t>
      </w:r>
      <w:r w:rsidR="008B6FE5">
        <w:t xml:space="preserve">quedará </w:t>
      </w:r>
      <w:r>
        <w:t>archivada.</w:t>
      </w:r>
    </w:p>
    <w:p w:rsidR="004C32EF" w:rsidRPr="004C32EF" w:rsidRDefault="004C32EF" w:rsidP="004C32EF">
      <w:pPr>
        <w:jc w:val="center"/>
      </w:pPr>
    </w:p>
    <w:p w:rsidR="008B6FE5" w:rsidRDefault="008B6FE5" w:rsidP="008B6FE5">
      <w:pPr>
        <w:pStyle w:val="Ttulo3"/>
      </w:pPr>
      <w:bookmarkStart w:id="40" w:name="_Toc507507593"/>
      <w:r>
        <w:t>Lista de Solicitudes de Acceso Históricas.</w:t>
      </w:r>
      <w:bookmarkEnd w:id="40"/>
    </w:p>
    <w:p w:rsidR="00B73B82" w:rsidRDefault="008B6FE5">
      <w:r>
        <w:t>El modulo a continuación solo es de carácter informativo, para poder consultar por Rut específicos</w:t>
      </w:r>
      <w:r w:rsidR="00B73B82">
        <w:t>, Fecha de Inicio de Pase</w:t>
      </w:r>
      <w:r>
        <w:t>, o en general quien haya echo solicitudes anteriormente.</w:t>
      </w:r>
    </w:p>
    <w:p w:rsidR="00AD59AD" w:rsidRDefault="00B73B82" w:rsidP="00AD59AD">
      <w:pPr>
        <w:keepNext/>
        <w:jc w:val="center"/>
      </w:pPr>
      <w:r>
        <w:rPr>
          <w:noProof/>
          <w:lang w:val="es-CL" w:eastAsia="es-CL"/>
        </w:rPr>
        <w:drawing>
          <wp:inline distT="0" distB="0" distL="0" distR="0" wp14:anchorId="460228FC" wp14:editId="5BEB283B">
            <wp:extent cx="5607050" cy="905510"/>
            <wp:effectExtent l="57150" t="57150" r="107950" b="123190"/>
            <wp:docPr id="7175" name="Imagen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9055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59AD" w:rsidRDefault="00AD59AD" w:rsidP="00AD59AD">
      <w:pPr>
        <w:pStyle w:val="Epgrafe"/>
        <w:jc w:val="center"/>
      </w:pPr>
      <w:bookmarkStart w:id="41" w:name="_Toc507510415"/>
      <w:r>
        <w:t xml:space="preserve">GSA </w:t>
      </w:r>
      <w:fldSimple w:instr=" SEQ GSA \* ARABIC ">
        <w:r w:rsidR="001266A8">
          <w:rPr>
            <w:noProof/>
          </w:rPr>
          <w:t>9</w:t>
        </w:r>
      </w:fldSimple>
      <w:r>
        <w:t xml:space="preserve"> Solicitudes de Acceso Históricas, Búsqueda por Rut</w:t>
      </w:r>
      <w:bookmarkEnd w:id="41"/>
    </w:p>
    <w:p w:rsidR="008B6FE5" w:rsidRDefault="008B6FE5">
      <w:r>
        <w:br w:type="page"/>
      </w:r>
    </w:p>
    <w:p w:rsidR="00332872" w:rsidRPr="00814773" w:rsidRDefault="00332872" w:rsidP="00814773">
      <w:pPr>
        <w:pStyle w:val="Ttulo1"/>
        <w:rPr>
          <w:rFonts w:eastAsiaTheme="minorEastAsia"/>
        </w:rPr>
      </w:pPr>
      <w:bookmarkStart w:id="42" w:name="_Toc507507594"/>
      <w:r>
        <w:lastRenderedPageBreak/>
        <w:t>Planificación</w:t>
      </w:r>
      <w:bookmarkEnd w:id="36"/>
      <w:bookmarkEnd w:id="42"/>
    </w:p>
    <w:p w:rsidR="00332872" w:rsidRDefault="00332872" w:rsidP="00332872">
      <w:pPr>
        <w:jc w:val="both"/>
      </w:pPr>
      <w:r>
        <w:t>A continuación se indica la fecha de inicio y termino del proyecto:</w:t>
      </w:r>
    </w:p>
    <w:p w:rsidR="00332872" w:rsidRDefault="00332872" w:rsidP="00332872">
      <w:pPr>
        <w:jc w:val="both"/>
        <w:rPr>
          <w:b/>
        </w:rPr>
      </w:pPr>
      <w:r w:rsidRPr="005D4E11">
        <w:rPr>
          <w:b/>
        </w:rPr>
        <w:t xml:space="preserve">Inicio: </w:t>
      </w:r>
      <w:r w:rsidR="00242E56">
        <w:rPr>
          <w:b/>
        </w:rPr>
        <w:t>14</w:t>
      </w:r>
      <w:r w:rsidR="00A90F1F">
        <w:rPr>
          <w:b/>
        </w:rPr>
        <w:t>/Enero/2018</w:t>
      </w:r>
    </w:p>
    <w:p w:rsidR="00332872" w:rsidRPr="005D4E11" w:rsidRDefault="00332872" w:rsidP="00332872">
      <w:pPr>
        <w:jc w:val="both"/>
        <w:rPr>
          <w:b/>
        </w:rPr>
      </w:pPr>
      <w:r>
        <w:rPr>
          <w:b/>
        </w:rPr>
        <w:t xml:space="preserve">Termino: </w:t>
      </w:r>
      <w:r w:rsidR="00A90F1F">
        <w:rPr>
          <w:b/>
        </w:rPr>
        <w:t>27/Febrero/2018</w:t>
      </w:r>
    </w:p>
    <w:p w:rsidR="00332872" w:rsidRDefault="00332872" w:rsidP="00332872">
      <w:pPr>
        <w:jc w:val="both"/>
      </w:pPr>
      <w:r>
        <w:t>Cabe señalar que las HH definidas están asociadas a los requerimientos plasmados en esta versión del documento, en caso de existir modificaciones mayores, el total de HH se verá afectado.</w:t>
      </w:r>
    </w:p>
    <w:tbl>
      <w:tblPr>
        <w:tblW w:w="8820" w:type="dxa"/>
        <w:tblInd w:w="55" w:type="dxa"/>
        <w:tblCellMar>
          <w:left w:w="70" w:type="dxa"/>
          <w:right w:w="70" w:type="dxa"/>
        </w:tblCellMar>
        <w:tblLook w:val="04A0" w:firstRow="1" w:lastRow="0" w:firstColumn="1" w:lastColumn="0" w:noHBand="0" w:noVBand="1"/>
      </w:tblPr>
      <w:tblGrid>
        <w:gridCol w:w="8100"/>
        <w:gridCol w:w="720"/>
      </w:tblGrid>
      <w:tr w:rsidR="00332872" w:rsidRPr="00880093" w:rsidTr="006645BE">
        <w:trPr>
          <w:trHeight w:val="402"/>
        </w:trPr>
        <w:tc>
          <w:tcPr>
            <w:tcW w:w="8100" w:type="dxa"/>
            <w:tcBorders>
              <w:top w:val="single" w:sz="8" w:space="0" w:color="auto"/>
              <w:left w:val="single" w:sz="8" w:space="0" w:color="auto"/>
              <w:bottom w:val="single" w:sz="8" w:space="0" w:color="auto"/>
              <w:right w:val="single" w:sz="4" w:space="0" w:color="auto"/>
            </w:tcBorders>
            <w:shd w:val="clear" w:color="000000" w:fill="4F81BD"/>
            <w:vAlign w:val="center"/>
            <w:hideMark/>
          </w:tcPr>
          <w:p w:rsidR="00332872" w:rsidRPr="00880093" w:rsidRDefault="00332872" w:rsidP="006645BE">
            <w:pPr>
              <w:spacing w:after="0" w:line="240" w:lineRule="auto"/>
              <w:rPr>
                <w:rFonts w:ascii="Calibri" w:eastAsia="Times New Roman" w:hAnsi="Calibri" w:cs="Times New Roman"/>
                <w:b/>
                <w:bCs/>
                <w:color w:val="FFFFFF"/>
                <w:sz w:val="20"/>
                <w:szCs w:val="20"/>
                <w:lang w:val="es-CL" w:eastAsia="es-CL"/>
              </w:rPr>
            </w:pPr>
            <w:r w:rsidRPr="00880093">
              <w:rPr>
                <w:rFonts w:ascii="Calibri" w:eastAsia="Times New Roman" w:hAnsi="Calibri" w:cs="Times New Roman"/>
                <w:b/>
                <w:bCs/>
                <w:color w:val="FFFFFF"/>
                <w:sz w:val="20"/>
                <w:szCs w:val="20"/>
                <w:lang w:val="es-CL" w:eastAsia="es-CL"/>
              </w:rPr>
              <w:t>Descripción Modificación</w:t>
            </w:r>
          </w:p>
        </w:tc>
        <w:tc>
          <w:tcPr>
            <w:tcW w:w="720" w:type="dxa"/>
            <w:tcBorders>
              <w:top w:val="single" w:sz="8" w:space="0" w:color="auto"/>
              <w:left w:val="nil"/>
              <w:bottom w:val="single" w:sz="8" w:space="0" w:color="auto"/>
              <w:right w:val="single" w:sz="8" w:space="0" w:color="auto"/>
            </w:tcBorders>
            <w:shd w:val="clear" w:color="000000" w:fill="4F81BD"/>
            <w:vAlign w:val="center"/>
            <w:hideMark/>
          </w:tcPr>
          <w:p w:rsidR="00332872" w:rsidRPr="00880093" w:rsidRDefault="00332872" w:rsidP="006645BE">
            <w:pPr>
              <w:spacing w:after="0" w:line="240" w:lineRule="auto"/>
              <w:jc w:val="center"/>
              <w:rPr>
                <w:rFonts w:ascii="Calibri" w:eastAsia="Times New Roman" w:hAnsi="Calibri" w:cs="Times New Roman"/>
                <w:b/>
                <w:bCs/>
                <w:color w:val="FFFFFF"/>
                <w:sz w:val="20"/>
                <w:szCs w:val="20"/>
                <w:lang w:val="es-CL" w:eastAsia="es-CL"/>
              </w:rPr>
            </w:pPr>
            <w:r w:rsidRPr="00880093">
              <w:rPr>
                <w:rFonts w:ascii="Calibri" w:eastAsia="Times New Roman" w:hAnsi="Calibri" w:cs="Times New Roman"/>
                <w:b/>
                <w:bCs/>
                <w:color w:val="FFFFFF"/>
                <w:sz w:val="20"/>
                <w:szCs w:val="20"/>
                <w:lang w:val="es-CL" w:eastAsia="es-CL"/>
              </w:rPr>
              <w:t>HH</w:t>
            </w:r>
          </w:p>
        </w:tc>
      </w:tr>
      <w:tr w:rsidR="00332872" w:rsidRPr="00880093" w:rsidTr="00332872">
        <w:trPr>
          <w:trHeight w:val="300"/>
        </w:trPr>
        <w:tc>
          <w:tcPr>
            <w:tcW w:w="8100" w:type="dxa"/>
            <w:tcBorders>
              <w:top w:val="single" w:sz="4" w:space="0" w:color="auto"/>
              <w:left w:val="single" w:sz="8" w:space="0" w:color="auto"/>
              <w:bottom w:val="single" w:sz="4" w:space="0" w:color="auto"/>
              <w:right w:val="single" w:sz="4" w:space="0" w:color="auto"/>
            </w:tcBorders>
            <w:shd w:val="clear" w:color="auto" w:fill="auto"/>
            <w:vAlign w:val="center"/>
          </w:tcPr>
          <w:p w:rsidR="00332872" w:rsidRPr="00880093" w:rsidRDefault="00A90F1F" w:rsidP="00993D43">
            <w:pPr>
              <w:spacing w:after="0" w:line="240" w:lineRule="auto"/>
              <w:ind w:firstLineChars="100" w:firstLine="201"/>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Levantamiento del caso</w:t>
            </w:r>
            <w:r w:rsidR="00993D43">
              <w:rPr>
                <w:rFonts w:ascii="Calibri" w:eastAsia="Times New Roman" w:hAnsi="Calibri" w:cs="Times New Roman"/>
                <w:b/>
                <w:bCs/>
                <w:color w:val="000000"/>
                <w:sz w:val="20"/>
                <w:szCs w:val="20"/>
                <w:lang w:val="es-CL" w:eastAsia="es-CL"/>
              </w:rPr>
              <w:t>.</w:t>
            </w:r>
          </w:p>
        </w:tc>
        <w:tc>
          <w:tcPr>
            <w:tcW w:w="720" w:type="dxa"/>
            <w:tcBorders>
              <w:top w:val="single" w:sz="4" w:space="0" w:color="auto"/>
              <w:left w:val="nil"/>
              <w:bottom w:val="single" w:sz="4" w:space="0" w:color="auto"/>
              <w:right w:val="single" w:sz="8" w:space="0" w:color="auto"/>
            </w:tcBorders>
            <w:shd w:val="clear" w:color="auto" w:fill="auto"/>
            <w:vAlign w:val="center"/>
          </w:tcPr>
          <w:p w:rsidR="00332872" w:rsidRPr="00880093" w:rsidRDefault="00993D43" w:rsidP="006645BE">
            <w:pPr>
              <w:spacing w:after="0" w:line="240" w:lineRule="auto"/>
              <w:jc w:val="right"/>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36</w:t>
            </w:r>
          </w:p>
        </w:tc>
      </w:tr>
      <w:tr w:rsidR="00993D43" w:rsidRPr="00880093" w:rsidTr="00332872">
        <w:trPr>
          <w:trHeight w:val="300"/>
        </w:trPr>
        <w:tc>
          <w:tcPr>
            <w:tcW w:w="8100" w:type="dxa"/>
            <w:tcBorders>
              <w:top w:val="single" w:sz="4" w:space="0" w:color="auto"/>
              <w:left w:val="single" w:sz="8" w:space="0" w:color="auto"/>
              <w:bottom w:val="single" w:sz="4" w:space="0" w:color="auto"/>
              <w:right w:val="single" w:sz="4" w:space="0" w:color="auto"/>
            </w:tcBorders>
            <w:shd w:val="clear" w:color="auto" w:fill="auto"/>
            <w:vAlign w:val="center"/>
          </w:tcPr>
          <w:p w:rsidR="00993D43" w:rsidRPr="00993D43" w:rsidRDefault="00993D43" w:rsidP="00993D43">
            <w:pPr>
              <w:spacing w:after="0" w:line="240" w:lineRule="auto"/>
              <w:ind w:firstLineChars="100" w:firstLine="200"/>
              <w:rPr>
                <w:rFonts w:ascii="Calibri" w:eastAsia="Times New Roman" w:hAnsi="Calibri" w:cs="Times New Roman"/>
                <w:bCs/>
                <w:color w:val="000000"/>
                <w:sz w:val="20"/>
                <w:szCs w:val="20"/>
                <w:lang w:val="es-CL" w:eastAsia="es-CL"/>
              </w:rPr>
            </w:pPr>
            <w:r w:rsidRPr="00993D43">
              <w:rPr>
                <w:rFonts w:ascii="Calibri" w:eastAsia="Times New Roman" w:hAnsi="Calibri" w:cs="Times New Roman"/>
                <w:bCs/>
                <w:color w:val="000000"/>
                <w:sz w:val="20"/>
                <w:szCs w:val="20"/>
                <w:lang w:val="es-CL" w:eastAsia="es-CL"/>
              </w:rPr>
              <w:t xml:space="preserve">         Reunión Inicial con partes involucradas.</w:t>
            </w:r>
          </w:p>
        </w:tc>
        <w:tc>
          <w:tcPr>
            <w:tcW w:w="720" w:type="dxa"/>
            <w:tcBorders>
              <w:top w:val="single" w:sz="4" w:space="0" w:color="auto"/>
              <w:left w:val="nil"/>
              <w:bottom w:val="single" w:sz="4" w:space="0" w:color="auto"/>
              <w:right w:val="single" w:sz="8" w:space="0" w:color="auto"/>
            </w:tcBorders>
            <w:shd w:val="clear" w:color="auto" w:fill="auto"/>
            <w:vAlign w:val="center"/>
          </w:tcPr>
          <w:p w:rsidR="00993D43" w:rsidRPr="00242E56" w:rsidRDefault="00993D43" w:rsidP="006645BE">
            <w:pPr>
              <w:spacing w:after="0" w:line="240" w:lineRule="auto"/>
              <w:jc w:val="right"/>
              <w:rPr>
                <w:rFonts w:ascii="Calibri" w:eastAsia="Times New Roman" w:hAnsi="Calibri" w:cs="Times New Roman"/>
                <w:bCs/>
                <w:color w:val="000000"/>
                <w:sz w:val="20"/>
                <w:szCs w:val="20"/>
                <w:lang w:val="es-CL" w:eastAsia="es-CL"/>
              </w:rPr>
            </w:pPr>
            <w:r w:rsidRPr="00242E56">
              <w:rPr>
                <w:rFonts w:ascii="Calibri" w:eastAsia="Times New Roman" w:hAnsi="Calibri" w:cs="Times New Roman"/>
                <w:bCs/>
                <w:color w:val="000000"/>
                <w:sz w:val="20"/>
                <w:szCs w:val="20"/>
                <w:lang w:val="es-CL" w:eastAsia="es-CL"/>
              </w:rPr>
              <w:t>2</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332872" w:rsidRPr="00880093" w:rsidRDefault="001266A8" w:rsidP="006645BE">
            <w:pPr>
              <w:spacing w:after="0" w:line="240" w:lineRule="auto"/>
              <w:ind w:firstLineChars="300" w:firstLine="600"/>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Diseño Inicial Modelos de Interfaces.</w:t>
            </w:r>
          </w:p>
        </w:tc>
        <w:tc>
          <w:tcPr>
            <w:tcW w:w="720" w:type="dxa"/>
            <w:tcBorders>
              <w:top w:val="nil"/>
              <w:left w:val="nil"/>
              <w:bottom w:val="single" w:sz="4" w:space="0" w:color="auto"/>
              <w:right w:val="single" w:sz="8" w:space="0" w:color="auto"/>
            </w:tcBorders>
            <w:shd w:val="clear" w:color="auto" w:fill="auto"/>
            <w:vAlign w:val="center"/>
          </w:tcPr>
          <w:p w:rsidR="00332872" w:rsidRPr="00880093" w:rsidRDefault="00993D43" w:rsidP="006645BE">
            <w:pPr>
              <w:spacing w:after="0" w:line="240" w:lineRule="auto"/>
              <w:jc w:val="right"/>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8</w:t>
            </w:r>
          </w:p>
        </w:tc>
      </w:tr>
      <w:tr w:rsidR="001266A8"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1266A8" w:rsidRDefault="001266A8" w:rsidP="001266A8">
            <w:pPr>
              <w:spacing w:after="0" w:line="240" w:lineRule="auto"/>
              <w:ind w:firstLineChars="300" w:firstLine="600"/>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Diseño Inicial Forms (Ventanas).</w:t>
            </w:r>
          </w:p>
        </w:tc>
        <w:tc>
          <w:tcPr>
            <w:tcW w:w="720" w:type="dxa"/>
            <w:tcBorders>
              <w:top w:val="nil"/>
              <w:left w:val="nil"/>
              <w:bottom w:val="single" w:sz="4" w:space="0" w:color="auto"/>
              <w:right w:val="single" w:sz="8" w:space="0" w:color="auto"/>
            </w:tcBorders>
            <w:shd w:val="clear" w:color="auto" w:fill="auto"/>
            <w:vAlign w:val="center"/>
          </w:tcPr>
          <w:p w:rsidR="001266A8" w:rsidRPr="00880093" w:rsidRDefault="00993D43" w:rsidP="006645BE">
            <w:pPr>
              <w:spacing w:after="0" w:line="240" w:lineRule="auto"/>
              <w:jc w:val="right"/>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8</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1266A8" w:rsidRPr="001266A8" w:rsidRDefault="001266A8" w:rsidP="001266A8">
            <w:pPr>
              <w:spacing w:after="0" w:line="240" w:lineRule="auto"/>
              <w:ind w:firstLineChars="300" w:firstLine="600"/>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Diseño Inicial presentación.</w:t>
            </w:r>
          </w:p>
        </w:tc>
        <w:tc>
          <w:tcPr>
            <w:tcW w:w="720" w:type="dxa"/>
            <w:tcBorders>
              <w:top w:val="nil"/>
              <w:left w:val="nil"/>
              <w:bottom w:val="single" w:sz="4" w:space="0" w:color="auto"/>
              <w:right w:val="single" w:sz="8" w:space="0" w:color="auto"/>
            </w:tcBorders>
            <w:shd w:val="clear" w:color="auto" w:fill="auto"/>
            <w:vAlign w:val="center"/>
          </w:tcPr>
          <w:p w:rsidR="00332872" w:rsidRPr="00880093" w:rsidRDefault="00993D43" w:rsidP="006645BE">
            <w:pPr>
              <w:spacing w:after="0" w:line="240" w:lineRule="auto"/>
              <w:jc w:val="right"/>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10</w:t>
            </w:r>
          </w:p>
        </w:tc>
      </w:tr>
      <w:tr w:rsidR="00993D43"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993D43" w:rsidRDefault="00993D43" w:rsidP="001266A8">
            <w:pPr>
              <w:spacing w:after="0" w:line="240" w:lineRule="auto"/>
              <w:ind w:firstLineChars="300" w:firstLine="600"/>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Diagrama de Flujo por Módulos.</w:t>
            </w:r>
          </w:p>
        </w:tc>
        <w:tc>
          <w:tcPr>
            <w:tcW w:w="720" w:type="dxa"/>
            <w:tcBorders>
              <w:top w:val="nil"/>
              <w:left w:val="nil"/>
              <w:bottom w:val="single" w:sz="4" w:space="0" w:color="auto"/>
              <w:right w:val="single" w:sz="8" w:space="0" w:color="auto"/>
            </w:tcBorders>
            <w:shd w:val="clear" w:color="auto" w:fill="auto"/>
            <w:vAlign w:val="center"/>
          </w:tcPr>
          <w:p w:rsidR="00993D43" w:rsidRPr="00880093" w:rsidRDefault="00993D43" w:rsidP="006645BE">
            <w:pPr>
              <w:spacing w:after="0" w:line="240" w:lineRule="auto"/>
              <w:jc w:val="right"/>
              <w:rPr>
                <w:rFonts w:ascii="Calibri" w:eastAsia="Times New Roman" w:hAnsi="Calibri" w:cs="Times New Roman"/>
                <w:color w:val="000000"/>
                <w:sz w:val="20"/>
                <w:szCs w:val="20"/>
                <w:lang w:val="es-CL" w:eastAsia="es-CL"/>
              </w:rPr>
            </w:pPr>
            <w:r>
              <w:rPr>
                <w:rFonts w:ascii="Calibri" w:eastAsia="Times New Roman" w:hAnsi="Calibri" w:cs="Times New Roman"/>
                <w:color w:val="000000"/>
                <w:sz w:val="20"/>
                <w:szCs w:val="20"/>
                <w:lang w:val="es-CL" w:eastAsia="es-CL"/>
              </w:rPr>
              <w:t>8</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332872" w:rsidRPr="00880093" w:rsidRDefault="00993D43" w:rsidP="006645BE">
            <w:pPr>
              <w:spacing w:after="0" w:line="240" w:lineRule="auto"/>
              <w:ind w:firstLineChars="100" w:firstLine="201"/>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Creación</w:t>
            </w:r>
            <w:r w:rsidR="001266A8">
              <w:rPr>
                <w:rFonts w:ascii="Calibri" w:eastAsia="Times New Roman" w:hAnsi="Calibri" w:cs="Times New Roman"/>
                <w:b/>
                <w:bCs/>
                <w:color w:val="000000"/>
                <w:sz w:val="20"/>
                <w:szCs w:val="20"/>
                <w:lang w:val="es-CL" w:eastAsia="es-CL"/>
              </w:rPr>
              <w:t xml:space="preserve"> del Proyecto a Trabajar</w:t>
            </w:r>
            <w:r w:rsidR="00242E56">
              <w:rPr>
                <w:rFonts w:ascii="Calibri" w:eastAsia="Times New Roman" w:hAnsi="Calibri" w:cs="Times New Roman"/>
                <w:b/>
                <w:bCs/>
                <w:color w:val="000000"/>
                <w:sz w:val="20"/>
                <w:szCs w:val="20"/>
                <w:lang w:val="es-CL" w:eastAsia="es-CL"/>
              </w:rPr>
              <w:t>.</w:t>
            </w:r>
          </w:p>
        </w:tc>
        <w:tc>
          <w:tcPr>
            <w:tcW w:w="720" w:type="dxa"/>
            <w:tcBorders>
              <w:top w:val="nil"/>
              <w:left w:val="nil"/>
              <w:bottom w:val="single" w:sz="4" w:space="0" w:color="auto"/>
              <w:right w:val="single" w:sz="8" w:space="0" w:color="auto"/>
            </w:tcBorders>
            <w:shd w:val="clear" w:color="auto" w:fill="auto"/>
            <w:vAlign w:val="center"/>
          </w:tcPr>
          <w:p w:rsidR="00332872" w:rsidRPr="00880093" w:rsidRDefault="00242E56" w:rsidP="006645BE">
            <w:pPr>
              <w:spacing w:after="0" w:line="240" w:lineRule="auto"/>
              <w:jc w:val="right"/>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26</w:t>
            </w:r>
          </w:p>
        </w:tc>
      </w:tr>
      <w:tr w:rsidR="001266A8"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1266A8" w:rsidRPr="00993D43" w:rsidRDefault="00993D43" w:rsidP="006645BE">
            <w:pPr>
              <w:spacing w:after="0" w:line="240" w:lineRule="auto"/>
              <w:ind w:firstLineChars="100" w:firstLine="201"/>
              <w:rPr>
                <w:rFonts w:ascii="Calibri" w:eastAsia="Times New Roman" w:hAnsi="Calibri" w:cs="Times New Roman"/>
                <w:bCs/>
                <w:color w:val="000000"/>
                <w:sz w:val="20"/>
                <w:szCs w:val="20"/>
                <w:lang w:eastAsia="es-CL"/>
              </w:rPr>
            </w:pPr>
            <w:r>
              <w:rPr>
                <w:rFonts w:ascii="Calibri" w:eastAsia="Times New Roman" w:hAnsi="Calibri" w:cs="Times New Roman"/>
                <w:b/>
                <w:bCs/>
                <w:color w:val="000000"/>
                <w:sz w:val="20"/>
                <w:szCs w:val="20"/>
                <w:lang w:eastAsia="es-CL"/>
              </w:rPr>
              <w:t xml:space="preserve">         </w:t>
            </w:r>
            <w:r>
              <w:rPr>
                <w:rFonts w:ascii="Calibri" w:eastAsia="Times New Roman" w:hAnsi="Calibri" w:cs="Times New Roman"/>
                <w:bCs/>
                <w:color w:val="000000"/>
                <w:sz w:val="20"/>
                <w:szCs w:val="20"/>
                <w:lang w:eastAsia="es-CL"/>
              </w:rPr>
              <w:t>Investigación Tecnologías Responsivas para WebForms</w:t>
            </w:r>
            <w:r w:rsidR="00242E56">
              <w:rPr>
                <w:rFonts w:ascii="Calibri" w:eastAsia="Times New Roman" w:hAnsi="Calibri" w:cs="Times New Roman"/>
                <w:bCs/>
                <w:color w:val="000000"/>
                <w:sz w:val="20"/>
                <w:szCs w:val="20"/>
                <w:lang w:eastAsia="es-CL"/>
              </w:rPr>
              <w:t>.</w:t>
            </w:r>
          </w:p>
        </w:tc>
        <w:tc>
          <w:tcPr>
            <w:tcW w:w="720" w:type="dxa"/>
            <w:tcBorders>
              <w:top w:val="nil"/>
              <w:left w:val="nil"/>
              <w:bottom w:val="single" w:sz="4" w:space="0" w:color="auto"/>
              <w:right w:val="single" w:sz="8" w:space="0" w:color="auto"/>
            </w:tcBorders>
            <w:shd w:val="clear" w:color="auto" w:fill="auto"/>
            <w:vAlign w:val="center"/>
          </w:tcPr>
          <w:p w:rsidR="001266A8" w:rsidRPr="00993D43" w:rsidRDefault="00993D43" w:rsidP="006645BE">
            <w:pPr>
              <w:spacing w:after="0" w:line="240" w:lineRule="auto"/>
              <w:jc w:val="right"/>
              <w:rPr>
                <w:rFonts w:ascii="Calibri" w:eastAsia="Times New Roman" w:hAnsi="Calibri" w:cs="Times New Roman"/>
                <w:bCs/>
                <w:color w:val="000000"/>
                <w:sz w:val="20"/>
                <w:szCs w:val="20"/>
                <w:lang w:eastAsia="es-CL"/>
              </w:rPr>
            </w:pPr>
            <w:r w:rsidRPr="00993D43">
              <w:rPr>
                <w:rFonts w:ascii="Calibri" w:eastAsia="Times New Roman" w:hAnsi="Calibri" w:cs="Times New Roman"/>
                <w:bCs/>
                <w:color w:val="000000"/>
                <w:sz w:val="20"/>
                <w:szCs w:val="20"/>
                <w:lang w:eastAsia="es-CL"/>
              </w:rPr>
              <w:t>10</w:t>
            </w:r>
          </w:p>
        </w:tc>
      </w:tr>
      <w:tr w:rsidR="001266A8"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1266A8" w:rsidRPr="00993D43" w:rsidRDefault="00993D43" w:rsidP="006645BE">
            <w:pPr>
              <w:spacing w:after="0" w:line="240" w:lineRule="auto"/>
              <w:ind w:firstLineChars="100" w:firstLine="201"/>
              <w:rPr>
                <w:rFonts w:ascii="Calibri" w:eastAsia="Times New Roman" w:hAnsi="Calibri" w:cs="Times New Roman"/>
                <w:bCs/>
                <w:color w:val="000000"/>
                <w:sz w:val="20"/>
                <w:szCs w:val="20"/>
                <w:lang w:val="es-CL" w:eastAsia="es-CL"/>
              </w:rPr>
            </w:pPr>
            <w:r>
              <w:rPr>
                <w:rFonts w:ascii="Calibri" w:eastAsia="Times New Roman" w:hAnsi="Calibri" w:cs="Times New Roman"/>
                <w:b/>
                <w:bCs/>
                <w:color w:val="000000"/>
                <w:sz w:val="20"/>
                <w:szCs w:val="20"/>
                <w:lang w:val="es-CL" w:eastAsia="es-CL"/>
              </w:rPr>
              <w:t xml:space="preserve">         </w:t>
            </w:r>
            <w:r w:rsidRPr="00993D43">
              <w:rPr>
                <w:rFonts w:ascii="Calibri" w:eastAsia="Times New Roman" w:hAnsi="Calibri" w:cs="Times New Roman"/>
                <w:bCs/>
                <w:color w:val="000000"/>
                <w:sz w:val="20"/>
                <w:szCs w:val="20"/>
                <w:lang w:val="es-CL" w:eastAsia="es-CL"/>
              </w:rPr>
              <w:t>Uso de pruebas en JavaScript.</w:t>
            </w:r>
          </w:p>
        </w:tc>
        <w:tc>
          <w:tcPr>
            <w:tcW w:w="720" w:type="dxa"/>
            <w:tcBorders>
              <w:top w:val="nil"/>
              <w:left w:val="nil"/>
              <w:bottom w:val="single" w:sz="4" w:space="0" w:color="auto"/>
              <w:right w:val="single" w:sz="8" w:space="0" w:color="auto"/>
            </w:tcBorders>
            <w:shd w:val="clear" w:color="auto" w:fill="auto"/>
            <w:vAlign w:val="center"/>
          </w:tcPr>
          <w:p w:rsidR="001266A8" w:rsidRPr="00993D43" w:rsidRDefault="00993D43" w:rsidP="006645BE">
            <w:pPr>
              <w:spacing w:after="0" w:line="240" w:lineRule="auto"/>
              <w:jc w:val="right"/>
              <w:rPr>
                <w:rFonts w:ascii="Calibri" w:eastAsia="Times New Roman" w:hAnsi="Calibri" w:cs="Times New Roman"/>
                <w:bCs/>
                <w:color w:val="000000"/>
                <w:sz w:val="20"/>
                <w:szCs w:val="20"/>
                <w:lang w:val="es-CL" w:eastAsia="es-CL"/>
              </w:rPr>
            </w:pPr>
            <w:r w:rsidRPr="00993D43">
              <w:rPr>
                <w:rFonts w:ascii="Calibri" w:eastAsia="Times New Roman" w:hAnsi="Calibri" w:cs="Times New Roman"/>
                <w:bCs/>
                <w:color w:val="000000"/>
                <w:sz w:val="20"/>
                <w:szCs w:val="20"/>
                <w:lang w:val="es-CL" w:eastAsia="es-CL"/>
              </w:rPr>
              <w:t>8</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332872" w:rsidRPr="00993D43" w:rsidRDefault="00993D43" w:rsidP="006645BE">
            <w:pPr>
              <w:spacing w:after="0" w:line="240" w:lineRule="auto"/>
              <w:ind w:firstLineChars="100" w:firstLine="201"/>
              <w:rPr>
                <w:rFonts w:ascii="Calibri" w:eastAsia="Times New Roman" w:hAnsi="Calibri" w:cs="Times New Roman"/>
                <w:bCs/>
                <w:color w:val="000000"/>
                <w:sz w:val="20"/>
                <w:szCs w:val="20"/>
                <w:lang w:eastAsia="es-CL"/>
              </w:rPr>
            </w:pPr>
            <w:r>
              <w:rPr>
                <w:rFonts w:ascii="Calibri" w:eastAsia="Times New Roman" w:hAnsi="Calibri" w:cs="Times New Roman"/>
                <w:b/>
                <w:bCs/>
                <w:color w:val="000000"/>
                <w:sz w:val="20"/>
                <w:szCs w:val="20"/>
                <w:lang w:eastAsia="es-CL"/>
              </w:rPr>
              <w:t xml:space="preserve">         </w:t>
            </w:r>
            <w:r w:rsidRPr="00993D43">
              <w:rPr>
                <w:rFonts w:ascii="Calibri" w:eastAsia="Times New Roman" w:hAnsi="Calibri" w:cs="Times New Roman"/>
                <w:bCs/>
                <w:color w:val="000000"/>
                <w:sz w:val="20"/>
                <w:szCs w:val="20"/>
                <w:lang w:eastAsia="es-CL"/>
              </w:rPr>
              <w:t>Implementación de Ajax para consultas asíncronas.</w:t>
            </w:r>
          </w:p>
        </w:tc>
        <w:tc>
          <w:tcPr>
            <w:tcW w:w="720" w:type="dxa"/>
            <w:tcBorders>
              <w:top w:val="nil"/>
              <w:left w:val="nil"/>
              <w:bottom w:val="single" w:sz="4" w:space="0" w:color="auto"/>
              <w:right w:val="single" w:sz="8" w:space="0" w:color="auto"/>
            </w:tcBorders>
            <w:shd w:val="clear" w:color="auto" w:fill="auto"/>
            <w:vAlign w:val="center"/>
          </w:tcPr>
          <w:p w:rsidR="00332872" w:rsidRPr="00993D43" w:rsidRDefault="00993D43" w:rsidP="006645BE">
            <w:pPr>
              <w:spacing w:after="0" w:line="240" w:lineRule="auto"/>
              <w:jc w:val="right"/>
              <w:rPr>
                <w:rFonts w:ascii="Calibri" w:eastAsia="Times New Roman" w:hAnsi="Calibri" w:cs="Times New Roman"/>
                <w:bCs/>
                <w:color w:val="000000"/>
                <w:sz w:val="20"/>
                <w:szCs w:val="20"/>
                <w:lang w:val="es-CL" w:eastAsia="es-CL"/>
              </w:rPr>
            </w:pPr>
            <w:r w:rsidRPr="00993D43">
              <w:rPr>
                <w:rFonts w:ascii="Calibri" w:eastAsia="Times New Roman" w:hAnsi="Calibri" w:cs="Times New Roman"/>
                <w:bCs/>
                <w:color w:val="000000"/>
                <w:sz w:val="20"/>
                <w:szCs w:val="20"/>
                <w:lang w:val="es-CL" w:eastAsia="es-CL"/>
              </w:rPr>
              <w:t>8</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332872" w:rsidRPr="00880093" w:rsidRDefault="00993D43" w:rsidP="006645BE">
            <w:pPr>
              <w:spacing w:after="0" w:line="240" w:lineRule="auto"/>
              <w:ind w:firstLineChars="100" w:firstLine="201"/>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Avance Proyecto</w:t>
            </w:r>
            <w:r w:rsidR="00242E56">
              <w:rPr>
                <w:rFonts w:ascii="Calibri" w:eastAsia="Times New Roman" w:hAnsi="Calibri" w:cs="Times New Roman"/>
                <w:b/>
                <w:bCs/>
                <w:color w:val="000000"/>
                <w:sz w:val="20"/>
                <w:szCs w:val="20"/>
                <w:lang w:val="es-CL" w:eastAsia="es-CL"/>
              </w:rPr>
              <w:t>.</w:t>
            </w:r>
          </w:p>
        </w:tc>
        <w:tc>
          <w:tcPr>
            <w:tcW w:w="720" w:type="dxa"/>
            <w:tcBorders>
              <w:top w:val="nil"/>
              <w:left w:val="nil"/>
              <w:bottom w:val="single" w:sz="4" w:space="0" w:color="auto"/>
              <w:right w:val="single" w:sz="8" w:space="0" w:color="auto"/>
            </w:tcBorders>
            <w:shd w:val="clear" w:color="auto" w:fill="auto"/>
            <w:vAlign w:val="center"/>
          </w:tcPr>
          <w:p w:rsidR="00332872" w:rsidRPr="00880093" w:rsidRDefault="00242E56" w:rsidP="006645BE">
            <w:pPr>
              <w:spacing w:after="0" w:line="240" w:lineRule="auto"/>
              <w:jc w:val="right"/>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12</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332872" w:rsidRPr="00993D43" w:rsidRDefault="00993D43" w:rsidP="00993D43">
            <w:pPr>
              <w:spacing w:after="0" w:line="240" w:lineRule="auto"/>
              <w:ind w:firstLineChars="100" w:firstLine="200"/>
              <w:rPr>
                <w:rFonts w:ascii="Calibri" w:eastAsia="Times New Roman" w:hAnsi="Calibri" w:cs="Times New Roman"/>
                <w:bCs/>
                <w:color w:val="000000"/>
                <w:sz w:val="20"/>
                <w:szCs w:val="20"/>
                <w:lang w:val="es-CL" w:eastAsia="es-CL"/>
              </w:rPr>
            </w:pPr>
            <w:r w:rsidRPr="00993D43">
              <w:rPr>
                <w:rFonts w:ascii="Calibri" w:eastAsia="Times New Roman" w:hAnsi="Calibri" w:cs="Times New Roman"/>
                <w:bCs/>
                <w:color w:val="000000"/>
                <w:sz w:val="20"/>
                <w:szCs w:val="20"/>
                <w:lang w:val="es-CL" w:eastAsia="es-CL"/>
              </w:rPr>
              <w:t xml:space="preserve">        Creación de Base de Datos.</w:t>
            </w:r>
          </w:p>
        </w:tc>
        <w:tc>
          <w:tcPr>
            <w:tcW w:w="720" w:type="dxa"/>
            <w:tcBorders>
              <w:top w:val="nil"/>
              <w:left w:val="nil"/>
              <w:bottom w:val="single" w:sz="4" w:space="0" w:color="auto"/>
              <w:right w:val="single" w:sz="8" w:space="0" w:color="auto"/>
            </w:tcBorders>
            <w:shd w:val="clear" w:color="auto" w:fill="auto"/>
            <w:vAlign w:val="center"/>
          </w:tcPr>
          <w:p w:rsidR="00332872" w:rsidRPr="00993D43" w:rsidRDefault="00993D43" w:rsidP="006645BE">
            <w:pPr>
              <w:spacing w:after="0" w:line="240" w:lineRule="auto"/>
              <w:jc w:val="right"/>
              <w:rPr>
                <w:rFonts w:ascii="Calibri" w:eastAsia="Times New Roman" w:hAnsi="Calibri" w:cs="Times New Roman"/>
                <w:bCs/>
                <w:color w:val="000000"/>
                <w:sz w:val="20"/>
                <w:szCs w:val="20"/>
                <w:lang w:val="es-CL" w:eastAsia="es-CL"/>
              </w:rPr>
            </w:pPr>
            <w:r>
              <w:rPr>
                <w:rFonts w:ascii="Calibri" w:eastAsia="Times New Roman" w:hAnsi="Calibri" w:cs="Times New Roman"/>
                <w:bCs/>
                <w:color w:val="000000"/>
                <w:sz w:val="20"/>
                <w:szCs w:val="20"/>
                <w:lang w:val="es-CL" w:eastAsia="es-CL"/>
              </w:rPr>
              <w:t>4</w:t>
            </w:r>
          </w:p>
        </w:tc>
      </w:tr>
      <w:tr w:rsidR="00332872" w:rsidRPr="00880093" w:rsidTr="00332872">
        <w:trPr>
          <w:trHeight w:val="300"/>
        </w:trPr>
        <w:tc>
          <w:tcPr>
            <w:tcW w:w="8100" w:type="dxa"/>
            <w:tcBorders>
              <w:top w:val="nil"/>
              <w:left w:val="single" w:sz="8" w:space="0" w:color="auto"/>
              <w:bottom w:val="single" w:sz="4" w:space="0" w:color="auto"/>
              <w:right w:val="single" w:sz="4" w:space="0" w:color="auto"/>
            </w:tcBorders>
            <w:shd w:val="clear" w:color="auto" w:fill="auto"/>
            <w:vAlign w:val="center"/>
          </w:tcPr>
          <w:p w:rsidR="00332872" w:rsidRPr="00993D43" w:rsidRDefault="00993D43" w:rsidP="00993D43">
            <w:pPr>
              <w:spacing w:after="0" w:line="240" w:lineRule="auto"/>
              <w:ind w:firstLineChars="100" w:firstLine="200"/>
              <w:rPr>
                <w:rFonts w:ascii="Calibri" w:eastAsia="Times New Roman" w:hAnsi="Calibri" w:cs="Times New Roman"/>
                <w:bCs/>
                <w:color w:val="000000"/>
                <w:sz w:val="20"/>
                <w:szCs w:val="20"/>
                <w:lang w:eastAsia="es-CL"/>
              </w:rPr>
            </w:pPr>
            <w:r w:rsidRPr="00993D43">
              <w:rPr>
                <w:rFonts w:ascii="Calibri" w:eastAsia="Times New Roman" w:hAnsi="Calibri" w:cs="Times New Roman"/>
                <w:bCs/>
                <w:color w:val="000000"/>
                <w:sz w:val="20"/>
                <w:szCs w:val="20"/>
                <w:lang w:eastAsia="es-CL"/>
              </w:rPr>
              <w:t xml:space="preserve">        Creación de clases utilizadas.</w:t>
            </w:r>
          </w:p>
        </w:tc>
        <w:tc>
          <w:tcPr>
            <w:tcW w:w="720" w:type="dxa"/>
            <w:tcBorders>
              <w:top w:val="nil"/>
              <w:left w:val="nil"/>
              <w:bottom w:val="single" w:sz="4" w:space="0" w:color="auto"/>
              <w:right w:val="single" w:sz="8" w:space="0" w:color="auto"/>
            </w:tcBorders>
            <w:shd w:val="clear" w:color="auto" w:fill="auto"/>
            <w:vAlign w:val="center"/>
          </w:tcPr>
          <w:p w:rsidR="00332872" w:rsidRPr="00993D43" w:rsidRDefault="00993D43" w:rsidP="006645BE">
            <w:pPr>
              <w:spacing w:after="0" w:line="240" w:lineRule="auto"/>
              <w:jc w:val="right"/>
              <w:rPr>
                <w:rFonts w:ascii="Calibri" w:eastAsia="Times New Roman" w:hAnsi="Calibri" w:cs="Times New Roman"/>
                <w:bCs/>
                <w:color w:val="000000"/>
                <w:sz w:val="20"/>
                <w:szCs w:val="20"/>
                <w:lang w:val="es-CL" w:eastAsia="es-CL"/>
              </w:rPr>
            </w:pPr>
            <w:r>
              <w:rPr>
                <w:rFonts w:ascii="Calibri" w:eastAsia="Times New Roman" w:hAnsi="Calibri" w:cs="Times New Roman"/>
                <w:bCs/>
                <w:color w:val="000000"/>
                <w:sz w:val="20"/>
                <w:szCs w:val="20"/>
                <w:lang w:val="es-CL" w:eastAsia="es-CL"/>
              </w:rPr>
              <w:t>4</w:t>
            </w:r>
          </w:p>
        </w:tc>
      </w:tr>
      <w:tr w:rsidR="00332872" w:rsidRPr="00880093" w:rsidTr="00332872">
        <w:trPr>
          <w:trHeight w:val="300"/>
        </w:trPr>
        <w:tc>
          <w:tcPr>
            <w:tcW w:w="8100" w:type="dxa"/>
            <w:tcBorders>
              <w:top w:val="nil"/>
              <w:left w:val="single" w:sz="8" w:space="0" w:color="auto"/>
              <w:bottom w:val="nil"/>
              <w:right w:val="single" w:sz="4" w:space="0" w:color="auto"/>
            </w:tcBorders>
            <w:shd w:val="clear" w:color="auto" w:fill="auto"/>
            <w:vAlign w:val="center"/>
          </w:tcPr>
          <w:p w:rsidR="00332872" w:rsidRPr="00993D43" w:rsidRDefault="00993D43" w:rsidP="00993D43">
            <w:pPr>
              <w:spacing w:after="0" w:line="240" w:lineRule="auto"/>
              <w:ind w:firstLineChars="100" w:firstLine="200"/>
              <w:rPr>
                <w:rFonts w:ascii="Calibri" w:eastAsia="Times New Roman" w:hAnsi="Calibri" w:cs="Times New Roman"/>
                <w:bCs/>
                <w:color w:val="000000"/>
                <w:sz w:val="20"/>
                <w:szCs w:val="20"/>
                <w:lang w:val="es-CL" w:eastAsia="es-CL"/>
              </w:rPr>
            </w:pPr>
            <w:r w:rsidRPr="00993D43">
              <w:rPr>
                <w:rFonts w:ascii="Calibri" w:eastAsia="Times New Roman" w:hAnsi="Calibri" w:cs="Times New Roman"/>
                <w:bCs/>
                <w:color w:val="000000"/>
                <w:sz w:val="20"/>
                <w:szCs w:val="20"/>
                <w:lang w:val="es-CL" w:eastAsia="es-CL"/>
              </w:rPr>
              <w:t xml:space="preserve">        Implementación patrón DAC (Data Access Controller)</w:t>
            </w:r>
            <w:r w:rsidR="00242E56">
              <w:rPr>
                <w:rFonts w:ascii="Calibri" w:eastAsia="Times New Roman" w:hAnsi="Calibri" w:cs="Times New Roman"/>
                <w:bCs/>
                <w:color w:val="000000"/>
                <w:sz w:val="20"/>
                <w:szCs w:val="20"/>
                <w:lang w:val="es-CL" w:eastAsia="es-CL"/>
              </w:rPr>
              <w:t>.</w:t>
            </w:r>
          </w:p>
        </w:tc>
        <w:tc>
          <w:tcPr>
            <w:tcW w:w="720" w:type="dxa"/>
            <w:tcBorders>
              <w:top w:val="nil"/>
              <w:left w:val="nil"/>
              <w:bottom w:val="nil"/>
              <w:right w:val="single" w:sz="8" w:space="0" w:color="auto"/>
            </w:tcBorders>
            <w:shd w:val="clear" w:color="auto" w:fill="auto"/>
            <w:vAlign w:val="center"/>
          </w:tcPr>
          <w:p w:rsidR="00332872" w:rsidRPr="00993D43" w:rsidRDefault="00993D43" w:rsidP="006645BE">
            <w:pPr>
              <w:spacing w:after="0" w:line="240" w:lineRule="auto"/>
              <w:jc w:val="right"/>
              <w:rPr>
                <w:rFonts w:ascii="Calibri" w:eastAsia="Times New Roman" w:hAnsi="Calibri" w:cs="Times New Roman"/>
                <w:bCs/>
                <w:color w:val="000000"/>
                <w:sz w:val="20"/>
                <w:szCs w:val="20"/>
                <w:lang w:val="es-CL" w:eastAsia="es-CL"/>
              </w:rPr>
            </w:pPr>
            <w:r>
              <w:rPr>
                <w:rFonts w:ascii="Calibri" w:eastAsia="Times New Roman" w:hAnsi="Calibri" w:cs="Times New Roman"/>
                <w:bCs/>
                <w:color w:val="000000"/>
                <w:sz w:val="20"/>
                <w:szCs w:val="20"/>
                <w:lang w:val="es-CL" w:eastAsia="es-CL"/>
              </w:rPr>
              <w:t>4</w:t>
            </w:r>
          </w:p>
        </w:tc>
      </w:tr>
      <w:tr w:rsidR="00332872" w:rsidRPr="00880093" w:rsidTr="00332872">
        <w:trPr>
          <w:trHeight w:val="315"/>
        </w:trPr>
        <w:tc>
          <w:tcPr>
            <w:tcW w:w="8100" w:type="dxa"/>
            <w:tcBorders>
              <w:top w:val="single" w:sz="4" w:space="0" w:color="auto"/>
              <w:left w:val="single" w:sz="8" w:space="0" w:color="auto"/>
              <w:bottom w:val="single" w:sz="8" w:space="0" w:color="auto"/>
              <w:right w:val="single" w:sz="4" w:space="0" w:color="auto"/>
            </w:tcBorders>
            <w:shd w:val="clear" w:color="auto" w:fill="auto"/>
            <w:vAlign w:val="center"/>
          </w:tcPr>
          <w:p w:rsidR="00332872" w:rsidRPr="00880093" w:rsidRDefault="00242E56" w:rsidP="006645BE">
            <w:pPr>
              <w:spacing w:after="0" w:line="240" w:lineRule="auto"/>
              <w:ind w:firstLineChars="100" w:firstLine="201"/>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Desarrollo General.</w:t>
            </w:r>
          </w:p>
        </w:tc>
        <w:tc>
          <w:tcPr>
            <w:tcW w:w="720" w:type="dxa"/>
            <w:tcBorders>
              <w:top w:val="single" w:sz="4" w:space="0" w:color="auto"/>
              <w:left w:val="nil"/>
              <w:bottom w:val="single" w:sz="8" w:space="0" w:color="auto"/>
              <w:right w:val="single" w:sz="8" w:space="0" w:color="auto"/>
            </w:tcBorders>
            <w:shd w:val="clear" w:color="auto" w:fill="auto"/>
            <w:vAlign w:val="center"/>
          </w:tcPr>
          <w:p w:rsidR="00332872" w:rsidRPr="00880093" w:rsidRDefault="00242E56" w:rsidP="006645BE">
            <w:pPr>
              <w:spacing w:after="0" w:line="240" w:lineRule="auto"/>
              <w:jc w:val="right"/>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80</w:t>
            </w:r>
          </w:p>
        </w:tc>
      </w:tr>
      <w:tr w:rsidR="00242E56" w:rsidRPr="00880093" w:rsidTr="00332872">
        <w:trPr>
          <w:trHeight w:val="315"/>
        </w:trPr>
        <w:tc>
          <w:tcPr>
            <w:tcW w:w="8100" w:type="dxa"/>
            <w:tcBorders>
              <w:top w:val="single" w:sz="4" w:space="0" w:color="auto"/>
              <w:left w:val="single" w:sz="8" w:space="0" w:color="auto"/>
              <w:bottom w:val="single" w:sz="8" w:space="0" w:color="auto"/>
              <w:right w:val="single" w:sz="4" w:space="0" w:color="auto"/>
            </w:tcBorders>
            <w:shd w:val="clear" w:color="auto" w:fill="auto"/>
            <w:vAlign w:val="center"/>
          </w:tcPr>
          <w:p w:rsidR="00242E56" w:rsidRDefault="00242E56" w:rsidP="006645BE">
            <w:pPr>
              <w:spacing w:after="0" w:line="240" w:lineRule="auto"/>
              <w:ind w:firstLineChars="100" w:firstLine="201"/>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Creación y Realización de Pruebas.</w:t>
            </w:r>
          </w:p>
        </w:tc>
        <w:tc>
          <w:tcPr>
            <w:tcW w:w="720" w:type="dxa"/>
            <w:tcBorders>
              <w:top w:val="single" w:sz="4" w:space="0" w:color="auto"/>
              <w:left w:val="nil"/>
              <w:bottom w:val="single" w:sz="8" w:space="0" w:color="auto"/>
              <w:right w:val="single" w:sz="8" w:space="0" w:color="auto"/>
            </w:tcBorders>
            <w:shd w:val="clear" w:color="auto" w:fill="auto"/>
            <w:vAlign w:val="center"/>
          </w:tcPr>
          <w:p w:rsidR="00242E56" w:rsidRDefault="00242E56" w:rsidP="00242E56">
            <w:pPr>
              <w:spacing w:after="0" w:line="240" w:lineRule="auto"/>
              <w:jc w:val="right"/>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8</w:t>
            </w:r>
            <w:r>
              <w:rPr>
                <w:rFonts w:ascii="Calibri" w:eastAsia="Times New Roman" w:hAnsi="Calibri" w:cs="Times New Roman"/>
                <w:b/>
                <w:bCs/>
                <w:color w:val="000000"/>
                <w:sz w:val="20"/>
                <w:szCs w:val="20"/>
                <w:lang w:val="es-CL" w:eastAsia="es-CL"/>
              </w:rPr>
              <w:t>0</w:t>
            </w:r>
          </w:p>
        </w:tc>
      </w:tr>
      <w:tr w:rsidR="00242E56" w:rsidRPr="00880093" w:rsidTr="00332872">
        <w:trPr>
          <w:trHeight w:val="315"/>
        </w:trPr>
        <w:tc>
          <w:tcPr>
            <w:tcW w:w="8100" w:type="dxa"/>
            <w:tcBorders>
              <w:top w:val="single" w:sz="4" w:space="0" w:color="auto"/>
              <w:left w:val="single" w:sz="8" w:space="0" w:color="auto"/>
              <w:bottom w:val="single" w:sz="8" w:space="0" w:color="auto"/>
              <w:right w:val="single" w:sz="4" w:space="0" w:color="auto"/>
            </w:tcBorders>
            <w:shd w:val="clear" w:color="auto" w:fill="auto"/>
            <w:vAlign w:val="center"/>
          </w:tcPr>
          <w:p w:rsidR="00242E56" w:rsidRDefault="00242E56" w:rsidP="006645BE">
            <w:pPr>
              <w:spacing w:after="0" w:line="240" w:lineRule="auto"/>
              <w:ind w:firstLineChars="100" w:firstLine="201"/>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 xml:space="preserve">Definición y mejoras </w:t>
            </w:r>
          </w:p>
        </w:tc>
        <w:tc>
          <w:tcPr>
            <w:tcW w:w="720" w:type="dxa"/>
            <w:tcBorders>
              <w:top w:val="single" w:sz="4" w:space="0" w:color="auto"/>
              <w:left w:val="nil"/>
              <w:bottom w:val="single" w:sz="8" w:space="0" w:color="auto"/>
              <w:right w:val="single" w:sz="8" w:space="0" w:color="auto"/>
            </w:tcBorders>
            <w:shd w:val="clear" w:color="auto" w:fill="auto"/>
            <w:vAlign w:val="center"/>
          </w:tcPr>
          <w:p w:rsidR="00242E56" w:rsidRDefault="00242E56" w:rsidP="006645BE">
            <w:pPr>
              <w:spacing w:after="0" w:line="240" w:lineRule="auto"/>
              <w:jc w:val="right"/>
              <w:rPr>
                <w:rFonts w:ascii="Calibri" w:eastAsia="Times New Roman" w:hAnsi="Calibri" w:cs="Times New Roman"/>
                <w:b/>
                <w:bCs/>
                <w:color w:val="000000"/>
                <w:sz w:val="20"/>
                <w:szCs w:val="20"/>
                <w:lang w:val="es-CL" w:eastAsia="es-CL"/>
              </w:rPr>
            </w:pPr>
            <w:r>
              <w:rPr>
                <w:rFonts w:ascii="Calibri" w:eastAsia="Times New Roman" w:hAnsi="Calibri" w:cs="Times New Roman"/>
                <w:b/>
                <w:bCs/>
                <w:color w:val="000000"/>
                <w:sz w:val="20"/>
                <w:szCs w:val="20"/>
                <w:lang w:val="es-CL" w:eastAsia="es-CL"/>
              </w:rPr>
              <w:t>10</w:t>
            </w:r>
          </w:p>
        </w:tc>
      </w:tr>
      <w:tr w:rsidR="00332872" w:rsidRPr="00880093" w:rsidTr="006645BE">
        <w:trPr>
          <w:trHeight w:val="315"/>
        </w:trPr>
        <w:tc>
          <w:tcPr>
            <w:tcW w:w="8100" w:type="dxa"/>
            <w:tcBorders>
              <w:top w:val="nil"/>
              <w:left w:val="single" w:sz="8" w:space="0" w:color="auto"/>
              <w:bottom w:val="single" w:sz="8" w:space="0" w:color="auto"/>
              <w:right w:val="single" w:sz="4" w:space="0" w:color="auto"/>
            </w:tcBorders>
            <w:shd w:val="clear" w:color="000000" w:fill="D9D9D9"/>
            <w:vAlign w:val="center"/>
            <w:hideMark/>
          </w:tcPr>
          <w:p w:rsidR="00332872" w:rsidRPr="00880093" w:rsidRDefault="00332872" w:rsidP="006645BE">
            <w:pPr>
              <w:spacing w:after="0" w:line="240" w:lineRule="auto"/>
              <w:jc w:val="right"/>
              <w:rPr>
                <w:rFonts w:ascii="Calibri" w:eastAsia="Times New Roman" w:hAnsi="Calibri" w:cs="Times New Roman"/>
                <w:b/>
                <w:bCs/>
                <w:sz w:val="20"/>
                <w:szCs w:val="20"/>
                <w:lang w:val="es-CL" w:eastAsia="es-CL"/>
              </w:rPr>
            </w:pPr>
            <w:r w:rsidRPr="00880093">
              <w:rPr>
                <w:rFonts w:ascii="Calibri" w:eastAsia="Times New Roman" w:hAnsi="Calibri" w:cs="Times New Roman"/>
                <w:b/>
                <w:bCs/>
                <w:sz w:val="20"/>
                <w:szCs w:val="20"/>
                <w:lang w:val="es-CL" w:eastAsia="es-CL"/>
              </w:rPr>
              <w:t>TOTAL HH</w:t>
            </w:r>
          </w:p>
        </w:tc>
        <w:tc>
          <w:tcPr>
            <w:tcW w:w="720" w:type="dxa"/>
            <w:tcBorders>
              <w:top w:val="nil"/>
              <w:left w:val="nil"/>
              <w:bottom w:val="single" w:sz="8" w:space="0" w:color="auto"/>
              <w:right w:val="single" w:sz="8" w:space="0" w:color="auto"/>
            </w:tcBorders>
            <w:shd w:val="clear" w:color="000000" w:fill="D9D9D9"/>
            <w:vAlign w:val="center"/>
            <w:hideMark/>
          </w:tcPr>
          <w:p w:rsidR="00332872" w:rsidRPr="00880093" w:rsidRDefault="00242E56" w:rsidP="006645BE">
            <w:pPr>
              <w:spacing w:after="0" w:line="240" w:lineRule="auto"/>
              <w:jc w:val="right"/>
              <w:rPr>
                <w:rFonts w:ascii="Calibri" w:eastAsia="Times New Roman" w:hAnsi="Calibri" w:cs="Times New Roman"/>
                <w:b/>
                <w:bCs/>
                <w:sz w:val="20"/>
                <w:szCs w:val="20"/>
                <w:lang w:val="es-CL" w:eastAsia="es-CL"/>
              </w:rPr>
            </w:pPr>
            <w:r>
              <w:rPr>
                <w:rFonts w:ascii="Calibri" w:eastAsia="Times New Roman" w:hAnsi="Calibri" w:cs="Times New Roman"/>
                <w:b/>
                <w:bCs/>
                <w:sz w:val="20"/>
                <w:szCs w:val="20"/>
                <w:lang w:val="es-CL" w:eastAsia="es-CL"/>
              </w:rPr>
              <w:t>244</w:t>
            </w:r>
          </w:p>
        </w:tc>
      </w:tr>
      <w:tr w:rsidR="00332872" w:rsidRPr="00880093" w:rsidTr="006645BE">
        <w:trPr>
          <w:trHeight w:val="315"/>
        </w:trPr>
        <w:tc>
          <w:tcPr>
            <w:tcW w:w="8100" w:type="dxa"/>
            <w:tcBorders>
              <w:top w:val="nil"/>
              <w:left w:val="single" w:sz="8" w:space="0" w:color="auto"/>
              <w:bottom w:val="single" w:sz="8" w:space="0" w:color="auto"/>
              <w:right w:val="single" w:sz="4" w:space="0" w:color="auto"/>
            </w:tcBorders>
            <w:shd w:val="clear" w:color="000000" w:fill="D9D9D9"/>
            <w:vAlign w:val="center"/>
            <w:hideMark/>
          </w:tcPr>
          <w:p w:rsidR="00332872" w:rsidRPr="00880093" w:rsidRDefault="00332872" w:rsidP="006645BE">
            <w:pPr>
              <w:spacing w:after="0" w:line="240" w:lineRule="auto"/>
              <w:jc w:val="right"/>
              <w:rPr>
                <w:rFonts w:ascii="Calibri" w:eastAsia="Times New Roman" w:hAnsi="Calibri" w:cs="Times New Roman"/>
                <w:b/>
                <w:bCs/>
                <w:sz w:val="20"/>
                <w:szCs w:val="20"/>
                <w:lang w:val="es-CL" w:eastAsia="es-CL"/>
              </w:rPr>
            </w:pPr>
            <w:r w:rsidRPr="00880093">
              <w:rPr>
                <w:rFonts w:ascii="Calibri" w:eastAsia="Times New Roman" w:hAnsi="Calibri" w:cs="Times New Roman"/>
                <w:b/>
                <w:bCs/>
                <w:sz w:val="20"/>
                <w:szCs w:val="20"/>
                <w:lang w:val="es-CL" w:eastAsia="es-CL"/>
              </w:rPr>
              <w:t>TOTAL DIAS</w:t>
            </w:r>
          </w:p>
        </w:tc>
        <w:tc>
          <w:tcPr>
            <w:tcW w:w="720" w:type="dxa"/>
            <w:tcBorders>
              <w:top w:val="nil"/>
              <w:left w:val="nil"/>
              <w:bottom w:val="single" w:sz="8" w:space="0" w:color="auto"/>
              <w:right w:val="single" w:sz="8" w:space="0" w:color="auto"/>
            </w:tcBorders>
            <w:shd w:val="clear" w:color="000000" w:fill="D9D9D9"/>
            <w:vAlign w:val="center"/>
            <w:hideMark/>
          </w:tcPr>
          <w:p w:rsidR="00332872" w:rsidRPr="00880093" w:rsidRDefault="00993D43" w:rsidP="006645BE">
            <w:pPr>
              <w:spacing w:after="0" w:line="240" w:lineRule="auto"/>
              <w:jc w:val="right"/>
              <w:rPr>
                <w:rFonts w:ascii="Calibri" w:eastAsia="Times New Roman" w:hAnsi="Calibri" w:cs="Times New Roman"/>
                <w:b/>
                <w:bCs/>
                <w:sz w:val="20"/>
                <w:szCs w:val="20"/>
                <w:lang w:val="es-CL" w:eastAsia="es-CL"/>
              </w:rPr>
            </w:pPr>
            <w:r>
              <w:rPr>
                <w:rFonts w:ascii="Calibri" w:eastAsia="Times New Roman" w:hAnsi="Calibri" w:cs="Times New Roman"/>
                <w:b/>
                <w:bCs/>
                <w:sz w:val="20"/>
                <w:szCs w:val="20"/>
                <w:lang w:val="es-CL" w:eastAsia="es-CL"/>
              </w:rPr>
              <w:t>43</w:t>
            </w:r>
          </w:p>
        </w:tc>
      </w:tr>
    </w:tbl>
    <w:p w:rsidR="00AB1A3E" w:rsidRDefault="00AB1A3E" w:rsidP="00AB1A3E"/>
    <w:bookmarkEnd w:id="2"/>
    <w:p w:rsidR="001266A8" w:rsidRDefault="001266A8">
      <w:r>
        <w:br w:type="page"/>
      </w:r>
    </w:p>
    <w:p w:rsidR="00AB1A3E" w:rsidRDefault="001266A8" w:rsidP="001266A8">
      <w:pPr>
        <w:pStyle w:val="Ttulo1"/>
      </w:pPr>
      <w:r>
        <w:lastRenderedPageBreak/>
        <w:t>Anexos:</w:t>
      </w:r>
    </w:p>
    <w:p w:rsidR="001266A8" w:rsidRDefault="001266A8" w:rsidP="001266A8">
      <w:pPr>
        <w:pStyle w:val="Ttulo2"/>
      </w:pPr>
      <w:r>
        <w:t>Diagramas:</w:t>
      </w:r>
    </w:p>
    <w:p w:rsidR="001266A8" w:rsidRDefault="001266A8" w:rsidP="001266A8">
      <w:pPr>
        <w:keepNext/>
        <w:jc w:val="center"/>
      </w:pPr>
      <w:r>
        <w:rPr>
          <w:noProof/>
          <w:lang w:val="es-CL" w:eastAsia="es-CL"/>
        </w:rPr>
        <w:drawing>
          <wp:inline distT="0" distB="0" distL="0" distR="0" wp14:anchorId="70A2375E" wp14:editId="1A32F39B">
            <wp:extent cx="5615940" cy="2389505"/>
            <wp:effectExtent l="0" t="0" r="3810" b="0"/>
            <wp:docPr id="7176" name="Imagen 7176" descr="C:\Users\jmancilla\Downloads\diagrama de clases - G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mancilla\Downloads\diagrama de clases - GS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5940" cy="2389505"/>
                    </a:xfrm>
                    <a:prstGeom prst="rect">
                      <a:avLst/>
                    </a:prstGeom>
                    <a:noFill/>
                    <a:ln>
                      <a:noFill/>
                    </a:ln>
                  </pic:spPr>
                </pic:pic>
              </a:graphicData>
            </a:graphic>
          </wp:inline>
        </w:drawing>
      </w:r>
    </w:p>
    <w:p w:rsidR="001266A8" w:rsidRPr="001266A8" w:rsidRDefault="001266A8" w:rsidP="001266A8">
      <w:pPr>
        <w:pStyle w:val="Epgrafe"/>
        <w:jc w:val="center"/>
      </w:pPr>
      <w:bookmarkStart w:id="43" w:name="_Toc507510416"/>
      <w:r>
        <w:t xml:space="preserve">GSA </w:t>
      </w:r>
      <w:fldSimple w:instr=" SEQ GSA \* ARABIC ">
        <w:r>
          <w:rPr>
            <w:noProof/>
          </w:rPr>
          <w:t>10</w:t>
        </w:r>
      </w:fldSimple>
      <w:r>
        <w:t xml:space="preserve"> Diagrama de Clases</w:t>
      </w:r>
      <w:bookmarkEnd w:id="43"/>
    </w:p>
    <w:p w:rsidR="001266A8" w:rsidRDefault="001266A8" w:rsidP="001266A8">
      <w:pPr>
        <w:pStyle w:val="Ttulo2"/>
        <w:jc w:val="center"/>
      </w:pPr>
      <w:r>
        <w:t>Modelo Base de Datos:</w:t>
      </w:r>
      <w:r>
        <w:rPr>
          <w:noProof/>
          <w:lang w:val="es-CL" w:eastAsia="es-CL"/>
        </w:rPr>
        <w:drawing>
          <wp:inline distT="0" distB="0" distL="0" distR="0" wp14:anchorId="6AC90527" wp14:editId="3CD78EEC">
            <wp:extent cx="5615940" cy="3950970"/>
            <wp:effectExtent l="0" t="0" r="3810" b="0"/>
            <wp:docPr id="7177" name="Imagen 7177" descr="C:\Users\jmancilla\Downloads\BDD - G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mancilla\Downloads\BDD - GS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3950970"/>
                    </a:xfrm>
                    <a:prstGeom prst="rect">
                      <a:avLst/>
                    </a:prstGeom>
                    <a:noFill/>
                    <a:ln>
                      <a:noFill/>
                    </a:ln>
                  </pic:spPr>
                </pic:pic>
              </a:graphicData>
            </a:graphic>
          </wp:inline>
        </w:drawing>
      </w:r>
    </w:p>
    <w:p w:rsidR="001266A8" w:rsidRPr="001266A8" w:rsidRDefault="001266A8" w:rsidP="001266A8">
      <w:pPr>
        <w:pStyle w:val="Epgrafe"/>
        <w:jc w:val="center"/>
      </w:pPr>
      <w:bookmarkStart w:id="44" w:name="_Toc507510417"/>
      <w:r>
        <w:t xml:space="preserve">GSA </w:t>
      </w:r>
      <w:fldSimple w:instr=" SEQ GSA \* ARABIC ">
        <w:r>
          <w:rPr>
            <w:noProof/>
          </w:rPr>
          <w:t>11</w:t>
        </w:r>
      </w:fldSimple>
      <w:r>
        <w:t xml:space="preserve"> Diagrama Base de Datos – GSA</w:t>
      </w:r>
      <w:bookmarkEnd w:id="44"/>
    </w:p>
    <w:sectPr w:rsidR="001266A8" w:rsidRPr="001266A8" w:rsidSect="006D1A77">
      <w:headerReference w:type="default" r:id="rId21"/>
      <w:footerReference w:type="default" r:id="rId22"/>
      <w:pgSz w:w="12240" w:h="15840"/>
      <w:pgMar w:top="1662" w:right="1701" w:bottom="1417" w:left="1701" w:header="851"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C5A" w:rsidRDefault="00CD3C5A" w:rsidP="00FE1A60">
      <w:pPr>
        <w:spacing w:after="0" w:line="240" w:lineRule="auto"/>
      </w:pPr>
      <w:r>
        <w:separator/>
      </w:r>
    </w:p>
  </w:endnote>
  <w:endnote w:type="continuationSeparator" w:id="0">
    <w:p w:rsidR="00CD3C5A" w:rsidRDefault="00CD3C5A" w:rsidP="00FE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D43" w:rsidRPr="000B62A4" w:rsidRDefault="00993D43">
    <w:pPr>
      <w:pStyle w:val="Piedepgina"/>
      <w:rPr>
        <w:color w:val="082D4A"/>
        <w:sz w:val="24"/>
      </w:rPr>
    </w:pPr>
    <w:r>
      <w:rPr>
        <w:noProof/>
        <w:color w:val="082D4A"/>
        <w:sz w:val="24"/>
        <w:lang w:val="es-CL" w:eastAsia="es-CL"/>
      </w:rPr>
      <mc:AlternateContent>
        <mc:Choice Requires="wps">
          <w:drawing>
            <wp:anchor distT="0" distB="0" distL="114300" distR="114300" simplePos="0" relativeHeight="251660288" behindDoc="0" locked="0" layoutInCell="1" allowOverlap="1" wp14:anchorId="14D6D7C4" wp14:editId="11204941">
              <wp:simplePos x="0" y="0"/>
              <wp:positionH relativeFrom="column">
                <wp:posOffset>5861355</wp:posOffset>
              </wp:positionH>
              <wp:positionV relativeFrom="paragraph">
                <wp:posOffset>-64080</wp:posOffset>
              </wp:positionV>
              <wp:extent cx="433870" cy="279400"/>
              <wp:effectExtent l="0" t="0" r="0" b="6350"/>
              <wp:wrapNone/>
              <wp:docPr id="4" name="4 Cuadro de texto"/>
              <wp:cNvGraphicFramePr/>
              <a:graphic xmlns:a="http://schemas.openxmlformats.org/drawingml/2006/main">
                <a:graphicData uri="http://schemas.microsoft.com/office/word/2010/wordprocessingShape">
                  <wps:wsp>
                    <wps:cNvSpPr txBox="1"/>
                    <wps:spPr>
                      <a:xfrm>
                        <a:off x="0" y="0"/>
                        <a:ext cx="43387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3D43" w:rsidRPr="00EA4211" w:rsidRDefault="00993D43">
                          <w:pPr>
                            <w:rPr>
                              <w:color w:val="082D4A"/>
                              <w:sz w:val="24"/>
                            </w:rPr>
                          </w:pPr>
                          <w:r>
                            <w:rPr>
                              <w:color w:val="082D4A"/>
                              <w:sz w:val="24"/>
                            </w:rPr>
                            <w:fldChar w:fldCharType="begin"/>
                          </w:r>
                          <w:r>
                            <w:rPr>
                              <w:color w:val="082D4A"/>
                              <w:sz w:val="24"/>
                            </w:rPr>
                            <w:instrText xml:space="preserve"> PAGE   \* MERGEFORMAT </w:instrText>
                          </w:r>
                          <w:r>
                            <w:rPr>
                              <w:color w:val="082D4A"/>
                              <w:sz w:val="24"/>
                            </w:rPr>
                            <w:fldChar w:fldCharType="separate"/>
                          </w:r>
                          <w:r w:rsidR="00FD51CC">
                            <w:rPr>
                              <w:noProof/>
                              <w:color w:val="082D4A"/>
                              <w:sz w:val="24"/>
                            </w:rPr>
                            <w:t>12</w:t>
                          </w:r>
                          <w:r>
                            <w:rPr>
                              <w:color w:val="082D4A"/>
                              <w:sz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8" type="#_x0000_t202" style="position:absolute;margin-left:461.5pt;margin-top:-5.05pt;width:34.1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" filled="f" stroked="f" strokeweight=".5pt">
              <v:textbox>
                <w:txbxContent>
                  <w:p w:rsidR="00993D43" w:rsidRPr="00EA4211" w:rsidRDefault="00993D43">
                    <w:pPr>
                      <w:rPr>
                        <w:color w:val="082D4A"/>
                        <w:sz w:val="24"/>
                      </w:rPr>
                    </w:pPr>
                    <w:r>
                      <w:rPr>
                        <w:color w:val="082D4A"/>
                        <w:sz w:val="24"/>
                      </w:rPr>
                      <w:fldChar w:fldCharType="begin"/>
                    </w:r>
                    <w:r>
                      <w:rPr>
                        <w:color w:val="082D4A"/>
                        <w:sz w:val="24"/>
                      </w:rPr>
                      <w:instrText xml:space="preserve"> PAGE   \* MERGEFORMAT </w:instrText>
                    </w:r>
                    <w:r>
                      <w:rPr>
                        <w:color w:val="082D4A"/>
                        <w:sz w:val="24"/>
                      </w:rPr>
                      <w:fldChar w:fldCharType="separate"/>
                    </w:r>
                    <w:r w:rsidR="00FD51CC">
                      <w:rPr>
                        <w:noProof/>
                        <w:color w:val="082D4A"/>
                        <w:sz w:val="24"/>
                      </w:rPr>
                      <w:t>12</w:t>
                    </w:r>
                    <w:r>
                      <w:rPr>
                        <w:color w:val="082D4A"/>
                        <w:sz w:val="24"/>
                      </w:rPr>
                      <w:fldChar w:fldCharType="end"/>
                    </w:r>
                  </w:p>
                </w:txbxContent>
              </v:textbox>
            </v:shape>
          </w:pict>
        </mc:Fallback>
      </mc:AlternateContent>
    </w:r>
    <w:r w:rsidRPr="000B62A4">
      <w:rPr>
        <w:noProof/>
        <w:color w:val="082D4A"/>
        <w:sz w:val="24"/>
        <w:lang w:val="es-CL" w:eastAsia="es-CL"/>
      </w:rPr>
      <mc:AlternateContent>
        <mc:Choice Requires="wpg">
          <w:drawing>
            <wp:anchor distT="0" distB="0" distL="114300" distR="114300" simplePos="0" relativeHeight="251659264" behindDoc="0" locked="0" layoutInCell="1" allowOverlap="1" wp14:anchorId="1EA70E4B" wp14:editId="09DC1842">
              <wp:simplePos x="0" y="0"/>
              <wp:positionH relativeFrom="column">
                <wp:posOffset>-546735</wp:posOffset>
              </wp:positionH>
              <wp:positionV relativeFrom="paragraph">
                <wp:posOffset>-142240</wp:posOffset>
              </wp:positionV>
              <wp:extent cx="6839585" cy="0"/>
              <wp:effectExtent l="0" t="19050" r="18415" b="38100"/>
              <wp:wrapSquare wrapText="bothSides"/>
              <wp:docPr id="1" name="1 Grupo"/>
              <wp:cNvGraphicFramePr/>
              <a:graphic xmlns:a="http://schemas.openxmlformats.org/drawingml/2006/main">
                <a:graphicData uri="http://schemas.microsoft.com/office/word/2010/wordprocessingGroup">
                  <wpg:wgp>
                    <wpg:cNvGrpSpPr/>
                    <wpg:grpSpPr>
                      <a:xfrm>
                        <a:off x="0" y="0"/>
                        <a:ext cx="6839585" cy="0"/>
                        <a:chOff x="0" y="0"/>
                        <a:chExt cx="6839585" cy="0"/>
                      </a:xfrm>
                    </wpg:grpSpPr>
                    <wps:wsp>
                      <wps:cNvPr id="2" name="2 Conector recto"/>
                      <wps:cNvCnPr/>
                      <wps:spPr>
                        <a:xfrm>
                          <a:off x="0" y="0"/>
                          <a:ext cx="6839585" cy="0"/>
                        </a:xfrm>
                        <a:prstGeom prst="line">
                          <a:avLst/>
                        </a:prstGeom>
                        <a:ln w="57150">
                          <a:solidFill>
                            <a:srgbClr val="082D4A"/>
                          </a:solidFill>
                        </a:ln>
                      </wps:spPr>
                      <wps:style>
                        <a:lnRef idx="1">
                          <a:schemeClr val="accent1"/>
                        </a:lnRef>
                        <a:fillRef idx="0">
                          <a:schemeClr val="accent1"/>
                        </a:fillRef>
                        <a:effectRef idx="0">
                          <a:schemeClr val="accent1"/>
                        </a:effectRef>
                        <a:fontRef idx="minor">
                          <a:schemeClr val="tx1"/>
                        </a:fontRef>
                      </wps:style>
                      <wps:bodyPr/>
                    </wps:wsp>
                    <wps:wsp>
                      <wps:cNvPr id="3" name="3 Conector recto"/>
                      <wps:cNvCnPr/>
                      <wps:spPr>
                        <a:xfrm>
                          <a:off x="4925683" y="0"/>
                          <a:ext cx="252000" cy="0"/>
                        </a:xfrm>
                        <a:prstGeom prst="line">
                          <a:avLst/>
                        </a:prstGeom>
                        <a:ln w="57150">
                          <a:solidFill>
                            <a:srgbClr val="FABC2E"/>
                          </a:solidFill>
                        </a:ln>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4675517" y="0"/>
                          <a:ext cx="251460" cy="0"/>
                        </a:xfrm>
                        <a:prstGeom prst="line">
                          <a:avLst/>
                        </a:prstGeom>
                        <a:ln w="57150">
                          <a:solidFill>
                            <a:srgbClr val="259C98"/>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1 Grupo" o:spid="_x0000_s1026" style="position:absolute;margin-left:-43.05pt;margin-top:-11.2pt;width:538.55pt;height:0;z-index:251659264" coordsize="68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">
              <v:line id="2 Conector recto" o:spid="_x0000_s1027" style="position:absolute;visibility:visible;mso-wrap-style:square" from="0,0" to="68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u0jcEAAADaAAAADwAAAGRycy9kb3ducmV2LnhtbESPT2sCMRTE70K/Q3iF3jRbD61djSIW&#10;wVtRV6i3x+btH9y8LEmM229vCoLHYWZ+wyxWg+lEJOdbywreJxkI4tLqlmsFxXE7noHwAVljZ5kU&#10;/JGH1fJltMBc2xvvKR5CLRKEfY4KmhD6XEpfNmTQT2xPnLzKOoMhSVdL7fCW4KaT0yz7kAZbTgsN&#10;9rRpqLwcrkbBd/yJX9vTmYk3+rNwVaV/fVTq7XVYz0EEGsIz/GjvtIIp/F9JN0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q7SNwQAAANoAAAAPAAAAAAAAAAAAAAAA&#10;AKECAABkcnMvZG93bnJldi54bWxQSwUGAAAAAAQABAD5AAAAjwMAAAAA&#10;" strokecolor="#082d4a" strokeweight="4.5pt"/>
              <v:line id="3 Conector recto" o:spid="_x0000_s1028" style="position:absolute;visibility:visible;mso-wrap-style:square" from="49256,0" to="517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BiMMAAADaAAAADwAAAGRycy9kb3ducmV2LnhtbESPzWrDMBCE74W+g9hCbrXcBELqRgmh&#10;EJyToalJr2trazuxVsaSf/L2VaHQ4zAz3zDb/WxaMVLvGssKXqIYBHFpdcOVgvzz+LwB4TyyxtYy&#10;KbiTg/3u8WGLibYTf9B49pUIEHYJKqi97xIpXVmTQRfZjjh437Y36IPsK6l7nALctHIZx2tpsOGw&#10;UGNH7zWVt/NgFPjCpZcmzfJxun2tX69ZttHFoNTiaT68gfA0+//wX/ukFazg90q4A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DgYjDAAAA2gAAAA8AAAAAAAAAAAAA&#10;AAAAoQIAAGRycy9kb3ducmV2LnhtbFBLBQYAAAAABAAEAPkAAACRAwAAAAA=&#10;" strokecolor="#fabc2e" strokeweight="4.5pt"/>
              <v:line id="11 Conector recto" o:spid="_x0000_s1029" style="position:absolute;visibility:visible;mso-wrap-style:square" from="46755,0" to="49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kFccAAAADbAAAADwAAAGRycy9kb3ducmV2LnhtbERP32vCMBB+H+x/CDfwZcy0Im5Uo4ig&#10;+Gq7vR/Nrak2l5JErfvrF0Hw7T6+n7dYDbYTF/KhdawgH2cgiGunW24UfFfbjy8QISJr7ByTghsF&#10;WC1fXxZYaHflA13K2IgUwqFABSbGvpAy1IYshrHriRP367zFmKBvpPZ4TeG2k5Msm0mLLacGgz1t&#10;DNWn8mwVfP5U75nx+2l5GvTx71buqrzeKTV6G9ZzEJGG+BQ/3Hud5udw/yUd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5BXHAAAAA2wAAAA8AAAAAAAAAAAAAAAAA&#10;oQIAAGRycy9kb3ducmV2LnhtbFBLBQYAAAAABAAEAPkAAACOAwAAAAA=&#10;" strokecolor="#259c98" strokeweight="4.5pt"/>
              <w10:wrap type="square"/>
            </v:group>
          </w:pict>
        </mc:Fallback>
      </mc:AlternateContent>
    </w:r>
    <w:r>
      <w:rPr>
        <w:color w:val="082D4A"/>
        <w:sz w:val="24"/>
      </w:rPr>
      <w:t>Área 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C5A" w:rsidRDefault="00CD3C5A" w:rsidP="00FE1A60">
      <w:pPr>
        <w:spacing w:after="0" w:line="240" w:lineRule="auto"/>
      </w:pPr>
      <w:r>
        <w:separator/>
      </w:r>
    </w:p>
  </w:footnote>
  <w:footnote w:type="continuationSeparator" w:id="0">
    <w:p w:rsidR="00CD3C5A" w:rsidRDefault="00CD3C5A" w:rsidP="00FE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D43" w:rsidRDefault="00993D43" w:rsidP="0089799A">
    <w:pPr>
      <w:pStyle w:val="Encabezado"/>
    </w:pPr>
    <w:r>
      <w:rPr>
        <w:noProof/>
        <w:lang w:val="es-CL" w:eastAsia="es-CL"/>
      </w:rPr>
      <w:drawing>
        <wp:inline distT="0" distB="0" distL="0" distR="0" wp14:anchorId="36F9B161" wp14:editId="2416AC25">
          <wp:extent cx="1573619" cy="510915"/>
          <wp:effectExtent l="0" t="0" r="7620" b="381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6613" cy="511887"/>
                  </a:xfrm>
                  <a:prstGeom prst="rect">
                    <a:avLst/>
                  </a:prstGeom>
                </pic:spPr>
              </pic:pic>
            </a:graphicData>
          </a:graphic>
        </wp:inline>
      </w:drawing>
    </w:r>
  </w:p>
  <w:p w:rsidR="00993D43" w:rsidRPr="0089799A" w:rsidRDefault="00993D43" w:rsidP="0089799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6D"/>
    <w:multiLevelType w:val="hybridMultilevel"/>
    <w:tmpl w:val="7668DFF4"/>
    <w:lvl w:ilvl="0" w:tplc="8144A56A">
      <w:numFmt w:val="bullet"/>
      <w:lvlText w:val="•"/>
      <w:lvlJc w:val="left"/>
      <w:pPr>
        <w:ind w:left="1065" w:hanging="705"/>
      </w:pPr>
      <w:rPr>
        <w:rFonts w:ascii="Calibri" w:eastAsiaTheme="minorEastAsia"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5945D3"/>
    <w:multiLevelType w:val="multilevel"/>
    <w:tmpl w:val="918290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507265"/>
    <w:multiLevelType w:val="hybridMultilevel"/>
    <w:tmpl w:val="C2023B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917DAA"/>
    <w:multiLevelType w:val="hybridMultilevel"/>
    <w:tmpl w:val="EF5E9F68"/>
    <w:lvl w:ilvl="0" w:tplc="AF34C908">
      <w:numFmt w:val="bullet"/>
      <w:lvlText w:val="•"/>
      <w:lvlJc w:val="left"/>
      <w:pPr>
        <w:ind w:left="1065" w:hanging="705"/>
      </w:pPr>
      <w:rPr>
        <w:rFonts w:ascii="Calibri" w:eastAsiaTheme="minorEastAsia"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0205C5"/>
    <w:multiLevelType w:val="hybridMultilevel"/>
    <w:tmpl w:val="EB2C7C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890ECB"/>
    <w:multiLevelType w:val="hybridMultilevel"/>
    <w:tmpl w:val="8A1E04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17E2218"/>
    <w:multiLevelType w:val="hybridMultilevel"/>
    <w:tmpl w:val="77F674A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D85E46"/>
    <w:multiLevelType w:val="multilevel"/>
    <w:tmpl w:val="7910D0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BE36A82"/>
    <w:multiLevelType w:val="hybridMultilevel"/>
    <w:tmpl w:val="5F361ACC"/>
    <w:lvl w:ilvl="0" w:tplc="4FFE31C8">
      <w:start w:val="1"/>
      <w:numFmt w:val="upperLetter"/>
      <w:lvlText w:val="%1)"/>
      <w:lvlJc w:val="left"/>
      <w:pPr>
        <w:ind w:left="786" w:hanging="360"/>
      </w:pPr>
      <w:rPr>
        <w:rFonts w:hint="default"/>
        <w:b/>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9">
    <w:nsid w:val="2FBA3296"/>
    <w:multiLevelType w:val="hybridMultilevel"/>
    <w:tmpl w:val="D91EFC9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18664D7"/>
    <w:multiLevelType w:val="hybridMultilevel"/>
    <w:tmpl w:val="66AEBC8A"/>
    <w:lvl w:ilvl="0" w:tplc="4CDE3494">
      <w:numFmt w:val="bullet"/>
      <w:lvlText w:val=""/>
      <w:lvlJc w:val="left"/>
      <w:pPr>
        <w:ind w:left="720"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6EB6808"/>
    <w:multiLevelType w:val="hybridMultilevel"/>
    <w:tmpl w:val="E870998C"/>
    <w:lvl w:ilvl="0" w:tplc="A27CE6AC">
      <w:start w:val="1"/>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8A22AE1"/>
    <w:multiLevelType w:val="hybridMultilevel"/>
    <w:tmpl w:val="9F620B48"/>
    <w:lvl w:ilvl="0" w:tplc="7A9C36E0">
      <w:numFmt w:val="bullet"/>
      <w:lvlText w:val="•"/>
      <w:lvlJc w:val="left"/>
      <w:pPr>
        <w:ind w:left="1065" w:hanging="705"/>
      </w:pPr>
      <w:rPr>
        <w:rFonts w:ascii="Calibri" w:eastAsiaTheme="minorEastAsia"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4E22263"/>
    <w:multiLevelType w:val="hybridMultilevel"/>
    <w:tmpl w:val="1E980E78"/>
    <w:lvl w:ilvl="0" w:tplc="4A367C4E">
      <w:numFmt w:val="bullet"/>
      <w:lvlText w:val="•"/>
      <w:lvlJc w:val="left"/>
      <w:pPr>
        <w:ind w:left="1065" w:hanging="705"/>
      </w:pPr>
      <w:rPr>
        <w:rFonts w:ascii="Calibri" w:eastAsiaTheme="minorEastAsia"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7835FD"/>
    <w:multiLevelType w:val="multilevel"/>
    <w:tmpl w:val="B182479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57F35B9C"/>
    <w:multiLevelType w:val="multilevel"/>
    <w:tmpl w:val="2444C1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EFC34A2"/>
    <w:multiLevelType w:val="hybridMultilevel"/>
    <w:tmpl w:val="34F635BE"/>
    <w:lvl w:ilvl="0" w:tplc="9852076C">
      <w:numFmt w:val="bullet"/>
      <w:lvlText w:val=""/>
      <w:lvlJc w:val="left"/>
      <w:pPr>
        <w:ind w:left="786" w:hanging="360"/>
      </w:pPr>
      <w:rPr>
        <w:rFonts w:ascii="Symbol" w:eastAsiaTheme="minorEastAsia"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08F0CCF"/>
    <w:multiLevelType w:val="hybridMultilevel"/>
    <w:tmpl w:val="05E80D8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73E014E"/>
    <w:multiLevelType w:val="hybridMultilevel"/>
    <w:tmpl w:val="646ABFDA"/>
    <w:lvl w:ilvl="0" w:tplc="9C8C51AA">
      <w:numFmt w:val="bullet"/>
      <w:lvlText w:val="•"/>
      <w:lvlJc w:val="left"/>
      <w:pPr>
        <w:ind w:left="1065" w:hanging="705"/>
      </w:pPr>
      <w:rPr>
        <w:rFonts w:ascii="Calibri" w:eastAsiaTheme="minorEastAsia"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E770EB6"/>
    <w:multiLevelType w:val="hybridMultilevel"/>
    <w:tmpl w:val="0DD278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2A36AF"/>
    <w:multiLevelType w:val="hybridMultilevel"/>
    <w:tmpl w:val="3FAE5F8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7"/>
  </w:num>
  <w:num w:numId="4">
    <w:abstractNumId w:val="15"/>
  </w:num>
  <w:num w:numId="5">
    <w:abstractNumId w:val="1"/>
  </w:num>
  <w:num w:numId="6">
    <w:abstractNumId w:val="14"/>
  </w:num>
  <w:num w:numId="7">
    <w:abstractNumId w:val="14"/>
  </w:num>
  <w:num w:numId="8">
    <w:abstractNumId w:val="9"/>
  </w:num>
  <w:num w:numId="9">
    <w:abstractNumId w:val="18"/>
  </w:num>
  <w:num w:numId="10">
    <w:abstractNumId w:val="6"/>
  </w:num>
  <w:num w:numId="11">
    <w:abstractNumId w:val="3"/>
  </w:num>
  <w:num w:numId="12">
    <w:abstractNumId w:val="19"/>
  </w:num>
  <w:num w:numId="13">
    <w:abstractNumId w:val="13"/>
  </w:num>
  <w:num w:numId="14">
    <w:abstractNumId w:val="20"/>
  </w:num>
  <w:num w:numId="15">
    <w:abstractNumId w:val="12"/>
  </w:num>
  <w:num w:numId="16">
    <w:abstractNumId w:val="17"/>
  </w:num>
  <w:num w:numId="17">
    <w:abstractNumId w:val="0"/>
  </w:num>
  <w:num w:numId="18">
    <w:abstractNumId w:val="2"/>
  </w:num>
  <w:num w:numId="19">
    <w:abstractNumId w:val="4"/>
  </w:num>
  <w:num w:numId="20">
    <w:abstractNumId w:val="5"/>
  </w:num>
  <w:num w:numId="21">
    <w:abstractNumId w:val="11"/>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D3"/>
    <w:rsid w:val="000017C8"/>
    <w:rsid w:val="000069AB"/>
    <w:rsid w:val="00015616"/>
    <w:rsid w:val="000158DB"/>
    <w:rsid w:val="00020236"/>
    <w:rsid w:val="00023D49"/>
    <w:rsid w:val="0003129A"/>
    <w:rsid w:val="00033571"/>
    <w:rsid w:val="000335D5"/>
    <w:rsid w:val="00047055"/>
    <w:rsid w:val="00064D31"/>
    <w:rsid w:val="00065C8A"/>
    <w:rsid w:val="000770F9"/>
    <w:rsid w:val="00083D72"/>
    <w:rsid w:val="0008574E"/>
    <w:rsid w:val="00087261"/>
    <w:rsid w:val="00093D46"/>
    <w:rsid w:val="000A5885"/>
    <w:rsid w:val="000B62A4"/>
    <w:rsid w:val="000B7DE3"/>
    <w:rsid w:val="000C43BE"/>
    <w:rsid w:val="000C717C"/>
    <w:rsid w:val="000E2E14"/>
    <w:rsid w:val="001013BC"/>
    <w:rsid w:val="001037FA"/>
    <w:rsid w:val="00103B91"/>
    <w:rsid w:val="00111A38"/>
    <w:rsid w:val="001137C2"/>
    <w:rsid w:val="00121702"/>
    <w:rsid w:val="001232E5"/>
    <w:rsid w:val="001266A8"/>
    <w:rsid w:val="00127110"/>
    <w:rsid w:val="00165E1C"/>
    <w:rsid w:val="001A1734"/>
    <w:rsid w:val="001A2B5C"/>
    <w:rsid w:val="001A3D87"/>
    <w:rsid w:val="001C45FB"/>
    <w:rsid w:val="001D69E3"/>
    <w:rsid w:val="001F3128"/>
    <w:rsid w:val="00204C87"/>
    <w:rsid w:val="00205727"/>
    <w:rsid w:val="00206920"/>
    <w:rsid w:val="00207F61"/>
    <w:rsid w:val="00214A11"/>
    <w:rsid w:val="00230B70"/>
    <w:rsid w:val="00231277"/>
    <w:rsid w:val="00241C3D"/>
    <w:rsid w:val="00242E56"/>
    <w:rsid w:val="0024550E"/>
    <w:rsid w:val="002913A6"/>
    <w:rsid w:val="00292FBD"/>
    <w:rsid w:val="002A1E7A"/>
    <w:rsid w:val="002F341C"/>
    <w:rsid w:val="002F575B"/>
    <w:rsid w:val="002F7CA3"/>
    <w:rsid w:val="00304773"/>
    <w:rsid w:val="00316285"/>
    <w:rsid w:val="00330888"/>
    <w:rsid w:val="00332872"/>
    <w:rsid w:val="00336661"/>
    <w:rsid w:val="00350B85"/>
    <w:rsid w:val="00365270"/>
    <w:rsid w:val="00385B77"/>
    <w:rsid w:val="00395551"/>
    <w:rsid w:val="003B3371"/>
    <w:rsid w:val="003D443F"/>
    <w:rsid w:val="0040022A"/>
    <w:rsid w:val="00405AB7"/>
    <w:rsid w:val="004123E6"/>
    <w:rsid w:val="004149A2"/>
    <w:rsid w:val="00416992"/>
    <w:rsid w:val="0041714C"/>
    <w:rsid w:val="00423386"/>
    <w:rsid w:val="004267D3"/>
    <w:rsid w:val="0047557C"/>
    <w:rsid w:val="00476B09"/>
    <w:rsid w:val="004923F9"/>
    <w:rsid w:val="004A5C54"/>
    <w:rsid w:val="004A6CC8"/>
    <w:rsid w:val="004B7F9E"/>
    <w:rsid w:val="004C02D8"/>
    <w:rsid w:val="004C32EF"/>
    <w:rsid w:val="004D179A"/>
    <w:rsid w:val="004E38F8"/>
    <w:rsid w:val="004E5D6E"/>
    <w:rsid w:val="004F4675"/>
    <w:rsid w:val="0050392D"/>
    <w:rsid w:val="00505AFB"/>
    <w:rsid w:val="00520679"/>
    <w:rsid w:val="005305B2"/>
    <w:rsid w:val="00534861"/>
    <w:rsid w:val="0053718B"/>
    <w:rsid w:val="00543E66"/>
    <w:rsid w:val="0054484B"/>
    <w:rsid w:val="00544C84"/>
    <w:rsid w:val="00545729"/>
    <w:rsid w:val="00546621"/>
    <w:rsid w:val="00547ED3"/>
    <w:rsid w:val="00562FDE"/>
    <w:rsid w:val="0058025A"/>
    <w:rsid w:val="005B7F6B"/>
    <w:rsid w:val="005C45CB"/>
    <w:rsid w:val="005F0C82"/>
    <w:rsid w:val="005F234C"/>
    <w:rsid w:val="005F6F5D"/>
    <w:rsid w:val="00620FA9"/>
    <w:rsid w:val="006430F9"/>
    <w:rsid w:val="00661776"/>
    <w:rsid w:val="006645BE"/>
    <w:rsid w:val="006721AA"/>
    <w:rsid w:val="006808A2"/>
    <w:rsid w:val="006974D5"/>
    <w:rsid w:val="006A500C"/>
    <w:rsid w:val="006D1A77"/>
    <w:rsid w:val="006D25CA"/>
    <w:rsid w:val="006E1579"/>
    <w:rsid w:val="006F06C6"/>
    <w:rsid w:val="00704442"/>
    <w:rsid w:val="007134AC"/>
    <w:rsid w:val="00717FA1"/>
    <w:rsid w:val="0072158D"/>
    <w:rsid w:val="00742ABC"/>
    <w:rsid w:val="00774004"/>
    <w:rsid w:val="007B320C"/>
    <w:rsid w:val="007B4130"/>
    <w:rsid w:val="007D13AE"/>
    <w:rsid w:val="00811D37"/>
    <w:rsid w:val="00813514"/>
    <w:rsid w:val="00814773"/>
    <w:rsid w:val="00814F48"/>
    <w:rsid w:val="008350F6"/>
    <w:rsid w:val="00841D64"/>
    <w:rsid w:val="00845E9E"/>
    <w:rsid w:val="00856DBB"/>
    <w:rsid w:val="0086016B"/>
    <w:rsid w:val="0086296E"/>
    <w:rsid w:val="00871339"/>
    <w:rsid w:val="00894176"/>
    <w:rsid w:val="00894BB7"/>
    <w:rsid w:val="0089799A"/>
    <w:rsid w:val="008A7DCC"/>
    <w:rsid w:val="008B6FE5"/>
    <w:rsid w:val="008C59C4"/>
    <w:rsid w:val="008C672F"/>
    <w:rsid w:val="008D2A6F"/>
    <w:rsid w:val="008E264C"/>
    <w:rsid w:val="009115EB"/>
    <w:rsid w:val="00912877"/>
    <w:rsid w:val="009311DA"/>
    <w:rsid w:val="00946EB1"/>
    <w:rsid w:val="0095562F"/>
    <w:rsid w:val="00980FF8"/>
    <w:rsid w:val="00993D43"/>
    <w:rsid w:val="009A177F"/>
    <w:rsid w:val="009A71EF"/>
    <w:rsid w:val="009C2D17"/>
    <w:rsid w:val="009C7722"/>
    <w:rsid w:val="009F2910"/>
    <w:rsid w:val="00A03867"/>
    <w:rsid w:val="00A06118"/>
    <w:rsid w:val="00A06A6D"/>
    <w:rsid w:val="00A2759A"/>
    <w:rsid w:val="00A372FF"/>
    <w:rsid w:val="00A4393A"/>
    <w:rsid w:val="00A4772D"/>
    <w:rsid w:val="00A8541B"/>
    <w:rsid w:val="00A87318"/>
    <w:rsid w:val="00A90F1F"/>
    <w:rsid w:val="00A932B2"/>
    <w:rsid w:val="00AB1A3E"/>
    <w:rsid w:val="00AD59AD"/>
    <w:rsid w:val="00AD7F8A"/>
    <w:rsid w:val="00AF2159"/>
    <w:rsid w:val="00B24F67"/>
    <w:rsid w:val="00B25065"/>
    <w:rsid w:val="00B42565"/>
    <w:rsid w:val="00B6242E"/>
    <w:rsid w:val="00B6440E"/>
    <w:rsid w:val="00B7305D"/>
    <w:rsid w:val="00B73B82"/>
    <w:rsid w:val="00B82133"/>
    <w:rsid w:val="00B83434"/>
    <w:rsid w:val="00B87096"/>
    <w:rsid w:val="00BB0439"/>
    <w:rsid w:val="00BD132D"/>
    <w:rsid w:val="00BE6370"/>
    <w:rsid w:val="00BF72CD"/>
    <w:rsid w:val="00C17355"/>
    <w:rsid w:val="00C42718"/>
    <w:rsid w:val="00C450F5"/>
    <w:rsid w:val="00C464C5"/>
    <w:rsid w:val="00C53ABD"/>
    <w:rsid w:val="00CD3C5A"/>
    <w:rsid w:val="00CE584A"/>
    <w:rsid w:val="00D1018B"/>
    <w:rsid w:val="00D11E97"/>
    <w:rsid w:val="00D30339"/>
    <w:rsid w:val="00D6324C"/>
    <w:rsid w:val="00DF0508"/>
    <w:rsid w:val="00DF2560"/>
    <w:rsid w:val="00E024E7"/>
    <w:rsid w:val="00E11FDF"/>
    <w:rsid w:val="00E12271"/>
    <w:rsid w:val="00E21CFD"/>
    <w:rsid w:val="00E4170A"/>
    <w:rsid w:val="00E5124F"/>
    <w:rsid w:val="00E5277C"/>
    <w:rsid w:val="00E67B43"/>
    <w:rsid w:val="00E733DC"/>
    <w:rsid w:val="00E81CB3"/>
    <w:rsid w:val="00E928D8"/>
    <w:rsid w:val="00EA4135"/>
    <w:rsid w:val="00EA4211"/>
    <w:rsid w:val="00EB422D"/>
    <w:rsid w:val="00ED5DDA"/>
    <w:rsid w:val="00EE0933"/>
    <w:rsid w:val="00F162E3"/>
    <w:rsid w:val="00F2088A"/>
    <w:rsid w:val="00F2487F"/>
    <w:rsid w:val="00F42FF6"/>
    <w:rsid w:val="00F9415E"/>
    <w:rsid w:val="00FA0661"/>
    <w:rsid w:val="00FB7A4A"/>
    <w:rsid w:val="00FC319B"/>
    <w:rsid w:val="00FD51CC"/>
    <w:rsid w:val="00FE1A6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A06A6D"/>
    <w:pPr>
      <w:keepNext/>
      <w:keepLines/>
      <w:numPr>
        <w:numId w:val="6"/>
      </w:numPr>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D30339"/>
    <w:pPr>
      <w:keepNext/>
      <w:keepLines/>
      <w:numPr>
        <w:ilvl w:val="1"/>
        <w:numId w:val="6"/>
      </w:numPr>
      <w:spacing w:before="200" w:after="0"/>
      <w:outlineLvl w:val="1"/>
    </w:pPr>
    <w:rPr>
      <w:rFonts w:eastAsiaTheme="majorEastAsia" w:cstheme="majorBidi"/>
      <w:b/>
      <w:bCs/>
      <w:color w:val="4F81BD" w:themeColor="accent1"/>
      <w:sz w:val="24"/>
      <w:szCs w:val="24"/>
    </w:rPr>
  </w:style>
  <w:style w:type="paragraph" w:styleId="Ttulo3">
    <w:name w:val="heading 3"/>
    <w:basedOn w:val="Normal"/>
    <w:next w:val="Normal"/>
    <w:link w:val="Ttulo3Car"/>
    <w:autoRedefine/>
    <w:uiPriority w:val="9"/>
    <w:unhideWhenUsed/>
    <w:qFormat/>
    <w:rsid w:val="00814773"/>
    <w:pPr>
      <w:keepNext/>
      <w:keepLines/>
      <w:numPr>
        <w:ilvl w:val="2"/>
        <w:numId w:val="6"/>
      </w:numPr>
      <w:spacing w:before="200" w:after="0"/>
      <w:outlineLvl w:val="2"/>
    </w:pPr>
    <w:rPr>
      <w:rFonts w:eastAsiaTheme="majorEastAsia" w:cstheme="majorBidi"/>
      <w:b/>
      <w:bCs/>
      <w:color w:val="4F81BD" w:themeColor="accent1"/>
      <w:sz w:val="24"/>
      <w:szCs w:val="24"/>
    </w:rPr>
  </w:style>
  <w:style w:type="paragraph" w:styleId="Ttulo4">
    <w:name w:val="heading 4"/>
    <w:basedOn w:val="Normal"/>
    <w:next w:val="Normal"/>
    <w:link w:val="Ttulo4Car"/>
    <w:autoRedefine/>
    <w:uiPriority w:val="9"/>
    <w:unhideWhenUsed/>
    <w:qFormat/>
    <w:rsid w:val="006D25CA"/>
    <w:pPr>
      <w:keepNext/>
      <w:keepLines/>
      <w:numPr>
        <w:ilvl w:val="3"/>
        <w:numId w:val="6"/>
      </w:numPr>
      <w:spacing w:before="200" w:after="0"/>
      <w:outlineLvl w:val="3"/>
    </w:pPr>
    <w:rPr>
      <w:rFonts w:eastAsiaTheme="majorEastAsia" w:cstheme="majorBidi"/>
      <w:b/>
      <w:bCs/>
      <w:iCs/>
      <w:color w:val="4F81BD" w:themeColor="accent1"/>
      <w:sz w:val="24"/>
      <w:szCs w:val="24"/>
    </w:rPr>
  </w:style>
  <w:style w:type="paragraph" w:styleId="Ttulo5">
    <w:name w:val="heading 5"/>
    <w:basedOn w:val="Normal"/>
    <w:next w:val="Normal"/>
    <w:link w:val="Ttulo5Car"/>
    <w:autoRedefine/>
    <w:uiPriority w:val="9"/>
    <w:unhideWhenUsed/>
    <w:qFormat/>
    <w:rsid w:val="006D25CA"/>
    <w:pPr>
      <w:keepNext/>
      <w:keepLines/>
      <w:numPr>
        <w:ilvl w:val="4"/>
        <w:numId w:val="6"/>
      </w:numPr>
      <w:spacing w:before="200" w:after="0"/>
      <w:outlineLvl w:val="4"/>
    </w:pPr>
    <w:rPr>
      <w:rFonts w:eastAsiaTheme="majorEastAsia" w:cstheme="majorBidi"/>
      <w:b/>
      <w:color w:val="4F81BD" w:themeColor="accent1"/>
      <w:sz w:val="24"/>
    </w:rPr>
  </w:style>
  <w:style w:type="paragraph" w:styleId="Ttulo6">
    <w:name w:val="heading 6"/>
    <w:basedOn w:val="Normal"/>
    <w:next w:val="Normal"/>
    <w:link w:val="Ttulo6Car"/>
    <w:uiPriority w:val="9"/>
    <w:semiHidden/>
    <w:unhideWhenUsed/>
    <w:qFormat/>
    <w:rsid w:val="000B62A4"/>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B62A4"/>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B62A4"/>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B62A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508"/>
    <w:pPr>
      <w:ind w:left="720"/>
      <w:contextualSpacing/>
    </w:pPr>
  </w:style>
  <w:style w:type="paragraph" w:styleId="Encabezado">
    <w:name w:val="header"/>
    <w:basedOn w:val="Normal"/>
    <w:link w:val="EncabezadoCar"/>
    <w:uiPriority w:val="99"/>
    <w:unhideWhenUsed/>
    <w:rsid w:val="00FE1A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A60"/>
  </w:style>
  <w:style w:type="paragraph" w:styleId="Piedepgina">
    <w:name w:val="footer"/>
    <w:basedOn w:val="Normal"/>
    <w:link w:val="PiedepginaCar"/>
    <w:uiPriority w:val="99"/>
    <w:unhideWhenUsed/>
    <w:rsid w:val="00FE1A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A60"/>
  </w:style>
  <w:style w:type="paragraph" w:styleId="Sinespaciado">
    <w:name w:val="No Spacing"/>
    <w:link w:val="SinespaciadoCar"/>
    <w:uiPriority w:val="1"/>
    <w:qFormat/>
    <w:rsid w:val="006D1A77"/>
    <w:pPr>
      <w:spacing w:after="0" w:line="240" w:lineRule="auto"/>
    </w:pPr>
  </w:style>
  <w:style w:type="character" w:customStyle="1" w:styleId="SinespaciadoCar">
    <w:name w:val="Sin espaciado Car"/>
    <w:basedOn w:val="Fuentedeprrafopredeter"/>
    <w:link w:val="Sinespaciado"/>
    <w:uiPriority w:val="1"/>
    <w:rsid w:val="006D1A77"/>
    <w:rPr>
      <w:rFonts w:eastAsiaTheme="minorEastAsia"/>
      <w:lang w:val="es-ES"/>
    </w:rPr>
  </w:style>
  <w:style w:type="paragraph" w:styleId="Textodeglobo">
    <w:name w:val="Balloon Text"/>
    <w:basedOn w:val="Normal"/>
    <w:link w:val="TextodegloboCar"/>
    <w:uiPriority w:val="99"/>
    <w:semiHidden/>
    <w:unhideWhenUsed/>
    <w:rsid w:val="006D1A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1A77"/>
    <w:rPr>
      <w:rFonts w:ascii="Tahoma" w:hAnsi="Tahoma" w:cs="Tahoma"/>
      <w:sz w:val="16"/>
      <w:szCs w:val="16"/>
    </w:rPr>
  </w:style>
  <w:style w:type="character" w:customStyle="1" w:styleId="Ttulo1Car">
    <w:name w:val="Título 1 Car"/>
    <w:basedOn w:val="Fuentedeprrafopredeter"/>
    <w:link w:val="Ttulo1"/>
    <w:uiPriority w:val="9"/>
    <w:rsid w:val="00A06A6D"/>
    <w:rPr>
      <w:rFonts w:eastAsiaTheme="majorEastAsia" w:cstheme="majorBidi"/>
      <w:b/>
      <w:bCs/>
      <w:color w:val="365F91" w:themeColor="accent1" w:themeShade="BF"/>
      <w:sz w:val="28"/>
      <w:szCs w:val="28"/>
    </w:rPr>
  </w:style>
  <w:style w:type="character" w:customStyle="1" w:styleId="Ttulo2Car">
    <w:name w:val="Título 2 Car"/>
    <w:basedOn w:val="Fuentedeprrafopredeter"/>
    <w:link w:val="Ttulo2"/>
    <w:uiPriority w:val="9"/>
    <w:rsid w:val="00D30339"/>
    <w:rPr>
      <w:rFonts w:eastAsiaTheme="majorEastAsia" w:cstheme="majorBidi"/>
      <w:b/>
      <w:bCs/>
      <w:color w:val="4F81BD" w:themeColor="accent1"/>
      <w:sz w:val="24"/>
      <w:szCs w:val="24"/>
    </w:rPr>
  </w:style>
  <w:style w:type="character" w:customStyle="1" w:styleId="Ttulo3Car">
    <w:name w:val="Título 3 Car"/>
    <w:basedOn w:val="Fuentedeprrafopredeter"/>
    <w:link w:val="Ttulo3"/>
    <w:uiPriority w:val="9"/>
    <w:rsid w:val="00814773"/>
    <w:rPr>
      <w:rFonts w:eastAsiaTheme="majorEastAsia" w:cstheme="majorBidi"/>
      <w:b/>
      <w:bCs/>
      <w:color w:val="4F81BD" w:themeColor="accent1"/>
      <w:sz w:val="24"/>
      <w:szCs w:val="24"/>
    </w:rPr>
  </w:style>
  <w:style w:type="character" w:customStyle="1" w:styleId="Ttulo4Car">
    <w:name w:val="Título 4 Car"/>
    <w:basedOn w:val="Fuentedeprrafopredeter"/>
    <w:link w:val="Ttulo4"/>
    <w:uiPriority w:val="9"/>
    <w:rsid w:val="006D25CA"/>
    <w:rPr>
      <w:rFonts w:eastAsiaTheme="majorEastAsia" w:cstheme="majorBidi"/>
      <w:b/>
      <w:bCs/>
      <w:iCs/>
      <w:color w:val="4F81BD" w:themeColor="accent1"/>
      <w:sz w:val="24"/>
      <w:szCs w:val="24"/>
    </w:rPr>
  </w:style>
  <w:style w:type="character" w:customStyle="1" w:styleId="Ttulo5Car">
    <w:name w:val="Título 5 Car"/>
    <w:basedOn w:val="Fuentedeprrafopredeter"/>
    <w:link w:val="Ttulo5"/>
    <w:uiPriority w:val="9"/>
    <w:rsid w:val="006D25CA"/>
    <w:rPr>
      <w:rFonts w:eastAsiaTheme="majorEastAsia" w:cstheme="majorBidi"/>
      <w:b/>
      <w:color w:val="4F81BD" w:themeColor="accent1"/>
      <w:sz w:val="24"/>
    </w:rPr>
  </w:style>
  <w:style w:type="character" w:customStyle="1" w:styleId="Ttulo6Car">
    <w:name w:val="Título 6 Car"/>
    <w:basedOn w:val="Fuentedeprrafopredeter"/>
    <w:link w:val="Ttulo6"/>
    <w:uiPriority w:val="9"/>
    <w:semiHidden/>
    <w:rsid w:val="000B62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B62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B62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B62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4B7F9E"/>
    <w:pPr>
      <w:spacing w:after="100"/>
    </w:pPr>
    <w:rPr>
      <w:sz w:val="24"/>
    </w:rPr>
  </w:style>
  <w:style w:type="character" w:styleId="Hipervnculo">
    <w:name w:val="Hyperlink"/>
    <w:basedOn w:val="Fuentedeprrafopredeter"/>
    <w:uiPriority w:val="99"/>
    <w:unhideWhenUsed/>
    <w:rsid w:val="000B62A4"/>
    <w:rPr>
      <w:color w:val="0000FF" w:themeColor="hyperlink"/>
      <w:u w:val="single"/>
    </w:rPr>
  </w:style>
  <w:style w:type="paragraph" w:styleId="TDC2">
    <w:name w:val="toc 2"/>
    <w:basedOn w:val="Normal"/>
    <w:next w:val="Normal"/>
    <w:autoRedefine/>
    <w:uiPriority w:val="39"/>
    <w:unhideWhenUsed/>
    <w:rsid w:val="000B62A4"/>
    <w:pPr>
      <w:spacing w:after="100"/>
      <w:ind w:left="220"/>
    </w:pPr>
    <w:rPr>
      <w:sz w:val="24"/>
    </w:rPr>
  </w:style>
  <w:style w:type="paragraph" w:styleId="TDC3">
    <w:name w:val="toc 3"/>
    <w:basedOn w:val="Normal"/>
    <w:next w:val="Normal"/>
    <w:autoRedefine/>
    <w:uiPriority w:val="39"/>
    <w:unhideWhenUsed/>
    <w:rsid w:val="000B62A4"/>
    <w:pPr>
      <w:spacing w:after="100"/>
      <w:ind w:left="440"/>
    </w:pPr>
    <w:rPr>
      <w:sz w:val="24"/>
    </w:rPr>
  </w:style>
  <w:style w:type="table" w:styleId="Tablaconcuadrcula">
    <w:name w:val="Table Grid"/>
    <w:basedOn w:val="Tablanormal"/>
    <w:uiPriority w:val="59"/>
    <w:rsid w:val="001A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1A2B5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644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4">
    <w:name w:val="toc 4"/>
    <w:basedOn w:val="Normal"/>
    <w:next w:val="Normal"/>
    <w:autoRedefine/>
    <w:uiPriority w:val="39"/>
    <w:unhideWhenUsed/>
    <w:rsid w:val="0041714C"/>
    <w:pPr>
      <w:spacing w:after="100"/>
      <w:ind w:left="660"/>
    </w:pPr>
  </w:style>
  <w:style w:type="paragraph" w:styleId="TDC5">
    <w:name w:val="toc 5"/>
    <w:basedOn w:val="Normal"/>
    <w:next w:val="Normal"/>
    <w:autoRedefine/>
    <w:uiPriority w:val="39"/>
    <w:semiHidden/>
    <w:unhideWhenUsed/>
    <w:qFormat/>
    <w:rsid w:val="0041714C"/>
    <w:pPr>
      <w:spacing w:after="100"/>
      <w:ind w:left="880"/>
    </w:pPr>
  </w:style>
  <w:style w:type="paragraph" w:styleId="Epgrafe">
    <w:name w:val="caption"/>
    <w:basedOn w:val="Normal"/>
    <w:next w:val="Normal"/>
    <w:uiPriority w:val="35"/>
    <w:unhideWhenUsed/>
    <w:qFormat/>
    <w:rsid w:val="006D25CA"/>
    <w:pPr>
      <w:spacing w:line="240" w:lineRule="auto"/>
    </w:pPr>
    <w:rPr>
      <w:b/>
      <w:bCs/>
      <w:color w:val="4F81BD" w:themeColor="accent1"/>
      <w:sz w:val="18"/>
      <w:szCs w:val="18"/>
    </w:rPr>
  </w:style>
  <w:style w:type="table" w:styleId="Cuadrculaclara-nfasis1">
    <w:name w:val="Light Grid Accent 1"/>
    <w:basedOn w:val="Tablanormal"/>
    <w:uiPriority w:val="62"/>
    <w:rsid w:val="006D25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adeilustraciones">
    <w:name w:val="table of figures"/>
    <w:aliases w:val="Tabla de tablas"/>
    <w:basedOn w:val="Normal"/>
    <w:next w:val="Normal"/>
    <w:autoRedefine/>
    <w:uiPriority w:val="99"/>
    <w:unhideWhenUsed/>
    <w:qFormat/>
    <w:rsid w:val="006D25CA"/>
    <w:pPr>
      <w:spacing w:before="120" w:after="120"/>
    </w:pPr>
    <w:rPr>
      <w:sz w:val="24"/>
    </w:rPr>
  </w:style>
  <w:style w:type="character" w:styleId="nfasissutil">
    <w:name w:val="Subtle Emphasis"/>
    <w:basedOn w:val="Fuentedeprrafopredeter"/>
    <w:uiPriority w:val="19"/>
    <w:qFormat/>
    <w:rsid w:val="004D179A"/>
    <w:rPr>
      <w:b w:val="0"/>
      <w:i w:val="0"/>
      <w:iCs/>
      <w:color w:val="808080" w:themeColor="text1" w:themeTint="7F"/>
      <w:sz w:val="22"/>
    </w:rPr>
  </w:style>
  <w:style w:type="paragraph" w:styleId="Cita">
    <w:name w:val="Quote"/>
    <w:basedOn w:val="Normal"/>
    <w:next w:val="Normal"/>
    <w:link w:val="CitaCar"/>
    <w:uiPriority w:val="29"/>
    <w:qFormat/>
    <w:rsid w:val="004D179A"/>
    <w:pPr>
      <w:suppressAutoHyphens/>
      <w:autoSpaceDN w:val="0"/>
      <w:textAlignment w:val="baseline"/>
    </w:pPr>
    <w:rPr>
      <w:rFonts w:ascii="Calibri" w:eastAsia="Calibri" w:hAnsi="Calibri" w:cs="Times New Roman"/>
      <w:i/>
      <w:iCs/>
      <w:color w:val="000000" w:themeColor="text1"/>
      <w:lang w:val="es-CL" w:eastAsia="en-US"/>
    </w:rPr>
  </w:style>
  <w:style w:type="character" w:customStyle="1" w:styleId="CitaCar">
    <w:name w:val="Cita Car"/>
    <w:basedOn w:val="Fuentedeprrafopredeter"/>
    <w:link w:val="Cita"/>
    <w:uiPriority w:val="29"/>
    <w:rsid w:val="004D179A"/>
    <w:rPr>
      <w:rFonts w:ascii="Calibri" w:eastAsia="Calibri" w:hAnsi="Calibri" w:cs="Times New Roman"/>
      <w:i/>
      <w:iCs/>
      <w:color w:val="000000" w:themeColor="text1"/>
      <w:lang w:val="es-CL" w:eastAsia="en-US"/>
    </w:rPr>
  </w:style>
  <w:style w:type="character" w:styleId="Refdecomentario">
    <w:name w:val="annotation reference"/>
    <w:basedOn w:val="Fuentedeprrafopredeter"/>
    <w:uiPriority w:val="99"/>
    <w:semiHidden/>
    <w:unhideWhenUsed/>
    <w:rsid w:val="001F3128"/>
    <w:rPr>
      <w:sz w:val="16"/>
      <w:szCs w:val="16"/>
    </w:rPr>
  </w:style>
  <w:style w:type="paragraph" w:styleId="Textocomentario">
    <w:name w:val="annotation text"/>
    <w:basedOn w:val="Normal"/>
    <w:link w:val="TextocomentarioCar"/>
    <w:uiPriority w:val="99"/>
    <w:semiHidden/>
    <w:unhideWhenUsed/>
    <w:rsid w:val="001F31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3128"/>
    <w:rPr>
      <w:sz w:val="20"/>
      <w:szCs w:val="20"/>
    </w:rPr>
  </w:style>
  <w:style w:type="paragraph" w:styleId="Asuntodelcomentario">
    <w:name w:val="annotation subject"/>
    <w:basedOn w:val="Textocomentario"/>
    <w:next w:val="Textocomentario"/>
    <w:link w:val="AsuntodelcomentarioCar"/>
    <w:uiPriority w:val="99"/>
    <w:semiHidden/>
    <w:unhideWhenUsed/>
    <w:rsid w:val="001F3128"/>
    <w:rPr>
      <w:b/>
      <w:bCs/>
    </w:rPr>
  </w:style>
  <w:style w:type="character" w:customStyle="1" w:styleId="AsuntodelcomentarioCar">
    <w:name w:val="Asunto del comentario Car"/>
    <w:basedOn w:val="TextocomentarioCar"/>
    <w:link w:val="Asuntodelcomentario"/>
    <w:uiPriority w:val="99"/>
    <w:semiHidden/>
    <w:rsid w:val="001F312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
    <w:qFormat/>
    <w:rsid w:val="00A06A6D"/>
    <w:pPr>
      <w:keepNext/>
      <w:keepLines/>
      <w:numPr>
        <w:numId w:val="6"/>
      </w:numPr>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D30339"/>
    <w:pPr>
      <w:keepNext/>
      <w:keepLines/>
      <w:numPr>
        <w:ilvl w:val="1"/>
        <w:numId w:val="6"/>
      </w:numPr>
      <w:spacing w:before="200" w:after="0"/>
      <w:outlineLvl w:val="1"/>
    </w:pPr>
    <w:rPr>
      <w:rFonts w:eastAsiaTheme="majorEastAsia" w:cstheme="majorBidi"/>
      <w:b/>
      <w:bCs/>
      <w:color w:val="4F81BD" w:themeColor="accent1"/>
      <w:sz w:val="24"/>
      <w:szCs w:val="24"/>
    </w:rPr>
  </w:style>
  <w:style w:type="paragraph" w:styleId="Ttulo3">
    <w:name w:val="heading 3"/>
    <w:basedOn w:val="Normal"/>
    <w:next w:val="Normal"/>
    <w:link w:val="Ttulo3Car"/>
    <w:autoRedefine/>
    <w:uiPriority w:val="9"/>
    <w:unhideWhenUsed/>
    <w:qFormat/>
    <w:rsid w:val="00814773"/>
    <w:pPr>
      <w:keepNext/>
      <w:keepLines/>
      <w:numPr>
        <w:ilvl w:val="2"/>
        <w:numId w:val="6"/>
      </w:numPr>
      <w:spacing w:before="200" w:after="0"/>
      <w:outlineLvl w:val="2"/>
    </w:pPr>
    <w:rPr>
      <w:rFonts w:eastAsiaTheme="majorEastAsia" w:cstheme="majorBidi"/>
      <w:b/>
      <w:bCs/>
      <w:color w:val="4F81BD" w:themeColor="accent1"/>
      <w:sz w:val="24"/>
      <w:szCs w:val="24"/>
    </w:rPr>
  </w:style>
  <w:style w:type="paragraph" w:styleId="Ttulo4">
    <w:name w:val="heading 4"/>
    <w:basedOn w:val="Normal"/>
    <w:next w:val="Normal"/>
    <w:link w:val="Ttulo4Car"/>
    <w:autoRedefine/>
    <w:uiPriority w:val="9"/>
    <w:unhideWhenUsed/>
    <w:qFormat/>
    <w:rsid w:val="006D25CA"/>
    <w:pPr>
      <w:keepNext/>
      <w:keepLines/>
      <w:numPr>
        <w:ilvl w:val="3"/>
        <w:numId w:val="6"/>
      </w:numPr>
      <w:spacing w:before="200" w:after="0"/>
      <w:outlineLvl w:val="3"/>
    </w:pPr>
    <w:rPr>
      <w:rFonts w:eastAsiaTheme="majorEastAsia" w:cstheme="majorBidi"/>
      <w:b/>
      <w:bCs/>
      <w:iCs/>
      <w:color w:val="4F81BD" w:themeColor="accent1"/>
      <w:sz w:val="24"/>
      <w:szCs w:val="24"/>
    </w:rPr>
  </w:style>
  <w:style w:type="paragraph" w:styleId="Ttulo5">
    <w:name w:val="heading 5"/>
    <w:basedOn w:val="Normal"/>
    <w:next w:val="Normal"/>
    <w:link w:val="Ttulo5Car"/>
    <w:autoRedefine/>
    <w:uiPriority w:val="9"/>
    <w:unhideWhenUsed/>
    <w:qFormat/>
    <w:rsid w:val="006D25CA"/>
    <w:pPr>
      <w:keepNext/>
      <w:keepLines/>
      <w:numPr>
        <w:ilvl w:val="4"/>
        <w:numId w:val="6"/>
      </w:numPr>
      <w:spacing w:before="200" w:after="0"/>
      <w:outlineLvl w:val="4"/>
    </w:pPr>
    <w:rPr>
      <w:rFonts w:eastAsiaTheme="majorEastAsia" w:cstheme="majorBidi"/>
      <w:b/>
      <w:color w:val="4F81BD" w:themeColor="accent1"/>
      <w:sz w:val="24"/>
    </w:rPr>
  </w:style>
  <w:style w:type="paragraph" w:styleId="Ttulo6">
    <w:name w:val="heading 6"/>
    <w:basedOn w:val="Normal"/>
    <w:next w:val="Normal"/>
    <w:link w:val="Ttulo6Car"/>
    <w:uiPriority w:val="9"/>
    <w:semiHidden/>
    <w:unhideWhenUsed/>
    <w:qFormat/>
    <w:rsid w:val="000B62A4"/>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B62A4"/>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B62A4"/>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B62A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0508"/>
    <w:pPr>
      <w:ind w:left="720"/>
      <w:contextualSpacing/>
    </w:pPr>
  </w:style>
  <w:style w:type="paragraph" w:styleId="Encabezado">
    <w:name w:val="header"/>
    <w:basedOn w:val="Normal"/>
    <w:link w:val="EncabezadoCar"/>
    <w:uiPriority w:val="99"/>
    <w:unhideWhenUsed/>
    <w:rsid w:val="00FE1A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1A60"/>
  </w:style>
  <w:style w:type="paragraph" w:styleId="Piedepgina">
    <w:name w:val="footer"/>
    <w:basedOn w:val="Normal"/>
    <w:link w:val="PiedepginaCar"/>
    <w:uiPriority w:val="99"/>
    <w:unhideWhenUsed/>
    <w:rsid w:val="00FE1A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1A60"/>
  </w:style>
  <w:style w:type="paragraph" w:styleId="Sinespaciado">
    <w:name w:val="No Spacing"/>
    <w:link w:val="SinespaciadoCar"/>
    <w:uiPriority w:val="1"/>
    <w:qFormat/>
    <w:rsid w:val="006D1A77"/>
    <w:pPr>
      <w:spacing w:after="0" w:line="240" w:lineRule="auto"/>
    </w:pPr>
  </w:style>
  <w:style w:type="character" w:customStyle="1" w:styleId="SinespaciadoCar">
    <w:name w:val="Sin espaciado Car"/>
    <w:basedOn w:val="Fuentedeprrafopredeter"/>
    <w:link w:val="Sinespaciado"/>
    <w:uiPriority w:val="1"/>
    <w:rsid w:val="006D1A77"/>
    <w:rPr>
      <w:rFonts w:eastAsiaTheme="minorEastAsia"/>
      <w:lang w:val="es-ES"/>
    </w:rPr>
  </w:style>
  <w:style w:type="paragraph" w:styleId="Textodeglobo">
    <w:name w:val="Balloon Text"/>
    <w:basedOn w:val="Normal"/>
    <w:link w:val="TextodegloboCar"/>
    <w:uiPriority w:val="99"/>
    <w:semiHidden/>
    <w:unhideWhenUsed/>
    <w:rsid w:val="006D1A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1A77"/>
    <w:rPr>
      <w:rFonts w:ascii="Tahoma" w:hAnsi="Tahoma" w:cs="Tahoma"/>
      <w:sz w:val="16"/>
      <w:szCs w:val="16"/>
    </w:rPr>
  </w:style>
  <w:style w:type="character" w:customStyle="1" w:styleId="Ttulo1Car">
    <w:name w:val="Título 1 Car"/>
    <w:basedOn w:val="Fuentedeprrafopredeter"/>
    <w:link w:val="Ttulo1"/>
    <w:uiPriority w:val="9"/>
    <w:rsid w:val="00A06A6D"/>
    <w:rPr>
      <w:rFonts w:eastAsiaTheme="majorEastAsia" w:cstheme="majorBidi"/>
      <w:b/>
      <w:bCs/>
      <w:color w:val="365F91" w:themeColor="accent1" w:themeShade="BF"/>
      <w:sz w:val="28"/>
      <w:szCs w:val="28"/>
    </w:rPr>
  </w:style>
  <w:style w:type="character" w:customStyle="1" w:styleId="Ttulo2Car">
    <w:name w:val="Título 2 Car"/>
    <w:basedOn w:val="Fuentedeprrafopredeter"/>
    <w:link w:val="Ttulo2"/>
    <w:uiPriority w:val="9"/>
    <w:rsid w:val="00D30339"/>
    <w:rPr>
      <w:rFonts w:eastAsiaTheme="majorEastAsia" w:cstheme="majorBidi"/>
      <w:b/>
      <w:bCs/>
      <w:color w:val="4F81BD" w:themeColor="accent1"/>
      <w:sz w:val="24"/>
      <w:szCs w:val="24"/>
    </w:rPr>
  </w:style>
  <w:style w:type="character" w:customStyle="1" w:styleId="Ttulo3Car">
    <w:name w:val="Título 3 Car"/>
    <w:basedOn w:val="Fuentedeprrafopredeter"/>
    <w:link w:val="Ttulo3"/>
    <w:uiPriority w:val="9"/>
    <w:rsid w:val="00814773"/>
    <w:rPr>
      <w:rFonts w:eastAsiaTheme="majorEastAsia" w:cstheme="majorBidi"/>
      <w:b/>
      <w:bCs/>
      <w:color w:val="4F81BD" w:themeColor="accent1"/>
      <w:sz w:val="24"/>
      <w:szCs w:val="24"/>
    </w:rPr>
  </w:style>
  <w:style w:type="character" w:customStyle="1" w:styleId="Ttulo4Car">
    <w:name w:val="Título 4 Car"/>
    <w:basedOn w:val="Fuentedeprrafopredeter"/>
    <w:link w:val="Ttulo4"/>
    <w:uiPriority w:val="9"/>
    <w:rsid w:val="006D25CA"/>
    <w:rPr>
      <w:rFonts w:eastAsiaTheme="majorEastAsia" w:cstheme="majorBidi"/>
      <w:b/>
      <w:bCs/>
      <w:iCs/>
      <w:color w:val="4F81BD" w:themeColor="accent1"/>
      <w:sz w:val="24"/>
      <w:szCs w:val="24"/>
    </w:rPr>
  </w:style>
  <w:style w:type="character" w:customStyle="1" w:styleId="Ttulo5Car">
    <w:name w:val="Título 5 Car"/>
    <w:basedOn w:val="Fuentedeprrafopredeter"/>
    <w:link w:val="Ttulo5"/>
    <w:uiPriority w:val="9"/>
    <w:rsid w:val="006D25CA"/>
    <w:rPr>
      <w:rFonts w:eastAsiaTheme="majorEastAsia" w:cstheme="majorBidi"/>
      <w:b/>
      <w:color w:val="4F81BD" w:themeColor="accent1"/>
      <w:sz w:val="24"/>
    </w:rPr>
  </w:style>
  <w:style w:type="character" w:customStyle="1" w:styleId="Ttulo6Car">
    <w:name w:val="Título 6 Car"/>
    <w:basedOn w:val="Fuentedeprrafopredeter"/>
    <w:link w:val="Ttulo6"/>
    <w:uiPriority w:val="9"/>
    <w:semiHidden/>
    <w:rsid w:val="000B62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B62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B62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B62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4B7F9E"/>
    <w:pPr>
      <w:spacing w:after="100"/>
    </w:pPr>
    <w:rPr>
      <w:sz w:val="24"/>
    </w:rPr>
  </w:style>
  <w:style w:type="character" w:styleId="Hipervnculo">
    <w:name w:val="Hyperlink"/>
    <w:basedOn w:val="Fuentedeprrafopredeter"/>
    <w:uiPriority w:val="99"/>
    <w:unhideWhenUsed/>
    <w:rsid w:val="000B62A4"/>
    <w:rPr>
      <w:color w:val="0000FF" w:themeColor="hyperlink"/>
      <w:u w:val="single"/>
    </w:rPr>
  </w:style>
  <w:style w:type="paragraph" w:styleId="TDC2">
    <w:name w:val="toc 2"/>
    <w:basedOn w:val="Normal"/>
    <w:next w:val="Normal"/>
    <w:autoRedefine/>
    <w:uiPriority w:val="39"/>
    <w:unhideWhenUsed/>
    <w:rsid w:val="000B62A4"/>
    <w:pPr>
      <w:spacing w:after="100"/>
      <w:ind w:left="220"/>
    </w:pPr>
    <w:rPr>
      <w:sz w:val="24"/>
    </w:rPr>
  </w:style>
  <w:style w:type="paragraph" w:styleId="TDC3">
    <w:name w:val="toc 3"/>
    <w:basedOn w:val="Normal"/>
    <w:next w:val="Normal"/>
    <w:autoRedefine/>
    <w:uiPriority w:val="39"/>
    <w:unhideWhenUsed/>
    <w:rsid w:val="000B62A4"/>
    <w:pPr>
      <w:spacing w:after="100"/>
      <w:ind w:left="440"/>
    </w:pPr>
    <w:rPr>
      <w:sz w:val="24"/>
    </w:rPr>
  </w:style>
  <w:style w:type="table" w:styleId="Tablaconcuadrcula">
    <w:name w:val="Table Grid"/>
    <w:basedOn w:val="Tablanormal"/>
    <w:uiPriority w:val="59"/>
    <w:rsid w:val="001A2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1A2B5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B644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4">
    <w:name w:val="toc 4"/>
    <w:basedOn w:val="Normal"/>
    <w:next w:val="Normal"/>
    <w:autoRedefine/>
    <w:uiPriority w:val="39"/>
    <w:unhideWhenUsed/>
    <w:rsid w:val="0041714C"/>
    <w:pPr>
      <w:spacing w:after="100"/>
      <w:ind w:left="660"/>
    </w:pPr>
  </w:style>
  <w:style w:type="paragraph" w:styleId="TDC5">
    <w:name w:val="toc 5"/>
    <w:basedOn w:val="Normal"/>
    <w:next w:val="Normal"/>
    <w:autoRedefine/>
    <w:uiPriority w:val="39"/>
    <w:semiHidden/>
    <w:unhideWhenUsed/>
    <w:qFormat/>
    <w:rsid w:val="0041714C"/>
    <w:pPr>
      <w:spacing w:after="100"/>
      <w:ind w:left="880"/>
    </w:pPr>
  </w:style>
  <w:style w:type="paragraph" w:styleId="Epgrafe">
    <w:name w:val="caption"/>
    <w:basedOn w:val="Normal"/>
    <w:next w:val="Normal"/>
    <w:uiPriority w:val="35"/>
    <w:unhideWhenUsed/>
    <w:qFormat/>
    <w:rsid w:val="006D25CA"/>
    <w:pPr>
      <w:spacing w:line="240" w:lineRule="auto"/>
    </w:pPr>
    <w:rPr>
      <w:b/>
      <w:bCs/>
      <w:color w:val="4F81BD" w:themeColor="accent1"/>
      <w:sz w:val="18"/>
      <w:szCs w:val="18"/>
    </w:rPr>
  </w:style>
  <w:style w:type="table" w:styleId="Cuadrculaclara-nfasis1">
    <w:name w:val="Light Grid Accent 1"/>
    <w:basedOn w:val="Tablanormal"/>
    <w:uiPriority w:val="62"/>
    <w:rsid w:val="006D25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adeilustraciones">
    <w:name w:val="table of figures"/>
    <w:aliases w:val="Tabla de tablas"/>
    <w:basedOn w:val="Normal"/>
    <w:next w:val="Normal"/>
    <w:autoRedefine/>
    <w:uiPriority w:val="99"/>
    <w:unhideWhenUsed/>
    <w:qFormat/>
    <w:rsid w:val="006D25CA"/>
    <w:pPr>
      <w:spacing w:before="120" w:after="120"/>
    </w:pPr>
    <w:rPr>
      <w:sz w:val="24"/>
    </w:rPr>
  </w:style>
  <w:style w:type="character" w:styleId="nfasissutil">
    <w:name w:val="Subtle Emphasis"/>
    <w:basedOn w:val="Fuentedeprrafopredeter"/>
    <w:uiPriority w:val="19"/>
    <w:qFormat/>
    <w:rsid w:val="004D179A"/>
    <w:rPr>
      <w:b w:val="0"/>
      <w:i w:val="0"/>
      <w:iCs/>
      <w:color w:val="808080" w:themeColor="text1" w:themeTint="7F"/>
      <w:sz w:val="22"/>
    </w:rPr>
  </w:style>
  <w:style w:type="paragraph" w:styleId="Cita">
    <w:name w:val="Quote"/>
    <w:basedOn w:val="Normal"/>
    <w:next w:val="Normal"/>
    <w:link w:val="CitaCar"/>
    <w:uiPriority w:val="29"/>
    <w:qFormat/>
    <w:rsid w:val="004D179A"/>
    <w:pPr>
      <w:suppressAutoHyphens/>
      <w:autoSpaceDN w:val="0"/>
      <w:textAlignment w:val="baseline"/>
    </w:pPr>
    <w:rPr>
      <w:rFonts w:ascii="Calibri" w:eastAsia="Calibri" w:hAnsi="Calibri" w:cs="Times New Roman"/>
      <w:i/>
      <w:iCs/>
      <w:color w:val="000000" w:themeColor="text1"/>
      <w:lang w:val="es-CL" w:eastAsia="en-US"/>
    </w:rPr>
  </w:style>
  <w:style w:type="character" w:customStyle="1" w:styleId="CitaCar">
    <w:name w:val="Cita Car"/>
    <w:basedOn w:val="Fuentedeprrafopredeter"/>
    <w:link w:val="Cita"/>
    <w:uiPriority w:val="29"/>
    <w:rsid w:val="004D179A"/>
    <w:rPr>
      <w:rFonts w:ascii="Calibri" w:eastAsia="Calibri" w:hAnsi="Calibri" w:cs="Times New Roman"/>
      <w:i/>
      <w:iCs/>
      <w:color w:val="000000" w:themeColor="text1"/>
      <w:lang w:val="es-CL" w:eastAsia="en-US"/>
    </w:rPr>
  </w:style>
  <w:style w:type="character" w:styleId="Refdecomentario">
    <w:name w:val="annotation reference"/>
    <w:basedOn w:val="Fuentedeprrafopredeter"/>
    <w:uiPriority w:val="99"/>
    <w:semiHidden/>
    <w:unhideWhenUsed/>
    <w:rsid w:val="001F3128"/>
    <w:rPr>
      <w:sz w:val="16"/>
      <w:szCs w:val="16"/>
    </w:rPr>
  </w:style>
  <w:style w:type="paragraph" w:styleId="Textocomentario">
    <w:name w:val="annotation text"/>
    <w:basedOn w:val="Normal"/>
    <w:link w:val="TextocomentarioCar"/>
    <w:uiPriority w:val="99"/>
    <w:semiHidden/>
    <w:unhideWhenUsed/>
    <w:rsid w:val="001F31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3128"/>
    <w:rPr>
      <w:sz w:val="20"/>
      <w:szCs w:val="20"/>
    </w:rPr>
  </w:style>
  <w:style w:type="paragraph" w:styleId="Asuntodelcomentario">
    <w:name w:val="annotation subject"/>
    <w:basedOn w:val="Textocomentario"/>
    <w:next w:val="Textocomentario"/>
    <w:link w:val="AsuntodelcomentarioCar"/>
    <w:uiPriority w:val="99"/>
    <w:semiHidden/>
    <w:unhideWhenUsed/>
    <w:rsid w:val="001F3128"/>
    <w:rPr>
      <w:b/>
      <w:bCs/>
    </w:rPr>
  </w:style>
  <w:style w:type="character" w:customStyle="1" w:styleId="AsuntodelcomentarioCar">
    <w:name w:val="Asunto del comentario Car"/>
    <w:basedOn w:val="TextocomentarioCar"/>
    <w:link w:val="Asuntodelcomentario"/>
    <w:uiPriority w:val="99"/>
    <w:semiHidden/>
    <w:rsid w:val="001F31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93072">
      <w:bodyDiv w:val="1"/>
      <w:marLeft w:val="0"/>
      <w:marRight w:val="0"/>
      <w:marTop w:val="0"/>
      <w:marBottom w:val="0"/>
      <w:divBdr>
        <w:top w:val="none" w:sz="0" w:space="0" w:color="auto"/>
        <w:left w:val="none" w:sz="0" w:space="0" w:color="auto"/>
        <w:bottom w:val="none" w:sz="0" w:space="0" w:color="auto"/>
        <w:right w:val="none" w:sz="0" w:space="0" w:color="auto"/>
      </w:divBdr>
    </w:div>
    <w:div w:id="930771184">
      <w:bodyDiv w:val="1"/>
      <w:marLeft w:val="0"/>
      <w:marRight w:val="0"/>
      <w:marTop w:val="0"/>
      <w:marBottom w:val="0"/>
      <w:divBdr>
        <w:top w:val="none" w:sz="0" w:space="0" w:color="auto"/>
        <w:left w:val="none" w:sz="0" w:space="0" w:color="auto"/>
        <w:bottom w:val="none" w:sz="0" w:space="0" w:color="auto"/>
        <w:right w:val="none" w:sz="0" w:space="0" w:color="auto"/>
      </w:divBdr>
    </w:div>
    <w:div w:id="1093745711">
      <w:bodyDiv w:val="1"/>
      <w:marLeft w:val="0"/>
      <w:marRight w:val="0"/>
      <w:marTop w:val="0"/>
      <w:marBottom w:val="0"/>
      <w:divBdr>
        <w:top w:val="none" w:sz="0" w:space="0" w:color="auto"/>
        <w:left w:val="none" w:sz="0" w:space="0" w:color="auto"/>
        <w:bottom w:val="none" w:sz="0" w:space="0" w:color="auto"/>
        <w:right w:val="none" w:sz="0" w:space="0" w:color="auto"/>
      </w:divBdr>
    </w:div>
    <w:div w:id="1097677222">
      <w:bodyDiv w:val="1"/>
      <w:marLeft w:val="0"/>
      <w:marRight w:val="0"/>
      <w:marTop w:val="0"/>
      <w:marBottom w:val="0"/>
      <w:divBdr>
        <w:top w:val="none" w:sz="0" w:space="0" w:color="auto"/>
        <w:left w:val="none" w:sz="0" w:space="0" w:color="auto"/>
        <w:bottom w:val="none" w:sz="0" w:space="0" w:color="auto"/>
        <w:right w:val="none" w:sz="0" w:space="0" w:color="auto"/>
      </w:divBdr>
    </w:div>
    <w:div w:id="1372875905">
      <w:bodyDiv w:val="1"/>
      <w:marLeft w:val="0"/>
      <w:marRight w:val="0"/>
      <w:marTop w:val="0"/>
      <w:marBottom w:val="0"/>
      <w:divBdr>
        <w:top w:val="none" w:sz="0" w:space="0" w:color="auto"/>
        <w:left w:val="none" w:sz="0" w:space="0" w:color="auto"/>
        <w:bottom w:val="none" w:sz="0" w:space="0" w:color="auto"/>
        <w:right w:val="none" w:sz="0" w:space="0" w:color="auto"/>
      </w:divBdr>
    </w:div>
    <w:div w:id="1625237473">
      <w:bodyDiv w:val="1"/>
      <w:marLeft w:val="0"/>
      <w:marRight w:val="0"/>
      <w:marTop w:val="0"/>
      <w:marBottom w:val="0"/>
      <w:divBdr>
        <w:top w:val="none" w:sz="0" w:space="0" w:color="auto"/>
        <w:left w:val="none" w:sz="0" w:space="0" w:color="auto"/>
        <w:bottom w:val="none" w:sz="0" w:space="0" w:color="auto"/>
        <w:right w:val="none" w:sz="0" w:space="0" w:color="auto"/>
      </w:divBdr>
    </w:div>
    <w:div w:id="1954240224">
      <w:bodyDiv w:val="1"/>
      <w:marLeft w:val="0"/>
      <w:marRight w:val="0"/>
      <w:marTop w:val="0"/>
      <w:marBottom w:val="0"/>
      <w:divBdr>
        <w:top w:val="none" w:sz="0" w:space="0" w:color="auto"/>
        <w:left w:val="none" w:sz="0" w:space="0" w:color="auto"/>
        <w:bottom w:val="none" w:sz="0" w:space="0" w:color="auto"/>
        <w:right w:val="none" w:sz="0" w:space="0" w:color="auto"/>
      </w:divBdr>
    </w:div>
    <w:div w:id="20764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63FE7-2855-406C-9194-89196A388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12</Pages>
  <Words>1672</Words>
  <Characters>9196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tic_pm@puertomejillones.cl</dc:creator>
  <cp:lastModifiedBy>Mancilla Valenzuela Juan (MEJ CP)</cp:lastModifiedBy>
  <cp:revision>6</cp:revision>
  <cp:lastPrinted>2014-12-18T19:38:00Z</cp:lastPrinted>
  <dcterms:created xsi:type="dcterms:W3CDTF">2018-02-26T20:24:00Z</dcterms:created>
  <dcterms:modified xsi:type="dcterms:W3CDTF">2018-02-27T19:02:00Z</dcterms:modified>
</cp:coreProperties>
</file>