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2908300"/>
            <wp:effectExtent b="0" l="0" r="0" t="0"/>
            <wp:docPr descr="logo-vector-universidad-granada.jpg" id="1" name="image01.jpg"/>
            <a:graphic>
              <a:graphicData uri="http://schemas.openxmlformats.org/drawingml/2006/picture">
                <pic:pic>
                  <pic:nvPicPr>
                    <pic:cNvPr descr="logo-vector-universidad-granada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36"/>
          <w:szCs w:val="36"/>
          <w:rtl w:val="0"/>
        </w:rPr>
        <w:t xml:space="preserve">Máster profesional en Ingeniería Informática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60"/>
          <w:szCs w:val="60"/>
          <w:rtl w:val="0"/>
        </w:rPr>
        <w:t xml:space="preserve">Planificación y Gestión de Proyectos Informáticos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36"/>
          <w:szCs w:val="36"/>
          <w:rtl w:val="0"/>
        </w:rPr>
        <w:t xml:space="preserve">Práctica 6:  Gestión de Riesgos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Jose Angel Diaz Garcia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Jesus Garcia Manday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5eouql1ldszk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240" w:lineRule="auto"/>
        <w:ind w:left="0" w:firstLine="0"/>
        <w:contextualSpacing w:val="0"/>
        <w:jc w:val="both"/>
      </w:pPr>
      <w:hyperlink w:anchor="_5eouql1ldszk">
        <w:r w:rsidDel="00000000" w:rsidR="00000000" w:rsidRPr="00000000">
          <w:rPr>
            <w:b w:val="1"/>
            <w:rtl w:val="0"/>
          </w:rPr>
          <w:t xml:space="preserve">Índice</w:t>
        </w:r>
      </w:hyperlink>
      <w:r w:rsidDel="00000000" w:rsidR="00000000" w:rsidRPr="00000000">
        <w:rPr>
          <w:b w:val="1"/>
          <w:rtl w:val="0"/>
        </w:rPr>
        <w:tab/>
      </w:r>
      <w:hyperlink w:anchor="_5eouql1ldszk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after="80" w:before="200" w:line="240" w:lineRule="auto"/>
        <w:ind w:left="0" w:firstLine="0"/>
        <w:contextualSpacing w:val="0"/>
        <w:jc w:val="both"/>
      </w:pPr>
      <w:hyperlink w:anchor="_5h0xyfmoqwe4">
        <w:r w:rsidDel="00000000" w:rsidR="00000000" w:rsidRPr="00000000">
          <w:rPr>
            <w:b w:val="1"/>
            <w:rtl w:val="0"/>
          </w:rPr>
          <w:t xml:space="preserve">1- Elaboración del RIS (RISK INFORMATION SHEET) para cada riesgo .</w:t>
        </w:r>
      </w:hyperlink>
      <w:r w:rsidDel="00000000" w:rsidR="00000000" w:rsidRPr="00000000">
        <w:rPr>
          <w:b w:val="1"/>
          <w:rtl w:val="0"/>
        </w:rPr>
        <w:tab/>
      </w:r>
      <w:hyperlink w:anchor="_5h0xyfmoqwe4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x9pbwedz8xl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9lfxkprzf9qz" w:id="2"/>
      <w:bookmarkEnd w:id="2"/>
      <w:r w:rsidDel="00000000" w:rsidR="00000000" w:rsidRPr="00000000">
        <w:rPr>
          <w:rtl w:val="0"/>
        </w:rPr>
        <w:t xml:space="preserve">6.1- Elaboración del RIS (RISK INFORMATION SHEET) para cada riesgo.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 han priorizado los riesgos identificados en función de la probabilidad de ocurrencia y de su impacto, debido que no hay recursos suficientes para atender a todos.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Que el tiempo de adaptación a las nuevas tecnologías que usaremos tales como realidad aumentada y gamificación sea más elevado del previsto y no puedan llevarse a cabo dentro de los límites establecidos. 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llevarán a cabo periódicas pruebas de evaluación sobre el proceso de adaptación de esas nuevas tecnologías.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Formación intensiva sobre el uso y aplicación de las nuevas tecnologías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Contratación de una empresa externa que facilite esos servicios.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coste que llevaría el contratar a una empresa externa durante el periodo de realización del servicio.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Que el sistema de realidad aumentada que sustituirá a las cámaras no pueda llevarse a cabo dado la inexperiencia del equipo en estas tecnologías.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llevarán a cabo periódicas pruebas de evaluación sobre el proceso de aprendizaje en el ámbito de la realidad aumentada.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Formación intensiva y material para el uso y manejo de la realidad aumentada.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Contratación de una empresa externa que facilite esos servicios.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coste que llevaría el contratar a una empresa externa durante el periodo de realización del servicio.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 la  adaptación a personas con necesidades especiales no pueda realizarse para todos los ámbitos interactivos del proyecto. 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evaluará la adaptación periódicamente el proceso de adaptación  del sistema a personas discapacitadas.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Probar con diferentes tecnologías que dan soporte a ese servicio para ver cual es la más apropiada y cumple con todos los requisitos.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Contratación de una empresa externa que facilite esos servicios.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coste que llevaría el contratar a una empresa externa durante un periodo de realización del servicio.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la planificación sea más optimista de la realidad y el proyecto no pueda llevarse a cabo con el tiempo esperado.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 se vayan cumpliendo los plazos estimados según la planificación temporal elaborada.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Priorizando unas tareas frente a otras.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Desarrollar una versión funcional del sistema que cumpla con los requisitos principales.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Más tiempo para hacer que el sistema sea seguro y estable cumpliendo con todos los requisitos previamente establecidos, lo que conlleva un coste adicional de trabajo que no entran en el presupuesto.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el volumen de visitantes sea muy elevado al pronosticado y el servidor no pueda hacer frente.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Mediante un sistema que vaya monitorizando la carga de trabajo del servidor.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través de un sistema que realice un correcto balanceo de carga cuando los picos de trabajo sucedan.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Contratar un servidor que de mayores prestaciones y un servicio que permita el uso de múltiples instancias en caso de que alguna falle.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coste de contratar ese servidor con esos servicios.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el personal contratado no se adapte bien a la empresa o el proyecto y produzca grandes gastos en formación.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Evaluando que el personal cumple las tareas asignadas dentro del plazo establecido.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Realizando una exhaustiva selección de personal.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Aumentar la carga de trabajo entre el resto de personal mientras se realiza el proceso de adaptación del nuevo empleado para evitar que sea muy elevado ese tiempo de adaptación.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coste de abonar las horas extras a los empleados debido a la carga adicional de trabajo y la formación del nuevo empleado.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el diseño y desarrollo de la aplicación sea más complejo de lo estimado y su finalización se alargue en el tiempo.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Evaluando que las tareas se cumplen en su plazo según la planificación temporal previamente establecida.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Realizando una planificación temporal en la que de prioridades y más tiempo de desarrollo a las tareas que puedan parecer más complejas.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 una versión con un diseño y desarrollo funcional que cumpla solamente con los requisitos principales.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Más tiempo para hacer que el diseño y desarrollo cumplan con todos los requisitos establecidos, aumentando los costes en pagos.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el presupuesto inicial del proyecto se vea afectado con gastos de última hora y se vea aumentado.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Comprobando que los gastos se están dando de acuerdo a las estimaciones que se establecieron.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Realizando unas estimaciones más ajustadas que tengan en cuenta el posible aumento de los costes del proyecto en la etapa final de su desarrollo.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Recortar en algunas tareas y gastos para poder afrontar los gastos de última hora.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Dinero que ayude a afrontar esos gastos.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el periodo de implantación y pruebas desvele fallos muy complejos a priori que eviten la implantación de esta en el deadline estimado.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través de una metodología de desarrollo, implantación y pruebas iterativo que permita ir detectando pequeños fallos.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Realizando constantes pruebas de las diferentes etapas del desarrollo del sistema.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Implantar una versión más simple  sin errores dentro del deadline estimado mientras se subsanan los errores más graves.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mayor periodo de tiempo para solucionar los errores más graves junto a los gastos que esto ocasiona.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Identificador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Que la difusión del trabajo no sea la apropiada y la aplicación caiga en desuso. 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Probabilidad de ocurrencia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Monitorización del riesgo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Realizando pruebas periódicas con usuarios finales.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del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en constante contacto con los clientes y usuarios finales para recabar toda la información referente al uso que le dan y aplicarla al desarrollo.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 de contingencia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 una serie de modificaciones en el sistema sobre las partes que provoquen el desuso para hacer que disminuya.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Recursos necesarios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tiempo y coste empleado en realizar las modificaciones pertinentes.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