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  <w:tab/>
        <w:tab/>
        <w:tab/>
        <w:tab/>
        <w:tab/>
        <w:tab/>
        <w:tab/>
        <w:tab/>
        <w:t xml:space="preserve">Name - Jona</w:t>
      </w:r>
      <w:r w:rsidDel="00000000" w:rsidR="00000000" w:rsidRPr="00000000">
        <w:rPr>
          <w:sz w:val="18"/>
          <w:szCs w:val="18"/>
          <w:rtl w:val="0"/>
        </w:rPr>
        <w:t xml:space="preserve">than Phung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Independent Study Project Rubric</w:t>
        <w:tab/>
        <w:tab/>
        <w:tab/>
        <w:tab/>
        <w:tab/>
        <w:tab/>
        <w:t xml:space="preserve">Period - 3</w:t>
        <w:br w:type="textWrapping"/>
      </w:r>
    </w:p>
    <w:p w:rsidR="00000000" w:rsidDel="00000000" w:rsidP="00000000" w:rsidRDefault="00000000" w:rsidRPr="00000000" w14:paraId="00000003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0"/>
          <w:sz w:val="18"/>
          <w:szCs w:val="18"/>
          <w:vertAlign w:val="baseline"/>
          <w:rtl w:val="0"/>
        </w:rPr>
        <w:t xml:space="preserve">Name of the uploaded, compressed folder (e.g. JohnDoeFinchRobot.zip) that contains the project's associated files: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https://github.com/jmanrocks152/APCSA_Capstone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must evaluate your own project with this rubric filling in and totalling point values as well as the self-reflection area below.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Submit this completed paper rubric form by the due date.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Tutorial </w:t>
      </w:r>
    </w:p>
    <w:p w:rsidR="00000000" w:rsidDel="00000000" w:rsidP="00000000" w:rsidRDefault="00000000" w:rsidRPr="00000000" w14:paraId="00000009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20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/ 20 pts - thorough, accurate, broken down into logical parts (i.e. someone can use it without a teacher to explain) </w:t>
      </w:r>
    </w:p>
    <w:p w:rsidR="00000000" w:rsidDel="00000000" w:rsidP="00000000" w:rsidRDefault="00000000" w:rsidRPr="00000000" w14:paraId="0000000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20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/ 20 pts - production (grammar, spelling, workmanship)</w:t>
      </w:r>
      <w:r w:rsidDel="00000000" w:rsidR="00000000" w:rsidRPr="00000000">
        <w:rPr>
          <w:b w:val="0"/>
          <w:sz w:val="18"/>
          <w:szCs w:val="18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Demo Program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or Product that was produced (web page, 3D printed object, etc.)</w:t>
      </w:r>
    </w:p>
    <w:p w:rsidR="00000000" w:rsidDel="00000000" w:rsidP="00000000" w:rsidRDefault="00000000" w:rsidRPr="00000000" w14:paraId="0000000D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20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 20 pts - complexity (non-trivial, more than Hello World, produced item isn't really simple) </w:t>
      </w:r>
    </w:p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10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 10 pts - how well the program works and organization of the source code or how good the produced item looks or functions</w:t>
      </w:r>
    </w:p>
    <w:p w:rsidR="00000000" w:rsidDel="00000000" w:rsidP="00000000" w:rsidRDefault="00000000" w:rsidRPr="00000000" w14:paraId="00000011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10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 10 pts - code has good style, whitespace &amp; comments; it is easy for beginners to read (add 5 pts to each category above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Screencast</w:t>
      </w:r>
    </w:p>
    <w:p w:rsidR="00000000" w:rsidDel="00000000" w:rsidP="00000000" w:rsidRDefault="00000000" w:rsidRPr="00000000" w14:paraId="00000014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/ 20 pts - usefulness (easy to follow, correct pace, someone can use it without a teacher to explain) </w:t>
      </w:r>
    </w:p>
    <w:p w:rsidR="00000000" w:rsidDel="00000000" w:rsidP="00000000" w:rsidRDefault="00000000" w:rsidRPr="00000000" w14:paraId="0000001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/ 20 pts - production (clear oral and/or typed annotations, no background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A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/ 10 pts - classroom productivity</w:t>
      </w:r>
    </w:p>
    <w:p w:rsidR="00000000" w:rsidDel="00000000" w:rsidP="00000000" w:rsidRDefault="00000000" w:rsidRPr="00000000" w14:paraId="0000001C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 10 pts - project files named &amp; submitted correctly as one </w:t>
      </w:r>
      <w:r w:rsidDel="00000000" w:rsidR="00000000" w:rsidRPr="00000000">
        <w:rPr>
          <w:sz w:val="18"/>
          <w:szCs w:val="18"/>
          <w:rtl w:val="0"/>
        </w:rPr>
        <w:t xml:space="preserve">compressed .zip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 10 pts - thorough self-reflection w/ experiences, personal growth, new understanding &amp; appreciation, future ideas, etc. printed below</w:t>
      </w:r>
    </w:p>
    <w:p w:rsidR="00000000" w:rsidDel="00000000" w:rsidP="00000000" w:rsidRDefault="00000000" w:rsidRPr="00000000" w14:paraId="00000020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Total 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150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/ 150 pts = </w:t>
      </w:r>
      <w:r w:rsidDel="00000000" w:rsidR="00000000" w:rsidRPr="00000000">
        <w:rPr>
          <w:b w:val="1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47244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3800" y="3780000"/>
                          <a:ext cx="47244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blurRad="40000" rotWithShape="0" dir="5400000" dist="20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4724400" cy="254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 truly believe that I did the best I possibly could with this project.  I enjoyed working on it greatly, and I know that I have grown from doing it.</w:t>
      </w:r>
    </w:p>
    <w:sectPr>
      <w:pgSz w:h="15840" w:w="12240"/>
      <w:pgMar w:bottom="864" w:top="864" w:left="720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manrocks152/APCSA_Capston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