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outlineLvl w:val="0"/>
        <w:rPr>
          <w:rFonts w:ascii="Tahoma" w:hAnsi="Tahoma" w:eastAsia="宋体" w:cs="Tahoma"/>
          <w:b/>
          <w:bCs/>
          <w:color w:val="333333"/>
          <w:kern w:val="36"/>
          <w:sz w:val="48"/>
          <w:szCs w:val="48"/>
          <w:shd w:val="clear" w:color="auto" w:fill="FFFFFF"/>
        </w:rPr>
      </w:pPr>
      <w:bookmarkStart w:id="0" w:name="_GoBack"/>
      <w:bookmarkEnd w:id="0"/>
      <w:r>
        <w:rPr>
          <w:rFonts w:hint="eastAsia" w:ascii="Tahoma" w:hAnsi="Tahoma" w:eastAsia="宋体" w:cs="Tahoma"/>
          <w:b/>
          <w:bCs/>
          <w:color w:val="333333"/>
          <w:kern w:val="36"/>
          <w:sz w:val="48"/>
          <w:szCs w:val="48"/>
        </w:rPr>
        <w:t>计算机</w:t>
      </w:r>
      <w:r>
        <w:rPr>
          <w:rFonts w:ascii="Tahoma" w:hAnsi="Tahoma" w:eastAsia="宋体" w:cs="Tahoma"/>
          <w:b/>
          <w:bCs/>
          <w:color w:val="333333"/>
          <w:kern w:val="36"/>
          <w:sz w:val="48"/>
          <w:szCs w:val="48"/>
        </w:rPr>
        <w:t>专业英语词汇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动态范围: Dynamic range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频率偏值: Frequency offset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符号率： Symbol rate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码域功率： code domain power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频分多址: Frequency Division Multiple Access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码分多址: Code Division Multiple Access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时分多址: Time Division Multiple Access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沃什码： Walsh code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误码率： Bit Error Rate，BER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帧误码率： Frame Error Rate，FER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循环冗余码：Cyclic Redundancy Code，CRC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时序分析： timing analyze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门限： threshold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非同步模式： Asynchronous Mode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同步模式： Synchronous Mode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邻道功率： ACP D―― Adjacent Channel Power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先进移动电话业务：AMPS---Advanced Mobile Phone Service组织协会：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ANSI --- American National Standard Institute 美国国家标准局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BPT --- British Post and Telecommunication Standard 英国邮政与电信标准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CCIR --- International Radio Consultative Committee 国际无线电咨询委员会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CCITT --- International Telegraph and Telephone Consultative Committee国际/电报咨询委员会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CEPT --- Conference of European Post and Telecommunication Administrations欧洲邮电行政会议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EIA --- Electronic Engineers Association 电子工业协会 美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ETSI --- European Telecommunication Standards Institute欧洲电信标准委员会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FCC --- Federal Communications Commission联邦通信委员会 美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IEC --- International Electrotechnics Committee国际电工委员会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IEE --- Institution of Electrical Engineers电气工程师协会 英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IEEE--- Institution of Electrical and Electronics Engineers, INC电气与电子工程师协会 美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ITU --- International Telecommunication Union 国际电信联盟 联合国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MPT --- Ministry of Post and telecommunications邮政与电信部 英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TIA --- Telecommuni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cations Industries Association电信工业协会 美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WARC --- World Administrative Radio Conference世界无线电行政大会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ZVEI --- Zentralverband der Electechnischen Industrie电气工业中央协会德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ACP --- Adjacent Channel Power邻道功率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AMPS --- Advanced Mobile Phone Institute先进移动电话业务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APOC --- Advanced Paging Operator Code先进寻呼操作码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AVL --- Average Voice Level平均话音电平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BSC --- Base Site Controller基站控制器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CDMA --- Code Division Mulitiple Code码分多址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CDPD --- Cellular Digital Packet Data蜂窝分组数据系统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CSC --- Cell Site Controllor小区控制器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DCCH --- Digital Control Channel数字控制信道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DECT --- Digital Enhanced Cordless Telecommunications数字增强无绳电话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EDACS --- Enhanced Digital Access Communications System加强的数字接入通信系统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ERMES --- European Telecommunications Standards Institute欧洲无线电信息系统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ESN --- Electronics Serial Number电子串号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FDR --- Frequency Domain Reflectometry频域反射计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FLEX --- Flexible Paging System可变速寻呼系统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FOCC --- Forward Control Channel前向控制信道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FVC --- Forward Voice Channel前向话音信道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GSC --- Golay Sequential Coding格雷码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GSM --- Global System for Mobile Communications全球移动通信系统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IBASIC --- Instrument BASIC仪器BASIC语言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IDC --- Instantaneous Deviation Control瞬时频偏控制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IMSI --- International Mobile Station Identify国际移动台识别号码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LNA --- Low Noise Amplifier低噪声放大器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LPF/HPF --- Low/High Pass Filter低通/高通滤波器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LSB/USB --- Lower/Upper Side Band下/上边带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MCC --- Mobile Country Code移动业务国家号码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MCS --- Mobile Control Station移动控制站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MIN --- Mobile Identification Number移动识别码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MNC --- Mobile Network Code移动电话网号码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MSC ---Mobile Switching Center移动交换中心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MSIN --- Mobile Station Identification Number移动台识别码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MTSO --- Mobile Telephone Switching Office移动电话交换局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NMSI --- National Mobile Station Identify国内移动台识别号码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NMT --- Nordic Mobile Telephone北欧移动电话系统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OTP --- One Time Programmable一次性编程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PDC --- Personal Digital Cellular个人数字蜂窝系统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PHS --- Personal Handy-Phone System个人手持电话系统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PSTN --- Public Switching Telephone Network公用交换电话网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RECC --- Reverse Control Channel反向控制信道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RVC --- Reverse Voice Channel反向话音信道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RSSI --- Receiced Signal Strength Indicator接收信号场强指示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SCC --- Signalling Channel Controller信令信道控制器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SCM --- Station Class Mark移动台级别标志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SID --- Syste Indentification Number系统识别号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TACS --- Total Access Communications System全选址通信系统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TDMA --- Time Division Multiple Access时分多址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UUT --- Under Unit Test被测单元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VCC --- Voice Channel Controller话音信道控制器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VSWR --- Voltages Standing Wave Ratio电压驻波比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1997年，爱立信公司向ETSI（欧洲电信标准委员会）提出了EDGE的可行性研究方案，并在同年得到认可。EDGE（Enhanced Data Rates for GSM）的全称为 GSM演进增强型数据速率，是一种标准的空中接口。它在空中接口上增加了一种新的调制方式——8PSK。GSM系统可根据无线链路传输质量选择GMSK或8PSK两种调制方式。由于8PSK调制是线性调制，其每个符号传送3比特信息，从而使数据传输速率提高 ３倍。在现有的GSM系统中引入了EDGE后，就可以支持速率高达 ３８４ ｋｂｉｔ／ｓ（单时隙为６９．２ ｋｂｉｔ／ｓ）的数据业务，并且能够向上支持 ＥＧＰＲＳ、 ＥＣＳＤ等业务的需求。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TACS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TACS的英文全称是Total Access Communications System，它是一种全入网通信系统技术。该技术按照英国标准而设计的模拟式移动电话系统，其频率范围为900MHz。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PCS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PCS是Personal Communications Service的缩写，意思是“个人通讯服务”。这是美国联邦通讯委员会(FCC)使用的一个术语，专指正在美国部署的一套数字蜂窝技术。PCS包括CDMA(也称作IS－95)，GSM和主要用于北美的TDMA(也叫IS－136)。PCS的频率为1900MHz.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DAMPS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DAMPS的全称是Digital AMPS，其中AMPS是一种高级移动电话服务技术，该技术为模拟蜂窝系统，使用800MHz频谱，在美国占主导地位。相对应地，Digital AMPS代表的是数字化高级移动电话系统。这种数字网络解决方案基于美国的IS-136数字标准。在900～1800MHz频谱内执行。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CMTS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CMTS代表的是Cellular Mobile Telephone System，中文含义是-蜂窝移动电话系统。该系统内的每一个地区都由一个基站覆盖。一个地区称为一个信元。信元内的每部电话机都通过基站实现通信。如果该部电话机进入另一个信元，呼叫就自动转移至新信元内的基站。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Cellular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ellular的中文含义是“蜂窝(技术)”，它是一种无线通信技术。这种技术把一个地理区域分成若干个小区，称作“蜂窝”(即Cell)，蜂窝技术因此而得名。手机(或移动电话)均采用这项技术，因此常常被称作蜂窝电话(Cellular Phone)。将一个大的地理区域分割成多个“蜂窝”的目的，是充分利用有限的无线传输频率。每一组连接(对于无线电话而言就是每一组会话)都需要专门的频率，而可以使用的频率一共只有大约1000个。为了使更多的会话能同时进行，蜂窝系统把给每一个“蜂窝”(即每一个小的区域)分配了一定数额的频率。不同的蜂窝可以使用相同的频率，这样，有限的无线资源就可以充分利用了。常见的蜂窝系统包括GSM和CDMA，它们都属于第二代通信技术。（中国电信）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CDPD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CDPD(Cellular digital packet data)，即蜂窝数字式分组数据交换网络，被人们称作真正的无线互联网。—　CDPD网是以数字分组数据技术为基础，以蜂窝移动通信为组网方式的移动无线数据通信网。使用CDPD只需在便携机上连接一个专用的无线调制解调器，即使坐在时速100公里的车厢内，也不影响上网。CDPD拥有一张专用的无线数据网，信号不易受干扰，可以上任何网站。与其它无线上网方式相比，CDPD网可达19.2千比特/秒，而普通的GSM移动网络为9.6千比特/秒。在数据通信安全方面，CDPD在授权用户登录上配置了多种功能，如设定允许用户登录范围，统计使用者登录次数；对某个安全区域、某个安全用户特别定义，进一步提高特别用户的安全性；采用40位密钥的加密算法，正反信道各不相同，自动核对旧密钥更换新密钥，数据即使被人窃得，也无法破解。CDPD使用中还有诸多特点：安装简便，使用者无需申请电话线或其它线路；通信接通反应快捷，如在商业刷卡中，用MODEM接通时间要20-45秒，而CDPD只要1秒；终端系统分移动、固定两种，能实现本地及异地漫游。CDPD可以支持移动上网、远程遥测、车辆调度、银行提款、无线炒股、现场服务、商业POS系统等等。目前本市已有不少行业使用了这一业务。（chinatelecom.net）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GPRS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PRS是“通用分组无线业务”英文的缩写，它是在现有的GSM网络基础上叠加了一个新的网络，它充分利用了现有移动通信网的设备，在GSM网路上增加一些硬件设备和软件升级，形成一个新的网络逻辑实体，它以分组交换技术为基础，采用IP数据网络协议，使现有GSM网的数据业务突破了最高速率为9.6kbit／s的限制，最高数据速率可达170kbit/s，这样高的数据速率，对于绝大多数移动用户来说，已经是绰绰有余。用户通过GPRS可以在移动状态下使用各种高速数据业务，包括收发电子邮件，因特网浏览等IP业务功能。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GPRS的优点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PRS采用分组交换技术，与现有GSM的电路交换技术比较，每个用户可以有多个无线信道可用，而同一无线信道又可以由多个用户共享。它采用了“统计复用”或“动态复用”的技术。所谓“动态复用”，就是用户只在实际发送数据时才使用频率资源，这与GSM网电路交换方式的“静态复用”不同，所谓“静态复用”，是不管用户是否正在发送数据，都占用着一个信道。因此使系统的总容量减少，浪费了带宽资源的利用。“动态复用”可以使一个小区的所有移动用户共享同一资源，从而大大提高了带宽资源的利用率。GPRS不仅仅是对发送数据的移动用户实施了“动态复用”，而且还不影响GSM网络资源的使用。目前移动通信的业务中电话业务还是主要的，增加了数据业务是否会影响电话业务？GPRS在移动电话业务繁忙时，可以把数据信道供给移动电话使用。在电话业务很忙时，将使数据传送延时，虽然延长了数据分组传送的时间，但不影响正常的电话业务。同时，由于GPRS是分组交换技术，应用了统计复用技术，因此GPRS开通的数据通信，是按发送数据的量计费，而不是按发送的时间长短计费，所以对用户来说还可以节省费用。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 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补充：</w:t>
      </w:r>
    </w:p>
    <w:p>
      <w:pPr>
        <w:widowControl/>
        <w:wordWrap w:val="0"/>
        <w:spacing w:after="192"/>
        <w:jc w:val="left"/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</w:pP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 abstract module 抽象模型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access 访问、存取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access control 访问控制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access control information 访问控制信息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access mechanism 访问机制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access right 访问权限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accessibility information 可达性信息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accessibility problem 可达问题(网页亲和力问题)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accessible 可达的、可访问的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accessible authoring practice 可达性编译实践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accessiblity 可达性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ACSS (Audio cascading style sheets) ACSS(音频层叠样式表)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activate 激活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active grammar 活动的文法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activity 活动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actor 角色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adaptation 适应、适配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adaptation preferences 适配偏好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additional characters 附加字符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advisory board 咨询常委会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advisory committee 咨询委员会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age 寿命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agent 代理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alert 警告(信号)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alpha alpha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alpha compaction 透明度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alpha separation alpha 分割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alpha table alpha 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alternative information 可选信息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amaya amaya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ancestor 祖先、前辈结点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anchor 锚点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ancillary chunk 辅助数据块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animation 动画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annotation 注释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anonymity 匿名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antecedent 前提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apache apache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applet applet(应用小程序)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application 应用程序、应用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application personalization 应用程序个性化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application programming interface (API), conventional input/output/device API 应用程序编程接口(API)、通用输入/输出/设备API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arc 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architecture 体系结构、架构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argument 参数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artifact 物件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ASCII art ASCII艺术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ASR (Automatic speech recognition) ASR(自动语音识别)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assertion 断言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assistive technology 辅助技术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asynchronous 异步的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asynchronous exchange 异步交换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at user option 用户可选择的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atomic 原子的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atomic test 原子测试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attribute 属性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attribute name 属性名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attribute specification 属性说明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attribute value 属性值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attribute, or CC/PP attribute CC/PP 属性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attribute-list declarations 属性列表声明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audio 音频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audio description 音频描述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audio track 音轨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audio-only representation 纯音频表示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audit guard 审计防护机制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auditory description 听觉描述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authentication 身份验证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author 作者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author styles 作者风格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authoring 创作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authoring tool 创作工具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authorization 授权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axis 坐标轴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back link 返回链接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background image interference 背景图像干扰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backward compatible 向下兼容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base text 基础文本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baseline 基准线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binding 绑定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binding expression 绑定表达式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bit depth 位深度(色彩深度)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black box 黑箱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bopomofo 汉语拼音字母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bot 自动代理程序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bounding box 边界框 (or 区域框)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box 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braille 盲文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bridge 网桥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browser 浏览器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button 按钮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byte 字节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byte order 字节顺序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cache cache(高速缓存)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cacheable 可缓冲的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Candidate Recommendation (CR) 候选推荐标准(CR)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capability 性能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captions 字幕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card 卡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cascading style sheet 层叠样式表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CC/PP processor CC/PP 处理器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CC/PP Repository CC/PP 资料储存库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CDATA sections CDATA 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CERN 欧洲粒子物理研究所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certification 认证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chair 主持、(小组的)主席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chairman 主席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channel 通道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character 字符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character data 字符数据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character data (CDATA) 字符数据(CDATA)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character encoding 字符编码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character or expression depth 字符或表达式深度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character or expression width 字符或表达式宽度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character reference 字符引用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check for 检查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child 子(节点)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child 子(元素)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choreography (Webservice)编排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chromaticity (CIE) 色度(CIE)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chunk 数据块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class 类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class definition 类定义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class description 类描述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class name 类名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class of product 产品类别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click-stream 点击流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client 客户端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collapse 压缩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collated text transcript 按序文字记录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colour type 颜色类别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comm 交通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comments 注释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complete 完备的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complex ruby markup 复杂ruby标记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compliance 一致性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component 组件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composite (verb) 合成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concept 概念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condition 条件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conditional content 条件内容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conditional sections 条件节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confidentiality 机密性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confidentiality 机密性、保密性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configuration 配置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configure, control 配置、控制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conformance 一致性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conformance clause 一致性条款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conformance level 一致性级别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conformance testing 一致性测试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conforming document 一致性文档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connection (网络)连接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consequent 结论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consistent 一致的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constraint 限制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contained (element A is contained in B) 包含(元素A包含于元素B)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container (Constructor) 容器(构造器)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containing document 容器文档</w:t>
      </w:r>
      <w:r>
        <w:rPr>
          <w:rFonts w:ascii="Tahoma" w:hAnsi="Tahoma" w:eastAsia="宋体" w:cs="Tahoma"/>
          <w:color w:val="333333"/>
          <w:kern w:val="0"/>
        </w:rPr>
        <w:t>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content 内容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content developer 内容开发者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content elements 内容元素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content generation 内容生成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content model 内容模型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content negotiation 内容协商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content provider 内容供应商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content selection 内容选择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content set 内容集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content token element 内容记号元素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context (of a given mathML expression) (给定mathML表达式的)上下文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context node 上下文节点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context position 上下文位置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context size 上下文大小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contradictory behaviors 矛盾行为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control 控制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control item 控制项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convenience 便利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conversation 会话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conversion tool 转换工具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COO 首席运营官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cookie cookie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correct 正确的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credentials 凭证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critical chunk 关键数据块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CSS (Cascading style sheets) CSS(层叠样式表)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CSS W3C cascading style sheet specification. CSS W3C 层叠样式表规范标准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cyberspace 信息空间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cyc cyc(知识表示项目)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daemon 独立后台程序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data category 数据范畴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data element 数据元素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data model 数据模型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data resource 数据资源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data schema 数据规划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data set 数据集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data structure 数据结构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database 数据库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datastream 数据流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datatype 数据类型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datatype property 数据类型特性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data-valued property 数据值特性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date space 数据空间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decideable 可判定的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declaration 声明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declared 声明的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declared 已声明的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decomposition 分解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deepest 最深的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default 默认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default 默认的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default namespace 默认命名空间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deferred request authentication 推迟请求验证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defining required attributes 定义必要属性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defining the type of attribute values 定义属性值类型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deflate deflate(一种压缩算法)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delivered image 传输完成的图像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delivery context 传送上下文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delivery policy 传送策略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delivery unit 传送单位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deprecated 弃用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depth 深度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descendant 子节点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descendants 子节点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device 设备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device independent 与设备无关的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device-independence 设备无关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dialog 对话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digital rights management 数字版权管理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digital signature 数字签名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dimensions of variability 变化元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direct sub-expression (of a mathML expression of) (mathML表达式的)直接子表达式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directly contained (element A in B) (A)直接包含于(B)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director 领导人、总监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discovery 探索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discovery service 探索服务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discretionary choices 任意选项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discretionary items 任意条款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文档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character set 文档字符集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content, structure, and presentation 文档内容、结构、表示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entity 文档实体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language 文档语言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model 文档模型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object model 文档对象模型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object, document 文档对象、文档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order 文档顺序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profile 文档设置文件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source, text source, 文档源、文本源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style semantics and specification language (DSSSL) 文档风格语义和规范语言(DSSSL)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tree 文档树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type 文档类型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type declaration 文档类型声明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 type definition (DTD) 文档类型定义(DTD)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documentation 参考文件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DOM (document object model) DOM(文档对象模型)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DOM (document object model, see</w:t>
      </w:r>
      <w:r>
        <w:rPr>
          <w:rFonts w:ascii="Tahoma" w:hAnsi="Tahoma" w:eastAsia="宋体" w:cs="Tahoma"/>
          <w:color w:val="333333"/>
          <w:kern w:val="0"/>
        </w:rPr>
        <w:t> </w:t>
      </w:r>
      <w:r>
        <w:fldChar w:fldCharType="begin"/>
      </w:r>
      <w:r>
        <w:instrText xml:space="preserve"> HYPERLINK "http://www.renren.com/" </w:instrText>
      </w:r>
      <w:r>
        <w:fldChar w:fldCharType="separate"/>
      </w:r>
      <w:r>
        <w:rPr>
          <w:rFonts w:ascii="Tahoma" w:hAnsi="Tahoma" w:eastAsia="宋体" w:cs="Tahoma"/>
          <w:color w:val="005EAC"/>
          <w:kern w:val="0"/>
          <w:u w:val="single"/>
        </w:rPr>
        <w:t>http://www.w3.org/DOM/</w:t>
      </w:r>
      <w:r>
        <w:rPr>
          <w:rFonts w:ascii="Tahoma" w:hAnsi="Tahoma" w:eastAsia="宋体" w:cs="Tahoma"/>
          <w:color w:val="005EAC"/>
          <w:kern w:val="0"/>
          <w:u w:val="single"/>
        </w:rPr>
        <w:fldChar w:fldCharType="end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) DOM(文档对象模型)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DOM level 0 DOM level 0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domain 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domain name 域名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driver 驱动程序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DTD DTD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DTD 文件类型定义(DTD)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DTD-determined ID DTD确定ID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DTMF (Dual tone multi-Frequency) DTMF(双音多频)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dublin core 都柏林核心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dynamic content 动态内容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dynamic HTML (DHTML) 动态HTML(DHTML)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early normalization 提早标准化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ease of parsing and serializing: 解析和序列化(串行化)的简化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EBT (Electronic book technology) 电子图书技术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eCMAscript eCMAscript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EDI (Electronic data interchange) 电子数据交换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editing view 编辑视图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electronic data interchange (EDI) 电子数据交换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element 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element content 元素内容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element name 元素名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element type 元素类型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element type declaration 元素类型声明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element, element type 元素、元素类型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elements 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embed 嵌入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embedded object 嵌入式对象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Embedded Web request 嵌入式网络请求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embellished operator 修饰操作符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empty 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empty-element tag 空元素标签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enabled element, disabled element, 激活的元素、实效的元素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encryption 加密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end point 终点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ending resource 结束资源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end-tag 结束标签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enquire enquire(程序名)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entail 推导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entities 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entity 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entity reference 实体引用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enumerated attributes 枚举属性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episode 情节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equable practice 等同的实践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equivalent 等价的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equivalent (for content) (内容上)等价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error 错误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escape 转义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event 事件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events and scripting, event handler, eventhandler 事件和脚本、事件处理器、事件处理器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executable content 可执行内容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expanded name 扩展名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expanded-name 扩展名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explicit expiration time 显式过期时间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explicit user request 显式用户请求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Explicit Web request 显式Web请求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explicitly undefined behaviors 显式未定义行为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extended link 扩展连接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extended links 扩展连接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extending pre-defined elements 扩展预定义元素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extensible markup language (XML) 可扩展标记语言(XML)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extensible style language (XSL) 可扩展样式语言(XSL)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extensional 外延的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external 外部的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external entity 外部实体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external markup declaration 外部标记声明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externally-determined ID 外部可确定ID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facet 分面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facilities 设施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fatal error 致命错误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feature 特性、特徵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fellow 研究员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fences 栅栏分隔符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FIA (Form interpretation algorithm) FIA(表单解释算法)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filter 过滤器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filtering 过滤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first node rule 首节点定律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first-hand 第一手的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focus of attention 关注焦点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focus, content focus, user interface focus,user 焦点、内容焦点、用户界面焦点、用户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following element 后继元素</w:t>
      </w:r>
      <w:r>
        <w:rPr>
          <w:rFonts w:ascii="Tahoma" w:hAnsi="Tahoma" w:eastAsia="宋体" w:cs="Tahoma"/>
          <w:color w:val="333333"/>
          <w:kern w:val="0"/>
        </w:rPr>
        <w:t>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font 字体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for compatibility 为了兼容性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for interoperability 为了互用性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form 表单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form control 表单控制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form item 表单项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gamma gamma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gateway 网关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general entities 通用实体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generic identifier 通用标识符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GIF (Graphics interchange format) GIF(图形交换格式)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GILC (Global internet liberty campaign) GILC(全球网络自由化运动)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glossary of terms for device independence (version used forDevice 设备无关的术语表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glyph 字形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graphical 图像的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graphics 图像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greyscale 灰度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group ruby 组ruby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harmonized adaptation 和谐适应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harmonized user experience 和谐用户体验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height 高度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heuristic expiration time 启发式过期时间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highlight 突出(显示)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hint 暗示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hiragana 平假名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host 主办者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host 主机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host language 宿主语言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host page 主网页、主页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HTML HTML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HTML (Hypertext markup language) HTML(超文本标记语言)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HTTP (Hypertext transfer protocol) HTTP(超文本传输协议)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HTTP client HTTP客户端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HTTP gateway HTTP网关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HTTP payload entity HTTP载荷实体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HTTP proxy HTTP代理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HTTP representation HTTP表示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HTTP request HTTP请求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HTTP response HTTP响应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HTTP server HTTP服务器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hybrid document 混合文档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hyperlink 超链接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hypertext 超文本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idempotent 等幂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identical 等同的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identified data 被标识的数据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identifier 标识符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ideograph 象形文字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iff 当且仅当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image 图像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image data 图像数据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image map 图像映射图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implementation 实现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implementation conformance statement (ICS) 实现一致性声明(ICS)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implementation dependent values (or features) 实现相关值(特徵)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implementation platform 实现平台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Implicit Web request 隐式网络请求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important 重要的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imports closure 导入完成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inbound 进入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inbound/outbound 进入/外出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included 包含的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inconsistent 矛盾的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independent web 独立网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index 索引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indexed-colour 索引色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indexical 索引的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indexing 索引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indirectly contained 间接包含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individual 个体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individual-valued property 个体价值特性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infer 推理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inform 通知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information space 信息空间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informative text (帮助)信息文本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initial SOAP sender 初始SOAP发送者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input configuration 输入配置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input item 输入项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INRIA (Institut national de recherche en infomatique et automatique) INRIA(法国国家信息与自动化研究所)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instance 实例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instance data 实例数据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instance data node 实例数据节点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instance of (类的)实例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instance of mathML mathML的实例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instantiate 示例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integrity 完整性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intensional 内涵的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interaction 交互作用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interactive element, non-interactive element,non-interactive 交互式的元素、非交互式的元素、非交互式的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interlaced PNG image 交错的PNG图像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internal 内部的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internal entity 内部实体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internationalized resource identifier 国际化资源标识符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internet 互联网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interoperability 互用性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interpretation 解释、理解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intranet 内联网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intrinsic dimensions 固有维数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inverse function 反函数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IP (Internet protocol) IP(网际协议)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IPR (Intellectual property rights) IPR(知识产权)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IRC IRC(互联网中继会话)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IRI reference IRI引用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ISO (International standards organization) ISO(国际标准化组织)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ISP (Internet service provider) ISP(互联网服务提供商)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java java(编程语言)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jigsaw jigsaw(网站名称)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JPEG (Joint photographic experts group) JPEG(联合图片专家组：一种图片编码格式)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JSGF JSGF(java API语音语法格式)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kana &lt;日&gt;假名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kanji &lt;日&gt;日本汉字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katakana &lt;日&gt;(日本字母)片假名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keio university 庆应大学(日本)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key 键、密钥、关键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key binding 密钥绑定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key location 密钥定位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key management 密钥管理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key name 密钥名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key validation 密钥确认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lambda expression Lambda表达式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language binding 语言绑定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language identifier 语言标识符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late normalization 推迟标准化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layout schema (plural: schemata) 布局schema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LCS (Laboratory for computer science) LCS(计算机科学实验室)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LEAD (Live early adoption and demonstration) LEAD(早期采用及示范政策)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level 级、层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lexical space 词法空间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libwww libwww(WWW相关程序模块库)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linearized table 线性化表格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line-mode (命令)行模式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line-mode browser (命令)行模式浏览器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link 链接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link text 链接描述文字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linkbases 链接库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linking element 链接元素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list 列表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literal 字面</w:t>
      </w:r>
      <w:r>
        <w:rPr>
          <w:rFonts w:ascii="Tahoma" w:hAnsi="Tahoma" w:eastAsia="宋体" w:cs="Tahoma"/>
          <w:color w:val="333333"/>
          <w:kern w:val="0"/>
        </w:rPr>
        <w:t>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literal entity value 字面实体值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live 在使用的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local name 本地名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local part 本地部分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local resource 本地资源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logic 逻辑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longfellow longfellow(W3C电话会议的24线连接器)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loose coupling 松耦合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lossless compression 无损压缩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lossy compression 有损压缩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luminance 亮度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LZ77 LZ77(数据压缩算法)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machine understandable 机器可理解的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manageable service 可管理的服务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management 管理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management capability 管理能力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management interface 管理界面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management policy 管理政策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management semantics 管理中的语义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MARC record MARC记录(标准的机器可识别图书馆目录卡)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markup 标记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markup declaration 标记声明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markup language 标记语言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markup model 标记模型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match 匹配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mathematical markup language (MathML) 数学标记语言(MathML)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mathML element mathML元素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mathML expression (within some valid mathML mathML表达式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may 可以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member 会员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menu 菜单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message 消息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message correlation 消息相关性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message exchange pattern (MEP) 消息交换模式(MEP)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message receiver 消息接收方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message reliability 消息可靠性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message sender 消息发送方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message transport 消息传输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meta- 元的(前缀、表示一个事物应用于其自身)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metadata 元数据(用于描述数据的数据)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metaphysical 纯哲学的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micropayments 微支付、小额付款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minimal constraint, principle of 最小约束原理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MIT (Massachusetts institute of technology) MIT(麻省理工学院)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mixed content 混合内容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mixed initiative 混合式驱动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modality 模态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model binding expression 模型绑定表达式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model item 模型项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model item property 模型项性质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model theory 模型理论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modularization 模块化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modularization model 模块化模型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module 模块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monoruby 单ruby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monotonic 单调的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mosaic mosaic(最早出现在Internet上的Web浏览器)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multi-purpose internet mail extensions (MIME) 多用途网际邮件扩充协议(MIME)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must 必须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mystic mystic(W3C电话会议的6线连接器)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name 名称、名字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named class 制定类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namespace 命名空间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namespace name 命名空间名称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namespace prefix 命名空间前缀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namespace-valid 命名空间有效的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namespace-validating 命名空间验证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namespace-well-formed 命名空间良构的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natural language 自然语言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navigation 导航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navigation bars 导航栏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navigation mechanism 导航机制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NCSA (National center for supercomputing applications) NCSA(美国国家超级应用计算中心)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negotiate content 协商内容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negotiation metadata 协商元数据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nelson, ted 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net 互联网(Internet)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network byte order 网络字节顺序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new 新的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neXT neXT(公司名称)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NNTP (Network news transfer protocol) NNTP(网络新闻传输协议)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node 节点、结点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none 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nonmonotonic 非单调的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non-repudiation 不可否认性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non-variant content 无差异内容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normative text 标准的文本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normative, informative 标准的、信息丰富的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notation declarations 符号声明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notations 符号、记法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note 笔记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object 对象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object property 对象性质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obligation 义务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occurs as attribute value 作为属性值出现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office 办事处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onLoad onLoad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onRequest onRequest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ontological 本体论的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ontology 本体论、本体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ontology document 本体文档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open source 开放源码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openMath openMatch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operating environment 操作环境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operation 操作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operator, an mo element 操作符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operator, content element 操作符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optional 可选择的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optional behaviors 可选择行为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optional features 可选择特徵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orchestration 编排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origin server 源服务器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other 其他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otherwise 否则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outbound 外出的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output modalities 输出模态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override 重载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OWL class OWL类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OWL Web Ontology Language Guide OWL网络本体语言指南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packet 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page view 页面阅览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palette 调色板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parameter entity 参数实体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parameter-entity references 参数实体参考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parent 父类、双亲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parent document type 父类文件类型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parsed character data (PCDATA) 已解析字符数据(PCDATA)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parsed entity 已解析实体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parsing 解析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partial understanding 部分理解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participate 参与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pass extraction 传递抽取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pass phrase key 通行密钥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path 路径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payload security 负载安全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perceivable unit 可感知单元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permission 许可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permission guard 许可保护机制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person or organization 个人或组织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personal digital assistant (PDA) 掌上电脑(PDA)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PGP (Pretty good privacy) PGP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PICS (Platform form PICS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pixel 像素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PKC (public key cryptography) PKC(公钥密码学)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PKI (Public key infrastructure) PKI(公钥基础设施)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placeholder 占位符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plug-in 插件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PNG (Portable network graphics) PGN(便携式网络图象格式)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PNG datastream PNG数据流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PNG decoder PNG解码器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PNG editor PNG编辑器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PNG encoder PNG编码器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PNG file PNG文件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PNG four-byte signed integer PNG四字节符号整数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PNG four-byte unsigned integer PNG四字节无符号整数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PNG image PNG图像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PNG signature PNG签名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point 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point of regard 注视点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pointer 指针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pointer part 指针部分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policy 策略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policy guard 策略保护机制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practice 实践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preceding element 前序元素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pre-defined function 预定义函数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preference 偏爱、偏好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presentation elements 表达元素、表达元件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presentation layout schema 表达布局schema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presentation markup 表达标记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presentation token element 表达标记元素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preserve 保持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principal 主实体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principal node type 首要结点类型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priority 1 (P1) 优先级1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priority 2 (P2) 优先级2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priority 3 (P3) 优先级3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privacy 隐私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privacy policy 隐私策略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process 进程、处理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processing instructions 数据处理指令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profile profile、设置文件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profiling 设置文件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prompt 提示、提示输入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proof of possession (POP) 证明所有权(POP)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properties, values, and defaults 性质、值和默认</w:t>
      </w:r>
      <w:r>
        <w:rPr>
          <w:rFonts w:ascii="Tahoma" w:hAnsi="Tahoma" w:eastAsia="宋体" w:cs="Tahoma"/>
          <w:color w:val="333333"/>
          <w:kern w:val="0"/>
        </w:rPr>
        <w:t>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property 性质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property definition 性质定义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Proposed Edited Recommendation 已修正的提议推荐标准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Proposed Recommendation (PR) 提议推荐标准(PR)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proposition 建议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protection 保护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protocol 协议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provider agent 供应(商)代理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provider entity 供应实体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proximity position 近似位置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proxy 代理、代理服务器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public identifier 公共标识符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publish 发表、发布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publisher 发布者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purpose 目的、意图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qualified name 限定名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qualifier 限定符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quality assurance, QA 质量保证、QA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quality of service 服务质量、QoS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RDF (Resource description framework) RDF(资源描述语言)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RDF resource RDF资源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reader 读者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reading 读取中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REC REC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receiver 接收者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recognize 识别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recommendation 推荐、推荐标准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reduced image 简化过的图像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reference architecture 参考体系结构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reference image 参考图像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reference in attribute value 属性值参考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reference in content 内容参考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reference in DTD DTD参考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reference in entity value 实体值参考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registry 注册、登记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reify 具体化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relation 关系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remote resource 远程资源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render 渲染、显示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rendered content 渲染过的/显示的内容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rendered content, rendered text 渲染过的/显示的文字、内容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rendering 渲染/显示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rendering preferences 渲染/显示的选项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repair content, repair text 修复内容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replace 代替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replaced element 被替代的元素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replacement text 替代文字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repository 资料档案库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representation 表现、表现形式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request 请求、要求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requester agent 请求方代理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requester entity 请求方实体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Rescinded Recommendation 作废的推荐标准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reserved 保留的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resource 资源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resource Manifestation 资源公开声明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response 响应、回应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restriction 约束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restriction, global 全局约束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restriction, local 局部约束、本地约束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results verification 结果确认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reverse document order 逆序文档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RFC (Request for comments) RFC(徵求意见)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RGB merging RGB合并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root 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RPC (remote procedure call) RFC(远程程序调用)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RSA RSA(加密算法)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ruby text ruby文字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safe 安全的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safe zone 安全区域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sample 样本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sample depth 样本深度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sample depth scaling 样本深度缩放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satisfy 满足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scanline 扫描线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schema schema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schema (pl., schemata) schema(复数，schemata)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schema constraint schema约束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schema representation constraint schema表示约束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schema, RDF schema RDFschema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schema-determined ID 由schema决定的标识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scheme scheme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scope of a declaration 声明范围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screen magnifier 屏幕放大器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screen reader 屏幕阅读器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scribe 会议记录员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script 脚本语言、脚本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security 安全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security administration 安全管理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security architecture 安全体系结构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security auditing 安全审核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security domain 安全域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security mechanism 安全机制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security model 安全模型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security policy 安全策略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security policy expression 安全策略表示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security service 安全服务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selected sub-expression (of an maction element) (maction元素的)选择性子表达式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selection, current selection 选择、当前选择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semantic 语义的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semantic requirement 语义需求(同“测试断言”)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semantic web 语义网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semantically transparent 语义透明的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sender 发送者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separation of form from content 内容形式相分离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serial access, sequential navigation 顺序访问、顺序导航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server 服务器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server 服务器端程序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server 服务提供者、服务器端程序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server session 服务器会话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service 服务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service description 服务描述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service interface 服务界面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service intermediary 服务中介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service provider 服务提供者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service provider (Data controller, legal entity) 服务提供者(数据管理员、法人实体)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service requester 服务请求者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service role 服务任务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service semantics 服务语义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service-oriented architecture 面向服务体系结构/构架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session 会话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SGML (Standard generalized markup language) SGML(标准通用标记语言)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shall 必须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should 应该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sibling 兄弟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simple link 简单链接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simple links 简单链接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simple ruby markup 简单ruby标记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site maps 网站地图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size and color of non-text content 非文本内容的字体和颜色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SMIL (Synchronized multimedia integration language) SMIL(同步多媒体集成语言)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application SOAP应用软件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binding SOAP绑定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body SOAP主体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envelope SOAP信封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fault SOAP错误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feature SOAP特色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header SOAP报头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header block SOAP报头块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intermediary SOAP中介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message SOAP消息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message exchange pattern (MEP) SOAP消息交换模式(MEP)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message path SOAP消息路径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module SOAP模块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node SOAP节点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receiver SOAP接收者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role SOAP角色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 sender SOAP发送者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SOAP(Simple Object Access Protocol) SOAP(简单对象访问协议)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sophia sophia(地名：Sophia-Antipolis)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source document 源文件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source image 源图像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space-like (MathML expression) 类空(MathML表达式)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speech 语音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SRGS (Speech recognition grammar specification) SRGS(语音识别语法规格说明书)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SSML (Speech synthesis markup language) SSML(语音合成标记语言)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stale 陈旧的、过时的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standard 标准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standard generalized markup language (SGML) 通用标记语言标准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starting resource 起始源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start-tag 开始标记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state 状态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statement 声明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strict conformance 严格一致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string identity matching (字符)串匹配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string indexing 串索引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string-value 串值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structural markup 结构化标记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style sheet 样式表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subdialog 子对话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sub-expression (of a mathML expression) (mathML表达式的)子表达式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submission 提交的文档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subsite 子站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suggested rendering rules for mathML presentation elements 推荐的mathML表示元素渲染规则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supersite 超站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support, implement, conform 支持、实现、符合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supported 支持的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SVG (Scalable vector graphics) SVG(可缩放向量图形)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synchronize 同步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synchronous 同步的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system entity 系统实体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system identifier 系统标识符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sysWeb sysWeb(W3C系统网络组)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tables of contents 目录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tabular information 表格式信息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tag 标签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TAG(Technical Architechture Group) TAG(W3C技术构架组)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tangle tangle(程序名)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tapered prompts 渐缩式提示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TCP (Transmission control protocol) TCP(传输控制协议)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team 团队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technical architecture group 技术构架组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technical report 技术报告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term taken verbatim from another source 其他资料使用的词汇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test area 测试区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test assertion 测试断言</w:t>
      </w:r>
      <w:r>
        <w:rPr>
          <w:rFonts w:ascii="Tahoma" w:hAnsi="Tahoma" w:eastAsia="宋体" w:cs="Tahoma"/>
          <w:color w:val="333333"/>
          <w:kern w:val="0"/>
        </w:rPr>
        <w:t>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test case 测试用例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test framework 测试框架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test purpose 测试目的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test requirement 测试需求、测试断言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test suite 测试集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text 文本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text content, non-text content,non-text 文本内容、非文本内容、非文本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text decoration 文本修饰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text transcript 文本抄本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the empty string 空(字符)串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third-party 第三方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throw 抛出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time parameters 时间参数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TLS(Transport Layer Security) TLS(传输层安全)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tobin tobin(人名：MauriceJ.Tobin)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token 标记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token element 标记元素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tokenized 标记化的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top-level element (of mathML) (mathML的)最高层元素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topology 拓扑结构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tracing 跟踪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transaction 事务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transcript 抄本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transformation 转化、转换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traversal 遍历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triple 三元组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truecolour 真彩色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trust service 信任服务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TTS(text-to-speech) TTS(文语转换)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tunnel 隧道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type 类型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typeface 字体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UCS(Universal Character Set) UCS(通用字符集)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UI or action binding expression 用户界面或行为绑定的表达式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ultimate SOAP receiver 最终SOAP接收者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unconditional conformance 无条件服从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uniform resource identifier 统一资源标识符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union 联合、合并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universe 全球的、通用的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unnamed class 未命名类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unparsed entity 未解析实体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unspecified 未指定的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upstream/downstream 上游/下游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URI 统一资源标识符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URI (Universal resource identifier) URI(统一资源标识符)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URI reference URI引用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URI(Uniform Resource Indicator) URI(统一资源指示器)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uRIs URIs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URL 统一资源定位器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URL (Uniform resource locator) URL(统一资源定位器)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usage auditing 使用审核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usage scenario 使用场景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 使用、采用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 case 用例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user 用户、使用者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user agent 用户代理，useragent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user agent (UA) 用户代理，UA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user agent default styles 用户代理默认风格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user agent profile 用户代理设置文件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user control of every user interface component 每一个用户界面组建的用户控制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user experience 用户体验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user experience preferences 用户体验偏好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user interface, user interface, 用户界面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user session 用户会话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user styles 用户风格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User-input Web request 用户输入式网络请求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valid 有效的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valid mathML data 有效的mathML数据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valid style sheet 有效的样式表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validating processors 验证的处理器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validation (有效性)验证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validation rule 验证规则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validation, validate, validating 正确性确认、验证－〉(名词)验证、(动词)验证、(动名词)验证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validator 验证器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validity constraint 有效性约束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value space 值空间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variant 变量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variant content 变量内容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versioning 版本控制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video 视频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view 视图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view, viewport 视图、视口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viola 计算机语言的一种(不翻译)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virtual hypertext 虚超文本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visual track 视觉跟踪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visual-only presentation 纯视觉表示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visualText 可视化文本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vocabulary 词汇表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voice 语音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voice browser 语音浏览器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voiceXML document voiceXML文档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voiceXML interpreter voiceXML解释器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voiceXML interpreter context voiceXML解释环境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VRML 虚拟现实建模语言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VRML (Virtual reality modeling language) VRML(虚拟现实建模语言)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W3C W3C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W3C (World wide web consortium) W3C(万维网联盟)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W3C recommendation W3C推荐标准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W3C Recommendation (REC) W3C推荐标准(REC)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WAI (Web accessibility initiative) 网络可达性推动组织、无障碍网络倡议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WAIS (Wide area information servers) 广域信息服务系统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Web(万维网)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client Web客户端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collection Web收集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core Web核心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neighborhood Web邻居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page 网页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page identifier 网页标识符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periphery Web外设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request Web请求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request body Web请求主体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request header Web请求报头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resource Web资源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response Web响应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response body Web响应主体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response header Web响应报头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server Web服务器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service web service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site 网站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web site publisher 网站发布者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well-formed 良构的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well-formedness constraint 格式正确性约束、形式合法性约束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white point 白色点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width (of a box) (文本或图形框的)宽度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Working Draft (WD) 工作草案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Working Group Note 工作组笔记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world 世界、领域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world wide web 万维网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worldWideWeb (one word; no spaces) worldWideWeb(世界上第一个网络客户端软件)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WWW WWW(万维网)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xForms model xForms模式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xForms processor xForms处理器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XLL (eXtensible linking language) XLL(可扩展链接语言)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XML (Extensible markup language) XML(可扩展标记语言)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XML declaration XML声明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XML document XML文件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XML name XML名称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XML namespace XML命名空间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XML processor XML处理器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xPointer processor xPointer处理器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XSL (Extensible style sheet language) 可扩展样式表语言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XSL formatting objects (XSL FO) XLS格式对象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XSL transformation (XSLT) XLS转化语言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zakim zakim(W3C视频会议)</w:t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br w:type="textWrapping"/>
      </w:r>
      <w:r>
        <w:rPr>
          <w:rFonts w:ascii="Tahoma" w:hAnsi="Tahoma" w:eastAsia="宋体" w:cs="Tahoma"/>
          <w:color w:val="333333"/>
          <w:kern w:val="0"/>
          <w:szCs w:val="21"/>
          <w:shd w:val="clear" w:color="auto" w:fill="FFFFFF"/>
        </w:rPr>
        <w:t>zlib zlib压缩格式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213980"/>
      <w:docPartObj>
        <w:docPartGallery w:val="AutoText"/>
      </w:docPartObj>
    </w:sdtPr>
    <w:sdtContent>
      <w:p>
        <w:pPr>
          <w:pStyle w:val="4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193"/>
    <w:rsid w:val="000D2B23"/>
    <w:rsid w:val="003C1A73"/>
    <w:rsid w:val="004269EC"/>
    <w:rsid w:val="00655C5D"/>
    <w:rsid w:val="006F0120"/>
    <w:rsid w:val="00977EF4"/>
    <w:rsid w:val="00986193"/>
    <w:rsid w:val="00B54BF3"/>
    <w:rsid w:val="00C238E3"/>
    <w:rsid w:val="00C454F0"/>
    <w:rsid w:val="00D56C5F"/>
    <w:rsid w:val="00F02366"/>
    <w:rsid w:val="3C5A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link w:val="14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1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2">
    <w:name w:val="页脚 Char"/>
    <w:basedOn w:val="8"/>
    <w:link w:val="4"/>
    <w:qFormat/>
    <w:uiPriority w:val="99"/>
    <w:rPr>
      <w:sz w:val="18"/>
      <w:szCs w:val="18"/>
    </w:rPr>
  </w:style>
  <w:style w:type="character" w:customStyle="1" w:styleId="13">
    <w:name w:val="标题 1 Char"/>
    <w:basedOn w:val="8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标题 3 Char"/>
    <w:basedOn w:val="8"/>
    <w:link w:val="3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5">
    <w:name w:val="blog-legend"/>
    <w:basedOn w:val="8"/>
    <w:uiPriority w:val="0"/>
  </w:style>
  <w:style w:type="character" w:customStyle="1" w:styleId="16">
    <w:name w:val="apple-converted-space"/>
    <w:basedOn w:val="8"/>
    <w:uiPriority w:val="0"/>
  </w:style>
  <w:style w:type="character" w:customStyle="1" w:styleId="17">
    <w:name w:val="name"/>
    <w:basedOn w:val="8"/>
    <w:qFormat/>
    <w:uiPriority w:val="0"/>
  </w:style>
  <w:style w:type="paragraph" w:customStyle="1" w:styleId="18">
    <w:name w:val="stat-area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9">
    <w:name w:val="a-nav"/>
    <w:basedOn w:val="8"/>
    <w:uiPriority w:val="0"/>
  </w:style>
  <w:style w:type="character" w:customStyle="1" w:styleId="20">
    <w:name w:val="pipe"/>
    <w:basedOn w:val="8"/>
    <w:uiPriority w:val="0"/>
  </w:style>
  <w:style w:type="character" w:customStyle="1" w:styleId="21">
    <w:name w:val="copyright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NEU</Company>
  <Pages>1</Pages>
  <Words>4341</Words>
  <Characters>24749</Characters>
  <Lines>206</Lines>
  <Paragraphs>58</Paragraphs>
  <TotalTime>1</TotalTime>
  <ScaleCrop>false</ScaleCrop>
  <LinksUpToDate>false</LinksUpToDate>
  <CharactersWithSpaces>29032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2012-03-19T06:42:00Z</dcterms:created>
  <dc:creator>WangWei</dc:creator>
  <cp:lastModifiedBy>共享号码密码请勿修改</cp:lastModifiedBy>
  <dcterms:modified xsi:type="dcterms:W3CDTF">2022-02-24T07:28:43Z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5F1C6EF4CBDD450BBE08C15385AA1681</vt:lpwstr>
  </property>
</Properties>
</file>