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1AA" w:rsidRPr="00ED01AA" w:rsidRDefault="00ED01AA" w:rsidP="00ED01AA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proofErr w:type="spellStart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Que</w:t>
      </w:r>
      <w:proofErr w:type="spellEnd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bueno que has llegado hasta aquí. En esta clase aprenderemos algunas cosas extras pero muy importantes sobre PAYPAL y el formulario que acabamos de hacer, lo más importante ahora es que seguro tienes dudas y una de ellas puede ser ¿qué pasa con las variables que envías por el formulario</w:t>
      </w:r>
      <w:proofErr w:type="gramStart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?¿</w:t>
      </w:r>
      <w:proofErr w:type="gramEnd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cómo las recibe </w:t>
      </w:r>
      <w:proofErr w:type="spellStart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Paypal</w:t>
      </w:r>
      <w:proofErr w:type="spellEnd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en su sistema y para qué nos sirve?</w:t>
      </w:r>
    </w:p>
    <w:p w:rsidR="00ED01AA" w:rsidRPr="00ED01AA" w:rsidRDefault="00ED01AA" w:rsidP="00ED01AA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Vamos por pasos:</w:t>
      </w:r>
    </w:p>
    <w:p w:rsidR="00ED01AA" w:rsidRPr="00ED01AA" w:rsidRDefault="00ED01AA" w:rsidP="00ED01A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ED01AA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CL"/>
        </w:rPr>
        <w:t>Variables</w:t>
      </w:r>
    </w:p>
    <w:p w:rsidR="00ED01AA" w:rsidRPr="00ED01AA" w:rsidRDefault="00ED01AA" w:rsidP="00ED01AA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Las variables que nosotros enviamos en el código tal como </w:t>
      </w:r>
      <w:proofErr w:type="spellStart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name</w:t>
      </w:r>
      <w:proofErr w:type="spellEnd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, </w:t>
      </w:r>
      <w:proofErr w:type="spellStart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phone</w:t>
      </w:r>
      <w:proofErr w:type="spellEnd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e email </w:t>
      </w:r>
      <w:proofErr w:type="spellStart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Paypal</w:t>
      </w:r>
      <w:proofErr w:type="spellEnd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las recibe para poder completar su formulario por ejemplo cuando nosotros no enviamos ninguna variable en el POST del formulario, la pantalla de </w:t>
      </w:r>
      <w:proofErr w:type="spellStart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Paypal</w:t>
      </w:r>
      <w:proofErr w:type="spellEnd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será:</w:t>
      </w:r>
    </w:p>
    <w:p w:rsidR="00ED01AA" w:rsidRPr="00ED01AA" w:rsidRDefault="00ED01AA" w:rsidP="00ED0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4341495" cy="5287645"/>
            <wp:effectExtent l="0" t="0" r="1905" b="8255"/>
            <wp:docPr id="11" name="Imagen 11" descr="Pagar con Paypal auto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ar con Paypal autofi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AA" w:rsidRPr="00ED01AA" w:rsidRDefault="00ED01AA" w:rsidP="00ED01AA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Al recibir data del formulario de PayPal cambia la pantalla por algo como esto:</w:t>
      </w:r>
    </w:p>
    <w:p w:rsidR="00ED01AA" w:rsidRPr="00ED01AA" w:rsidRDefault="00ED01AA" w:rsidP="00ED0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5184140" cy="4818380"/>
            <wp:effectExtent l="0" t="0" r="0" b="1270"/>
            <wp:docPr id="10" name="Imagen 10" descr="Formulario con datos payp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rmulario con datos paypa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AA" w:rsidRPr="00ED01AA" w:rsidRDefault="00ED01AA" w:rsidP="00ED01AA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Esto sucede porque las variables que enviamos por el formulario, después viajan por el URL y llegan a PayPal, son las mismas variables que utiliza para llenar su formulario y así el usuario no tiene que ingresar 2 veces la misma información.</w:t>
      </w:r>
    </w:p>
    <w:p w:rsidR="00ED01AA" w:rsidRPr="00ED01AA" w:rsidRDefault="00ED01AA" w:rsidP="00ED01AA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Tu código debe tener estas variables para que la opción de </w:t>
      </w:r>
      <w:proofErr w:type="spellStart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autollenado</w:t>
      </w:r>
      <w:proofErr w:type="spellEnd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funcione</w:t>
      </w:r>
      <w:r>
        <w:rPr>
          <w:rFonts w:ascii="Arial" w:eastAsia="Times New Roman" w:hAnsi="Arial" w:cs="Arial"/>
          <w:noProof/>
          <w:color w:val="273B47"/>
          <w:sz w:val="30"/>
          <w:szCs w:val="30"/>
          <w:lang w:eastAsia="es-CL"/>
        </w:rPr>
        <w:drawing>
          <wp:inline distT="0" distB="0" distL="0" distR="0">
            <wp:extent cx="4858385" cy="683895"/>
            <wp:effectExtent l="0" t="0" r="0" b="1905"/>
            <wp:docPr id="9" name="Imagen 9" descr="variables autollenado pay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ariables autollenado payp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:</w:t>
      </w:r>
    </w:p>
    <w:p w:rsidR="00ED01AA" w:rsidRPr="00ED01AA" w:rsidRDefault="00ED01AA" w:rsidP="00ED01AA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Con esto puedes notar que tienes muchas opciones para tu formulario lo importante es que sigas el mismo formato que tiene </w:t>
      </w:r>
      <w:proofErr w:type="spellStart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paypal</w:t>
      </w:r>
      <w:proofErr w:type="spellEnd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para pasar las variables.</w:t>
      </w:r>
    </w:p>
    <w:p w:rsidR="00ED01AA" w:rsidRPr="00ED01AA" w:rsidRDefault="00ED01AA" w:rsidP="00ED01AA">
      <w:p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lastRenderedPageBreak/>
        <w:t xml:space="preserve">Te dejo también un ejemplo más amplio de variables para los </w:t>
      </w:r>
      <w:proofErr w:type="spellStart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forms</w:t>
      </w:r>
      <w:proofErr w:type="spellEnd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:</w:t>
      </w:r>
    </w:p>
    <w:p w:rsidR="00ED01AA" w:rsidRPr="00ED01AA" w:rsidRDefault="00ED01AA" w:rsidP="00ED0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4858385" cy="2369185"/>
            <wp:effectExtent l="0" t="0" r="0" b="0"/>
            <wp:docPr id="8" name="Imagen 8" descr="Variables autollenado paypa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ariables autollenado paypal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1AA" w:rsidRPr="00ED01AA" w:rsidRDefault="00ED01AA" w:rsidP="00ED01A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Toda la documentación de la función de </w:t>
      </w:r>
      <w:proofErr w:type="spellStart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autollenado</w:t>
      </w:r>
      <w:proofErr w:type="spellEnd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 la encuentras en este enlace:</w:t>
      </w:r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br/>
      </w:r>
      <w:hyperlink r:id="rId10" w:anchor="auto-fill-forms-with-html-variables" w:tgtFrame="_blank" w:history="1">
        <w:r w:rsidRPr="00ED01AA">
          <w:rPr>
            <w:rFonts w:ascii="Arial" w:eastAsia="Times New Roman" w:hAnsi="Arial" w:cs="Arial"/>
            <w:color w:val="0791E6"/>
            <w:sz w:val="30"/>
            <w:szCs w:val="30"/>
            <w:lang w:eastAsia="es-CL"/>
          </w:rPr>
          <w:t>https://developer.paypal.com/docs/classic/paypal-payments-standard/integration-guide/formbasics/#auto-fill-forms-with-html-variables</w:t>
        </w:r>
      </w:hyperlink>
    </w:p>
    <w:p w:rsidR="00ED01AA" w:rsidRPr="00ED01AA" w:rsidRDefault="00ED01AA" w:rsidP="00ED01A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CL"/>
        </w:rPr>
      </w:pPr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 xml:space="preserve">Y las variables que pueden enviar para el auto llenado del formulario </w:t>
      </w:r>
      <w:proofErr w:type="gramStart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t>son :</w:t>
      </w:r>
      <w:proofErr w:type="gramEnd"/>
      <w:r w:rsidRPr="00ED01AA">
        <w:rPr>
          <w:rFonts w:ascii="Arial" w:eastAsia="Times New Roman" w:hAnsi="Arial" w:cs="Arial"/>
          <w:color w:val="273B47"/>
          <w:sz w:val="30"/>
          <w:szCs w:val="30"/>
          <w:lang w:eastAsia="es-CL"/>
        </w:rPr>
        <w:br/>
      </w:r>
      <w:hyperlink r:id="rId11" w:anchor="paypal-checkout-page-variables" w:tgtFrame="_blank" w:history="1">
        <w:r w:rsidRPr="00ED01AA">
          <w:rPr>
            <w:rFonts w:ascii="Arial" w:eastAsia="Times New Roman" w:hAnsi="Arial" w:cs="Arial"/>
            <w:color w:val="0791E6"/>
            <w:sz w:val="30"/>
            <w:szCs w:val="30"/>
            <w:lang w:eastAsia="es-CL"/>
          </w:rPr>
          <w:t>https://developer.paypal.com/docs/classic/paypal-payments-standard/integration-guide/Appx_websitestandard_htmlvariables/#paypal-checkout-page-variables</w:t>
        </w:r>
      </w:hyperlink>
    </w:p>
    <w:p w:rsidR="001D6A25" w:rsidRDefault="00ED01AA">
      <w:bookmarkStart w:id="0" w:name="_GoBack"/>
      <w:bookmarkEnd w:id="0"/>
    </w:p>
    <w:sectPr w:rsidR="001D6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4287"/>
    <w:multiLevelType w:val="multilevel"/>
    <w:tmpl w:val="E5C67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AF9"/>
    <w:rsid w:val="00075826"/>
    <w:rsid w:val="002A2CA8"/>
    <w:rsid w:val="00B56AF9"/>
    <w:rsid w:val="00ED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B56AF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56AF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B56AF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56AF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eveloper.paypal.com/docs/classic/paypal-payments-standard/integration-guide/Appx_websitestandard_htmlvariabl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paypal.com/docs/classic/paypal-payments-standard/integration-guide/formbasi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MARDONES</dc:creator>
  <cp:lastModifiedBy>JOAQUIN MARDONES</cp:lastModifiedBy>
  <cp:revision>2</cp:revision>
  <dcterms:created xsi:type="dcterms:W3CDTF">2020-04-28T00:11:00Z</dcterms:created>
  <dcterms:modified xsi:type="dcterms:W3CDTF">2020-04-28T00:11:00Z</dcterms:modified>
</cp:coreProperties>
</file>