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NOTES: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percent of Google searches, from 2004-2007, that included the word “nigger(s).” Each DMA’s score is multiplied by a constant. It was obtained by the algorithm discussed in my paper.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Animus Notes.docx</dc:title>
</cp:coreProperties>
</file>