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8390" w14:textId="12DB4095" w:rsidR="00A20BFF" w:rsidRPr="00D44FC1" w:rsidRDefault="00A62C31" w:rsidP="00D44FC1">
      <w:pPr>
        <w:pStyle w:val="NoSpacing"/>
        <w:spacing w:line="480" w:lineRule="auto"/>
        <w:jc w:val="both"/>
        <w:rPr>
          <w:sz w:val="24"/>
          <w:szCs w:val="24"/>
          <w:lang w:val="en-GB"/>
        </w:rPr>
      </w:pPr>
      <w:r w:rsidRPr="004E02DE">
        <w:rPr>
          <w:b/>
          <w:bCs/>
          <w:sz w:val="24"/>
          <w:szCs w:val="24"/>
          <w:lang w:val="en-GB"/>
        </w:rPr>
        <w:t>Author Information</w:t>
      </w:r>
      <w:r w:rsidRPr="004E02DE">
        <w:rPr>
          <w:sz w:val="24"/>
          <w:szCs w:val="24"/>
          <w:lang w:val="en-GB"/>
        </w:rPr>
        <w:t xml:space="preserve"> Reprints and permissions information is available at www.nature.com/reprints. The authors declare no competing financial interests. Readers are welcome to comment on the online version of the paper. Correspondence and requests for materials should be addressed to J.A.M. (james.margrove@usys.ethz.ch).</w:t>
      </w:r>
      <w:bookmarkStart w:id="0" w:name="_GoBack"/>
      <w:bookmarkEnd w:id="0"/>
    </w:p>
    <w:sectPr w:rsidR="00A20BFF" w:rsidRPr="00D44FC1">
      <w:headerReference w:type="default" r:id="rId4"/>
      <w:footerReference w:type="default" r:id="rId5"/>
      <w:pgSz w:w="11900" w:h="16840"/>
      <w:pgMar w:top="1417" w:right="1417" w:bottom="1134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B5D1" w14:textId="77777777" w:rsidR="00EB7C56" w:rsidRDefault="00D44FC1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0BEE7" w14:textId="77777777" w:rsidR="00EB7C56" w:rsidRDefault="00D44FC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31"/>
    <w:rsid w:val="0062229F"/>
    <w:rsid w:val="00A20BFF"/>
    <w:rsid w:val="00A62C31"/>
    <w:rsid w:val="00D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36C0"/>
  <w15:chartTrackingRefBased/>
  <w15:docId w15:val="{8547A562-008A-4D49-934B-18D4B00F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C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A62C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styleId="NoSpacing">
    <w:name w:val="No Spacing"/>
    <w:rsid w:val="00A62C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2</cp:revision>
  <dcterms:created xsi:type="dcterms:W3CDTF">2019-01-28T14:55:00Z</dcterms:created>
  <dcterms:modified xsi:type="dcterms:W3CDTF">2019-01-28T14:55:00Z</dcterms:modified>
</cp:coreProperties>
</file>