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0"/>
        <w:ind w:left="98" w:right="6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EL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PRESENTE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ES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UN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INSTRUCTIVO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PARA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LA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ELABORACIÓN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SU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PROPUESTA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NEGOCIACIÓN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ADEUDO,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DIRIGIDA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LA UNIDAD ESPECIALIZADA DE ATENCIÓN A USUARIOS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35"/>
        <w:rPr>
          <w:b/>
          <w:i/>
          <w:sz w:val="20"/>
        </w:rPr>
      </w:pPr>
      <w:r>
        <w:rPr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4838420</wp:posOffset>
                </wp:positionH>
                <wp:positionV relativeFrom="paragraph">
                  <wp:posOffset>256289</wp:posOffset>
                </wp:positionV>
                <wp:extent cx="1906905" cy="129539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906905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0" w:right="38" w:firstLine="0"/>
                              <w:jc w:val="right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0.977997pt;margin-top:20.180298pt;width:150.15pt;height:10.2pt;mso-position-horizontal-relative:page;mso-position-vertical-relative:paragraph;z-index:-15728640;mso-wrap-distance-left:0;mso-wrap-distance-right:0" type="#_x0000_t202" id="docshape1" filled="true" fillcolor="#f0f0f0" stroked="false">
                <v:textbox inset="0,0,0,0">
                  <w:txbxContent>
                    <w:p>
                      <w:pPr>
                        <w:spacing w:before="34"/>
                        <w:ind w:left="0" w:right="38" w:firstLine="0"/>
                        <w:jc w:val="right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(1)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27"/>
        <w:rPr>
          <w:b/>
          <w:i/>
          <w:sz w:val="18"/>
        </w:rPr>
      </w:pPr>
    </w:p>
    <w:p>
      <w:pPr>
        <w:spacing w:before="0"/>
        <w:ind w:left="271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1459852</wp:posOffset>
                </wp:positionH>
                <wp:positionV relativeFrom="paragraph">
                  <wp:posOffset>132728</wp:posOffset>
                </wp:positionV>
                <wp:extent cx="3461385" cy="2686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461385" cy="268605"/>
                          <a:chExt cx="3461385" cy="26860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201028" y="0"/>
                            <a:ext cx="2533650" cy="1282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9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pacing w:val="-5"/>
                                  <w:sz w:val="1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38683"/>
                            <a:ext cx="346138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1385" h="129539">
                                <a:moveTo>
                                  <a:pt x="3461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0"/>
                                </a:lnTo>
                                <a:lnTo>
                                  <a:pt x="3461142" y="129540"/>
                                </a:lnTo>
                                <a:lnTo>
                                  <a:pt x="3461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400" y="162281"/>
                            <a:ext cx="107314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948997pt;margin-top:10.451026pt;width:272.55pt;height:21.15pt;mso-position-horizontal-relative:page;mso-position-vertical-relative:paragraph;z-index:-15809024" id="docshapegroup2" coordorigin="2299,209" coordsize="5451,423">
                <v:shape style="position:absolute;left:2615;top:209;width:3990;height:202" type="#_x0000_t202" id="docshape3" filled="true" fillcolor="#f0f0f0" stroked="false">
                  <v:textbox inset="0,0,0,0">
                    <w:txbxContent>
                      <w:p>
                        <w:pPr>
                          <w:spacing w:before="32"/>
                          <w:ind w:left="39" w:right="0" w:firstLine="0"/>
                          <w:jc w:val="left"/>
                          <w:rPr>
                            <w:rFonts w:ascii="Arial MT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pacing w:val="-5"/>
                            <w:sz w:val="12"/>
                          </w:rPr>
                          <w:t>(2)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2298;top:427;width:5451;height:204" id="docshape4" filled="true" fillcolor="#f0f0f0" stroked="false">
                  <v:fill type="solid"/>
                </v:rect>
                <v:shape style="position:absolute;left:2338;top:464;width:169;height:136" type="#_x0000_t202" id="docshape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w:t>UNIDAD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ESPECIALIZADA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ATENCIÓN</w:t>
      </w:r>
    </w:p>
    <w:p>
      <w:pPr>
        <w:tabs>
          <w:tab w:pos="5571" w:val="left" w:leader="none"/>
        </w:tabs>
        <w:spacing w:before="0"/>
        <w:ind w:left="271" w:right="0" w:firstLine="0"/>
        <w:jc w:val="left"/>
        <w:rPr>
          <w:b/>
          <w:sz w:val="18"/>
        </w:rPr>
      </w:pP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USUARIOS</w:t>
      </w:r>
      <w:r>
        <w:rPr>
          <w:b/>
          <w:spacing w:val="-3"/>
          <w:sz w:val="18"/>
        </w:rPr>
        <w:t> </w:t>
      </w:r>
      <w:r>
        <w:rPr>
          <w:b/>
          <w:spacing w:val="-5"/>
          <w:sz w:val="18"/>
        </w:rPr>
        <w:t>DE</w:t>
      </w:r>
      <w:r>
        <w:rPr>
          <w:b/>
          <w:sz w:val="18"/>
        </w:rPr>
        <w:tab/>
      </w:r>
      <w:r>
        <w:rPr>
          <w:b/>
          <w:spacing w:val="-10"/>
          <w:sz w:val="18"/>
        </w:rPr>
        <w:t>.</w:t>
      </w:r>
    </w:p>
    <w:p>
      <w:pPr>
        <w:tabs>
          <w:tab w:pos="6732" w:val="left" w:leader="none"/>
        </w:tabs>
        <w:spacing w:before="0"/>
        <w:ind w:left="271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[DOMICILIO</w:t>
      </w:r>
      <w:r>
        <w:rPr>
          <w:b/>
          <w:sz w:val="18"/>
        </w:rPr>
        <w:tab/>
      </w:r>
      <w:r>
        <w:rPr>
          <w:b/>
          <w:spacing w:val="-10"/>
          <w:sz w:val="18"/>
        </w:rPr>
        <w:t>]</w:t>
      </w:r>
    </w:p>
    <w:p>
      <w:pPr>
        <w:spacing w:before="219"/>
        <w:ind w:left="0" w:right="135" w:firstLine="0"/>
        <w:jc w:val="righ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2969171</wp:posOffset>
                </wp:positionH>
                <wp:positionV relativeFrom="paragraph">
                  <wp:posOffset>271932</wp:posOffset>
                </wp:positionV>
                <wp:extent cx="3463925" cy="12827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463925" cy="12827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center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92999pt;margin-top:21.412024pt;width:272.75pt;height:10.1pt;mso-position-horizontal-relative:page;mso-position-vertical-relative:paragraph;z-index:-15804416" type="#_x0000_t202" id="docshape6" filled="true" fillcolor="#f0f0f0" stroked="false"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center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(4)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888215</wp:posOffset>
                </wp:positionH>
                <wp:positionV relativeFrom="paragraph">
                  <wp:posOffset>131724</wp:posOffset>
                </wp:positionV>
                <wp:extent cx="2019935" cy="12953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019935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39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38202pt;margin-top:10.372046pt;width:159.050pt;height:10.2pt;mso-position-horizontal-relative:page;mso-position-vertical-relative:paragraph;z-index:15735296" type="#_x0000_t202" id="docshape7" filled="true" fillcolor="#f0f0f0" stroked="false">
                <v:textbox inset="0,0,0,0">
                  <w:txbxContent>
                    <w:p>
                      <w:pPr>
                        <w:spacing w:before="34"/>
                        <w:ind w:left="39" w:right="0" w:firstLine="0"/>
                        <w:jc w:val="left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(3)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,</w:t>
      </w:r>
      <w:r>
        <w:rPr>
          <w:spacing w:val="4"/>
          <w:sz w:val="18"/>
        </w:rPr>
        <w:t> </w:t>
      </w:r>
      <w:r>
        <w:rPr>
          <w:sz w:val="18"/>
        </w:rPr>
        <w:t>por</w:t>
      </w:r>
      <w:r>
        <w:rPr>
          <w:spacing w:val="7"/>
          <w:sz w:val="18"/>
        </w:rPr>
        <w:t> </w:t>
      </w:r>
      <w:r>
        <w:rPr>
          <w:sz w:val="18"/>
        </w:rPr>
        <w:t>mi</w:t>
      </w:r>
      <w:r>
        <w:rPr>
          <w:spacing w:val="6"/>
          <w:sz w:val="18"/>
        </w:rPr>
        <w:t> </w:t>
      </w:r>
      <w:r>
        <w:rPr>
          <w:sz w:val="18"/>
        </w:rPr>
        <w:t>propio</w:t>
      </w:r>
      <w:r>
        <w:rPr>
          <w:spacing w:val="33"/>
          <w:sz w:val="18"/>
        </w:rPr>
        <w:t> </w:t>
      </w:r>
      <w:r>
        <w:rPr>
          <w:sz w:val="18"/>
        </w:rPr>
        <w:t>derecho,</w:t>
      </w:r>
      <w:r>
        <w:rPr>
          <w:spacing w:val="7"/>
          <w:sz w:val="18"/>
        </w:rPr>
        <w:t> </w:t>
      </w:r>
      <w:r>
        <w:rPr>
          <w:sz w:val="18"/>
        </w:rPr>
        <w:t>señalando</w:t>
      </w:r>
      <w:r>
        <w:rPr>
          <w:spacing w:val="5"/>
          <w:sz w:val="18"/>
        </w:rPr>
        <w:t> </w:t>
      </w:r>
      <w:r>
        <w:rPr>
          <w:sz w:val="18"/>
        </w:rPr>
        <w:t>como</w:t>
      </w:r>
      <w:r>
        <w:rPr>
          <w:spacing w:val="7"/>
          <w:sz w:val="18"/>
        </w:rPr>
        <w:t> </w:t>
      </w:r>
      <w:r>
        <w:rPr>
          <w:sz w:val="18"/>
        </w:rPr>
        <w:t>domicilio</w:t>
      </w:r>
      <w:r>
        <w:rPr>
          <w:spacing w:val="8"/>
          <w:sz w:val="18"/>
        </w:rPr>
        <w:t> </w:t>
      </w:r>
      <w:r>
        <w:rPr>
          <w:sz w:val="18"/>
        </w:rPr>
        <w:t>para</w:t>
      </w:r>
      <w:r>
        <w:rPr>
          <w:spacing w:val="8"/>
          <w:sz w:val="18"/>
        </w:rPr>
        <w:t> </w:t>
      </w:r>
      <w:r>
        <w:rPr>
          <w:sz w:val="18"/>
        </w:rPr>
        <w:t>oír</w:t>
      </w:r>
      <w:r>
        <w:rPr>
          <w:spacing w:val="6"/>
          <w:sz w:val="18"/>
        </w:rPr>
        <w:t> </w:t>
      </w:r>
      <w:r>
        <w:rPr>
          <w:sz w:val="18"/>
        </w:rPr>
        <w:t>y</w:t>
      </w:r>
      <w:r>
        <w:rPr>
          <w:spacing w:val="7"/>
          <w:sz w:val="18"/>
        </w:rPr>
        <w:t> </w:t>
      </w:r>
      <w:r>
        <w:rPr>
          <w:sz w:val="18"/>
        </w:rPr>
        <w:t>recibir</w:t>
      </w:r>
      <w:r>
        <w:rPr>
          <w:spacing w:val="5"/>
          <w:sz w:val="18"/>
        </w:rPr>
        <w:t> </w:t>
      </w:r>
      <w:r>
        <w:rPr>
          <w:sz w:val="18"/>
        </w:rPr>
        <w:t>todo</w:t>
      </w:r>
      <w:r>
        <w:rPr>
          <w:spacing w:val="7"/>
          <w:sz w:val="18"/>
        </w:rPr>
        <w:t> </w:t>
      </w:r>
      <w:r>
        <w:rPr>
          <w:sz w:val="18"/>
        </w:rPr>
        <w:t>tipo</w:t>
      </w:r>
      <w:r>
        <w:rPr>
          <w:spacing w:val="7"/>
          <w:sz w:val="18"/>
        </w:rPr>
        <w:t> </w:t>
      </w:r>
      <w:r>
        <w:rPr>
          <w:spacing w:val="-5"/>
          <w:sz w:val="18"/>
        </w:rPr>
        <w:t>de</w:t>
      </w:r>
    </w:p>
    <w:p>
      <w:pPr>
        <w:tabs>
          <w:tab w:pos="8815" w:val="left" w:leader="none"/>
        </w:tabs>
        <w:spacing w:before="0"/>
        <w:ind w:left="0" w:right="188" w:firstLine="0"/>
        <w:jc w:val="right"/>
        <w:rPr>
          <w:sz w:val="18"/>
        </w:rPr>
      </w:pPr>
      <w:r>
        <w:rPr>
          <w:sz w:val="18"/>
        </w:rPr>
        <w:t>documentos</w:t>
      </w:r>
      <w:r>
        <w:rPr>
          <w:spacing w:val="22"/>
          <w:sz w:val="18"/>
        </w:rPr>
        <w:t> </w:t>
      </w:r>
      <w:r>
        <w:rPr>
          <w:sz w:val="18"/>
        </w:rPr>
        <w:t>y</w:t>
      </w:r>
      <w:r>
        <w:rPr>
          <w:spacing w:val="22"/>
          <w:sz w:val="18"/>
        </w:rPr>
        <w:t> </w:t>
      </w:r>
      <w:r>
        <w:rPr>
          <w:sz w:val="18"/>
        </w:rPr>
        <w:t>notificaciones</w:t>
      </w:r>
      <w:r>
        <w:rPr>
          <w:spacing w:val="23"/>
          <w:sz w:val="18"/>
        </w:rPr>
        <w:t> </w:t>
      </w:r>
      <w:r>
        <w:rPr>
          <w:sz w:val="18"/>
        </w:rPr>
        <w:t>el</w:t>
      </w:r>
      <w:r>
        <w:rPr>
          <w:spacing w:val="21"/>
          <w:sz w:val="18"/>
        </w:rPr>
        <w:t> </w:t>
      </w:r>
      <w:r>
        <w:rPr>
          <w:sz w:val="18"/>
        </w:rPr>
        <w:t>ubicado</w:t>
      </w:r>
      <w:r>
        <w:rPr>
          <w:spacing w:val="22"/>
          <w:sz w:val="18"/>
        </w:rPr>
        <w:t> </w:t>
      </w:r>
      <w:r>
        <w:rPr>
          <w:spacing w:val="-5"/>
          <w:sz w:val="18"/>
        </w:rPr>
        <w:t>en</w:t>
      </w:r>
      <w:r>
        <w:rPr>
          <w:sz w:val="18"/>
        </w:rPr>
        <w:tab/>
        <w:t>,</w:t>
      </w:r>
      <w:r>
        <w:rPr>
          <w:spacing w:val="22"/>
          <w:sz w:val="18"/>
        </w:rPr>
        <w:t> </w:t>
      </w:r>
      <w:r>
        <w:rPr>
          <w:spacing w:val="-4"/>
          <w:sz w:val="18"/>
        </w:rPr>
        <w:t>ante</w:t>
      </w:r>
    </w:p>
    <w:p>
      <w:pPr>
        <w:spacing w:before="1"/>
        <w:ind w:left="269" w:right="0" w:firstLine="0"/>
        <w:jc w:val="both"/>
        <w:rPr>
          <w:sz w:val="18"/>
        </w:rPr>
      </w:pPr>
      <w:r>
        <w:rPr>
          <w:sz w:val="18"/>
        </w:rPr>
        <w:t>esa</w:t>
      </w:r>
      <w:r>
        <w:rPr>
          <w:spacing w:val="-2"/>
          <w:sz w:val="18"/>
        </w:rPr>
        <w:t> </w:t>
      </w:r>
      <w:r>
        <w:rPr>
          <w:sz w:val="18"/>
        </w:rPr>
        <w:t>área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atención,</w:t>
      </w:r>
      <w:r>
        <w:rPr>
          <w:spacing w:val="-3"/>
          <w:sz w:val="18"/>
        </w:rPr>
        <w:t> </w:t>
      </w:r>
      <w:r>
        <w:rPr>
          <w:sz w:val="18"/>
        </w:rPr>
        <w:t>con</w:t>
      </w:r>
      <w:r>
        <w:rPr>
          <w:spacing w:val="-1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debido</w:t>
      </w:r>
      <w:r>
        <w:rPr>
          <w:spacing w:val="-2"/>
          <w:sz w:val="18"/>
        </w:rPr>
        <w:t> </w:t>
      </w:r>
      <w:r>
        <w:rPr>
          <w:sz w:val="18"/>
        </w:rPr>
        <w:t>respeto</w:t>
      </w:r>
      <w:r>
        <w:rPr>
          <w:spacing w:val="-2"/>
          <w:sz w:val="18"/>
        </w:rPr>
        <w:t> </w:t>
      </w:r>
      <w:r>
        <w:rPr>
          <w:sz w:val="18"/>
        </w:rPr>
        <w:t>comparezco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expongo.</w:t>
      </w:r>
    </w:p>
    <w:p>
      <w:pPr>
        <w:pStyle w:val="BodyText"/>
        <w:rPr>
          <w:sz w:val="18"/>
        </w:rPr>
      </w:pPr>
    </w:p>
    <w:p>
      <w:pPr>
        <w:spacing w:before="0"/>
        <w:ind w:left="269" w:right="179" w:firstLine="0"/>
        <w:jc w:val="both"/>
        <w:rPr>
          <w:sz w:val="18"/>
        </w:rPr>
      </w:pPr>
      <w:r>
        <w:rPr>
          <w:sz w:val="18"/>
        </w:rPr>
        <w:t>Que por medio del presente escrito, con fundamento en el artículo 50 Bis, de la Ley de Protección y Defensa al Usuario de Servicios Financieros, consulto a Ustedes lo siguiente:</w:t>
      </w:r>
    </w:p>
    <w:p>
      <w:pPr>
        <w:pStyle w:val="BodyText"/>
        <w:spacing w:before="21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  <w:tab w:pos="5006" w:val="left" w:leader="none"/>
          <w:tab w:pos="5135" w:val="left" w:leader="none"/>
          <w:tab w:pos="9504" w:val="left" w:leader="none"/>
        </w:tabs>
        <w:spacing w:line="240" w:lineRule="auto" w:before="0" w:after="0"/>
        <w:ind w:left="719" w:right="168" w:hanging="27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2915411</wp:posOffset>
                </wp:positionH>
                <wp:positionV relativeFrom="paragraph">
                  <wp:posOffset>130527</wp:posOffset>
                </wp:positionV>
                <wp:extent cx="911860" cy="12953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911860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59998pt;margin-top:10.277728pt;width:71.8pt;height:10.2pt;mso-position-horizontal-relative:page;mso-position-vertical-relative:paragraph;z-index:-15808000" type="#_x0000_t202" id="docshape8" filled="true" fillcolor="#f0f0f0" stroked="false">
                <v:textbox inset="0,0,0,0">
                  <w:txbxContent>
                    <w:p>
                      <w:pPr>
                        <w:spacing w:before="34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(6)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2164359</wp:posOffset>
                </wp:positionH>
                <wp:positionV relativeFrom="paragraph">
                  <wp:posOffset>-13693</wp:posOffset>
                </wp:positionV>
                <wp:extent cx="1744345" cy="129539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744345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0" w:right="0" w:firstLine="0"/>
                              <w:jc w:val="center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21997pt;margin-top:-1.078259pt;width:137.35pt;height:10.2pt;mso-position-horizontal-relative:page;mso-position-vertical-relative:paragraph;z-index:-15807488" type="#_x0000_t202" id="docshape9" filled="true" fillcolor="#f0f0f0" stroked="false">
                <v:textbox inset="0,0,0,0">
                  <w:txbxContent>
                    <w:p>
                      <w:pPr>
                        <w:spacing w:before="34"/>
                        <w:ind w:left="0" w:right="0" w:firstLine="0"/>
                        <w:jc w:val="center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(5)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4166476</wp:posOffset>
                </wp:positionH>
                <wp:positionV relativeFrom="paragraph">
                  <wp:posOffset>-8156</wp:posOffset>
                </wp:positionV>
                <wp:extent cx="2548890" cy="12953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548890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39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69pt;margin-top:-.642255pt;width:200.7pt;height:10.2pt;mso-position-horizontal-relative:page;mso-position-vertical-relative:paragraph;z-index:-15804928" type="#_x0000_t202" id="docshape10" filled="true" fillcolor="#f0f0f0" stroked="false">
                <v:textbox inset="0,0,0,0">
                  <w:txbxContent>
                    <w:p>
                      <w:pPr>
                        <w:spacing w:before="34"/>
                        <w:ind w:left="39" w:right="0" w:firstLine="0"/>
                        <w:jc w:val="left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(2)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Celebré</w:t>
      </w:r>
      <w:r>
        <w:rPr>
          <w:spacing w:val="40"/>
          <w:sz w:val="18"/>
        </w:rPr>
        <w:t> </w:t>
      </w:r>
      <w:r>
        <w:rPr>
          <w:sz w:val="18"/>
        </w:rPr>
        <w:t>contrato</w:t>
      </w:r>
      <w:r>
        <w:rPr>
          <w:spacing w:val="40"/>
          <w:sz w:val="18"/>
        </w:rPr>
        <w:t> </w:t>
      </w:r>
      <w:r>
        <w:rPr>
          <w:sz w:val="18"/>
        </w:rPr>
        <w:t>de</w:t>
        <w:tab/>
        <w:tab/>
      </w:r>
      <w:r>
        <w:rPr>
          <w:spacing w:val="-4"/>
          <w:sz w:val="18"/>
        </w:rPr>
        <w:t>con</w:t>
      </w:r>
      <w:r>
        <w:rPr>
          <w:sz w:val="18"/>
        </w:rPr>
        <w:tab/>
      </w:r>
      <w:r>
        <w:rPr>
          <w:spacing w:val="-10"/>
          <w:sz w:val="18"/>
        </w:rPr>
        <w:t>,</w:t>
      </w:r>
      <w:r>
        <w:rPr>
          <w:sz w:val="18"/>
        </w:rPr>
        <w:t> quien le asignó el número de cuenta</w:t>
        <w:tab/>
      </w:r>
      <w:r>
        <w:rPr>
          <w:spacing w:val="-10"/>
          <w:sz w:val="18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6229" w:val="left" w:leader="none"/>
        </w:tabs>
        <w:spacing w:line="240" w:lineRule="auto" w:before="0" w:after="0"/>
        <w:ind w:left="718" w:right="0" w:hanging="268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1633448</wp:posOffset>
                </wp:positionH>
                <wp:positionV relativeFrom="paragraph">
                  <wp:posOffset>-8270</wp:posOffset>
                </wp:positionV>
                <wp:extent cx="2987675" cy="129539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87675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7675" h="129539">
                              <a:moveTo>
                                <a:pt x="2987316" y="0"/>
                              </a:moveTo>
                              <a:lnTo>
                                <a:pt x="0" y="0"/>
                              </a:lnTo>
                              <a:lnTo>
                                <a:pt x="0" y="129539"/>
                              </a:lnTo>
                              <a:lnTo>
                                <a:pt x="2987316" y="129539"/>
                              </a:lnTo>
                              <a:lnTo>
                                <a:pt x="2987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617996pt;margin-top:-.651239pt;width:235.2218pt;height:10.199982pt;mso-position-horizontal-relative:page;mso-position-vertical-relative:paragraph;z-index:-15808512" id="docshape11" filled="true" fillcolor="#f0f0f0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Debido</w:t>
      </w:r>
      <w:r>
        <w:rPr>
          <w:spacing w:val="15"/>
          <w:sz w:val="18"/>
        </w:rPr>
        <w:t> </w:t>
      </w:r>
      <w:r>
        <w:rPr>
          <w:spacing w:val="-10"/>
          <w:sz w:val="18"/>
        </w:rPr>
        <w:t>a</w:t>
      </w:r>
      <w:r>
        <w:rPr>
          <w:sz w:val="18"/>
        </w:rPr>
        <w:tab/>
        <w:t>,</w:t>
      </w:r>
      <w:r>
        <w:rPr>
          <w:spacing w:val="11"/>
          <w:sz w:val="18"/>
        </w:rPr>
        <w:t> </w:t>
      </w:r>
      <w:r>
        <w:rPr>
          <w:sz w:val="18"/>
        </w:rPr>
        <w:t>me</w:t>
      </w:r>
      <w:r>
        <w:rPr>
          <w:spacing w:val="19"/>
          <w:sz w:val="18"/>
        </w:rPr>
        <w:t> </w:t>
      </w:r>
      <w:r>
        <w:rPr>
          <w:sz w:val="18"/>
        </w:rPr>
        <w:t>vi</w:t>
      </w:r>
      <w:r>
        <w:rPr>
          <w:spacing w:val="12"/>
          <w:sz w:val="18"/>
        </w:rPr>
        <w:t> </w:t>
      </w:r>
      <w:r>
        <w:rPr>
          <w:sz w:val="18"/>
        </w:rPr>
        <w:t>imposibilitado</w:t>
      </w:r>
      <w:r>
        <w:rPr>
          <w:spacing w:val="14"/>
          <w:sz w:val="18"/>
        </w:rPr>
        <w:t> </w:t>
      </w:r>
      <w:r>
        <w:rPr>
          <w:sz w:val="18"/>
        </w:rPr>
        <w:t>para</w:t>
      </w:r>
      <w:r>
        <w:rPr>
          <w:spacing w:val="13"/>
          <w:sz w:val="18"/>
        </w:rPr>
        <w:t> </w:t>
      </w:r>
      <w:r>
        <w:rPr>
          <w:sz w:val="18"/>
        </w:rPr>
        <w:t>realizar</w:t>
      </w:r>
      <w:r>
        <w:rPr>
          <w:spacing w:val="11"/>
          <w:sz w:val="18"/>
        </w:rPr>
        <w:t> </w:t>
      </w:r>
      <w:r>
        <w:rPr>
          <w:sz w:val="18"/>
        </w:rPr>
        <w:t>los</w:t>
      </w:r>
      <w:r>
        <w:rPr>
          <w:spacing w:val="13"/>
          <w:sz w:val="18"/>
        </w:rPr>
        <w:t> </w:t>
      </w:r>
      <w:r>
        <w:rPr>
          <w:spacing w:val="-2"/>
          <w:sz w:val="18"/>
        </w:rPr>
        <w:t>pagos</w:t>
      </w:r>
    </w:p>
    <w:p>
      <w:pPr>
        <w:spacing w:before="0"/>
        <w:ind w:left="719" w:right="0" w:firstLine="0"/>
        <w:jc w:val="left"/>
        <w:rPr>
          <w:sz w:val="18"/>
        </w:rPr>
      </w:pP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manera</w:t>
      </w:r>
      <w:r>
        <w:rPr>
          <w:spacing w:val="-3"/>
          <w:sz w:val="18"/>
        </w:rPr>
        <w:t> </w:t>
      </w:r>
      <w:r>
        <w:rPr>
          <w:sz w:val="18"/>
        </w:rPr>
        <w:t>regular,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3"/>
          <w:sz w:val="18"/>
        </w:rPr>
        <w:t> </w:t>
      </w:r>
      <w:r>
        <w:rPr>
          <w:sz w:val="18"/>
        </w:rPr>
        <w:t>obstante</w:t>
      </w:r>
      <w:r>
        <w:rPr>
          <w:spacing w:val="-3"/>
          <w:sz w:val="18"/>
        </w:rPr>
        <w:t> </w:t>
      </w:r>
      <w:r>
        <w:rPr>
          <w:sz w:val="18"/>
        </w:rPr>
        <w:t>el</w:t>
      </w:r>
      <w:r>
        <w:rPr>
          <w:spacing w:val="-4"/>
          <w:sz w:val="18"/>
        </w:rPr>
        <w:t> </w:t>
      </w:r>
      <w:r>
        <w:rPr>
          <w:sz w:val="18"/>
        </w:rPr>
        <w:t>suscrito</w:t>
      </w:r>
      <w:r>
        <w:rPr>
          <w:spacing w:val="-4"/>
          <w:sz w:val="18"/>
        </w:rPr>
        <w:t> </w:t>
      </w:r>
      <w:r>
        <w:rPr>
          <w:sz w:val="18"/>
        </w:rPr>
        <w:t>entiende</w:t>
      </w:r>
      <w:r>
        <w:rPr>
          <w:spacing w:val="-2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reconoce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obligación</w:t>
      </w:r>
      <w:r>
        <w:rPr>
          <w:spacing w:val="-3"/>
          <w:sz w:val="18"/>
        </w:rPr>
        <w:t> </w:t>
      </w:r>
      <w:r>
        <w:rPr>
          <w:sz w:val="18"/>
        </w:rPr>
        <w:t>contraída</w:t>
      </w:r>
      <w:r>
        <w:rPr>
          <w:spacing w:val="-3"/>
          <w:sz w:val="18"/>
        </w:rPr>
        <w:t> </w:t>
      </w:r>
      <w:r>
        <w:rPr>
          <w:sz w:val="18"/>
        </w:rPr>
        <w:t>con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Institución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Financiera.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  <w:tab w:pos="6582" w:val="left" w:leader="none"/>
        </w:tabs>
        <w:spacing w:line="240" w:lineRule="auto" w:before="0" w:after="0"/>
        <w:ind w:left="719" w:right="1524" w:hanging="27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3975417</wp:posOffset>
                </wp:positionH>
                <wp:positionV relativeFrom="paragraph">
                  <wp:posOffset>130933</wp:posOffset>
                </wp:positionV>
                <wp:extent cx="836294" cy="12953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6294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0" w:right="0" w:firstLine="0"/>
                              <w:jc w:val="center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24994pt;margin-top:10.309759pt;width:65.850pt;height:10.2pt;mso-position-horizontal-relative:page;mso-position-vertical-relative:paragraph;z-index:-15805952" type="#_x0000_t202" id="docshape12" filled="true" fillcolor="#f0f0f0" stroked="false">
                <v:textbox inset="0,0,0,0">
                  <w:txbxContent>
                    <w:p>
                      <w:pPr>
                        <w:spacing w:before="34"/>
                        <w:ind w:left="0" w:right="0" w:firstLine="0"/>
                        <w:jc w:val="center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(9)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5946647</wp:posOffset>
                </wp:positionH>
                <wp:positionV relativeFrom="paragraph">
                  <wp:posOffset>-9273</wp:posOffset>
                </wp:positionV>
                <wp:extent cx="798830" cy="12953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98830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23999pt;margin-top:-.730219pt;width:62.9pt;height:10.2pt;mso-position-horizontal-relative:page;mso-position-vertical-relative:paragraph;z-index:15733760" type="#_x0000_t202" id="docshape13" filled="true" fillcolor="#f0f0f0" stroked="false">
                <v:textbox inset="0,0,0,0">
                  <w:txbxContent>
                    <w:p>
                      <w:pPr>
                        <w:spacing w:before="34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(8)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Derivado</w:t>
      </w:r>
      <w:r>
        <w:rPr>
          <w:spacing w:val="21"/>
          <w:sz w:val="18"/>
        </w:rPr>
        <w:t> </w:t>
      </w:r>
      <w:r>
        <w:rPr>
          <w:sz w:val="18"/>
        </w:rPr>
        <w:t>de</w:t>
      </w:r>
      <w:r>
        <w:rPr>
          <w:spacing w:val="21"/>
          <w:sz w:val="18"/>
        </w:rPr>
        <w:t> </w:t>
      </w:r>
      <w:r>
        <w:rPr>
          <w:sz w:val="18"/>
        </w:rPr>
        <w:t>los</w:t>
      </w:r>
      <w:r>
        <w:rPr>
          <w:spacing w:val="21"/>
          <w:sz w:val="18"/>
        </w:rPr>
        <w:t> </w:t>
      </w:r>
      <w:r>
        <w:rPr>
          <w:sz w:val="18"/>
        </w:rPr>
        <w:t>motivos</w:t>
      </w:r>
      <w:r>
        <w:rPr>
          <w:spacing w:val="21"/>
          <w:sz w:val="18"/>
        </w:rPr>
        <w:t> </w:t>
      </w:r>
      <w:r>
        <w:rPr>
          <w:sz w:val="18"/>
        </w:rPr>
        <w:t>descritos</w:t>
      </w:r>
      <w:r>
        <w:rPr>
          <w:spacing w:val="21"/>
          <w:sz w:val="18"/>
        </w:rPr>
        <w:t> </w:t>
      </w:r>
      <w:r>
        <w:rPr>
          <w:sz w:val="18"/>
        </w:rPr>
        <w:t>en</w:t>
      </w:r>
      <w:r>
        <w:rPr>
          <w:spacing w:val="21"/>
          <w:sz w:val="18"/>
        </w:rPr>
        <w:t> </w:t>
      </w:r>
      <w:r>
        <w:rPr>
          <w:sz w:val="18"/>
        </w:rPr>
        <w:t>el</w:t>
      </w:r>
      <w:r>
        <w:rPr>
          <w:spacing w:val="21"/>
          <w:sz w:val="18"/>
        </w:rPr>
        <w:t> </w:t>
      </w:r>
      <w:r>
        <w:rPr>
          <w:sz w:val="18"/>
        </w:rPr>
        <w:t>numeral</w:t>
      </w:r>
      <w:r>
        <w:rPr>
          <w:spacing w:val="21"/>
          <w:sz w:val="18"/>
        </w:rPr>
        <w:t> </w:t>
      </w:r>
      <w:r>
        <w:rPr>
          <w:sz w:val="18"/>
        </w:rPr>
        <w:t>anterior,</w:t>
      </w:r>
      <w:r>
        <w:rPr>
          <w:spacing w:val="20"/>
          <w:sz w:val="18"/>
        </w:rPr>
        <w:t> </w:t>
      </w:r>
      <w:r>
        <w:rPr>
          <w:sz w:val="18"/>
        </w:rPr>
        <w:t>actualmente</w:t>
      </w:r>
      <w:r>
        <w:rPr>
          <w:spacing w:val="22"/>
          <w:sz w:val="18"/>
        </w:rPr>
        <w:t> </w:t>
      </w:r>
      <w:r>
        <w:rPr>
          <w:sz w:val="18"/>
        </w:rPr>
        <w:t>mis</w:t>
      </w:r>
      <w:r>
        <w:rPr>
          <w:spacing w:val="21"/>
          <w:sz w:val="18"/>
        </w:rPr>
        <w:t> </w:t>
      </w:r>
      <w:r>
        <w:rPr>
          <w:sz w:val="18"/>
        </w:rPr>
        <w:t>ingresos</w:t>
      </w:r>
      <w:r>
        <w:rPr>
          <w:spacing w:val="21"/>
          <w:sz w:val="18"/>
        </w:rPr>
        <w:t> </w:t>
      </w:r>
      <w:r>
        <w:rPr>
          <w:sz w:val="18"/>
        </w:rPr>
        <w:t>ascienden</w:t>
      </w:r>
      <w:r>
        <w:rPr>
          <w:spacing w:val="20"/>
          <w:sz w:val="18"/>
        </w:rPr>
        <w:t> </w:t>
      </w:r>
      <w:r>
        <w:rPr>
          <w:sz w:val="18"/>
        </w:rPr>
        <w:t>a</w:t>
      </w:r>
      <w:r>
        <w:rPr>
          <w:spacing w:val="21"/>
          <w:sz w:val="18"/>
        </w:rPr>
        <w:t> </w:t>
      </w:r>
      <w:r>
        <w:rPr>
          <w:sz w:val="18"/>
        </w:rPr>
        <w:t>$ mensuales, y en consecuencia, mi capacidad de pago es de $</w:t>
        <w:tab/>
        <w:t>en el mismo periodo.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9373" w:val="left" w:leader="none"/>
        </w:tabs>
        <w:spacing w:line="240" w:lineRule="auto" w:before="219" w:after="0"/>
        <w:ind w:left="719" w:right="178" w:hanging="269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4085844</wp:posOffset>
                </wp:positionH>
                <wp:positionV relativeFrom="paragraph">
                  <wp:posOffset>130773</wp:posOffset>
                </wp:positionV>
                <wp:extent cx="2505710" cy="12953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505710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5"/>
                                <w:sz w:val="12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20001pt;margin-top:10.297125pt;width:197.3pt;height:10.2pt;mso-position-horizontal-relative:page;mso-position-vertical-relative:paragraph;z-index:15732736" type="#_x0000_t202" id="docshape14" filled="true" fillcolor="#f0f0f0" stroked="false">
                <v:textbox inset="0,0,0,0">
                  <w:txbxContent>
                    <w:p>
                      <w:pPr>
                        <w:spacing w:before="34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5"/>
                          <w:sz w:val="12"/>
                        </w:rPr>
                        <w:t>(2)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Por</w:t>
      </w:r>
      <w:r>
        <w:rPr>
          <w:spacing w:val="40"/>
          <w:sz w:val="18"/>
        </w:rPr>
        <w:t> </w:t>
      </w:r>
      <w:r>
        <w:rPr>
          <w:sz w:val="18"/>
        </w:rPr>
        <w:t>las</w:t>
      </w:r>
      <w:r>
        <w:rPr>
          <w:spacing w:val="40"/>
          <w:sz w:val="18"/>
        </w:rPr>
        <w:t> </w:t>
      </w:r>
      <w:r>
        <w:rPr>
          <w:sz w:val="18"/>
        </w:rPr>
        <w:t>razones</w:t>
      </w:r>
      <w:r>
        <w:rPr>
          <w:spacing w:val="40"/>
          <w:sz w:val="18"/>
        </w:rPr>
        <w:t> </w:t>
      </w:r>
      <w:r>
        <w:rPr>
          <w:sz w:val="18"/>
        </w:rPr>
        <w:t>expuestas,</w:t>
      </w:r>
      <w:r>
        <w:rPr>
          <w:spacing w:val="40"/>
          <w:sz w:val="18"/>
        </w:rPr>
        <w:t> </w:t>
      </w:r>
      <w:r>
        <w:rPr>
          <w:sz w:val="18"/>
        </w:rPr>
        <w:t>someto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consideración</w:t>
      </w:r>
      <w:r>
        <w:rPr>
          <w:spacing w:val="40"/>
          <w:sz w:val="18"/>
        </w:rPr>
        <w:t> </w:t>
      </w:r>
      <w:r>
        <w:rPr>
          <w:sz w:val="18"/>
        </w:rPr>
        <w:t>de</w:t>
        <w:tab/>
      </w:r>
      <w:r>
        <w:rPr>
          <w:spacing w:val="-6"/>
          <w:sz w:val="18"/>
        </w:rPr>
        <w:t>la</w:t>
      </w:r>
      <w:r>
        <w:rPr>
          <w:sz w:val="18"/>
        </w:rPr>
        <w:t> siguiente propuesta de pago, en el entendido que el suscrito se compromete a cumplirla de manera puntual, a fin de liquidar el saldo insoluto y obtener la carta finiquito correspondiente: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9460" w:val="left" w:leader="none"/>
        </w:tabs>
        <w:spacing w:line="240" w:lineRule="auto" w:before="0" w:after="0"/>
        <w:ind w:left="9460" w:right="0" w:hanging="874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1371041</wp:posOffset>
                </wp:positionH>
                <wp:positionV relativeFrom="paragraph">
                  <wp:posOffset>-7724</wp:posOffset>
                </wp:positionV>
                <wp:extent cx="5296535" cy="12953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96535" cy="129539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34"/>
                              <w:ind w:left="39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4"/>
                                <w:sz w:val="12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56001pt;margin-top:-.608209pt;width:417.05pt;height:10.2pt;mso-position-horizontal-relative:page;mso-position-vertical-relative:paragraph;z-index:-15806976" type="#_x0000_t202" id="docshape15" filled="true" fillcolor="#f0f0f0" stroked="false">
                <v:textbox inset="0,0,0,0">
                  <w:txbxContent>
                    <w:p>
                      <w:pPr>
                        <w:spacing w:before="34"/>
                        <w:ind w:left="39" w:right="0" w:firstLine="0"/>
                        <w:jc w:val="left"/>
                        <w:rPr>
                          <w:rFonts w:ascii="Arial MT"/>
                          <w:color w:val="000000"/>
                          <w:sz w:val="12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4"/>
                          <w:sz w:val="12"/>
                        </w:rPr>
                        <w:t>(10)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18"/>
        </w:rPr>
        <w:t>.</w:t>
      </w:r>
    </w:p>
    <w:p>
      <w:pPr>
        <w:pStyle w:val="BodyText"/>
        <w:spacing w:before="219"/>
        <w:rPr>
          <w:sz w:val="18"/>
        </w:rPr>
      </w:pPr>
    </w:p>
    <w:p>
      <w:pPr>
        <w:spacing w:before="0"/>
        <w:ind w:left="270" w:right="0" w:firstLine="0"/>
        <w:jc w:val="both"/>
        <w:rPr>
          <w:sz w:val="18"/>
        </w:rPr>
      </w:pPr>
      <w:r>
        <w:rPr>
          <w:sz w:val="18"/>
        </w:rPr>
        <w:t>Con</w:t>
      </w:r>
      <w:r>
        <w:rPr>
          <w:spacing w:val="-5"/>
          <w:sz w:val="18"/>
        </w:rPr>
        <w:t> </w:t>
      </w:r>
      <w:r>
        <w:rPr>
          <w:sz w:val="18"/>
        </w:rPr>
        <w:t>el</w:t>
      </w:r>
      <w:r>
        <w:rPr>
          <w:spacing w:val="-3"/>
          <w:sz w:val="18"/>
        </w:rPr>
        <w:t> </w:t>
      </w:r>
      <w:r>
        <w:rPr>
          <w:sz w:val="18"/>
        </w:rPr>
        <w:t>objeto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apoyar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petición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mérito,</w:t>
      </w:r>
      <w:r>
        <w:rPr>
          <w:spacing w:val="-4"/>
          <w:sz w:val="18"/>
        </w:rPr>
        <w:t> </w:t>
      </w:r>
      <w:r>
        <w:rPr>
          <w:sz w:val="18"/>
        </w:rPr>
        <w:t>se</w:t>
      </w:r>
      <w:r>
        <w:rPr>
          <w:spacing w:val="-3"/>
          <w:sz w:val="18"/>
        </w:rPr>
        <w:t> </w:t>
      </w:r>
      <w:r>
        <w:rPr>
          <w:sz w:val="18"/>
        </w:rPr>
        <w:t>acompaña</w:t>
      </w:r>
      <w:r>
        <w:rPr>
          <w:spacing w:val="-2"/>
          <w:sz w:val="18"/>
        </w:rPr>
        <w:t> </w:t>
      </w:r>
      <w:r>
        <w:rPr>
          <w:sz w:val="18"/>
        </w:rPr>
        <w:t>copia</w:t>
      </w:r>
      <w:r>
        <w:rPr>
          <w:spacing w:val="-2"/>
          <w:sz w:val="18"/>
        </w:rPr>
        <w:t> </w:t>
      </w:r>
      <w:r>
        <w:rPr>
          <w:sz w:val="18"/>
        </w:rPr>
        <w:t>simple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2"/>
          <w:sz w:val="18"/>
        </w:rPr>
        <w:t> </w:t>
      </w:r>
      <w:r>
        <w:rPr>
          <w:sz w:val="18"/>
        </w:rPr>
        <w:t>siguientes</w:t>
      </w:r>
      <w:r>
        <w:rPr>
          <w:spacing w:val="-2"/>
          <w:sz w:val="18"/>
        </w:rPr>
        <w:t> documentos.</w:t>
      </w:r>
    </w:p>
    <w:p>
      <w:pPr>
        <w:pStyle w:val="BodyText"/>
        <w:spacing w:before="1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890709</wp:posOffset>
                </wp:positionH>
                <wp:positionV relativeFrom="paragraph">
                  <wp:posOffset>131099</wp:posOffset>
                </wp:positionV>
                <wp:extent cx="5775325" cy="55626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775325" cy="55626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>
                            <w:pPr>
                              <w:spacing w:before="92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pacing w:val="-4"/>
                                <w:sz w:val="24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34598pt;margin-top:10.322801pt;width:454.75pt;height:43.8pt;mso-position-horizontal-relative:page;mso-position-vertical-relative:paragraph;z-index:-15728128;mso-wrap-distance-left:0;mso-wrap-distance-right:0" type="#_x0000_t202" id="docshape16" filled="true" fillcolor="#f0f0f0" stroked="false">
                <v:textbox inset="0,0,0,0">
                  <w:txbxContent>
                    <w:p>
                      <w:pPr>
                        <w:spacing w:before="92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24"/>
                        </w:rPr>
                      </w:pPr>
                      <w:r>
                        <w:rPr>
                          <w:rFonts w:ascii="Arial MT"/>
                          <w:color w:val="000000"/>
                          <w:spacing w:val="-4"/>
                          <w:sz w:val="24"/>
                        </w:rPr>
                        <w:t>(11)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spacing w:before="16"/>
        <w:rPr>
          <w:sz w:val="18"/>
        </w:rPr>
      </w:pPr>
    </w:p>
    <w:p>
      <w:pPr>
        <w:spacing w:before="1"/>
        <w:ind w:left="272" w:right="173" w:hanging="2"/>
        <w:jc w:val="both"/>
        <w:rPr>
          <w:sz w:val="18"/>
        </w:rPr>
      </w:pPr>
      <w:r>
        <w:rPr>
          <w:sz w:val="18"/>
        </w:rPr>
        <w:t>En virtud de lo expuesto, con fundamento en el artículo 50 bis, fracción IV, de la Ley de Protección y Defensa al Usuario de Servicios Financieros, solicito respuesta al presente escrito, y adicionalmente, que tenga a bien considerar la propuesta de pago referida, a fin que el suscrito esté en condiciones de cumplir con las obligaciones contraídas.</w:t>
      </w:r>
    </w:p>
    <w:p>
      <w:pPr>
        <w:pStyle w:val="BodyText"/>
        <w:spacing w:before="218"/>
        <w:rPr>
          <w:sz w:val="18"/>
        </w:rPr>
      </w:pPr>
    </w:p>
    <w:p>
      <w:pPr>
        <w:spacing w:before="1"/>
        <w:ind w:left="98" w:right="0" w:firstLine="0"/>
        <w:jc w:val="center"/>
        <w:rPr>
          <w:b/>
          <w:sz w:val="18"/>
        </w:rPr>
      </w:pPr>
      <w:r>
        <w:rPr>
          <w:b/>
          <w:sz w:val="18"/>
        </w:rPr>
        <w:t>A 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 N 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 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 N T</w:t>
      </w:r>
      <w:r>
        <w:rPr>
          <w:b/>
          <w:spacing w:val="-1"/>
          <w:sz w:val="18"/>
        </w:rPr>
        <w:t> </w:t>
      </w:r>
      <w:r>
        <w:rPr>
          <w:b/>
          <w:spacing w:val="-5"/>
          <w:sz w:val="18"/>
        </w:rPr>
        <w:t>E,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2778023</wp:posOffset>
                </wp:positionH>
                <wp:positionV relativeFrom="paragraph">
                  <wp:posOffset>239484</wp:posOffset>
                </wp:positionV>
                <wp:extent cx="2047239" cy="14605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47239" cy="146050"/>
                          <a:chExt cx="2047239" cy="146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0756" y="0"/>
                            <a:ext cx="203644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29539">
                                <a:moveTo>
                                  <a:pt x="2036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40"/>
                                </a:lnTo>
                                <a:lnTo>
                                  <a:pt x="2036202" y="129540"/>
                                </a:lnTo>
                                <a:lnTo>
                                  <a:pt x="2036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31737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81760" y="23597"/>
                            <a:ext cx="107314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742004pt;margin-top:18.857031pt;width:161.2pt;height:11.5pt;mso-position-horizontal-relative:page;mso-position-vertical-relative:paragraph;z-index:-15727616;mso-wrap-distance-left:0;mso-wrap-distance-right:0" id="docshapegroup17" coordorigin="4375,377" coordsize="3224,230">
                <v:rect style="position:absolute;left:4391;top:377;width:3207;height:204" id="docshape18" filled="true" fillcolor="#f0f0f0" stroked="false">
                  <v:fill type="solid"/>
                </v:rect>
                <v:shape style="position:absolute;left:4374;top:427;width:112;height:180" type="#_x0000_t202" id="docshape1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920;top:414;width:169;height:136" type="#_x0000_t202" id="docshape2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2240" w:h="15840"/>
          <w:pgMar w:top="1220" w:bottom="280" w:left="1080" w:right="1440"/>
        </w:sectPr>
      </w:pPr>
    </w:p>
    <w:p>
      <w:pPr>
        <w:spacing w:before="40"/>
        <w:ind w:left="270" w:right="0" w:firstLine="0"/>
        <w:jc w:val="left"/>
        <w:rPr>
          <w:b/>
          <w:sz w:val="18"/>
        </w:rPr>
      </w:pPr>
      <w:r>
        <w:rPr>
          <w:b/>
          <w:sz w:val="18"/>
        </w:rPr>
        <w:t>INSTRUCTIVO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LLENADO: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195" w:lineRule="exact" w:before="170" w:after="0"/>
        <w:ind w:left="988" w:right="0" w:hanging="358"/>
        <w:jc w:val="left"/>
        <w:rPr>
          <w:sz w:val="16"/>
        </w:rPr>
      </w:pPr>
      <w:r>
        <w:rPr>
          <w:sz w:val="16"/>
        </w:rPr>
        <w:t>Ciudad,</w:t>
      </w:r>
      <w:r>
        <w:rPr>
          <w:spacing w:val="-5"/>
          <w:sz w:val="16"/>
        </w:rPr>
        <w:t> </w:t>
      </w:r>
      <w:r>
        <w:rPr>
          <w:sz w:val="16"/>
        </w:rPr>
        <w:t>Estado,</w:t>
      </w:r>
      <w:r>
        <w:rPr>
          <w:spacing w:val="-4"/>
          <w:sz w:val="16"/>
        </w:rPr>
        <w:t> </w:t>
      </w:r>
      <w:r>
        <w:rPr>
          <w:sz w:val="16"/>
        </w:rPr>
        <w:t>día,</w:t>
      </w:r>
      <w:r>
        <w:rPr>
          <w:spacing w:val="-4"/>
          <w:sz w:val="16"/>
        </w:rPr>
        <w:t> </w:t>
      </w:r>
      <w:r>
        <w:rPr>
          <w:sz w:val="16"/>
        </w:rPr>
        <w:t>mes</w:t>
      </w:r>
      <w:r>
        <w:rPr>
          <w:spacing w:val="-2"/>
          <w:sz w:val="16"/>
        </w:rPr>
        <w:t> </w:t>
      </w:r>
      <w:r>
        <w:rPr>
          <w:sz w:val="16"/>
        </w:rPr>
        <w:t>y</w:t>
      </w:r>
      <w:r>
        <w:rPr>
          <w:spacing w:val="-4"/>
          <w:sz w:val="16"/>
        </w:rPr>
        <w:t> </w:t>
      </w:r>
      <w:r>
        <w:rPr>
          <w:sz w:val="16"/>
        </w:rPr>
        <w:t>año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elaboración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este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escrito.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  <w:tab w:pos="990" w:val="left" w:leader="none"/>
        </w:tabs>
        <w:spacing w:line="240" w:lineRule="auto" w:before="0" w:after="0"/>
        <w:ind w:left="990" w:right="176" w:hanging="360"/>
        <w:jc w:val="left"/>
        <w:rPr>
          <w:sz w:val="16"/>
        </w:rPr>
      </w:pPr>
      <w:r>
        <w:rPr>
          <w:sz w:val="16"/>
        </w:rPr>
        <w:t>Nombre y domicilio de la Unidad Especializada de Atención a Usuarios de la Institución Financiera; el domicilio es consultable en la</w:t>
      </w:r>
      <w:r>
        <w:rPr>
          <w:spacing w:val="40"/>
          <w:sz w:val="16"/>
        </w:rPr>
        <w:t> </w:t>
      </w:r>
      <w:r>
        <w:rPr>
          <w:sz w:val="16"/>
        </w:rPr>
        <w:t>liga:</w:t>
      </w:r>
      <w:r>
        <w:rPr>
          <w:spacing w:val="-5"/>
          <w:sz w:val="16"/>
        </w:rPr>
        <w:t> </w:t>
      </w:r>
      <w:hyperlink r:id="rId5">
        <w:r>
          <w:rPr>
            <w:color w:val="0000FF"/>
            <w:sz w:val="16"/>
            <w:u w:val="single" w:color="0000FF"/>
          </w:rPr>
          <w:t>http://www.condusef.gob.mx/index.php/unidades</w:t>
        </w:r>
      </w:hyperlink>
      <w:r>
        <w:rPr>
          <w:color w:val="0000FF"/>
          <w:sz w:val="16"/>
          <w:u w:val="single" w:color="0000FF"/>
        </w:rPr>
        <w:t>‐especializadas.htm</w:t>
      </w:r>
      <w:r>
        <w:rPr>
          <w:color w:val="0000FF"/>
          <w:sz w:val="16"/>
        </w:rPr>
        <w:t>l</w:t>
      </w:r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40" w:lineRule="auto" w:before="0" w:after="0"/>
        <w:ind w:left="988" w:right="0" w:hanging="358"/>
        <w:jc w:val="left"/>
        <w:rPr>
          <w:sz w:val="16"/>
        </w:rPr>
      </w:pPr>
      <w:r>
        <w:rPr>
          <w:sz w:val="16"/>
        </w:rPr>
        <w:t>Nombre</w:t>
      </w:r>
      <w:r>
        <w:rPr>
          <w:spacing w:val="-8"/>
          <w:sz w:val="16"/>
        </w:rPr>
        <w:t> </w:t>
      </w:r>
      <w:r>
        <w:rPr>
          <w:sz w:val="16"/>
        </w:rPr>
        <w:t>completo</w:t>
      </w:r>
      <w:r>
        <w:rPr>
          <w:spacing w:val="-7"/>
          <w:sz w:val="16"/>
        </w:rPr>
        <w:t> </w:t>
      </w:r>
      <w:r>
        <w:rPr>
          <w:sz w:val="16"/>
        </w:rPr>
        <w:t>del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Usuario.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195" w:lineRule="exact" w:before="1" w:after="0"/>
        <w:ind w:left="988" w:right="0" w:hanging="358"/>
        <w:jc w:val="left"/>
        <w:rPr>
          <w:sz w:val="16"/>
        </w:rPr>
      </w:pPr>
      <w:r>
        <w:rPr>
          <w:sz w:val="16"/>
        </w:rPr>
        <w:t>Domicilio</w:t>
      </w:r>
      <w:r>
        <w:rPr>
          <w:spacing w:val="-7"/>
          <w:sz w:val="16"/>
        </w:rPr>
        <w:t> </w:t>
      </w:r>
      <w:r>
        <w:rPr>
          <w:sz w:val="16"/>
        </w:rPr>
        <w:t>completo:</w:t>
      </w:r>
      <w:r>
        <w:rPr>
          <w:spacing w:val="-6"/>
          <w:sz w:val="16"/>
        </w:rPr>
        <w:t> </w:t>
      </w:r>
      <w:r>
        <w:rPr>
          <w:sz w:val="16"/>
        </w:rPr>
        <w:t>calle,</w:t>
      </w:r>
      <w:r>
        <w:rPr>
          <w:spacing w:val="-7"/>
          <w:sz w:val="16"/>
        </w:rPr>
        <w:t> </w:t>
      </w:r>
      <w:r>
        <w:rPr>
          <w:sz w:val="16"/>
        </w:rPr>
        <w:t>número,</w:t>
      </w:r>
      <w:r>
        <w:rPr>
          <w:spacing w:val="-6"/>
          <w:sz w:val="16"/>
        </w:rPr>
        <w:t> </w:t>
      </w:r>
      <w:r>
        <w:rPr>
          <w:sz w:val="16"/>
        </w:rPr>
        <w:t>colonia,</w:t>
      </w:r>
      <w:r>
        <w:rPr>
          <w:spacing w:val="-6"/>
          <w:sz w:val="16"/>
        </w:rPr>
        <w:t> </w:t>
      </w:r>
      <w:r>
        <w:rPr>
          <w:sz w:val="16"/>
        </w:rPr>
        <w:t>delegación,</w:t>
      </w:r>
      <w:r>
        <w:rPr>
          <w:spacing w:val="-6"/>
          <w:sz w:val="16"/>
        </w:rPr>
        <w:t> </w:t>
      </w:r>
      <w:r>
        <w:rPr>
          <w:sz w:val="16"/>
        </w:rPr>
        <w:t>código</w:t>
      </w:r>
      <w:r>
        <w:rPr>
          <w:spacing w:val="-7"/>
          <w:sz w:val="16"/>
        </w:rPr>
        <w:t> </w:t>
      </w:r>
      <w:r>
        <w:rPr>
          <w:sz w:val="16"/>
        </w:rPr>
        <w:t>postal</w:t>
      </w:r>
      <w:r>
        <w:rPr>
          <w:spacing w:val="-6"/>
          <w:sz w:val="16"/>
        </w:rPr>
        <w:t> </w:t>
      </w:r>
      <w:r>
        <w:rPr>
          <w:sz w:val="16"/>
        </w:rPr>
        <w:t>y</w:t>
      </w:r>
      <w:r>
        <w:rPr>
          <w:spacing w:val="-6"/>
          <w:sz w:val="16"/>
        </w:rPr>
        <w:t> </w:t>
      </w:r>
      <w:r>
        <w:rPr>
          <w:sz w:val="16"/>
        </w:rPr>
        <w:t>número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telefónico.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195" w:lineRule="exact" w:before="0" w:after="0"/>
        <w:ind w:left="988" w:right="0" w:hanging="358"/>
        <w:jc w:val="left"/>
        <w:rPr>
          <w:sz w:val="16"/>
        </w:rPr>
      </w:pPr>
      <w:r>
        <w:rPr>
          <w:sz w:val="16"/>
        </w:rPr>
        <w:t>Anotar</w:t>
      </w:r>
      <w:r>
        <w:rPr>
          <w:spacing w:val="-6"/>
          <w:sz w:val="16"/>
        </w:rPr>
        <w:t> </w:t>
      </w:r>
      <w:r>
        <w:rPr>
          <w:sz w:val="16"/>
        </w:rPr>
        <w:t>el</w:t>
      </w:r>
      <w:r>
        <w:rPr>
          <w:spacing w:val="-4"/>
          <w:sz w:val="16"/>
        </w:rPr>
        <w:t> </w:t>
      </w:r>
      <w:r>
        <w:rPr>
          <w:sz w:val="16"/>
        </w:rPr>
        <w:t>producto</w:t>
      </w:r>
      <w:r>
        <w:rPr>
          <w:spacing w:val="-6"/>
          <w:sz w:val="16"/>
        </w:rPr>
        <w:t> </w:t>
      </w:r>
      <w:r>
        <w:rPr>
          <w:sz w:val="16"/>
        </w:rPr>
        <w:t>o</w:t>
      </w:r>
      <w:r>
        <w:rPr>
          <w:spacing w:val="-5"/>
          <w:sz w:val="16"/>
        </w:rPr>
        <w:t> </w:t>
      </w:r>
      <w:r>
        <w:rPr>
          <w:sz w:val="16"/>
        </w:rPr>
        <w:t>servicio</w:t>
      </w:r>
      <w:r>
        <w:rPr>
          <w:spacing w:val="-6"/>
          <w:sz w:val="16"/>
        </w:rPr>
        <w:t> </w:t>
      </w:r>
      <w:r>
        <w:rPr>
          <w:sz w:val="16"/>
        </w:rPr>
        <w:t>financiero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contratado.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40" w:lineRule="auto" w:before="0" w:after="0"/>
        <w:ind w:left="988" w:right="0" w:hanging="358"/>
        <w:jc w:val="left"/>
        <w:rPr>
          <w:sz w:val="16"/>
        </w:rPr>
      </w:pPr>
      <w:r>
        <w:rPr>
          <w:sz w:val="16"/>
        </w:rPr>
        <w:t>Anotar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3"/>
          <w:sz w:val="16"/>
        </w:rPr>
        <w:t> </w:t>
      </w:r>
      <w:r>
        <w:rPr>
          <w:sz w:val="16"/>
        </w:rPr>
        <w:t>número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cuenta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acuerdo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su</w:t>
      </w:r>
      <w:r>
        <w:rPr>
          <w:spacing w:val="-4"/>
          <w:sz w:val="16"/>
        </w:rPr>
        <w:t> </w:t>
      </w:r>
      <w:r>
        <w:rPr>
          <w:sz w:val="16"/>
        </w:rPr>
        <w:t>contrato</w:t>
      </w:r>
      <w:r>
        <w:rPr>
          <w:spacing w:val="-4"/>
          <w:sz w:val="16"/>
        </w:rPr>
        <w:t> </w:t>
      </w:r>
      <w:r>
        <w:rPr>
          <w:sz w:val="16"/>
        </w:rPr>
        <w:t>o</w:t>
      </w:r>
      <w:r>
        <w:rPr>
          <w:spacing w:val="-4"/>
          <w:sz w:val="16"/>
        </w:rPr>
        <w:t> </w:t>
      </w:r>
      <w:r>
        <w:rPr>
          <w:sz w:val="16"/>
        </w:rPr>
        <w:t>estado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cuenta.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40" w:lineRule="auto" w:before="0" w:after="0"/>
        <w:ind w:left="988" w:right="0" w:hanging="358"/>
        <w:jc w:val="left"/>
        <w:rPr>
          <w:sz w:val="16"/>
        </w:rPr>
      </w:pPr>
      <w:r>
        <w:rPr>
          <w:sz w:val="16"/>
        </w:rPr>
        <w:t>Indicar</w:t>
      </w:r>
      <w:r>
        <w:rPr>
          <w:spacing w:val="-7"/>
          <w:sz w:val="16"/>
        </w:rPr>
        <w:t> </w:t>
      </w:r>
      <w:r>
        <w:rPr>
          <w:sz w:val="16"/>
        </w:rPr>
        <w:t>las</w:t>
      </w:r>
      <w:r>
        <w:rPr>
          <w:spacing w:val="-6"/>
          <w:sz w:val="16"/>
        </w:rPr>
        <w:t> </w:t>
      </w:r>
      <w:r>
        <w:rPr>
          <w:sz w:val="16"/>
        </w:rPr>
        <w:t>razones</w:t>
      </w:r>
      <w:r>
        <w:rPr>
          <w:spacing w:val="-4"/>
          <w:sz w:val="16"/>
        </w:rPr>
        <w:t> </w:t>
      </w:r>
      <w:r>
        <w:rPr>
          <w:sz w:val="16"/>
        </w:rPr>
        <w:t>que</w:t>
      </w:r>
      <w:r>
        <w:rPr>
          <w:spacing w:val="-7"/>
          <w:sz w:val="16"/>
        </w:rPr>
        <w:t> </w:t>
      </w:r>
      <w:r>
        <w:rPr>
          <w:sz w:val="16"/>
        </w:rPr>
        <w:t>motivaron</w:t>
      </w:r>
      <w:r>
        <w:rPr>
          <w:spacing w:val="-6"/>
          <w:sz w:val="16"/>
        </w:rPr>
        <w:t> </w:t>
      </w:r>
      <w:r>
        <w:rPr>
          <w:sz w:val="16"/>
        </w:rPr>
        <w:t>el</w:t>
      </w:r>
      <w:r>
        <w:rPr>
          <w:spacing w:val="-5"/>
          <w:sz w:val="16"/>
        </w:rPr>
        <w:t> </w:t>
      </w:r>
      <w:r>
        <w:rPr>
          <w:sz w:val="16"/>
        </w:rPr>
        <w:t>incumplimiento</w:t>
      </w:r>
      <w:r>
        <w:rPr>
          <w:spacing w:val="-6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los</w:t>
      </w:r>
      <w:r>
        <w:rPr>
          <w:spacing w:val="-6"/>
          <w:sz w:val="16"/>
        </w:rPr>
        <w:t> </w:t>
      </w:r>
      <w:r>
        <w:rPr>
          <w:sz w:val="16"/>
        </w:rPr>
        <w:t>pagos</w:t>
      </w:r>
      <w:r>
        <w:rPr>
          <w:spacing w:val="-6"/>
          <w:sz w:val="16"/>
        </w:rPr>
        <w:t> </w:t>
      </w:r>
      <w:r>
        <w:rPr>
          <w:sz w:val="16"/>
        </w:rPr>
        <w:t>regulares</w:t>
      </w:r>
      <w:r>
        <w:rPr>
          <w:spacing w:val="-6"/>
          <w:sz w:val="16"/>
        </w:rPr>
        <w:t> </w:t>
      </w:r>
      <w:r>
        <w:rPr>
          <w:sz w:val="16"/>
        </w:rPr>
        <w:t>del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crédito.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195" w:lineRule="exact" w:before="0" w:after="0"/>
        <w:ind w:left="988" w:right="0" w:hanging="358"/>
        <w:jc w:val="left"/>
        <w:rPr>
          <w:sz w:val="16"/>
        </w:rPr>
      </w:pPr>
      <w:r>
        <w:rPr>
          <w:sz w:val="16"/>
        </w:rPr>
        <w:t>Anotar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suma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los</w:t>
      </w:r>
      <w:r>
        <w:rPr>
          <w:spacing w:val="-4"/>
          <w:sz w:val="16"/>
        </w:rPr>
        <w:t> </w:t>
      </w:r>
      <w:r>
        <w:rPr>
          <w:sz w:val="16"/>
        </w:rPr>
        <w:t>ingresos</w:t>
      </w:r>
      <w:r>
        <w:rPr>
          <w:spacing w:val="-4"/>
          <w:sz w:val="16"/>
        </w:rPr>
        <w:t> </w:t>
      </w:r>
      <w:r>
        <w:rPr>
          <w:sz w:val="16"/>
        </w:rPr>
        <w:t>mensuales</w:t>
      </w:r>
      <w:r>
        <w:rPr>
          <w:spacing w:val="-4"/>
          <w:sz w:val="16"/>
        </w:rPr>
        <w:t> </w:t>
      </w:r>
      <w:r>
        <w:rPr>
          <w:sz w:val="16"/>
        </w:rPr>
        <w:t>fijos</w:t>
      </w:r>
      <w:r>
        <w:rPr>
          <w:spacing w:val="-4"/>
          <w:sz w:val="16"/>
        </w:rPr>
        <w:t> </w:t>
      </w:r>
      <w:r>
        <w:rPr>
          <w:sz w:val="16"/>
        </w:rPr>
        <w:t>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comprobables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  <w:tab w:pos="990" w:val="left" w:leader="none"/>
        </w:tabs>
        <w:spacing w:line="240" w:lineRule="auto" w:before="0" w:after="0"/>
        <w:ind w:left="990" w:right="177" w:hanging="360"/>
        <w:jc w:val="left"/>
        <w:rPr>
          <w:sz w:val="16"/>
        </w:rPr>
      </w:pPr>
      <w:r>
        <w:rPr>
          <w:sz w:val="16"/>
        </w:rPr>
        <w:t>Señalar la capacidad de pago, con base en los ingresos mensuales. Se recomienda que el monto mensual por pago de créditos no</w:t>
      </w:r>
      <w:r>
        <w:rPr>
          <w:spacing w:val="40"/>
          <w:sz w:val="16"/>
        </w:rPr>
        <w:t> </w:t>
      </w:r>
      <w:r>
        <w:rPr>
          <w:sz w:val="16"/>
        </w:rPr>
        <w:t>exceda del 30% del ingreso mensual.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40" w:lineRule="auto" w:before="1" w:after="0"/>
        <w:ind w:left="988" w:right="0" w:hanging="358"/>
        <w:jc w:val="left"/>
        <w:rPr>
          <w:sz w:val="16"/>
        </w:rPr>
      </w:pPr>
      <w:r>
        <w:rPr>
          <w:sz w:val="16"/>
        </w:rPr>
        <w:t>Indicar</w:t>
      </w:r>
      <w:r>
        <w:rPr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propuesta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pago,</w:t>
      </w:r>
      <w:r>
        <w:rPr>
          <w:spacing w:val="-6"/>
          <w:sz w:val="16"/>
        </w:rPr>
        <w:t> </w:t>
      </w:r>
      <w:r>
        <w:rPr>
          <w:sz w:val="16"/>
        </w:rPr>
        <w:t>como</w:t>
      </w:r>
      <w:r>
        <w:rPr>
          <w:spacing w:val="-4"/>
          <w:sz w:val="16"/>
        </w:rPr>
        <w:t> </w:t>
      </w:r>
      <w:r>
        <w:rPr>
          <w:sz w:val="16"/>
        </w:rPr>
        <w:t>puede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ser:</w:t>
      </w:r>
    </w:p>
    <w:p>
      <w:pPr>
        <w:pStyle w:val="ListParagraph"/>
        <w:numPr>
          <w:ilvl w:val="1"/>
          <w:numId w:val="2"/>
        </w:numPr>
        <w:tabs>
          <w:tab w:pos="1709" w:val="left" w:leader="none"/>
        </w:tabs>
        <w:spacing w:line="195" w:lineRule="exact" w:before="0" w:after="0"/>
        <w:ind w:left="1709" w:right="0" w:hanging="360"/>
        <w:jc w:val="left"/>
        <w:rPr>
          <w:sz w:val="16"/>
        </w:rPr>
      </w:pPr>
      <w:r>
        <w:rPr>
          <w:sz w:val="16"/>
        </w:rPr>
        <w:t>Establecer</w:t>
      </w:r>
      <w:r>
        <w:rPr>
          <w:spacing w:val="-6"/>
          <w:sz w:val="16"/>
        </w:rPr>
        <w:t> </w:t>
      </w:r>
      <w:r>
        <w:rPr>
          <w:sz w:val="16"/>
        </w:rPr>
        <w:t>una</w:t>
      </w:r>
      <w:r>
        <w:rPr>
          <w:spacing w:val="-4"/>
          <w:sz w:val="16"/>
        </w:rPr>
        <w:t> </w:t>
      </w:r>
      <w:r>
        <w:rPr>
          <w:sz w:val="16"/>
        </w:rPr>
        <w:t>cantidad</w:t>
      </w:r>
      <w:r>
        <w:rPr>
          <w:spacing w:val="-4"/>
          <w:sz w:val="16"/>
        </w:rPr>
        <w:t> </w:t>
      </w:r>
      <w:r>
        <w:rPr>
          <w:sz w:val="16"/>
        </w:rPr>
        <w:t>fija</w:t>
      </w:r>
      <w:r>
        <w:rPr>
          <w:spacing w:val="-5"/>
          <w:sz w:val="16"/>
        </w:rPr>
        <w:t> </w:t>
      </w:r>
      <w:r>
        <w:rPr>
          <w:sz w:val="16"/>
        </w:rPr>
        <w:t>como</w:t>
      </w:r>
      <w:r>
        <w:rPr>
          <w:spacing w:val="-6"/>
          <w:sz w:val="16"/>
        </w:rPr>
        <w:t> </w:t>
      </w:r>
      <w:r>
        <w:rPr>
          <w:sz w:val="16"/>
        </w:rPr>
        <w:t>pago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mensual.</w:t>
      </w:r>
    </w:p>
    <w:p>
      <w:pPr>
        <w:pStyle w:val="ListParagraph"/>
        <w:numPr>
          <w:ilvl w:val="1"/>
          <w:numId w:val="2"/>
        </w:numPr>
        <w:tabs>
          <w:tab w:pos="1709" w:val="left" w:leader="none"/>
        </w:tabs>
        <w:spacing w:line="195" w:lineRule="exact" w:before="0" w:after="0"/>
        <w:ind w:left="1709" w:right="0" w:hanging="360"/>
        <w:jc w:val="left"/>
        <w:rPr>
          <w:sz w:val="16"/>
        </w:rPr>
      </w:pPr>
      <w:r>
        <w:rPr>
          <w:sz w:val="16"/>
        </w:rPr>
        <w:t>Ofrecer</w:t>
      </w:r>
      <w:r>
        <w:rPr>
          <w:spacing w:val="-6"/>
          <w:sz w:val="16"/>
        </w:rPr>
        <w:t> </w:t>
      </w:r>
      <w:r>
        <w:rPr>
          <w:sz w:val="16"/>
        </w:rPr>
        <w:t>un</w:t>
      </w:r>
      <w:r>
        <w:rPr>
          <w:spacing w:val="-5"/>
          <w:sz w:val="16"/>
        </w:rPr>
        <w:t> </w:t>
      </w:r>
      <w:r>
        <w:rPr>
          <w:sz w:val="16"/>
        </w:rPr>
        <w:t>pago</w:t>
      </w:r>
      <w:r>
        <w:rPr>
          <w:spacing w:val="-5"/>
          <w:sz w:val="16"/>
        </w:rPr>
        <w:t> </w:t>
      </w:r>
      <w:r>
        <w:rPr>
          <w:sz w:val="16"/>
        </w:rPr>
        <w:t>único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para</w:t>
      </w:r>
      <w:r>
        <w:rPr>
          <w:spacing w:val="-5"/>
          <w:sz w:val="16"/>
        </w:rPr>
        <w:t> </w:t>
      </w:r>
      <w:r>
        <w:rPr>
          <w:sz w:val="16"/>
        </w:rPr>
        <w:t>liquidar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adeudo.</w:t>
      </w:r>
    </w:p>
    <w:p>
      <w:pPr>
        <w:pStyle w:val="ListParagraph"/>
        <w:numPr>
          <w:ilvl w:val="1"/>
          <w:numId w:val="2"/>
        </w:numPr>
        <w:tabs>
          <w:tab w:pos="1707" w:val="left" w:leader="none"/>
          <w:tab w:pos="1709" w:val="left" w:leader="none"/>
        </w:tabs>
        <w:spacing w:line="240" w:lineRule="auto" w:before="0" w:after="0"/>
        <w:ind w:left="1709" w:right="177" w:hanging="360"/>
        <w:jc w:val="both"/>
        <w:rPr>
          <w:sz w:val="16"/>
        </w:rPr>
      </w:pPr>
      <w:r>
        <w:rPr>
          <w:sz w:val="16"/>
        </w:rPr>
        <w:t>Solicitar la condonación de una parte del saldo insoluto y realizar amortizaciones mensuales o bien, un pago único</w:t>
      </w:r>
      <w:r>
        <w:rPr>
          <w:spacing w:val="40"/>
          <w:sz w:val="16"/>
        </w:rPr>
        <w:t> </w:t>
      </w:r>
      <w:r>
        <w:rPr>
          <w:sz w:val="16"/>
        </w:rPr>
        <w:t>(recuerde que la cantidad condonada se verá reflejada en su Reporte de Buró de Crédito como una cantidad</w:t>
      </w:r>
      <w:r>
        <w:rPr>
          <w:spacing w:val="40"/>
          <w:sz w:val="16"/>
        </w:rPr>
        <w:t> </w:t>
      </w:r>
      <w:r>
        <w:rPr>
          <w:sz w:val="16"/>
        </w:rPr>
        <w:t>irrecuperable, lo que puede afectar la obtención de nuevos financiamientos).</w:t>
      </w:r>
    </w:p>
    <w:p>
      <w:pPr>
        <w:pStyle w:val="BodyText"/>
        <w:ind w:left="1350" w:right="177" w:hanging="1"/>
      </w:pPr>
      <w:r>
        <w:rPr/>
        <w:t>Con tiempo, determinación y un </w:t>
      </w:r>
      <w:r>
        <w:rPr>
          <w:b/>
        </w:rPr>
        <w:t>Programa de Eliminación de Deudas </w:t>
      </w:r>
      <w:r>
        <w:rPr/>
        <w:t>Usted puede reducir sustancialmente sus créditos, e</w:t>
      </w:r>
      <w:r>
        <w:rPr>
          <w:spacing w:val="40"/>
        </w:rPr>
        <w:t> </w:t>
      </w:r>
      <w:r>
        <w:rPr/>
        <w:t>inclusive, ¡quedar sin deudas! Le decimos cómo en la liga:</w:t>
      </w:r>
      <w:r>
        <w:rPr>
          <w:spacing w:val="40"/>
        </w:rPr>
        <w:t> </w:t>
      </w:r>
      <w:hyperlink r:id="rId6">
        <w:r>
          <w:rPr>
            <w:color w:val="0000FF"/>
            <w:spacing w:val="-2"/>
            <w:u w:val="single" w:color="0000FF"/>
          </w:rPr>
          <w:t>http://portalif.condusef.gob.mx/tarjetas/contenido.php?contenido=26</w:t>
        </w:r>
        <w:r>
          <w:rPr>
            <w:spacing w:val="-2"/>
          </w:rPr>
          <w:t>.</w:t>
        </w:r>
      </w:hyperlink>
    </w:p>
    <w:p>
      <w:pPr>
        <w:pStyle w:val="BodyText"/>
        <w:spacing w:before="1"/>
        <w:ind w:left="1351" w:right="177" w:hanging="2"/>
      </w:pP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elaboración 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Programa de</w:t>
      </w:r>
      <w:r>
        <w:rPr>
          <w:spacing w:val="-1"/>
        </w:rPr>
        <w:t> </w:t>
      </w:r>
      <w:r>
        <w:rPr/>
        <w:t>Eliminación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Deudas,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recomendamos</w:t>
      </w:r>
      <w:r>
        <w:rPr>
          <w:spacing w:val="-1"/>
        </w:rPr>
        <w:t> </w:t>
      </w:r>
      <w:r>
        <w:rPr/>
        <w:t>hacer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presupuesto,</w:t>
      </w:r>
      <w:r>
        <w:rPr>
          <w:spacing w:val="-1"/>
        </w:rPr>
        <w:t> </w:t>
      </w:r>
      <w:r>
        <w:rPr/>
        <w:t>para 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ponemos</w:t>
      </w:r>
      <w:r>
        <w:rPr>
          <w:spacing w:val="40"/>
        </w:rPr>
        <w:t> </w:t>
      </w:r>
      <w:r>
        <w:rPr/>
        <w:t>a su disposición un Planificador de Presupuesto Familiar y Personal en la liga:</w:t>
      </w:r>
      <w:r>
        <w:rPr>
          <w:spacing w:val="40"/>
        </w:rPr>
        <w:t> </w:t>
      </w:r>
      <w:hyperlink r:id="rId7">
        <w:r>
          <w:rPr>
            <w:color w:val="0000FF"/>
            <w:spacing w:val="-2"/>
            <w:u w:val="single" w:color="0000FF"/>
          </w:rPr>
          <w:t>http://portalif.condusef.gob.mx/planifica/inicial_pla.html</w:t>
        </w:r>
        <w:r>
          <w:rPr>
            <w:spacing w:val="-2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195" w:lineRule="exact" w:before="0" w:after="0"/>
        <w:ind w:left="988" w:right="0" w:hanging="358"/>
        <w:jc w:val="left"/>
        <w:rPr>
          <w:sz w:val="16"/>
        </w:rPr>
      </w:pPr>
      <w:r>
        <w:rPr>
          <w:sz w:val="16"/>
        </w:rPr>
        <w:t>Indicar</w:t>
      </w:r>
      <w:r>
        <w:rPr>
          <w:spacing w:val="-7"/>
          <w:sz w:val="16"/>
        </w:rPr>
        <w:t> </w:t>
      </w:r>
      <w:r>
        <w:rPr>
          <w:sz w:val="16"/>
        </w:rPr>
        <w:t>los</w:t>
      </w:r>
      <w:r>
        <w:rPr>
          <w:spacing w:val="-6"/>
          <w:sz w:val="16"/>
        </w:rPr>
        <w:t> </w:t>
      </w:r>
      <w:r>
        <w:rPr>
          <w:sz w:val="16"/>
        </w:rPr>
        <w:t>documentos</w:t>
      </w:r>
      <w:r>
        <w:rPr>
          <w:spacing w:val="-5"/>
          <w:sz w:val="16"/>
        </w:rPr>
        <w:t> </w:t>
      </w:r>
      <w:r>
        <w:rPr>
          <w:sz w:val="16"/>
        </w:rPr>
        <w:t>en</w:t>
      </w:r>
      <w:r>
        <w:rPr>
          <w:spacing w:val="-4"/>
          <w:sz w:val="16"/>
        </w:rPr>
        <w:t> </w:t>
      </w:r>
      <w:r>
        <w:rPr>
          <w:sz w:val="16"/>
        </w:rPr>
        <w:t>copia</w:t>
      </w:r>
      <w:r>
        <w:rPr>
          <w:spacing w:val="-6"/>
          <w:sz w:val="16"/>
        </w:rPr>
        <w:t> </w:t>
      </w:r>
      <w:r>
        <w:rPr>
          <w:sz w:val="16"/>
        </w:rPr>
        <w:t>simple</w:t>
      </w:r>
      <w:r>
        <w:rPr>
          <w:spacing w:val="-6"/>
          <w:sz w:val="16"/>
        </w:rPr>
        <w:t> </w:t>
      </w:r>
      <w:r>
        <w:rPr>
          <w:sz w:val="16"/>
        </w:rPr>
        <w:t>que</w:t>
      </w:r>
      <w:r>
        <w:rPr>
          <w:spacing w:val="-6"/>
          <w:sz w:val="16"/>
        </w:rPr>
        <w:t> </w:t>
      </w:r>
      <w:r>
        <w:rPr>
          <w:sz w:val="16"/>
        </w:rPr>
        <w:t>acompañan</w:t>
      </w:r>
      <w:r>
        <w:rPr>
          <w:spacing w:val="-5"/>
          <w:sz w:val="16"/>
        </w:rPr>
        <w:t> </w:t>
      </w:r>
      <w:r>
        <w:rPr>
          <w:sz w:val="16"/>
        </w:rPr>
        <w:t>su</w:t>
      </w:r>
      <w:r>
        <w:rPr>
          <w:spacing w:val="-5"/>
          <w:sz w:val="16"/>
        </w:rPr>
        <w:t> </w:t>
      </w:r>
      <w:r>
        <w:rPr>
          <w:sz w:val="16"/>
        </w:rPr>
        <w:t>escrito,</w:t>
      </w:r>
      <w:r>
        <w:rPr>
          <w:spacing w:val="-7"/>
          <w:sz w:val="16"/>
        </w:rPr>
        <w:t> </w:t>
      </w:r>
      <w:r>
        <w:rPr>
          <w:sz w:val="16"/>
        </w:rPr>
        <w:t>como</w:t>
      </w:r>
      <w:r>
        <w:rPr>
          <w:spacing w:val="-4"/>
          <w:sz w:val="16"/>
        </w:rPr>
        <w:t> </w:t>
      </w:r>
      <w:r>
        <w:rPr>
          <w:sz w:val="16"/>
        </w:rPr>
        <w:t>pueden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ser:</w:t>
      </w:r>
    </w:p>
    <w:p>
      <w:pPr>
        <w:pStyle w:val="ListParagraph"/>
        <w:numPr>
          <w:ilvl w:val="1"/>
          <w:numId w:val="2"/>
        </w:numPr>
        <w:tabs>
          <w:tab w:pos="1710" w:val="left" w:leader="none"/>
        </w:tabs>
        <w:spacing w:line="240" w:lineRule="auto" w:before="0" w:after="0"/>
        <w:ind w:left="1710" w:right="0" w:hanging="360"/>
        <w:jc w:val="left"/>
        <w:rPr>
          <w:sz w:val="16"/>
        </w:rPr>
      </w:pPr>
      <w:r>
        <w:rPr>
          <w:spacing w:val="-2"/>
          <w:sz w:val="16"/>
        </w:rPr>
        <w:t>Identificación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oficial.</w:t>
      </w:r>
    </w:p>
    <w:p>
      <w:pPr>
        <w:pStyle w:val="ListParagraph"/>
        <w:numPr>
          <w:ilvl w:val="1"/>
          <w:numId w:val="2"/>
        </w:numPr>
        <w:tabs>
          <w:tab w:pos="1710" w:val="left" w:leader="none"/>
        </w:tabs>
        <w:spacing w:line="195" w:lineRule="exact" w:before="0" w:after="0"/>
        <w:ind w:left="1710" w:right="0" w:hanging="360"/>
        <w:jc w:val="left"/>
        <w:rPr>
          <w:sz w:val="16"/>
        </w:rPr>
      </w:pPr>
      <w:r>
        <w:rPr>
          <w:sz w:val="16"/>
        </w:rPr>
        <w:t>Estado(s)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cuenta</w:t>
      </w:r>
    </w:p>
    <w:p>
      <w:pPr>
        <w:pStyle w:val="ListParagraph"/>
        <w:numPr>
          <w:ilvl w:val="1"/>
          <w:numId w:val="2"/>
        </w:numPr>
        <w:tabs>
          <w:tab w:pos="1711" w:val="left" w:leader="none"/>
        </w:tabs>
        <w:spacing w:line="240" w:lineRule="auto" w:before="0" w:after="0"/>
        <w:ind w:left="1711" w:right="177" w:hanging="361"/>
        <w:jc w:val="left"/>
        <w:rPr>
          <w:sz w:val="16"/>
        </w:rPr>
      </w:pPr>
      <w:r>
        <w:rPr>
          <w:sz w:val="16"/>
        </w:rPr>
        <w:t>Requerimientos</w:t>
      </w:r>
      <w:r>
        <w:rPr>
          <w:spacing w:val="64"/>
          <w:sz w:val="16"/>
        </w:rPr>
        <w:t> </w:t>
      </w:r>
      <w:r>
        <w:rPr>
          <w:sz w:val="16"/>
        </w:rPr>
        <w:t>de</w:t>
      </w:r>
      <w:r>
        <w:rPr>
          <w:spacing w:val="64"/>
          <w:sz w:val="16"/>
        </w:rPr>
        <w:t> </w:t>
      </w:r>
      <w:r>
        <w:rPr>
          <w:sz w:val="16"/>
        </w:rPr>
        <w:t>pago</w:t>
      </w:r>
      <w:r>
        <w:rPr>
          <w:spacing w:val="64"/>
          <w:sz w:val="16"/>
        </w:rPr>
        <w:t> </w:t>
      </w:r>
      <w:r>
        <w:rPr>
          <w:sz w:val="16"/>
        </w:rPr>
        <w:t>efectuados</w:t>
      </w:r>
      <w:r>
        <w:rPr>
          <w:spacing w:val="65"/>
          <w:sz w:val="16"/>
        </w:rPr>
        <w:t> </w:t>
      </w:r>
      <w:r>
        <w:rPr>
          <w:sz w:val="16"/>
        </w:rPr>
        <w:t>por</w:t>
      </w:r>
      <w:r>
        <w:rPr>
          <w:spacing w:val="64"/>
          <w:sz w:val="16"/>
        </w:rPr>
        <w:t> </w:t>
      </w:r>
      <w:r>
        <w:rPr>
          <w:sz w:val="16"/>
        </w:rPr>
        <w:t>la</w:t>
      </w:r>
      <w:r>
        <w:rPr>
          <w:spacing w:val="65"/>
          <w:sz w:val="16"/>
        </w:rPr>
        <w:t> </w:t>
      </w:r>
      <w:r>
        <w:rPr>
          <w:sz w:val="16"/>
        </w:rPr>
        <w:t>Institución</w:t>
      </w:r>
      <w:r>
        <w:rPr>
          <w:spacing w:val="64"/>
          <w:sz w:val="16"/>
        </w:rPr>
        <w:t> </w:t>
      </w:r>
      <w:r>
        <w:rPr>
          <w:sz w:val="16"/>
        </w:rPr>
        <w:t>Financiera</w:t>
      </w:r>
      <w:r>
        <w:rPr>
          <w:spacing w:val="65"/>
          <w:sz w:val="16"/>
        </w:rPr>
        <w:t> </w:t>
      </w:r>
      <w:r>
        <w:rPr>
          <w:sz w:val="16"/>
        </w:rPr>
        <w:t>o</w:t>
      </w:r>
      <w:r>
        <w:rPr>
          <w:spacing w:val="64"/>
          <w:sz w:val="16"/>
        </w:rPr>
        <w:t> </w:t>
      </w:r>
      <w:r>
        <w:rPr>
          <w:sz w:val="16"/>
        </w:rPr>
        <w:t>bien,</w:t>
      </w:r>
      <w:r>
        <w:rPr>
          <w:spacing w:val="64"/>
          <w:sz w:val="16"/>
        </w:rPr>
        <w:t> </w:t>
      </w:r>
      <w:r>
        <w:rPr>
          <w:sz w:val="16"/>
        </w:rPr>
        <w:t>por</w:t>
      </w:r>
      <w:r>
        <w:rPr>
          <w:spacing w:val="64"/>
          <w:sz w:val="16"/>
        </w:rPr>
        <w:t> </w:t>
      </w:r>
      <w:r>
        <w:rPr>
          <w:sz w:val="16"/>
        </w:rPr>
        <w:t>un</w:t>
      </w:r>
      <w:r>
        <w:rPr>
          <w:spacing w:val="65"/>
          <w:sz w:val="16"/>
        </w:rPr>
        <w:t> </w:t>
      </w:r>
      <w:r>
        <w:rPr>
          <w:sz w:val="16"/>
        </w:rPr>
        <w:t>despacho</w:t>
      </w:r>
      <w:r>
        <w:rPr>
          <w:spacing w:val="64"/>
          <w:sz w:val="16"/>
        </w:rPr>
        <w:t> </w:t>
      </w:r>
      <w:r>
        <w:rPr>
          <w:sz w:val="16"/>
        </w:rPr>
        <w:t>de</w:t>
      </w:r>
      <w:r>
        <w:rPr>
          <w:spacing w:val="64"/>
          <w:sz w:val="16"/>
        </w:rPr>
        <w:t> </w:t>
      </w:r>
      <w:r>
        <w:rPr>
          <w:sz w:val="16"/>
        </w:rPr>
        <w:t>cobranza</w:t>
      </w:r>
      <w:r>
        <w:rPr>
          <w:spacing w:val="65"/>
          <w:sz w:val="16"/>
        </w:rPr>
        <w:t> </w:t>
      </w:r>
      <w:r>
        <w:rPr>
          <w:sz w:val="16"/>
        </w:rPr>
        <w:t>en</w:t>
      </w:r>
      <w:r>
        <w:rPr>
          <w:spacing w:val="40"/>
          <w:sz w:val="16"/>
        </w:rPr>
        <w:t> </w:t>
      </w:r>
      <w:r>
        <w:rPr>
          <w:sz w:val="16"/>
        </w:rPr>
        <w:t>representación de la Institución.</w:t>
      </w:r>
    </w:p>
    <w:p>
      <w:pPr>
        <w:pStyle w:val="ListParagraph"/>
        <w:numPr>
          <w:ilvl w:val="1"/>
          <w:numId w:val="2"/>
        </w:numPr>
        <w:tabs>
          <w:tab w:pos="1711" w:val="left" w:leader="none"/>
        </w:tabs>
        <w:spacing w:line="240" w:lineRule="auto" w:before="1" w:after="0"/>
        <w:ind w:left="1711" w:right="0" w:hanging="360"/>
        <w:jc w:val="left"/>
        <w:rPr>
          <w:sz w:val="16"/>
        </w:rPr>
      </w:pPr>
      <w:r>
        <w:rPr>
          <w:sz w:val="16"/>
        </w:rPr>
        <w:t>Comprobantes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ingresos</w:t>
      </w:r>
    </w:p>
    <w:p>
      <w:pPr>
        <w:pStyle w:val="ListParagraph"/>
        <w:numPr>
          <w:ilvl w:val="1"/>
          <w:numId w:val="2"/>
        </w:numPr>
        <w:tabs>
          <w:tab w:pos="1711" w:val="left" w:leader="none"/>
        </w:tabs>
        <w:spacing w:line="240" w:lineRule="auto" w:before="0" w:after="0"/>
        <w:ind w:left="1711" w:right="0" w:hanging="360"/>
        <w:jc w:val="left"/>
        <w:rPr>
          <w:sz w:val="16"/>
        </w:rPr>
      </w:pPr>
      <w:r>
        <w:rPr>
          <w:sz w:val="16"/>
        </w:rPr>
        <w:t>Comprobantes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pagos</w:t>
      </w:r>
      <w:r>
        <w:rPr>
          <w:spacing w:val="-6"/>
          <w:sz w:val="16"/>
        </w:rPr>
        <w:t> </w:t>
      </w:r>
      <w:r>
        <w:rPr>
          <w:sz w:val="16"/>
        </w:rPr>
        <w:t>efectuados</w:t>
      </w:r>
      <w:r>
        <w:rPr>
          <w:spacing w:val="-4"/>
          <w:sz w:val="16"/>
        </w:rPr>
        <w:t> </w:t>
      </w:r>
      <w:r>
        <w:rPr>
          <w:sz w:val="16"/>
        </w:rPr>
        <w:t>al</w:t>
      </w:r>
      <w:r>
        <w:rPr>
          <w:spacing w:val="-6"/>
          <w:sz w:val="16"/>
        </w:rPr>
        <w:t> </w:t>
      </w:r>
      <w:r>
        <w:rPr>
          <w:sz w:val="16"/>
        </w:rPr>
        <w:t>crédito,</w:t>
      </w:r>
      <w:r>
        <w:rPr>
          <w:spacing w:val="-6"/>
          <w:sz w:val="16"/>
        </w:rPr>
        <w:t> </w:t>
      </w:r>
      <w:r>
        <w:rPr>
          <w:sz w:val="16"/>
        </w:rPr>
        <w:t>entre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otros.</w:t>
      </w:r>
    </w:p>
    <w:p>
      <w:pPr>
        <w:pStyle w:val="BodyText"/>
        <w:spacing w:before="194"/>
        <w:ind w:left="629" w:right="177"/>
        <w:jc w:val="both"/>
      </w:pPr>
      <w:r>
        <w:rPr>
          <w:b/>
        </w:rPr>
        <w:t>NOTA IMPORTANTE: </w:t>
      </w:r>
      <w:r>
        <w:rPr/>
        <w:t>Usted deberá recibir una respuesta de la Institución Financiera dentro de un plazo que no exceda de </w:t>
      </w:r>
      <w:r>
        <w:rPr>
          <w:b/>
        </w:rPr>
        <w:t>30 (treinta)</w:t>
      </w:r>
      <w:r>
        <w:rPr>
          <w:b/>
          <w:spacing w:val="40"/>
        </w:rPr>
        <w:t> </w:t>
      </w:r>
      <w:r>
        <w:rPr>
          <w:b/>
        </w:rPr>
        <w:t>días hábiles</w:t>
      </w:r>
      <w:r>
        <w:rPr/>
        <w:t>,</w:t>
      </w:r>
      <w:r>
        <w:rPr>
          <w:spacing w:val="-2"/>
        </w:rPr>
        <w:t> </w:t>
      </w:r>
      <w:r>
        <w:rPr/>
        <w:t>contado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día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aquél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haya entregado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escrito,</w:t>
      </w:r>
      <w:r>
        <w:rPr>
          <w:spacing w:val="-1"/>
        </w:rPr>
        <w:t> </w:t>
      </w:r>
      <w:r>
        <w:rPr/>
        <w:t>con base</w:t>
      </w:r>
      <w:r>
        <w:rPr>
          <w:spacing w:val="-2"/>
        </w:rPr>
        <w:t> </w:t>
      </w:r>
      <w:r>
        <w:rPr/>
        <w:t>en lo</w:t>
      </w:r>
      <w:r>
        <w:rPr>
          <w:spacing w:val="-2"/>
        </w:rPr>
        <w:t> </w:t>
      </w:r>
      <w:r>
        <w:rPr/>
        <w:t>establecido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artículo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Bis,</w:t>
      </w:r>
      <w:r>
        <w:rPr>
          <w:spacing w:val="40"/>
        </w:rPr>
        <w:t> </w:t>
      </w:r>
      <w:r>
        <w:rPr/>
        <w:t>fracción IV, de la Ley de Protección y Defensa al Usuario de Servicios Financieros; en caso contrario, mucho le agradeceremos hacer del</w:t>
      </w:r>
      <w:r>
        <w:rPr>
          <w:spacing w:val="40"/>
        </w:rPr>
        <w:t> </w:t>
      </w:r>
      <w:r>
        <w:rPr/>
        <w:t>conocimiento de esta Comisión Nacional dicha infracción para que se imponga a la Institución Financiera una multa de 500 a 2000 días</w:t>
      </w:r>
      <w:r>
        <w:rPr>
          <w:spacing w:val="40"/>
        </w:rPr>
        <w:t> </w:t>
      </w:r>
      <w:r>
        <w:rPr/>
        <w:t>de salario mínimo general diario vigente en el Distrito Federal, en el momento de cometerse la infracción, conforme a lo previsto en los</w:t>
      </w:r>
      <w:r>
        <w:rPr>
          <w:spacing w:val="40"/>
        </w:rPr>
        <w:t> </w:t>
      </w:r>
      <w:r>
        <w:rPr/>
        <w:t>artículos 93 y 94, fracción VIII, de la Ley de Protección y Defensa al Usuario de Servicios Financieros. El aviso correspondiente deberá</w:t>
      </w:r>
      <w:r>
        <w:rPr>
          <w:spacing w:val="40"/>
        </w:rPr>
        <w:t> </w:t>
      </w:r>
      <w:r>
        <w:rPr/>
        <w:t>venir acompañado del acuse correspondiente y podrá realizarlo en cualquiera de nuestras oficinas y/o delegaciones, cuyos domicilios</w:t>
      </w:r>
      <w:r>
        <w:rPr>
          <w:spacing w:val="40"/>
        </w:rPr>
        <w:t> </w:t>
      </w:r>
      <w:r>
        <w:rPr/>
        <w:t>son consultables en la liga </w:t>
      </w:r>
      <w:hyperlink r:id="rId8">
        <w:r>
          <w:rPr>
            <w:color w:val="0000FF"/>
            <w:u w:val="single" w:color="0000FF"/>
          </w:rPr>
          <w:t>www.condusef.gob.mx</w:t>
        </w:r>
        <w:r>
          <w:rPr/>
          <w:t>.</w:t>
        </w:r>
      </w:hyperlink>
    </w:p>
    <w:sectPr>
      <w:pgSz w:w="12240" w:h="15840"/>
      <w:pgMar w:top="122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99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16"/>
        <w:szCs w:val="16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70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2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20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9" w:hanging="27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"/>
      <w:lvlJc w:val="left"/>
      <w:pPr>
        <w:ind w:left="9460" w:hanging="874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488" w:hanging="87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517" w:hanging="87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546" w:hanging="87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575" w:hanging="87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604" w:hanging="87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33" w:hanging="87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62" w:hanging="874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4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88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ondusef.gob.mx/index.php/unidades" TargetMode="External"/><Relationship Id="rId6" Type="http://schemas.openxmlformats.org/officeDocument/2006/relationships/hyperlink" Target="http://portalif.condusef.gob.mx/tarjetas/contenido.php?contenido=26" TargetMode="External"/><Relationship Id="rId7" Type="http://schemas.openxmlformats.org/officeDocument/2006/relationships/hyperlink" Target="http://portalif.condusef.gob.mx/planifica/inicial_pla.html" TargetMode="External"/><Relationship Id="rId8" Type="http://schemas.openxmlformats.org/officeDocument/2006/relationships/hyperlink" Target="http://www.condusef.gob.mx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2025-04-07T21:51:34Z</dcterms:created>
  <dcterms:modified xsi:type="dcterms:W3CDTF">2025-04-07T21:51:34Z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3-Heights™ PDF Merge Split Shell 6.12.1.11 (http://www.pdf-tools.com)</vt:lpwstr>
  </property>
</Properties>
</file>