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6.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settings.xml" ContentType="application/vnd.openxmlformats-officedocument.wordprocessingml.settings+xml"/>
  <Override PartName="/word/header3.xml" ContentType="application/vnd.openxmlformats-officedocument.wordprocessingml.header+xml"/>
  <Override PartName="/word/header5.xml" ContentType="application/vnd.openxmlformats-officedocument.wordprocessingml.header+xml"/>
  <Override PartName="/word/media/image1.jpeg" ContentType="image/jpeg"/>
  <Override PartName="/word/media/image2.png" ContentType="image/png"/>
  <Override PartName="/word/media/image3.png" ContentType="image/png"/>
  <Override PartName="/word/media/image4.jpeg" ContentType="image/jpeg"/>
  <Override PartName="/word/footer5.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footnotes.xml" ContentType="application/vnd.openxmlformats-officedocument.wordprocessingml.footnotes+xml"/>
  <Override PartName="/word/footer7.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Override PartName="/word/footer9.xml" ContentType="application/vnd.openxmlformats-officedocument.wordprocessingml.footer+xml"/>
  <Override PartName="/word/_rels/header8.xml.rels" ContentType="application/vnd.openxmlformats-package.relationships+xml"/>
  <Override PartName="/word/_rels/document.xml.rels" ContentType="application/vnd.openxmlformats-package.relationships+xml"/>
  <Override PartName="/word/_rels/header2.xml.rels" ContentType="application/vnd.openxmlformats-package.relationships+xml"/>
  <Override PartName="/word/_rels/header5.xml.rels" ContentType="application/vnd.openxmlformats-package.relationships+xml"/>
  <Override PartName="/word/_rels/header3.xml.rels" ContentType="application/vnd.openxmlformats-package.relationships+xml"/>
  <Override PartName="/word/_rels/header9.xml.rels" ContentType="application/vnd.openxmlformats-package.relationships+xml"/>
  <Override PartName="/word/_rels/header6.xml.rels" ContentType="application/vnd.openxmlformats-package.relationships+xml"/>
  <Override PartName="/word/header8.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color w:val="C00000"/>
          <w:sz w:val="28"/>
          <w:szCs w:val="28"/>
        </w:rPr>
      </w:pPr>
      <w:r>
        <w:rPr>
          <w:color w:val="C00000"/>
          <w:sz w:val="28"/>
          <w:szCs w:val="28"/>
        </w:rPr>
      </w:r>
    </w:p>
    <w:p>
      <w:pPr>
        <w:pStyle w:val="Normal"/>
        <w:jc w:val="center"/>
        <w:rPr>
          <w:color w:val="C00000"/>
          <w:sz w:val="28"/>
          <w:szCs w:val="28"/>
        </w:rPr>
      </w:pPr>
      <w:r>
        <w:rPr>
          <w:color w:val="C00000"/>
          <w:sz w:val="28"/>
          <w:szCs w:val="28"/>
        </w:rPr>
      </w:r>
    </w:p>
    <w:p>
      <w:pPr>
        <w:pStyle w:val="Normal"/>
        <w:jc w:val="center"/>
        <w:rPr>
          <w:color w:val="C00000"/>
          <w:sz w:val="28"/>
          <w:szCs w:val="28"/>
        </w:rPr>
      </w:pPr>
      <w:r>
        <w:rPr>
          <w:color w:val="C00000"/>
          <w:sz w:val="28"/>
          <w:szCs w:val="28"/>
        </w:rPr>
      </w:r>
    </w:p>
    <w:p>
      <w:pPr>
        <w:pStyle w:val="Normal"/>
        <w:jc w:val="center"/>
        <w:rPr>
          <w:color w:val="C00000"/>
          <w:sz w:val="28"/>
          <w:szCs w:val="28"/>
        </w:rPr>
      </w:pPr>
      <w:r>
        <w:rPr>
          <w:color w:val="C00000"/>
          <w:sz w:val="28"/>
          <w:szCs w:val="28"/>
        </w:rPr>
      </w:r>
    </w:p>
    <w:p>
      <w:pPr>
        <w:pStyle w:val="Normal"/>
        <w:jc w:val="center"/>
        <w:rPr>
          <w:color w:val="C00000"/>
          <w:sz w:val="28"/>
          <w:szCs w:val="28"/>
        </w:rPr>
      </w:pPr>
      <w:r>
        <w:rPr>
          <w:color w:val="C00000"/>
          <w:sz w:val="28"/>
          <w:szCs w:val="28"/>
        </w:rPr>
      </w:r>
    </w:p>
    <w:p>
      <w:pPr>
        <w:pStyle w:val="Normal"/>
        <w:jc w:val="center"/>
        <w:rPr>
          <w:color w:val="C00000"/>
          <w:sz w:val="28"/>
          <w:szCs w:val="28"/>
        </w:rPr>
      </w:pPr>
      <w:r>
        <w:rPr>
          <w:color w:val="C00000"/>
          <w:sz w:val="28"/>
          <w:szCs w:val="28"/>
        </w:rPr>
      </w:r>
    </w:p>
    <w:p>
      <w:pPr>
        <w:pStyle w:val="Normal"/>
        <w:jc w:val="center"/>
        <w:rPr>
          <w:b/>
          <w:bCs/>
          <w:color w:themeColor="background2" w:themeShade="80" w:val="767171"/>
          <w:sz w:val="28"/>
          <w:szCs w:val="28"/>
        </w:rPr>
      </w:pPr>
      <w:r>
        <w:rPr>
          <w:b/>
          <w:bCs/>
          <w:sz w:val="28"/>
          <w:szCs w:val="28"/>
        </w:rPr>
        <w:t>FAMILIA PROFESIONAL / DEPARTAMENTO</w:t>
      </w:r>
    </w:p>
    <w:p>
      <w:pPr>
        <w:pStyle w:val="Normal"/>
        <w:jc w:val="center"/>
        <w:rPr>
          <w:b/>
          <w:bCs/>
          <w:sz w:val="28"/>
          <w:szCs w:val="28"/>
        </w:rPr>
      </w:pPr>
      <w:r>
        <w:rPr>
          <w:b/>
          <w:bCs/>
          <w:sz w:val="28"/>
          <w:szCs w:val="28"/>
        </w:rPr>
        <w:t>INFORMÁTICA Y COMUNICACIONES</w:t>
      </w:r>
    </w:p>
    <w:p>
      <w:pPr>
        <w:pStyle w:val="Normal"/>
        <w:jc w:val="center"/>
        <w:rPr>
          <w:b/>
          <w:bCs/>
          <w:sz w:val="28"/>
          <w:szCs w:val="28"/>
        </w:rPr>
      </w:pPr>
      <w:r>
        <w:rPr>
          <w:b/>
          <w:bCs/>
          <w:sz w:val="28"/>
          <w:szCs w:val="28"/>
        </w:rPr>
      </w:r>
    </w:p>
    <w:p>
      <w:pPr>
        <w:pStyle w:val="Normal"/>
        <w:jc w:val="center"/>
        <w:rPr>
          <w:b/>
          <w:bCs/>
          <w:sz w:val="28"/>
          <w:szCs w:val="28"/>
        </w:rPr>
      </w:pPr>
      <w:r>
        <w:rPr>
          <w:b/>
          <w:bCs/>
          <w:sz w:val="28"/>
          <w:szCs w:val="28"/>
        </w:rPr>
        <w:t>FORMACIÓN PROFESIONAL DE GRADO SUPERIOR</w:t>
      </w:r>
    </w:p>
    <w:p>
      <w:pPr>
        <w:pStyle w:val="Normal"/>
        <w:jc w:val="center"/>
        <w:rPr>
          <w:b/>
          <w:bCs/>
          <w:sz w:val="28"/>
          <w:szCs w:val="28"/>
        </w:rPr>
      </w:pPr>
      <w:r>
        <w:rPr>
          <w:b/>
          <w:bCs/>
          <w:sz w:val="28"/>
          <w:szCs w:val="28"/>
        </w:rPr>
        <w:t>ADMINISTRACIÓN DE SISTEMAS INFORMÁTICOS EN RED</w:t>
      </w:r>
    </w:p>
    <w:p>
      <w:pPr>
        <w:pStyle w:val="Normal"/>
        <w:jc w:val="center"/>
        <w:rPr>
          <w:sz w:val="28"/>
          <w:szCs w:val="28"/>
        </w:rPr>
      </w:pPr>
      <w:r>
        <w:rPr>
          <w:sz w:val="28"/>
          <w:szCs w:val="28"/>
        </w:rPr>
      </w:r>
    </w:p>
    <w:p>
      <w:pPr>
        <w:pStyle w:val="Normal"/>
        <w:pBdr>
          <w:top w:val="single" w:sz="12" w:space="8" w:color="000000"/>
          <w:left w:val="single" w:sz="12" w:space="4" w:color="000000"/>
          <w:bottom w:val="single" w:sz="12" w:space="8" w:color="000000"/>
          <w:right w:val="single" w:sz="12" w:space="4" w:color="000000"/>
        </w:pBdr>
        <w:jc w:val="center"/>
        <w:rPr>
          <w:b/>
          <w:bCs/>
          <w:sz w:val="32"/>
          <w:szCs w:val="32"/>
        </w:rPr>
      </w:pPr>
      <w:r>
        <w:rPr>
          <w:b/>
          <w:bCs/>
          <w:sz w:val="32"/>
          <w:szCs w:val="32"/>
        </w:rPr>
        <w:t>PROPUESTA DIDÁCTICA</w:t>
      </w:r>
    </w:p>
    <w:p>
      <w:pPr>
        <w:pStyle w:val="Normal"/>
        <w:pBdr>
          <w:top w:val="single" w:sz="12" w:space="8" w:color="000000"/>
          <w:left w:val="single" w:sz="12" w:space="4" w:color="000000"/>
          <w:bottom w:val="single" w:sz="12" w:space="8" w:color="000000"/>
          <w:right w:val="single" w:sz="12" w:space="4" w:color="000000"/>
        </w:pBdr>
        <w:jc w:val="center"/>
        <w:rPr>
          <w:b/>
          <w:bCs/>
          <w:color w:themeColor="background2" w:themeShade="80" w:val="767171"/>
          <w:sz w:val="28"/>
          <w:szCs w:val="28"/>
        </w:rPr>
      </w:pPr>
      <w:r>
        <w:rPr>
          <w:b/>
          <w:bCs/>
          <w:sz w:val="28"/>
          <w:szCs w:val="28"/>
        </w:rPr>
        <w:t>MÓDULO / UNIDAD FORMATIVA</w:t>
      </w:r>
    </w:p>
    <w:p>
      <w:pPr>
        <w:pStyle w:val="Normal"/>
        <w:pBdr>
          <w:top w:val="single" w:sz="12" w:space="8" w:color="000000"/>
          <w:left w:val="single" w:sz="12" w:space="4" w:color="000000"/>
          <w:bottom w:val="single" w:sz="12" w:space="8" w:color="000000"/>
          <w:right w:val="single" w:sz="12" w:space="4" w:color="000000"/>
        </w:pBdr>
        <w:jc w:val="center"/>
        <w:rPr>
          <w:b/>
          <w:bCs/>
          <w:sz w:val="28"/>
          <w:szCs w:val="28"/>
        </w:rPr>
      </w:pPr>
      <w:r>
        <w:rPr>
          <w:b/>
          <w:bCs/>
          <w:sz w:val="28"/>
          <w:szCs w:val="28"/>
        </w:rPr>
        <w:t>ADMINISTRACIÓN DE SISTEMAS OPERATIVOS</w:t>
      </w:r>
    </w:p>
    <w:p>
      <w:pPr>
        <w:pStyle w:val="Normal"/>
        <w:pBdr>
          <w:top w:val="single" w:sz="12" w:space="8" w:color="000000"/>
          <w:left w:val="single" w:sz="12" w:space="4" w:color="000000"/>
          <w:bottom w:val="single" w:sz="12" w:space="8" w:color="000000"/>
          <w:right w:val="single" w:sz="12" w:space="4" w:color="000000"/>
        </w:pBdr>
        <w:jc w:val="center"/>
        <w:rPr>
          <w:b/>
          <w:bCs/>
          <w:sz w:val="28"/>
          <w:szCs w:val="28"/>
        </w:rPr>
      </w:pPr>
      <w:r>
        <w:rPr>
          <w:b/>
          <w:bCs/>
          <w:sz w:val="28"/>
          <w:szCs w:val="28"/>
        </w:rPr>
      </w:r>
    </w:p>
    <w:p>
      <w:pPr>
        <w:pStyle w:val="Normal"/>
        <w:pBdr>
          <w:top w:val="single" w:sz="12" w:space="8" w:color="000000"/>
          <w:left w:val="single" w:sz="12" w:space="4" w:color="000000"/>
          <w:bottom w:val="single" w:sz="12" w:space="8" w:color="000000"/>
          <w:right w:val="single" w:sz="12" w:space="4" w:color="000000"/>
        </w:pBdr>
        <w:tabs>
          <w:tab w:val="clear" w:pos="708"/>
          <w:tab w:val="left" w:pos="2127" w:leader="none"/>
          <w:tab w:val="left" w:pos="4678" w:leader="none"/>
          <w:tab w:val="left" w:pos="6946" w:leader="none"/>
        </w:tabs>
        <w:jc w:val="center"/>
        <w:rPr>
          <w:b/>
          <w:bCs/>
          <w:sz w:val="28"/>
          <w:szCs w:val="28"/>
        </w:rPr>
      </w:pPr>
      <w:r>
        <w:rPr>
          <w:b/>
          <w:bCs/>
          <w:sz w:val="28"/>
          <w:szCs w:val="28"/>
        </w:rPr>
        <w:t>Código: 0374</w:t>
      </w:r>
      <w:r>
        <w:rPr/>
        <w:tab/>
      </w:r>
      <w:r>
        <w:rPr>
          <w:b/>
          <w:bCs/>
          <w:sz w:val="28"/>
          <w:szCs w:val="28"/>
        </w:rPr>
        <w:t>Nº Horas: 1</w:t>
      </w:r>
      <w:r>
        <w:rPr>
          <w:b/>
          <w:bCs/>
          <w:sz w:val="28"/>
          <w:szCs w:val="28"/>
        </w:rPr>
        <w:t>33</w:t>
      </w:r>
      <w:r>
        <w:rPr/>
        <w:tab/>
      </w:r>
      <w:r>
        <w:rPr>
          <w:b/>
          <w:bCs/>
          <w:sz w:val="28"/>
          <w:szCs w:val="28"/>
        </w:rPr>
        <w:t>Modalidad: Presencial</w:t>
      </w:r>
    </w:p>
    <w:p>
      <w:pPr>
        <w:pStyle w:val="Normal"/>
        <w:pBdr>
          <w:top w:val="single" w:sz="12" w:space="8" w:color="000000"/>
          <w:left w:val="single" w:sz="12" w:space="4" w:color="000000"/>
          <w:bottom w:val="single" w:sz="12" w:space="8" w:color="000000"/>
          <w:right w:val="single" w:sz="12" w:space="4" w:color="000000"/>
        </w:pBdr>
        <w:jc w:val="center"/>
        <w:rPr>
          <w:b/>
          <w:bCs/>
          <w:sz w:val="28"/>
          <w:szCs w:val="28"/>
        </w:rPr>
      </w:pPr>
      <w:r>
        <w:rPr>
          <w:b/>
          <w:bCs/>
          <w:sz w:val="28"/>
          <w:szCs w:val="28"/>
        </w:rPr>
      </w:r>
    </w:p>
    <w:p>
      <w:pPr>
        <w:pStyle w:val="Normal"/>
        <w:pBdr>
          <w:top w:val="single" w:sz="12" w:space="8" w:color="000000"/>
          <w:left w:val="single" w:sz="12" w:space="4" w:color="000000"/>
          <w:bottom w:val="single" w:sz="12" w:space="8" w:color="000000"/>
          <w:right w:val="single" w:sz="12" w:space="4" w:color="000000"/>
        </w:pBdr>
        <w:jc w:val="center"/>
        <w:rPr>
          <w:b/>
          <w:bCs/>
          <w:sz w:val="28"/>
          <w:szCs w:val="28"/>
        </w:rPr>
      </w:pPr>
      <w:r>
        <w:rPr>
          <w:b/>
          <w:bCs/>
          <w:sz w:val="28"/>
          <w:szCs w:val="28"/>
        </w:rPr>
        <w:t>Curso: 2025/2026</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Heading1"/>
        <w:spacing w:before="0" w:after="240"/>
        <w:rPr/>
      </w:pPr>
      <w:r>
        <w:rPr/>
        <w:t>PROPUESTAS DE MEJORA DEL CURSO ANTERIOR</w:t>
      </w:r>
    </w:p>
    <w:p>
      <w:pPr>
        <w:pStyle w:val="Normal"/>
        <w:rPr>
          <w:color w:themeColor="background2" w:themeShade="bf" w:val="AEAAAA"/>
        </w:rPr>
      </w:pPr>
      <w:r>
        <w:rPr>
          <w:color w:themeColor="background2" w:themeShade="bf" w:val="AEAAAA"/>
        </w:rPr>
        <w:t>[</w:t>
      </w:r>
    </w:p>
    <w:p>
      <w:pPr>
        <w:pStyle w:val="Normal"/>
        <w:rPr/>
      </w:pPr>
      <w:r>
        <w:rPr/>
      </w:r>
    </w:p>
    <w:p>
      <w:pPr>
        <w:pStyle w:val="Normal"/>
        <w:rPr/>
      </w:pPr>
      <w:r>
        <w:rPr/>
      </w:r>
    </w:p>
    <w:p>
      <w:pPr>
        <w:pStyle w:val="Heading1"/>
        <w:pBdr>
          <w:top w:val="single" w:sz="12" w:space="1" w:color="C00000"/>
          <w:left w:val="single" w:sz="12" w:space="4" w:color="C00000"/>
          <w:bottom w:val="single" w:sz="12" w:space="1" w:color="C00000"/>
          <w:right w:val="single" w:sz="12" w:space="4" w:color="C00000"/>
        </w:pBdr>
        <w:jc w:val="left"/>
        <w:rPr/>
      </w:pPr>
      <w:r>
        <w:rPr/>
        <w:t>INTRODUCCIÓN Y JUSTIFICACIÓN TEÓRICA CONTEXTUALIZADA</w:t>
      </w:r>
    </w:p>
    <w:p>
      <w:pPr>
        <w:pStyle w:val="Normal"/>
        <w:rPr/>
      </w:pPr>
      <w:r>
        <w:rPr/>
      </w:r>
    </w:p>
    <w:p>
      <w:pPr>
        <w:pStyle w:val="Heading2"/>
        <w:rPr/>
      </w:pPr>
      <w:r>
        <w:rPr/>
        <w:t>Normativa de referencia</w:t>
      </w:r>
    </w:p>
    <w:tbl>
      <w:tblPr>
        <w:tblStyle w:val="Tablaconcuadrcula"/>
        <w:tblpPr w:vertAnchor="text" w:horzAnchor="margin" w:tblpXSpec="center" w:leftFromText="141" w:rightFromText="141" w:tblpY="103"/>
        <w:tblW w:w="996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464"/>
        <w:gridCol w:w="2360"/>
        <w:gridCol w:w="2388"/>
        <w:gridCol w:w="2366"/>
        <w:gridCol w:w="2382"/>
      </w:tblGrid>
      <w:tr>
        <w:trPr>
          <w:trHeight w:val="360" w:hRule="atLeast"/>
        </w:trPr>
        <w:tc>
          <w:tcPr>
            <w:tcW w:w="464" w:type="dxa"/>
            <w:tcBorders>
              <w:top w:val="nil"/>
              <w:left w:val="nil"/>
            </w:tcBorders>
            <w:vAlign w:val="center"/>
          </w:tcPr>
          <w:p>
            <w:pPr>
              <w:pStyle w:val="Normal"/>
              <w:widowControl w:val="false"/>
              <w:suppressAutoHyphens w:val="true"/>
              <w:spacing w:before="0" w:after="120"/>
              <w:rPr>
                <w:sz w:val="20"/>
                <w:lang w:val="es-ES" w:bidi="hi-IN"/>
              </w:rPr>
            </w:pPr>
            <w:r>
              <w:rPr>
                <w:sz w:val="20"/>
                <w:lang w:val="es-ES" w:bidi="hi-IN"/>
              </w:rPr>
            </w:r>
          </w:p>
        </w:tc>
        <w:tc>
          <w:tcPr>
            <w:tcW w:w="2360" w:type="dxa"/>
            <w:tcBorders/>
            <w:shd w:color="auto" w:fill="808080" w:themeFill="background1" w:themeFillShade="80" w:val="clear"/>
            <w:vAlign w:val="center"/>
          </w:tcPr>
          <w:p>
            <w:pPr>
              <w:pStyle w:val="Normal"/>
              <w:widowControl w:val="false"/>
              <w:suppressAutoHyphens w:val="true"/>
              <w:spacing w:before="0" w:after="0"/>
              <w:jc w:val="center"/>
              <w:rPr>
                <w:b/>
                <w:bCs/>
                <w:color w:themeColor="background1" w:val="FFFFFF"/>
              </w:rPr>
            </w:pPr>
            <w:r>
              <w:rPr>
                <w:b/>
                <w:bCs/>
                <w:color w:themeColor="background1" w:val="FFFFFF"/>
                <w:sz w:val="20"/>
                <w:lang w:val="es-ES" w:bidi="hi-IN"/>
              </w:rPr>
              <w:t>Ordenación</w:t>
            </w:r>
          </w:p>
        </w:tc>
        <w:tc>
          <w:tcPr>
            <w:tcW w:w="2388" w:type="dxa"/>
            <w:tcBorders/>
            <w:shd w:color="auto" w:fill="808080" w:themeFill="background1" w:themeFillShade="80" w:val="clear"/>
            <w:vAlign w:val="center"/>
          </w:tcPr>
          <w:p>
            <w:pPr>
              <w:pStyle w:val="Normal"/>
              <w:widowControl w:val="false"/>
              <w:suppressAutoHyphens w:val="true"/>
              <w:spacing w:before="0" w:after="0"/>
              <w:jc w:val="center"/>
              <w:rPr>
                <w:b/>
                <w:bCs/>
                <w:color w:themeColor="background1" w:val="FFFFFF"/>
              </w:rPr>
            </w:pPr>
            <w:r>
              <w:rPr>
                <w:b/>
                <w:bCs/>
                <w:color w:themeColor="background1" w:val="FFFFFF"/>
                <w:sz w:val="20"/>
                <w:lang w:val="es-ES" w:bidi="hi-IN"/>
              </w:rPr>
              <w:t>Perfil profesional</w:t>
            </w:r>
          </w:p>
        </w:tc>
        <w:tc>
          <w:tcPr>
            <w:tcW w:w="2366" w:type="dxa"/>
            <w:tcBorders/>
            <w:shd w:color="auto" w:fill="808080" w:themeFill="background1" w:themeFillShade="80" w:val="clear"/>
            <w:vAlign w:val="center"/>
          </w:tcPr>
          <w:p>
            <w:pPr>
              <w:pStyle w:val="Normal"/>
              <w:widowControl w:val="false"/>
              <w:suppressAutoHyphens w:val="true"/>
              <w:spacing w:before="0" w:after="0"/>
              <w:jc w:val="center"/>
              <w:rPr>
                <w:b/>
                <w:bCs/>
                <w:color w:themeColor="background1" w:val="FFFFFF"/>
              </w:rPr>
            </w:pPr>
            <w:r>
              <w:rPr>
                <w:b/>
                <w:bCs/>
                <w:color w:themeColor="background1" w:val="FFFFFF"/>
                <w:sz w:val="20"/>
                <w:lang w:val="es-ES" w:bidi="hi-IN"/>
              </w:rPr>
              <w:t>Título</w:t>
            </w:r>
          </w:p>
        </w:tc>
        <w:tc>
          <w:tcPr>
            <w:tcW w:w="2382" w:type="dxa"/>
            <w:tcBorders/>
            <w:shd w:color="auto" w:fill="808080" w:themeFill="background1" w:themeFillShade="80" w:val="clear"/>
            <w:vAlign w:val="center"/>
          </w:tcPr>
          <w:p>
            <w:pPr>
              <w:pStyle w:val="Normal"/>
              <w:widowControl w:val="false"/>
              <w:suppressAutoHyphens w:val="true"/>
              <w:spacing w:before="0" w:after="0"/>
              <w:jc w:val="center"/>
              <w:rPr>
                <w:b/>
                <w:bCs/>
                <w:color w:themeColor="background1" w:val="FFFFFF"/>
              </w:rPr>
            </w:pPr>
            <w:r>
              <w:rPr>
                <w:b/>
                <w:bCs/>
                <w:color w:themeColor="background1" w:val="FFFFFF"/>
                <w:sz w:val="20"/>
                <w:lang w:val="es-ES" w:bidi="hi-IN"/>
              </w:rPr>
              <w:t>Evaluación</w:t>
            </w:r>
          </w:p>
        </w:tc>
      </w:tr>
      <w:tr>
        <w:trPr>
          <w:trHeight w:val="1147" w:hRule="atLeast"/>
          <w:cantSplit w:val="true"/>
        </w:trPr>
        <w:tc>
          <w:tcPr>
            <w:tcW w:w="464" w:type="dxa"/>
            <w:tcBorders/>
            <w:shd w:color="auto" w:fill="808080" w:themeFill="background1" w:themeFillShade="80" w:val="clear"/>
            <w:textDirection w:val="btLr"/>
            <w:vAlign w:val="center"/>
          </w:tcPr>
          <w:p>
            <w:pPr>
              <w:pStyle w:val="Normal"/>
              <w:widowControl w:val="false"/>
              <w:suppressAutoHyphens w:val="true"/>
              <w:spacing w:before="0" w:after="0"/>
              <w:jc w:val="center"/>
              <w:rPr>
                <w:b/>
                <w:bCs/>
                <w:color w:themeColor="background1" w:val="FFFFFF"/>
              </w:rPr>
            </w:pPr>
            <w:r>
              <w:rPr>
                <w:b/>
                <w:bCs/>
                <w:color w:themeColor="background1" w:val="FFFFFF"/>
                <w:sz w:val="20"/>
                <w:lang w:val="es-ES" w:bidi="hi-IN"/>
              </w:rPr>
              <w:t>Estatal</w:t>
            </w:r>
          </w:p>
        </w:tc>
        <w:tc>
          <w:tcPr>
            <w:tcW w:w="2360" w:type="dxa"/>
            <w:tcBorders/>
            <w:shd w:color="auto" w:fill="FFFFFF" w:themeFill="background1" w:val="clear"/>
          </w:tcPr>
          <w:p>
            <w:pPr>
              <w:pStyle w:val="Normal"/>
              <w:widowControl w:val="false"/>
              <w:suppressAutoHyphens w:val="true"/>
              <w:spacing w:before="0" w:after="120"/>
              <w:jc w:val="left"/>
              <w:rPr>
                <w:rFonts w:eastAsia="Arial" w:cs="Arial"/>
                <w:color w:themeColor="text1" w:val="000000"/>
                <w:sz w:val="18"/>
                <w:szCs w:val="18"/>
              </w:rPr>
            </w:pPr>
            <w:hyperlink r:id="rId2">
              <w:r>
                <w:rPr>
                  <w:rStyle w:val="Hyperlink"/>
                  <w:rFonts w:eastAsia="Arial" w:cs="Arial"/>
                  <w:sz w:val="18"/>
                  <w:szCs w:val="18"/>
                  <w:lang w:val="es-ES" w:bidi="hi-IN"/>
                </w:rPr>
                <w:t>Ley Orgánica 3/2022</w:t>
              </w:r>
            </w:hyperlink>
            <w:r>
              <w:rPr>
                <w:rFonts w:eastAsia="Arial" w:cs="Arial"/>
                <w:color w:themeColor="text1" w:val="000000"/>
                <w:sz w:val="18"/>
                <w:szCs w:val="18"/>
                <w:lang w:val="es-ES" w:bidi="hi-IN"/>
              </w:rPr>
              <w:t>, de 31 de marzo, de ordenación e integración de la Formación Profesional.</w:t>
            </w:r>
          </w:p>
          <w:p>
            <w:pPr>
              <w:pStyle w:val="Normal"/>
              <w:widowControl w:val="false"/>
              <w:suppressAutoHyphens w:val="true"/>
              <w:spacing w:before="0" w:after="120"/>
              <w:jc w:val="left"/>
              <w:rPr>
                <w:rFonts w:eastAsia="Arial" w:cs="Arial"/>
                <w:color w:themeColor="text1" w:val="000000"/>
                <w:sz w:val="18"/>
                <w:szCs w:val="18"/>
              </w:rPr>
            </w:pPr>
            <w:r>
              <w:rPr>
                <w:rFonts w:eastAsia="Arial" w:cs="Arial"/>
                <w:color w:themeColor="text1" w:val="000000"/>
                <w:sz w:val="18"/>
                <w:szCs w:val="18"/>
              </w:rPr>
            </w:r>
          </w:p>
          <w:p>
            <w:pPr>
              <w:pStyle w:val="Normal"/>
              <w:widowControl w:val="false"/>
              <w:suppressAutoHyphens w:val="true"/>
              <w:spacing w:before="0" w:after="120"/>
              <w:jc w:val="left"/>
              <w:rPr>
                <w:rFonts w:eastAsia="Arial" w:cs="Arial"/>
                <w:color w:themeColor="text1" w:val="000000"/>
                <w:sz w:val="18"/>
                <w:szCs w:val="18"/>
              </w:rPr>
            </w:pPr>
            <w:hyperlink r:id="rId3">
              <w:r>
                <w:rPr>
                  <w:rStyle w:val="Hyperlink"/>
                  <w:rFonts w:eastAsia="Arial" w:cs="Arial"/>
                  <w:sz w:val="18"/>
                  <w:szCs w:val="18"/>
                  <w:lang w:val="es-ES" w:bidi="hi-IN"/>
                </w:rPr>
                <w:t xml:space="preserve">Real Decreto </w:t>
              </w:r>
            </w:hyperlink>
            <w:hyperlink r:id="rId4">
              <w:r>
                <w:rPr>
                  <w:rStyle w:val="Hyperlink"/>
                  <w:rFonts w:eastAsia="Arial" w:cs="Arial"/>
                  <w:sz w:val="18"/>
                  <w:szCs w:val="18"/>
                  <w:lang w:val="es-ES" w:bidi="hi-IN"/>
                </w:rPr>
                <w:t>659</w:t>
              </w:r>
            </w:hyperlink>
            <w:hyperlink r:id="rId5">
              <w:r>
                <w:rPr>
                  <w:rStyle w:val="Hyperlink"/>
                  <w:rFonts w:eastAsia="Arial" w:cs="Arial"/>
                  <w:sz w:val="18"/>
                  <w:szCs w:val="18"/>
                  <w:lang w:val="es-ES" w:bidi="hi-IN"/>
                </w:rPr>
                <w:t>/20</w:t>
              </w:r>
            </w:hyperlink>
            <w:hyperlink r:id="rId6">
              <w:r>
                <w:rPr>
                  <w:rStyle w:val="Hyperlink"/>
                  <w:rFonts w:eastAsia="Arial" w:cs="Arial"/>
                  <w:sz w:val="18"/>
                  <w:szCs w:val="18"/>
                  <w:lang w:val="es-ES" w:bidi="hi-IN"/>
                </w:rPr>
                <w:t>23</w:t>
              </w:r>
            </w:hyperlink>
            <w:r>
              <w:rPr>
                <w:rFonts w:eastAsia="Arial" w:cs="Arial"/>
                <w:color w:themeColor="text1" w:val="000000"/>
                <w:sz w:val="18"/>
                <w:szCs w:val="18"/>
                <w:lang w:val="es-ES" w:bidi="hi-IN"/>
              </w:rPr>
              <w:t>, de 29 de julio, por el que se desarrolla la ordenación del Sistema de Formación Profesional.</w:t>
            </w:r>
          </w:p>
          <w:p>
            <w:pPr>
              <w:pStyle w:val="Normal"/>
              <w:widowControl w:val="false"/>
              <w:suppressAutoHyphens w:val="true"/>
              <w:spacing w:lineRule="auto" w:line="252" w:before="0" w:after="160"/>
              <w:jc w:val="left"/>
              <w:rPr>
                <w:rFonts w:eastAsia="Arial" w:cs="Arial"/>
                <w:color w:themeColor="text1" w:val="000000"/>
                <w:sz w:val="18"/>
                <w:szCs w:val="18"/>
              </w:rPr>
            </w:pPr>
            <w:hyperlink r:id="rId7">
              <w:r>
                <w:rPr>
                  <w:rStyle w:val="Hyperlink"/>
                  <w:rFonts w:eastAsia="Arial" w:cs="Arial"/>
                  <w:sz w:val="18"/>
                  <w:szCs w:val="18"/>
                  <w:lang w:val="es-ES" w:bidi="hi-IN"/>
                </w:rPr>
                <w:t>Enlace a INCUAL</w:t>
              </w:r>
            </w:hyperlink>
          </w:p>
        </w:tc>
        <w:tc>
          <w:tcPr>
            <w:tcW w:w="2388" w:type="dxa"/>
            <w:tcBorders/>
            <w:shd w:color="auto" w:fill="FFFFFF" w:themeFill="background1" w:val="clear"/>
          </w:tcPr>
          <w:p>
            <w:pPr>
              <w:pStyle w:val="Normal"/>
              <w:widowControl w:val="false"/>
              <w:suppressAutoHyphens w:val="true"/>
              <w:spacing w:before="0" w:after="120"/>
              <w:jc w:val="left"/>
              <w:rPr>
                <w:rFonts w:eastAsia="Arial" w:cs="Arial"/>
                <w:color w:themeColor="text1" w:val="000000"/>
                <w:sz w:val="18"/>
                <w:szCs w:val="18"/>
              </w:rPr>
            </w:pPr>
            <w:hyperlink r:id="rId8">
              <w:r>
                <w:rPr>
                  <w:rStyle w:val="Hyperlink"/>
                  <w:rFonts w:eastAsia="Arial" w:cs="Arial"/>
                  <w:sz w:val="18"/>
                  <w:szCs w:val="18"/>
                  <w:lang w:val="es-ES" w:bidi="hi-IN"/>
                </w:rPr>
                <w:t>Ley Orgánica 3/2020</w:t>
              </w:r>
            </w:hyperlink>
            <w:r>
              <w:rPr>
                <w:rFonts w:eastAsia="Arial" w:cs="Arial"/>
                <w:color w:themeColor="text1" w:val="000000"/>
                <w:sz w:val="18"/>
                <w:szCs w:val="18"/>
                <w:lang w:val="es-ES" w:bidi="hi-IN"/>
              </w:rPr>
              <w:t>, de 29 de diciembre, por la que se modifica la Ley Orgánica 2/2006, de 3 de mayo, de Educación.</w:t>
            </w:r>
          </w:p>
          <w:p>
            <w:pPr>
              <w:pStyle w:val="Normal"/>
              <w:widowControl w:val="false"/>
              <w:suppressAutoHyphens w:val="true"/>
              <w:spacing w:lineRule="auto" w:line="252" w:before="0" w:after="160"/>
              <w:rPr>
                <w:rFonts w:eastAsia="Arial" w:cs="Arial"/>
                <w:color w:val="5A5A5A"/>
                <w:sz w:val="16"/>
                <w:szCs w:val="16"/>
              </w:rPr>
            </w:pPr>
            <w:r>
              <w:rPr>
                <w:rFonts w:eastAsia="Arial" w:cs="Arial"/>
                <w:color w:val="5A5A5A"/>
                <w:sz w:val="16"/>
                <w:szCs w:val="16"/>
              </w:rPr>
            </w:r>
          </w:p>
          <w:p>
            <w:pPr>
              <w:pStyle w:val="Normal"/>
              <w:widowControl w:val="false"/>
              <w:suppressAutoHyphens w:val="true"/>
              <w:spacing w:lineRule="auto" w:line="252" w:before="0" w:after="160"/>
              <w:rPr>
                <w:rFonts w:eastAsia="Arial" w:cs="Arial"/>
                <w:color w:val="5A5A5A"/>
                <w:szCs w:val="20"/>
              </w:rPr>
            </w:pPr>
            <w:r>
              <w:rPr>
                <w:rFonts w:eastAsia="Arial" w:cs="Arial"/>
                <w:color w:val="5A5A5A"/>
                <w:szCs w:val="20"/>
              </w:rPr>
            </w:r>
          </w:p>
        </w:tc>
        <w:tc>
          <w:tcPr>
            <w:tcW w:w="2366" w:type="dxa"/>
            <w:tcBorders/>
            <w:shd w:color="auto" w:fill="FFFFFF" w:themeFill="background1" w:val="clear"/>
          </w:tcPr>
          <w:p>
            <w:pPr>
              <w:pStyle w:val="Normal"/>
              <w:widowControl w:val="false"/>
              <w:suppressAutoHyphens w:val="true"/>
              <w:spacing w:lineRule="auto" w:line="252" w:before="0" w:after="160"/>
              <w:jc w:val="left"/>
              <w:rPr>
                <w:rFonts w:eastAsia="Arial" w:cs="Arial"/>
                <w:sz w:val="18"/>
                <w:szCs w:val="18"/>
                <w:lang w:val="es-MX"/>
              </w:rPr>
            </w:pPr>
            <w:hyperlink r:id="rId9">
              <w:r>
                <w:rPr>
                  <w:rStyle w:val="Hyperlink"/>
                  <w:rFonts w:eastAsia="Arial" w:cs="Arial"/>
                  <w:sz w:val="18"/>
                  <w:szCs w:val="18"/>
                  <w:lang w:val="es-MX" w:bidi="hi-IN"/>
                </w:rPr>
                <w:t>Real Decreto 1629/2009</w:t>
              </w:r>
            </w:hyperlink>
            <w:r>
              <w:rPr>
                <w:rFonts w:eastAsia="Arial" w:cs="Arial"/>
                <w:sz w:val="18"/>
                <w:szCs w:val="18"/>
                <w:lang w:val="es-MX" w:bidi="hi-IN"/>
              </w:rPr>
              <w:t>, de 18 de noviembre por el que se establece el título de Técnico Superior en Administración de Sistemas Informáticos en Red y se fijan sus enseñanzas mínimas.</w:t>
            </w:r>
          </w:p>
        </w:tc>
        <w:tc>
          <w:tcPr>
            <w:tcW w:w="2382" w:type="dxa"/>
            <w:tcBorders/>
            <w:shd w:color="auto" w:fill="FFFFFF" w:themeFill="background1" w:val="clear"/>
          </w:tcPr>
          <w:p>
            <w:pPr>
              <w:pStyle w:val="Normal"/>
              <w:widowControl w:val="false"/>
              <w:suppressAutoHyphens w:val="true"/>
              <w:spacing w:before="0" w:after="120"/>
              <w:rPr>
                <w:rFonts w:eastAsia="Arial" w:cs="Arial"/>
                <w:szCs w:val="20"/>
              </w:rPr>
            </w:pPr>
            <w:r>
              <w:rPr>
                <w:rFonts w:eastAsia="Arial" w:cs="Arial"/>
                <w:szCs w:val="20"/>
              </w:rPr>
            </w:r>
          </w:p>
        </w:tc>
      </w:tr>
      <w:tr>
        <w:trPr>
          <w:trHeight w:val="1724" w:hRule="atLeast"/>
          <w:cantSplit w:val="true"/>
        </w:trPr>
        <w:tc>
          <w:tcPr>
            <w:tcW w:w="464" w:type="dxa"/>
            <w:tcBorders/>
            <w:shd w:color="auto" w:fill="808080" w:themeFill="background1" w:themeFillShade="80" w:val="clear"/>
            <w:textDirection w:val="btLr"/>
            <w:vAlign w:val="center"/>
          </w:tcPr>
          <w:p>
            <w:pPr>
              <w:pStyle w:val="Normal"/>
              <w:widowControl w:val="false"/>
              <w:suppressAutoHyphens w:val="true"/>
              <w:spacing w:before="0" w:after="0"/>
              <w:jc w:val="center"/>
              <w:rPr>
                <w:b/>
                <w:bCs/>
                <w:color w:themeColor="background1" w:val="FFFFFF"/>
              </w:rPr>
            </w:pPr>
            <w:r>
              <w:rPr>
                <w:b/>
                <w:bCs/>
                <w:color w:themeColor="background1" w:val="FFFFFF"/>
                <w:sz w:val="20"/>
                <w:lang w:val="es-ES" w:bidi="hi-IN"/>
              </w:rPr>
              <w:t>Autonómica</w:t>
            </w:r>
          </w:p>
        </w:tc>
        <w:tc>
          <w:tcPr>
            <w:tcW w:w="2360" w:type="dxa"/>
            <w:tcBorders/>
            <w:shd w:color="auto" w:fill="FFFFFF" w:themeFill="background1" w:val="clear"/>
          </w:tcPr>
          <w:p>
            <w:pPr>
              <w:pStyle w:val="Normal"/>
              <w:widowControl w:val="false"/>
              <w:suppressAutoHyphens w:val="true"/>
              <w:spacing w:before="0" w:after="120"/>
              <w:rPr>
                <w:rFonts w:eastAsia="Arial" w:cs="Arial"/>
                <w:sz w:val="16"/>
                <w:szCs w:val="16"/>
              </w:rPr>
            </w:pPr>
            <w:r>
              <w:rPr>
                <w:rFonts w:eastAsia="Arial" w:cs="Arial"/>
                <w:sz w:val="16"/>
                <w:szCs w:val="16"/>
              </w:rPr>
            </w:r>
          </w:p>
        </w:tc>
        <w:tc>
          <w:tcPr>
            <w:tcW w:w="2388" w:type="dxa"/>
            <w:tcBorders/>
            <w:shd w:color="auto" w:fill="FFFFFF" w:themeFill="background1" w:val="clear"/>
          </w:tcPr>
          <w:p>
            <w:pPr>
              <w:pStyle w:val="Normal"/>
              <w:widowControl w:val="false"/>
              <w:suppressAutoHyphens w:val="true"/>
              <w:spacing w:before="0" w:after="120"/>
              <w:jc w:val="left"/>
              <w:rPr>
                <w:rFonts w:eastAsia="Arial" w:cs="Arial"/>
                <w:color w:themeColor="text1" w:val="000000"/>
                <w:sz w:val="18"/>
                <w:szCs w:val="18"/>
              </w:rPr>
            </w:pPr>
            <w:hyperlink r:id="rId10">
              <w:r>
                <w:rPr>
                  <w:rStyle w:val="Hyperlink"/>
                  <w:rFonts w:eastAsia="Arial" w:cs="Arial"/>
                  <w:sz w:val="18"/>
                  <w:szCs w:val="18"/>
                  <w:lang w:val="es-ES" w:bidi="hi-IN"/>
                </w:rPr>
                <w:t>DECRETO 252/2019</w:t>
              </w:r>
            </w:hyperlink>
            <w:r>
              <w:rPr>
                <w:rFonts w:eastAsia="Arial" w:cs="Arial"/>
                <w:color w:themeColor="text1" w:val="000000"/>
                <w:sz w:val="18"/>
                <w:szCs w:val="18"/>
                <w:lang w:val="es-ES" w:bidi="hi-IN"/>
              </w:rPr>
              <w:t>, de 29 de noviembre, del Consell, de regulación de la organización y el funcionamiento de los centros públicos que imparten enseñanzas de Educación Secundaria Obligatoria, Bachillerato y Formación Profesional.</w:t>
            </w:r>
          </w:p>
        </w:tc>
        <w:tc>
          <w:tcPr>
            <w:tcW w:w="2366" w:type="dxa"/>
            <w:tcBorders/>
            <w:shd w:color="auto" w:fill="FFFFFF" w:themeFill="background1" w:val="clear"/>
          </w:tcPr>
          <w:p>
            <w:pPr>
              <w:pStyle w:val="Normal"/>
              <w:widowControl w:val="false"/>
              <w:suppressAutoHyphens w:val="true"/>
              <w:spacing w:lineRule="auto" w:line="252" w:before="0" w:after="160"/>
              <w:jc w:val="left"/>
              <w:rPr>
                <w:rFonts w:eastAsia="Arial" w:cs="Arial"/>
                <w:sz w:val="18"/>
                <w:szCs w:val="18"/>
                <w:lang w:val="es-MX"/>
              </w:rPr>
            </w:pPr>
            <w:hyperlink r:id="rId11">
              <w:r>
                <w:rPr>
                  <w:rStyle w:val="Hyperlink"/>
                  <w:rFonts w:eastAsia="Arial" w:cs="Arial"/>
                  <w:sz w:val="18"/>
                  <w:szCs w:val="18"/>
                  <w:lang w:val="es-MX" w:bidi="hi-IN"/>
                </w:rPr>
                <w:t>ORDEN 36/2012</w:t>
              </w:r>
            </w:hyperlink>
            <w:r>
              <w:rPr>
                <w:rFonts w:eastAsia="Arial" w:cs="Arial"/>
                <w:sz w:val="18"/>
                <w:szCs w:val="18"/>
                <w:lang w:val="es-MX" w:bidi="hi-IN"/>
              </w:rPr>
              <w:t>, de 22 de junio, de la Conselleria de Educación, por la que se establece el currículo del ciclo formativo de grado superior correspondiente al título de Técnico Superior en Administración de Sistemas Informáticos en Red.</w:t>
            </w:r>
          </w:p>
        </w:tc>
        <w:tc>
          <w:tcPr>
            <w:tcW w:w="2382" w:type="dxa"/>
            <w:tcBorders/>
            <w:shd w:color="auto" w:fill="FFFFFF" w:themeFill="background1" w:val="clear"/>
          </w:tcPr>
          <w:p>
            <w:pPr>
              <w:pStyle w:val="Normal"/>
              <w:widowControl w:val="false"/>
              <w:suppressAutoHyphens w:val="true"/>
              <w:spacing w:before="0" w:after="120"/>
              <w:jc w:val="left"/>
              <w:rPr>
                <w:rFonts w:eastAsia="Arial" w:cs="Arial"/>
                <w:sz w:val="18"/>
                <w:szCs w:val="18"/>
              </w:rPr>
            </w:pPr>
            <w:hyperlink r:id="rId12">
              <w:r>
                <w:rPr>
                  <w:rStyle w:val="Hyperlink"/>
                  <w:rFonts w:eastAsia="Arial" w:cs="Arial"/>
                  <w:sz w:val="18"/>
                  <w:szCs w:val="18"/>
                  <w:lang w:val="es-ES" w:bidi="hi-IN"/>
                </w:rPr>
                <w:t>ORDEN 79/2010,</w:t>
              </w:r>
            </w:hyperlink>
            <w:r>
              <w:rPr>
                <w:rFonts w:eastAsia="Arial" w:cs="Arial"/>
                <w:color w:themeColor="text1" w:val="000000"/>
                <w:sz w:val="18"/>
                <w:szCs w:val="18"/>
                <w:lang w:val="es-ES" w:bidi="hi-IN"/>
              </w:rPr>
              <w:t xml:space="preserve"> de 27 de agosto, de la Conselleria de Educación, por la que se regula la evaluación del alumnado de los ciclos formativos de Formación Profesional del sistema educativo en el ámbito territorial de la Comunitat Valenciana.</w:t>
            </w:r>
          </w:p>
        </w:tc>
      </w:tr>
    </w:tbl>
    <w:p>
      <w:pPr>
        <w:pStyle w:val="Normal"/>
        <w:rPr/>
      </w:pPr>
      <w:r>
        <w:rPr/>
      </w:r>
    </w:p>
    <w:p>
      <w:pPr>
        <w:pStyle w:val="Normal"/>
        <w:rPr/>
      </w:pPr>
      <w:r>
        <w:rPr/>
      </w:r>
    </w:p>
    <w:p>
      <w:pPr>
        <w:pStyle w:val="Normal"/>
        <w:suppressAutoHyphens w:val="false"/>
        <w:spacing w:lineRule="auto" w:line="259" w:before="0" w:after="160"/>
        <w:jc w:val="left"/>
        <w:rPr/>
      </w:pPr>
      <w:r>
        <w:rPr/>
      </w:r>
      <w:r>
        <w:br w:type="page"/>
      </w:r>
    </w:p>
    <w:p>
      <w:pPr>
        <w:pStyle w:val="Heading2"/>
        <w:spacing w:before="0" w:after="120"/>
        <w:rPr/>
      </w:pPr>
      <w:r>
        <w:rPr/>
        <w:t>Identificación del título</w:t>
      </w:r>
    </w:p>
    <w:p>
      <w:pPr>
        <w:pStyle w:val="Normal"/>
        <w:rPr/>
      </w:pPr>
      <w:hyperlink r:id="rId13" w:tgtFrame="_blank">
        <w:r>
          <w:rPr>
            <w:rStyle w:val="Style"/>
            <w:rFonts w:cs="Arial"/>
            <w:color w:val="0563C1"/>
            <w:szCs w:val="22"/>
            <w:u w:val="single"/>
            <w:shd w:fill="FFFFFF" w:val="clear"/>
          </w:rPr>
          <w:t>Real Decreto 1629/2009</w:t>
        </w:r>
      </w:hyperlink>
      <w:r>
        <w:rPr>
          <w:rStyle w:val="normaltextrun"/>
          <w:rFonts w:cs="Arial"/>
          <w:color w:val="000000"/>
          <w:szCs w:val="22"/>
          <w:shd w:fill="FFFFFF" w:val="clear"/>
        </w:rPr>
        <w:t>, de 18 de noviembre por el que se establece el título de Técnico Superior en Administración de Sistemas Informáticos en Red.</w:t>
      </w:r>
      <w:r>
        <w:rPr>
          <w:rStyle w:val="eop"/>
          <w:rFonts w:eastAsia="" w:cs="Arial" w:eastAsiaTheme="majorEastAsia"/>
          <w:color w:val="000000"/>
          <w:szCs w:val="22"/>
          <w:shd w:fill="FFFFFF" w:val="clear"/>
        </w:rPr>
        <w:t> </w:t>
      </w:r>
    </w:p>
    <w:tbl>
      <w:tblPr>
        <w:tblStyle w:val="Tablaconcuadrcula1"/>
        <w:tblW w:w="9629"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1842"/>
        <w:gridCol w:w="2267"/>
        <w:gridCol w:w="5520"/>
      </w:tblGrid>
      <w:tr>
        <w:trPr>
          <w:trHeight w:val="268" w:hRule="atLeast"/>
        </w:trPr>
        <w:tc>
          <w:tcPr>
            <w:tcW w:w="1842" w:type="dxa"/>
            <w:vMerge w:val="restart"/>
            <w:tcBorders/>
            <w:shd w:color="auto" w:fill="808080" w:themeFill="background1" w:themeFillShade="80" w:val="clear"/>
            <w:vAlign w:val="center"/>
          </w:tcPr>
          <w:p>
            <w:pPr>
              <w:pStyle w:val="Normal"/>
              <w:widowControl/>
              <w:suppressAutoHyphens w:val="false"/>
              <w:spacing w:before="0" w:after="120"/>
              <w:rPr>
                <w:b/>
                <w:bCs/>
                <w:color w:themeColor="background1" w:val="FFFFFF"/>
              </w:rPr>
            </w:pPr>
            <w:r>
              <w:rPr>
                <w:b/>
                <w:bCs/>
                <w:color w:themeColor="background1" w:val="FFFFFF"/>
              </w:rPr>
            </w:r>
          </w:p>
          <w:p>
            <w:pPr>
              <w:pStyle w:val="Normal"/>
              <w:widowControl/>
              <w:suppressAutoHyphens w:val="false"/>
              <w:spacing w:before="0" w:after="0"/>
              <w:rPr>
                <w:b/>
                <w:bCs/>
                <w:color w:themeColor="background1" w:val="FFFFFF"/>
              </w:rPr>
            </w:pPr>
            <w:r>
              <w:rPr>
                <w:b/>
                <w:bCs/>
                <w:color w:themeColor="background1" w:val="FFFFFF"/>
                <w:sz w:val="20"/>
                <w:lang w:val="es-ES" w:bidi="hi-IN"/>
              </w:rPr>
              <w:t>Identificación</w:t>
            </w:r>
          </w:p>
        </w:tc>
        <w:tc>
          <w:tcPr>
            <w:tcW w:w="7787" w:type="dxa"/>
            <w:gridSpan w:val="2"/>
            <w:tcBorders/>
            <w:shd w:color="auto" w:fill="D9D9D9" w:themeFill="background1" w:themeFillShade="d9" w:val="clear"/>
            <w:vAlign w:val="center"/>
          </w:tcPr>
          <w:p>
            <w:pPr>
              <w:pStyle w:val="Normal"/>
              <w:widowControl/>
              <w:suppressAutoHyphens w:val="false"/>
              <w:spacing w:before="0" w:after="120"/>
              <w:jc w:val="left"/>
              <w:rPr>
                <w:b/>
                <w:bCs/>
              </w:rPr>
            </w:pPr>
            <w:r>
              <w:rPr>
                <w:b/>
                <w:bCs/>
                <w:sz w:val="20"/>
                <w:lang w:val="es-ES" w:bidi="hi-IN"/>
              </w:rPr>
              <w:t>Grado D</w:t>
            </w:r>
          </w:p>
        </w:tc>
      </w:tr>
      <w:tr>
        <w:trPr>
          <w:trHeight w:val="268" w:hRule="atLeast"/>
        </w:trPr>
        <w:tc>
          <w:tcPr>
            <w:tcW w:w="1842" w:type="dxa"/>
            <w:vMerge w:val="continue"/>
            <w:tcBorders/>
            <w:shd w:color="auto" w:fill="808080" w:themeFill="background1" w:themeFillShade="80" w:val="clear"/>
            <w:vAlign w:val="center"/>
          </w:tcPr>
          <w:p>
            <w:pPr>
              <w:pStyle w:val="Normal"/>
              <w:widowControl/>
              <w:suppressAutoHyphens w:val="false"/>
              <w:spacing w:before="0" w:after="0"/>
              <w:rPr>
                <w:b/>
                <w:bCs/>
                <w:color w:themeColor="background1" w:val="FFFFFF"/>
              </w:rPr>
            </w:pPr>
            <w:r>
              <w:rPr>
                <w:b/>
                <w:bCs/>
                <w:color w:themeColor="background1" w:val="FFFFFF"/>
                <w:sz w:val="20"/>
                <w:lang w:val="es-ES" w:bidi="hi-IN"/>
              </w:rPr>
              <w:t>Identificación</w:t>
            </w:r>
          </w:p>
        </w:tc>
        <w:tc>
          <w:tcPr>
            <w:tcW w:w="2267" w:type="dxa"/>
            <w:tcBorders/>
            <w:shd w:color="auto" w:fill="D9D9D9" w:themeFill="background1" w:themeFillShade="d9" w:val="clear"/>
            <w:vAlign w:val="center"/>
          </w:tcPr>
          <w:p>
            <w:pPr>
              <w:pStyle w:val="Normal"/>
              <w:widowControl/>
              <w:suppressAutoHyphens w:val="false"/>
              <w:spacing w:before="0" w:after="0"/>
              <w:jc w:val="left"/>
              <w:rPr>
                <w:b/>
                <w:bCs/>
              </w:rPr>
            </w:pPr>
            <w:r>
              <w:rPr>
                <w:b/>
                <w:bCs/>
                <w:sz w:val="20"/>
                <w:lang w:val="es-ES" w:bidi="hi-IN"/>
              </w:rPr>
              <w:t>Ciclo Formativo</w:t>
            </w:r>
          </w:p>
        </w:tc>
        <w:tc>
          <w:tcPr>
            <w:tcW w:w="5520" w:type="dxa"/>
            <w:tcBorders/>
            <w:shd w:color="auto" w:fill="FFFFFF" w:themeFill="background1" w:val="clear"/>
            <w:vAlign w:val="center"/>
          </w:tcPr>
          <w:p>
            <w:pPr>
              <w:pStyle w:val="Normal"/>
              <w:widowControl/>
              <w:suppressAutoHyphens w:val="false"/>
              <w:spacing w:before="0" w:after="0"/>
              <w:jc w:val="left"/>
              <w:rPr>
                <w:sz w:val="20"/>
                <w:lang w:val="es-ES" w:bidi="hi-IN"/>
              </w:rPr>
            </w:pPr>
            <w:r>
              <w:rPr>
                <w:sz w:val="20"/>
                <w:lang w:val="es-ES" w:bidi="hi-IN"/>
              </w:rPr>
              <w:t>Técnico Superior en Administración de Sistemas Informáticos en Red</w:t>
            </w:r>
          </w:p>
        </w:tc>
      </w:tr>
      <w:tr>
        <w:trPr>
          <w:trHeight w:val="268" w:hRule="atLeast"/>
        </w:trPr>
        <w:tc>
          <w:tcPr>
            <w:tcW w:w="1842" w:type="dxa"/>
            <w:vMerge w:val="continue"/>
            <w:tcBorders/>
            <w:vAlign w:val="center"/>
          </w:tcPr>
          <w:p>
            <w:pPr>
              <w:pStyle w:val="Normal"/>
              <w:widowControl/>
              <w:suppressAutoHyphens w:val="false"/>
              <w:spacing w:before="0" w:after="0"/>
              <w:rPr>
                <w:b/>
                <w:bCs/>
                <w:color w:themeColor="background1" w:val="FFFFFF"/>
              </w:rPr>
            </w:pPr>
            <w:r>
              <w:rPr>
                <w:b/>
                <w:bCs/>
                <w:color w:themeColor="background1" w:val="FFFFFF"/>
              </w:rPr>
            </w:r>
          </w:p>
        </w:tc>
        <w:tc>
          <w:tcPr>
            <w:tcW w:w="2267" w:type="dxa"/>
            <w:tcBorders/>
            <w:shd w:color="auto" w:fill="D9D9D9" w:themeFill="background1" w:themeFillShade="d9" w:val="clear"/>
            <w:vAlign w:val="center"/>
          </w:tcPr>
          <w:p>
            <w:pPr>
              <w:pStyle w:val="Normal"/>
              <w:widowControl/>
              <w:suppressAutoHyphens w:val="false"/>
              <w:spacing w:before="0" w:after="0"/>
              <w:jc w:val="left"/>
              <w:rPr>
                <w:b/>
                <w:bCs/>
              </w:rPr>
            </w:pPr>
            <w:r>
              <w:rPr>
                <w:b/>
                <w:bCs/>
                <w:sz w:val="20"/>
                <w:lang w:val="es-ES" w:bidi="hi-IN"/>
              </w:rPr>
              <w:t>Denominación</w:t>
            </w:r>
          </w:p>
        </w:tc>
        <w:tc>
          <w:tcPr>
            <w:tcW w:w="5520" w:type="dxa"/>
            <w:tcBorders/>
            <w:shd w:color="auto" w:fill="FFFFFF" w:themeFill="background1" w:val="clear"/>
            <w:vAlign w:val="center"/>
          </w:tcPr>
          <w:p>
            <w:pPr>
              <w:pStyle w:val="Normal"/>
              <w:widowControl/>
              <w:suppressAutoHyphens w:val="false"/>
              <w:spacing w:before="0" w:after="0"/>
              <w:jc w:val="left"/>
              <w:rPr>
                <w:sz w:val="20"/>
                <w:lang w:val="es-ES" w:bidi="hi-IN"/>
              </w:rPr>
            </w:pPr>
            <w:r>
              <w:rPr>
                <w:sz w:val="20"/>
                <w:lang w:val="es-ES" w:bidi="hi-IN"/>
              </w:rPr>
              <w:t>Administración de Sistemas Informáticos en Red</w:t>
            </w:r>
          </w:p>
        </w:tc>
      </w:tr>
      <w:tr>
        <w:trPr>
          <w:trHeight w:val="268" w:hRule="atLeast"/>
        </w:trPr>
        <w:tc>
          <w:tcPr>
            <w:tcW w:w="1842" w:type="dxa"/>
            <w:vMerge w:val="continue"/>
            <w:tcBorders/>
            <w:vAlign w:val="center"/>
          </w:tcPr>
          <w:p>
            <w:pPr>
              <w:pStyle w:val="Normal"/>
              <w:widowControl/>
              <w:suppressAutoHyphens w:val="false"/>
              <w:spacing w:before="0" w:after="0"/>
              <w:rPr>
                <w:b/>
                <w:bCs/>
                <w:color w:themeColor="background1" w:val="FFFFFF"/>
              </w:rPr>
            </w:pPr>
            <w:r>
              <w:rPr>
                <w:b/>
                <w:bCs/>
                <w:color w:themeColor="background1" w:val="FFFFFF"/>
              </w:rPr>
            </w:r>
          </w:p>
        </w:tc>
        <w:tc>
          <w:tcPr>
            <w:tcW w:w="2267" w:type="dxa"/>
            <w:tcBorders/>
            <w:shd w:color="auto" w:fill="D9D9D9" w:themeFill="background1" w:themeFillShade="d9" w:val="clear"/>
            <w:vAlign w:val="center"/>
          </w:tcPr>
          <w:p>
            <w:pPr>
              <w:pStyle w:val="Normal"/>
              <w:widowControl/>
              <w:suppressAutoHyphens w:val="false"/>
              <w:spacing w:before="0" w:after="0"/>
              <w:jc w:val="left"/>
              <w:rPr>
                <w:b/>
                <w:bCs/>
              </w:rPr>
            </w:pPr>
            <w:r>
              <w:rPr>
                <w:b/>
                <w:bCs/>
                <w:sz w:val="20"/>
                <w:lang w:val="es-ES" w:bidi="hi-IN"/>
              </w:rPr>
              <w:t>Duración</w:t>
            </w:r>
          </w:p>
        </w:tc>
        <w:tc>
          <w:tcPr>
            <w:tcW w:w="5520" w:type="dxa"/>
            <w:tcBorders/>
            <w:shd w:color="auto" w:fill="FFFFFF" w:themeFill="background1" w:val="clear"/>
            <w:vAlign w:val="center"/>
          </w:tcPr>
          <w:p>
            <w:pPr>
              <w:pStyle w:val="Normal"/>
              <w:widowControl/>
              <w:suppressAutoHyphens w:val="false"/>
              <w:spacing w:before="0" w:after="0"/>
              <w:jc w:val="left"/>
              <w:rPr>
                <w:sz w:val="20"/>
                <w:lang w:val="es-ES" w:bidi="hi-IN"/>
              </w:rPr>
            </w:pPr>
            <w:r>
              <w:rPr>
                <w:sz w:val="20"/>
                <w:lang w:val="es-ES" w:bidi="hi-IN"/>
              </w:rPr>
              <w:t>2000 horas</w:t>
            </w:r>
          </w:p>
        </w:tc>
      </w:tr>
      <w:tr>
        <w:trPr>
          <w:trHeight w:val="268" w:hRule="atLeast"/>
        </w:trPr>
        <w:tc>
          <w:tcPr>
            <w:tcW w:w="1842" w:type="dxa"/>
            <w:vMerge w:val="continue"/>
            <w:tcBorders/>
            <w:vAlign w:val="center"/>
          </w:tcPr>
          <w:p>
            <w:pPr>
              <w:pStyle w:val="Normal"/>
              <w:widowControl/>
              <w:suppressAutoHyphens w:val="false"/>
              <w:spacing w:before="0" w:after="0"/>
              <w:rPr>
                <w:b/>
                <w:bCs/>
                <w:color w:themeColor="background1" w:val="FFFFFF"/>
              </w:rPr>
            </w:pPr>
            <w:r>
              <w:rPr>
                <w:b/>
                <w:bCs/>
                <w:color w:themeColor="background1" w:val="FFFFFF"/>
              </w:rPr>
            </w:r>
          </w:p>
        </w:tc>
        <w:tc>
          <w:tcPr>
            <w:tcW w:w="2267" w:type="dxa"/>
            <w:tcBorders/>
            <w:shd w:color="auto" w:fill="D9D9D9" w:themeFill="background1" w:themeFillShade="d9" w:val="clear"/>
            <w:vAlign w:val="center"/>
          </w:tcPr>
          <w:p>
            <w:pPr>
              <w:pStyle w:val="Normal"/>
              <w:widowControl/>
              <w:suppressAutoHyphens w:val="false"/>
              <w:spacing w:before="0" w:after="0"/>
              <w:jc w:val="left"/>
              <w:rPr>
                <w:b/>
                <w:bCs/>
              </w:rPr>
            </w:pPr>
            <w:r>
              <w:rPr>
                <w:b/>
                <w:bCs/>
                <w:sz w:val="20"/>
                <w:lang w:val="es-ES" w:bidi="hi-IN"/>
              </w:rPr>
              <w:t>Familia profesional</w:t>
            </w:r>
          </w:p>
        </w:tc>
        <w:tc>
          <w:tcPr>
            <w:tcW w:w="5520" w:type="dxa"/>
            <w:tcBorders/>
            <w:shd w:color="auto" w:fill="FFFFFF" w:themeFill="background1" w:val="clear"/>
            <w:vAlign w:val="center"/>
          </w:tcPr>
          <w:p>
            <w:pPr>
              <w:pStyle w:val="Normal"/>
              <w:widowControl/>
              <w:suppressAutoHyphens w:val="false"/>
              <w:spacing w:before="0" w:after="0"/>
              <w:jc w:val="left"/>
              <w:rPr>
                <w:sz w:val="20"/>
                <w:lang w:val="es-ES" w:bidi="hi-IN"/>
              </w:rPr>
            </w:pPr>
            <w:r>
              <w:rPr>
                <w:sz w:val="20"/>
                <w:lang w:val="es-ES" w:bidi="hi-IN"/>
              </w:rPr>
              <w:t>Informática y comunicaciones.</w:t>
            </w:r>
          </w:p>
        </w:tc>
      </w:tr>
      <w:tr>
        <w:trPr>
          <w:trHeight w:val="526" w:hRule="atLeast"/>
        </w:trPr>
        <w:tc>
          <w:tcPr>
            <w:tcW w:w="1842" w:type="dxa"/>
            <w:vMerge w:val="restart"/>
            <w:tcBorders/>
            <w:shd w:color="auto" w:fill="808080" w:themeFill="background1" w:themeFillShade="80" w:val="clear"/>
            <w:vAlign w:val="center"/>
          </w:tcPr>
          <w:p>
            <w:pPr>
              <w:pStyle w:val="Normal"/>
              <w:widowControl/>
              <w:suppressAutoHyphens w:val="false"/>
              <w:spacing w:before="0" w:after="0"/>
              <w:rPr>
                <w:b/>
                <w:bCs/>
                <w:color w:themeColor="background1" w:val="FFFFFF"/>
              </w:rPr>
            </w:pPr>
            <w:r>
              <w:rPr>
                <w:b/>
                <w:bCs/>
                <w:color w:themeColor="background1" w:val="FFFFFF"/>
                <w:sz w:val="20"/>
                <w:lang w:val="es-ES" w:bidi="hi-IN"/>
              </w:rPr>
              <w:t>Perfil profesional</w:t>
            </w:r>
          </w:p>
        </w:tc>
        <w:tc>
          <w:tcPr>
            <w:tcW w:w="2267" w:type="dxa"/>
            <w:tcBorders/>
            <w:shd w:color="auto" w:fill="D9D9D9" w:themeFill="background1" w:themeFillShade="d9" w:val="clear"/>
            <w:vAlign w:val="center"/>
          </w:tcPr>
          <w:p>
            <w:pPr>
              <w:pStyle w:val="Normal"/>
              <w:widowControl/>
              <w:suppressAutoHyphens w:val="false"/>
              <w:spacing w:before="0" w:after="0"/>
              <w:jc w:val="left"/>
              <w:rPr>
                <w:b/>
                <w:bCs/>
              </w:rPr>
            </w:pPr>
            <w:r>
              <w:rPr>
                <w:b/>
                <w:bCs/>
                <w:sz w:val="20"/>
                <w:lang w:val="es-ES" w:bidi="hi-IN"/>
              </w:rPr>
              <w:t>Competencia general</w:t>
            </w:r>
          </w:p>
        </w:tc>
        <w:tc>
          <w:tcPr>
            <w:tcW w:w="5520" w:type="dxa"/>
            <w:tcBorders/>
            <w:shd w:color="auto" w:fill="FFFFFF" w:themeFill="background1" w:val="clear"/>
            <w:vAlign w:val="center"/>
          </w:tcPr>
          <w:p>
            <w:pPr>
              <w:pStyle w:val="Normal"/>
              <w:widowControl/>
              <w:suppressAutoHyphens w:val="false"/>
              <w:spacing w:before="0" w:after="0"/>
              <w:jc w:val="left"/>
              <w:rPr>
                <w:sz w:val="20"/>
                <w:lang w:val="es-ES" w:bidi="hi-IN"/>
              </w:rPr>
            </w:pPr>
            <w:r>
              <w:rPr>
                <w:sz w:val="20"/>
                <w:lang w:val="es-ES" w:bidi="hi-IN"/>
              </w:rPr>
              <w:t>Configurar, administrar y mantener sistemas informáticos, garantizando la funcionalidad, la integridad de los recursos y servicios del sistema, con la calidad exigida y cumpliendo la reglamentación vigente.</w:t>
            </w:r>
          </w:p>
        </w:tc>
      </w:tr>
      <w:tr>
        <w:trPr>
          <w:trHeight w:val="795" w:hRule="atLeast"/>
        </w:trPr>
        <w:tc>
          <w:tcPr>
            <w:tcW w:w="1842" w:type="dxa"/>
            <w:vMerge w:val="continue"/>
            <w:tcBorders/>
            <w:vAlign w:val="center"/>
          </w:tcPr>
          <w:p>
            <w:pPr>
              <w:pStyle w:val="Normal"/>
              <w:widowControl/>
              <w:suppressAutoHyphens w:val="false"/>
              <w:spacing w:before="0" w:after="0"/>
              <w:rPr>
                <w:b/>
                <w:bCs/>
                <w:color w:themeColor="background1" w:val="FFFFFF"/>
              </w:rPr>
            </w:pPr>
            <w:r>
              <w:rPr>
                <w:b/>
                <w:bCs/>
                <w:color w:themeColor="background1" w:val="FFFFFF"/>
              </w:rPr>
            </w:r>
          </w:p>
        </w:tc>
        <w:tc>
          <w:tcPr>
            <w:tcW w:w="2267" w:type="dxa"/>
            <w:tcBorders/>
            <w:shd w:color="auto" w:fill="D9D9D9" w:themeFill="background1" w:themeFillShade="d9" w:val="clear"/>
            <w:vAlign w:val="center"/>
          </w:tcPr>
          <w:p>
            <w:pPr>
              <w:pStyle w:val="Normal"/>
              <w:widowControl/>
              <w:suppressAutoHyphens w:val="false"/>
              <w:spacing w:before="0" w:after="0"/>
              <w:jc w:val="left"/>
              <w:rPr>
                <w:b/>
                <w:bCs/>
              </w:rPr>
            </w:pPr>
            <w:r>
              <w:rPr>
                <w:b/>
                <w:bCs/>
                <w:sz w:val="20"/>
                <w:lang w:val="es-ES" w:bidi="hi-IN"/>
              </w:rPr>
              <w:t>Unidades de competencia completas</w:t>
            </w:r>
            <w:r>
              <w:rPr>
                <w:rStyle w:val="FootnoteReference"/>
                <w:b/>
                <w:bCs/>
                <w:color w:val="FF0000"/>
                <w:sz w:val="20"/>
                <w:vertAlign w:val="superscript"/>
                <w:lang w:val="es-ES" w:bidi="hi-IN"/>
              </w:rPr>
              <w:footnoteReference w:id="2"/>
            </w:r>
          </w:p>
        </w:tc>
        <w:tc>
          <w:tcPr>
            <w:tcW w:w="5520" w:type="dxa"/>
            <w:tcBorders/>
            <w:shd w:color="auto" w:fill="FFFFFF" w:themeFill="background1" w:val="clear"/>
            <w:vAlign w:val="center"/>
          </w:tcPr>
          <w:p>
            <w:pPr>
              <w:pStyle w:val="Normal"/>
              <w:widowControl/>
              <w:suppressAutoHyphens w:val="false"/>
              <w:spacing w:before="0" w:after="0"/>
              <w:jc w:val="left"/>
              <w:rPr>
                <w:sz w:val="20"/>
                <w:lang w:val="es-ES" w:bidi="hi-IN"/>
              </w:rPr>
            </w:pPr>
            <w:r>
              <w:rPr>
                <w:sz w:val="20"/>
                <w:lang w:val="es-ES" w:bidi="hi-IN"/>
              </w:rPr>
              <w:t>UC0484_3 Administrar los dispositivos hardware del sistema.</w:t>
            </w:r>
          </w:p>
          <w:p>
            <w:pPr>
              <w:pStyle w:val="Normal"/>
              <w:widowControl/>
              <w:suppressAutoHyphens w:val="false"/>
              <w:spacing w:before="0" w:after="0"/>
              <w:jc w:val="left"/>
              <w:rPr>
                <w:sz w:val="20"/>
                <w:lang w:val="es-ES" w:bidi="hi-IN"/>
              </w:rPr>
            </w:pPr>
            <w:r>
              <w:rPr>
                <w:sz w:val="20"/>
                <w:lang w:val="es-ES" w:bidi="hi-IN"/>
              </w:rPr>
              <w:t>UC0485_3 Instalar, configurar y administrar el software de base y de aplicación del sistema.</w:t>
            </w:r>
          </w:p>
          <w:p>
            <w:pPr>
              <w:pStyle w:val="Normal"/>
              <w:widowControl/>
              <w:suppressAutoHyphens w:val="false"/>
              <w:spacing w:before="0" w:after="0"/>
              <w:jc w:val="left"/>
              <w:rPr>
                <w:sz w:val="20"/>
                <w:lang w:val="es-ES" w:bidi="hi-IN"/>
              </w:rPr>
            </w:pPr>
            <w:r>
              <w:rPr>
                <w:sz w:val="20"/>
                <w:lang w:val="es-ES" w:bidi="hi-IN"/>
              </w:rPr>
              <w:t>UC0486_3 Asegurar equipos informáticos.</w:t>
            </w:r>
          </w:p>
          <w:p>
            <w:pPr>
              <w:pStyle w:val="Normal"/>
              <w:widowControl/>
              <w:suppressAutoHyphens w:val="false"/>
              <w:spacing w:before="0" w:after="0"/>
              <w:jc w:val="left"/>
              <w:rPr>
                <w:sz w:val="20"/>
                <w:lang w:val="es-ES" w:bidi="hi-IN"/>
              </w:rPr>
            </w:pPr>
            <w:r>
              <w:rPr>
                <w:sz w:val="20"/>
                <w:lang w:val="es-ES" w:bidi="hi-IN"/>
              </w:rPr>
              <w:t>UC0495_3 Instalar, configurar y administrar el software para gestionar un entorno web.</w:t>
            </w:r>
          </w:p>
          <w:p>
            <w:pPr>
              <w:pStyle w:val="Normal"/>
              <w:widowControl/>
              <w:suppressAutoHyphens w:val="false"/>
              <w:spacing w:before="0" w:after="0"/>
              <w:jc w:val="left"/>
              <w:rPr>
                <w:sz w:val="20"/>
                <w:lang w:val="es-ES" w:bidi="hi-IN"/>
              </w:rPr>
            </w:pPr>
            <w:r>
              <w:rPr>
                <w:sz w:val="20"/>
                <w:lang w:val="es-ES" w:bidi="hi-IN"/>
              </w:rPr>
              <w:t>UC0496_3 Instalar, configurar y administrar servicios de mensajería electrónica.</w:t>
            </w:r>
          </w:p>
          <w:p>
            <w:pPr>
              <w:pStyle w:val="Normal"/>
              <w:widowControl/>
              <w:suppressAutoHyphens w:val="false"/>
              <w:spacing w:before="0" w:after="0"/>
              <w:jc w:val="left"/>
              <w:rPr>
                <w:sz w:val="20"/>
                <w:lang w:val="es-ES" w:bidi="hi-IN"/>
              </w:rPr>
            </w:pPr>
            <w:r>
              <w:rPr>
                <w:sz w:val="20"/>
                <w:lang w:val="es-ES" w:bidi="hi-IN"/>
              </w:rPr>
              <w:t>UC0497_3 Instalar, configurar y administrar servicios de transferencia de archivos y multimedia.</w:t>
            </w:r>
          </w:p>
          <w:p>
            <w:pPr>
              <w:pStyle w:val="Normal"/>
              <w:widowControl/>
              <w:suppressAutoHyphens w:val="false"/>
              <w:spacing w:before="0" w:after="0"/>
              <w:jc w:val="left"/>
              <w:rPr>
                <w:sz w:val="20"/>
                <w:lang w:val="es-ES" w:bidi="hi-IN"/>
              </w:rPr>
            </w:pPr>
            <w:r>
              <w:rPr>
                <w:sz w:val="20"/>
                <w:lang w:val="es-ES" w:bidi="hi-IN"/>
              </w:rPr>
              <w:t>UC0490_3 Gestionar servicios en el sistema informático.</w:t>
            </w:r>
          </w:p>
          <w:p>
            <w:pPr>
              <w:pStyle w:val="Normal"/>
              <w:widowControl/>
              <w:suppressAutoHyphens w:val="false"/>
              <w:spacing w:before="0" w:after="0"/>
              <w:jc w:val="left"/>
              <w:rPr>
                <w:sz w:val="20"/>
                <w:lang w:val="es-ES" w:bidi="hi-IN"/>
              </w:rPr>
            </w:pPr>
            <w:r>
              <w:rPr>
                <w:sz w:val="20"/>
                <w:lang w:val="es-ES" w:bidi="hi-IN"/>
              </w:rPr>
              <w:t>UC0223_3. Configurar y explotar sistemas informáticos.</w:t>
            </w:r>
          </w:p>
          <w:p>
            <w:pPr>
              <w:pStyle w:val="Normal"/>
              <w:widowControl/>
              <w:suppressAutoHyphens w:val="false"/>
              <w:spacing w:before="0" w:after="0"/>
              <w:jc w:val="left"/>
              <w:rPr>
                <w:sz w:val="20"/>
                <w:lang w:val="es-ES" w:bidi="hi-IN"/>
              </w:rPr>
            </w:pPr>
            <w:r>
              <w:rPr>
                <w:sz w:val="20"/>
                <w:lang w:val="es-ES" w:bidi="hi-IN"/>
              </w:rPr>
              <w:t>UC0224_3. Configurar y gestionar un sistema gestor de bases de datos.</w:t>
            </w:r>
          </w:p>
          <w:p>
            <w:pPr>
              <w:pStyle w:val="Normal"/>
              <w:widowControl/>
              <w:suppressAutoHyphens w:val="false"/>
              <w:spacing w:before="0" w:after="0"/>
              <w:jc w:val="left"/>
              <w:rPr>
                <w:sz w:val="20"/>
                <w:lang w:val="es-ES" w:bidi="hi-IN"/>
              </w:rPr>
            </w:pPr>
            <w:r>
              <w:rPr>
                <w:sz w:val="20"/>
                <w:lang w:val="es-ES" w:bidi="hi-IN"/>
              </w:rPr>
              <w:t>UC0225_3. Configurar y gestionar la base de datos.</w:t>
            </w:r>
          </w:p>
        </w:tc>
      </w:tr>
      <w:tr>
        <w:trPr>
          <w:trHeight w:val="795" w:hRule="atLeast"/>
        </w:trPr>
        <w:tc>
          <w:tcPr>
            <w:tcW w:w="1842" w:type="dxa"/>
            <w:vMerge w:val="continue"/>
            <w:tcBorders/>
            <w:vAlign w:val="center"/>
          </w:tcPr>
          <w:p>
            <w:pPr>
              <w:pStyle w:val="Normal"/>
              <w:widowControl/>
              <w:suppressAutoHyphens w:val="false"/>
              <w:spacing w:before="0" w:after="0"/>
              <w:rPr>
                <w:b/>
                <w:bCs/>
                <w:color w:themeColor="background1" w:val="FFFFFF"/>
              </w:rPr>
            </w:pPr>
            <w:r>
              <w:rPr>
                <w:b/>
                <w:bCs/>
                <w:color w:themeColor="background1" w:val="FFFFFF"/>
              </w:rPr>
            </w:r>
          </w:p>
        </w:tc>
        <w:tc>
          <w:tcPr>
            <w:tcW w:w="2267" w:type="dxa"/>
            <w:tcBorders/>
            <w:shd w:color="auto" w:fill="D9D9D9" w:themeFill="background1" w:themeFillShade="d9" w:val="clear"/>
            <w:vAlign w:val="center"/>
          </w:tcPr>
          <w:p>
            <w:pPr>
              <w:pStyle w:val="Normal"/>
              <w:widowControl/>
              <w:suppressAutoHyphens w:val="false"/>
              <w:spacing w:before="0" w:after="0"/>
              <w:jc w:val="left"/>
              <w:rPr>
                <w:b/>
                <w:bCs/>
              </w:rPr>
            </w:pPr>
            <w:r>
              <w:rPr>
                <w:b/>
                <w:bCs/>
                <w:sz w:val="20"/>
                <w:lang w:val="es-ES" w:bidi="hi-IN"/>
              </w:rPr>
              <w:t>Unidades de competencia incompletas</w:t>
            </w:r>
          </w:p>
        </w:tc>
        <w:tc>
          <w:tcPr>
            <w:tcW w:w="5520" w:type="dxa"/>
            <w:tcBorders/>
            <w:shd w:color="auto" w:fill="FFFFFF" w:themeFill="background1" w:val="clear"/>
            <w:vAlign w:val="center"/>
          </w:tcPr>
          <w:p>
            <w:pPr>
              <w:pStyle w:val="Normal"/>
              <w:widowControl/>
              <w:suppressAutoHyphens w:val="false"/>
              <w:spacing w:before="0" w:after="0"/>
              <w:jc w:val="left"/>
              <w:rPr>
                <w:sz w:val="20"/>
                <w:lang w:val="es-ES" w:bidi="hi-IN"/>
              </w:rPr>
            </w:pPr>
            <w:r>
              <w:rPr>
                <w:sz w:val="20"/>
                <w:lang w:val="es-ES" w:bidi="hi-IN"/>
              </w:rPr>
              <w:t>UC0493_3 Implementar, verificar y documentar aplicaciones web en entornos internet, intranet y extranet.</w:t>
            </w:r>
            <w:bookmarkStart w:id="0" w:name="_Hlk171504246"/>
            <w:bookmarkStart w:id="1" w:name="_Hlk101343991"/>
            <w:bookmarkEnd w:id="0"/>
            <w:bookmarkEnd w:id="1"/>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Cuadro horario</w:t>
      </w:r>
    </w:p>
    <w:tbl>
      <w:tblPr>
        <w:tblW w:w="9338" w:type="dxa"/>
        <w:jc w:val="left"/>
        <w:tblInd w:w="0" w:type="dxa"/>
        <w:tblLayout w:type="fixed"/>
        <w:tblCellMar>
          <w:top w:w="0" w:type="dxa"/>
          <w:left w:w="7" w:type="dxa"/>
          <w:bottom w:w="0" w:type="dxa"/>
          <w:right w:w="7" w:type="dxa"/>
        </w:tblCellMar>
        <w:tblLook w:val="04a0" w:noHBand="0" w:noVBand="1" w:firstColumn="1" w:lastRow="0" w:lastColumn="0" w:firstRow="1"/>
      </w:tblPr>
      <w:tblGrid>
        <w:gridCol w:w="3977"/>
        <w:gridCol w:w="1133"/>
        <w:gridCol w:w="991"/>
        <w:gridCol w:w="936"/>
        <w:gridCol w:w="1222"/>
        <w:gridCol w:w="1078"/>
      </w:tblGrid>
      <w:tr>
        <w:trPr>
          <w:trHeight w:val="405" w:hRule="atLeast"/>
        </w:trPr>
        <w:tc>
          <w:tcPr>
            <w:tcW w:w="3977" w:type="dxa"/>
            <w:vMerge w:val="restart"/>
            <w:tcBorders>
              <w:top w:val="single" w:sz="6" w:space="0" w:color="000000"/>
              <w:left w:val="single" w:sz="6" w:space="0" w:color="000000"/>
              <w:bottom w:val="single" w:sz="6" w:space="0" w:color="000000"/>
              <w:right w:val="single" w:sz="6" w:space="0" w:color="000000"/>
            </w:tcBorders>
            <w:shd w:color="auto" w:fill="808080" w:val="clear"/>
            <w:vAlign w:val="center"/>
          </w:tcPr>
          <w:p>
            <w:pPr>
              <w:pStyle w:val="Normal"/>
              <w:suppressAutoHyphens w:val="false"/>
              <w:spacing w:before="0" w:after="0"/>
              <w:jc w:val="center"/>
              <w:textAlignment w:val="baseline"/>
              <w:rPr>
                <w:rFonts w:ascii="Segoe UI" w:hAnsi="Segoe UI" w:cs="Segoe UI"/>
                <w:b/>
                <w:bCs/>
                <w:color w:val="FFFFFF"/>
                <w:kern w:val="0"/>
                <w:sz w:val="18"/>
                <w:szCs w:val="18"/>
                <w:lang w:eastAsia="es-ES"/>
              </w:rPr>
            </w:pPr>
            <w:r>
              <w:rPr>
                <w:rFonts w:cs="Arial"/>
                <w:b/>
                <w:bCs/>
                <w:color w:val="FFFFFF"/>
                <w:kern w:val="0"/>
                <w:szCs w:val="22"/>
                <w:lang w:eastAsia="es-ES"/>
              </w:rPr>
              <w:t>Módulo profesional</w:t>
            </w:r>
          </w:p>
        </w:tc>
        <w:tc>
          <w:tcPr>
            <w:tcW w:w="1133" w:type="dxa"/>
            <w:vMerge w:val="restart"/>
            <w:tcBorders>
              <w:top w:val="single" w:sz="6" w:space="0" w:color="000000"/>
              <w:left w:val="single" w:sz="6" w:space="0" w:color="000000"/>
              <w:bottom w:val="single" w:sz="6" w:space="0" w:color="000000"/>
              <w:right w:val="single" w:sz="6" w:space="0" w:color="000000"/>
            </w:tcBorders>
            <w:shd w:color="auto" w:fill="808080" w:val="clear"/>
            <w:vAlign w:val="center"/>
          </w:tcPr>
          <w:p>
            <w:pPr>
              <w:pStyle w:val="Normal"/>
              <w:suppressAutoHyphens w:val="false"/>
              <w:spacing w:before="0" w:after="0"/>
              <w:jc w:val="center"/>
              <w:textAlignment w:val="baseline"/>
              <w:rPr>
                <w:rFonts w:ascii="Segoe UI" w:hAnsi="Segoe UI" w:cs="Segoe UI"/>
                <w:b/>
                <w:bCs/>
                <w:color w:val="FFFFFF"/>
                <w:kern w:val="0"/>
                <w:sz w:val="18"/>
                <w:szCs w:val="18"/>
                <w:lang w:eastAsia="es-ES"/>
              </w:rPr>
            </w:pPr>
            <w:r>
              <w:rPr>
                <w:rFonts w:cs="Arial"/>
                <w:b/>
                <w:bCs/>
                <w:color w:val="FFFFFF"/>
                <w:kern w:val="0"/>
                <w:szCs w:val="22"/>
                <w:lang w:eastAsia="es-ES"/>
              </w:rPr>
              <w:t>Lengua vehicular</w:t>
            </w:r>
          </w:p>
        </w:tc>
        <w:tc>
          <w:tcPr>
            <w:tcW w:w="991" w:type="dxa"/>
            <w:vMerge w:val="restart"/>
            <w:tcBorders>
              <w:top w:val="single" w:sz="6" w:space="0" w:color="000000"/>
              <w:left w:val="single" w:sz="6" w:space="0" w:color="000000"/>
              <w:bottom w:val="single" w:sz="6" w:space="0" w:color="000000"/>
              <w:right w:val="single" w:sz="6" w:space="0" w:color="000000"/>
            </w:tcBorders>
            <w:shd w:color="auto" w:fill="808080" w:val="clear"/>
            <w:vAlign w:val="center"/>
          </w:tcPr>
          <w:p>
            <w:pPr>
              <w:pStyle w:val="Normal"/>
              <w:suppressAutoHyphens w:val="false"/>
              <w:spacing w:before="0" w:after="0"/>
              <w:jc w:val="center"/>
              <w:textAlignment w:val="baseline"/>
              <w:rPr>
                <w:rFonts w:ascii="Segoe UI" w:hAnsi="Segoe UI" w:cs="Segoe UI"/>
                <w:b/>
                <w:bCs/>
                <w:color w:val="FFFFFF"/>
                <w:kern w:val="0"/>
                <w:sz w:val="18"/>
                <w:szCs w:val="18"/>
                <w:lang w:eastAsia="es-ES"/>
              </w:rPr>
            </w:pPr>
            <w:r>
              <w:rPr>
                <w:rFonts w:cs="Arial"/>
                <w:b/>
                <w:bCs/>
                <w:color w:val="FFFFFF"/>
                <w:kern w:val="0"/>
                <w:szCs w:val="22"/>
                <w:lang w:eastAsia="es-ES"/>
              </w:rPr>
              <w:t>Carga lectiva</w:t>
            </w:r>
          </w:p>
          <w:p>
            <w:pPr>
              <w:pStyle w:val="Normal"/>
              <w:suppressAutoHyphens w:val="false"/>
              <w:spacing w:before="0" w:after="0"/>
              <w:jc w:val="center"/>
              <w:textAlignment w:val="baseline"/>
              <w:rPr>
                <w:rFonts w:ascii="Segoe UI" w:hAnsi="Segoe UI" w:cs="Segoe UI"/>
                <w:b/>
                <w:bCs/>
                <w:color w:val="FFFFFF"/>
                <w:kern w:val="0"/>
                <w:sz w:val="18"/>
                <w:szCs w:val="18"/>
                <w:lang w:eastAsia="es-ES"/>
              </w:rPr>
            </w:pPr>
            <w:r>
              <w:rPr>
                <w:rFonts w:cs="Arial"/>
                <w:b/>
                <w:bCs/>
                <w:color w:val="FFFFFF"/>
                <w:kern w:val="0"/>
                <w:szCs w:val="22"/>
                <w:lang w:eastAsia="es-ES"/>
              </w:rPr>
              <w:t>(horas)</w:t>
            </w:r>
          </w:p>
        </w:tc>
        <w:tc>
          <w:tcPr>
            <w:tcW w:w="936" w:type="dxa"/>
            <w:vMerge w:val="restart"/>
            <w:tcBorders>
              <w:top w:val="single" w:sz="6" w:space="0" w:color="000000"/>
              <w:left w:val="single" w:sz="6" w:space="0" w:color="000000"/>
              <w:bottom w:val="single" w:sz="6" w:space="0" w:color="000000"/>
              <w:right w:val="single" w:sz="6" w:space="0" w:color="000000"/>
            </w:tcBorders>
            <w:shd w:color="auto" w:fill="808080" w:val="clear"/>
            <w:vAlign w:val="center"/>
          </w:tcPr>
          <w:p>
            <w:pPr>
              <w:pStyle w:val="Normal"/>
              <w:suppressAutoHyphens w:val="false"/>
              <w:spacing w:before="0" w:after="0"/>
              <w:jc w:val="center"/>
              <w:textAlignment w:val="baseline"/>
              <w:rPr>
                <w:rFonts w:ascii="Segoe UI" w:hAnsi="Segoe UI" w:cs="Segoe UI"/>
                <w:b/>
                <w:bCs/>
                <w:color w:val="FFFFFF"/>
                <w:kern w:val="0"/>
                <w:sz w:val="18"/>
                <w:szCs w:val="18"/>
                <w:lang w:eastAsia="es-ES"/>
              </w:rPr>
            </w:pPr>
            <w:r>
              <w:rPr>
                <w:rFonts w:cs="Arial"/>
                <w:b/>
                <w:bCs/>
                <w:color w:val="FFFFFF"/>
                <w:kern w:val="0"/>
                <w:szCs w:val="22"/>
                <w:lang w:eastAsia="es-ES"/>
              </w:rPr>
              <w:t>Primer curso</w:t>
            </w:r>
          </w:p>
          <w:p>
            <w:pPr>
              <w:pStyle w:val="Normal"/>
              <w:suppressAutoHyphens w:val="false"/>
              <w:spacing w:before="0" w:after="0"/>
              <w:jc w:val="center"/>
              <w:textAlignment w:val="baseline"/>
              <w:rPr>
                <w:rFonts w:ascii="Segoe UI" w:hAnsi="Segoe UI" w:cs="Segoe UI"/>
                <w:b/>
                <w:bCs/>
                <w:color w:val="FFFFFF"/>
                <w:kern w:val="0"/>
                <w:sz w:val="18"/>
                <w:szCs w:val="18"/>
                <w:lang w:eastAsia="es-ES"/>
              </w:rPr>
            </w:pPr>
            <w:r>
              <w:rPr>
                <w:rFonts w:cs="Arial"/>
                <w:b/>
                <w:bCs/>
                <w:color w:val="FFFFFF"/>
                <w:kern w:val="0"/>
                <w:szCs w:val="22"/>
                <w:lang w:eastAsia="es-ES"/>
              </w:rPr>
              <w:t>(horas/s</w:t>
            </w:r>
          </w:p>
          <w:p>
            <w:pPr>
              <w:pStyle w:val="Normal"/>
              <w:suppressAutoHyphens w:val="false"/>
              <w:spacing w:before="0" w:after="0"/>
              <w:jc w:val="center"/>
              <w:textAlignment w:val="baseline"/>
              <w:rPr>
                <w:rFonts w:ascii="Segoe UI" w:hAnsi="Segoe UI" w:cs="Segoe UI"/>
                <w:b/>
                <w:bCs/>
                <w:color w:val="FFFFFF"/>
                <w:kern w:val="0"/>
                <w:sz w:val="18"/>
                <w:szCs w:val="18"/>
                <w:lang w:eastAsia="es-ES"/>
              </w:rPr>
            </w:pPr>
            <w:r>
              <w:rPr>
                <w:rFonts w:cs="Arial"/>
                <w:b/>
                <w:bCs/>
                <w:color w:val="FFFFFF"/>
                <w:kern w:val="0"/>
                <w:szCs w:val="22"/>
                <w:lang w:eastAsia="es-ES"/>
              </w:rPr>
              <w:t>emana)</w:t>
            </w:r>
          </w:p>
        </w:tc>
        <w:tc>
          <w:tcPr>
            <w:tcW w:w="2300" w:type="dxa"/>
            <w:gridSpan w:val="2"/>
            <w:tcBorders>
              <w:top w:val="single" w:sz="6" w:space="0" w:color="000000"/>
              <w:left w:val="single" w:sz="6" w:space="0" w:color="000000"/>
              <w:bottom w:val="single" w:sz="6" w:space="0" w:color="000000"/>
              <w:right w:val="single" w:sz="6" w:space="0" w:color="000000"/>
            </w:tcBorders>
            <w:shd w:color="auto" w:fill="808080" w:val="clear"/>
            <w:vAlign w:val="center"/>
          </w:tcPr>
          <w:p>
            <w:pPr>
              <w:pStyle w:val="Normal"/>
              <w:suppressAutoHyphens w:val="false"/>
              <w:spacing w:before="0" w:after="0"/>
              <w:jc w:val="center"/>
              <w:textAlignment w:val="baseline"/>
              <w:rPr>
                <w:rFonts w:ascii="Segoe UI" w:hAnsi="Segoe UI" w:cs="Segoe UI"/>
                <w:b/>
                <w:bCs/>
                <w:color w:val="FFFFFF"/>
                <w:kern w:val="0"/>
                <w:sz w:val="18"/>
                <w:szCs w:val="18"/>
                <w:lang w:eastAsia="es-ES"/>
              </w:rPr>
            </w:pPr>
            <w:r>
              <w:rPr>
                <w:rFonts w:cs="Arial"/>
                <w:b/>
                <w:bCs/>
                <w:color w:val="FFFFFF"/>
                <w:kern w:val="0"/>
                <w:szCs w:val="22"/>
                <w:lang w:eastAsia="es-ES"/>
              </w:rPr>
              <w:t>Segundo</w:t>
            </w:r>
          </w:p>
          <w:p>
            <w:pPr>
              <w:pStyle w:val="Normal"/>
              <w:suppressAutoHyphens w:val="false"/>
              <w:spacing w:before="0" w:after="0"/>
              <w:jc w:val="center"/>
              <w:textAlignment w:val="baseline"/>
              <w:rPr>
                <w:rFonts w:ascii="Segoe UI" w:hAnsi="Segoe UI" w:cs="Segoe UI"/>
                <w:b/>
                <w:bCs/>
                <w:color w:val="FFFFFF"/>
                <w:kern w:val="0"/>
                <w:sz w:val="18"/>
                <w:szCs w:val="18"/>
                <w:lang w:eastAsia="es-ES"/>
              </w:rPr>
            </w:pPr>
            <w:r>
              <w:rPr>
                <w:rFonts w:cs="Arial"/>
                <w:b/>
                <w:bCs/>
                <w:color w:val="FFFFFF"/>
                <w:kern w:val="0"/>
                <w:szCs w:val="22"/>
                <w:lang w:eastAsia="es-ES"/>
              </w:rPr>
              <w:t> </w:t>
            </w:r>
            <w:r>
              <w:rPr>
                <w:rFonts w:cs="Arial"/>
                <w:b/>
                <w:bCs/>
                <w:color w:val="FFFFFF"/>
                <w:kern w:val="0"/>
                <w:szCs w:val="22"/>
                <w:lang w:eastAsia="es-ES"/>
              </w:rPr>
              <w:t>curso</w:t>
            </w:r>
          </w:p>
        </w:tc>
      </w:tr>
      <w:tr>
        <w:trPr>
          <w:trHeight w:val="225" w:hRule="atLeast"/>
        </w:trPr>
        <w:tc>
          <w:tcPr>
            <w:tcW w:w="3977" w:type="dxa"/>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suppressAutoHyphens w:val="false"/>
              <w:spacing w:before="0" w:after="0"/>
              <w:jc w:val="left"/>
              <w:rPr>
                <w:rFonts w:ascii="Segoe UI" w:hAnsi="Segoe UI" w:cs="Segoe UI"/>
                <w:b/>
                <w:bCs/>
                <w:color w:val="FFFFFF"/>
                <w:kern w:val="0"/>
                <w:sz w:val="18"/>
                <w:szCs w:val="18"/>
                <w:lang w:eastAsia="es-ES"/>
              </w:rPr>
            </w:pPr>
            <w:r>
              <w:rPr>
                <w:rFonts w:cs="Segoe UI" w:ascii="Segoe UI" w:hAnsi="Segoe UI"/>
                <w:b/>
                <w:bCs/>
                <w:color w:val="FFFFFF"/>
                <w:kern w:val="0"/>
                <w:sz w:val="18"/>
                <w:szCs w:val="18"/>
                <w:lang w:eastAsia="es-ES"/>
              </w:rPr>
            </w:r>
          </w:p>
        </w:tc>
        <w:tc>
          <w:tcPr>
            <w:tcW w:w="1133" w:type="dxa"/>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suppressAutoHyphens w:val="false"/>
              <w:spacing w:before="0" w:after="0"/>
              <w:jc w:val="left"/>
              <w:rPr>
                <w:rFonts w:ascii="Segoe UI" w:hAnsi="Segoe UI" w:cs="Segoe UI"/>
                <w:b/>
                <w:bCs/>
                <w:color w:val="FFFFFF"/>
                <w:kern w:val="0"/>
                <w:sz w:val="18"/>
                <w:szCs w:val="18"/>
                <w:lang w:eastAsia="es-ES"/>
              </w:rPr>
            </w:pPr>
            <w:r>
              <w:rPr>
                <w:rFonts w:cs="Segoe UI" w:ascii="Segoe UI" w:hAnsi="Segoe UI"/>
                <w:b/>
                <w:bCs/>
                <w:color w:val="FFFFFF"/>
                <w:kern w:val="0"/>
                <w:sz w:val="18"/>
                <w:szCs w:val="18"/>
                <w:lang w:eastAsia="es-ES"/>
              </w:rPr>
            </w:r>
          </w:p>
        </w:tc>
        <w:tc>
          <w:tcPr>
            <w:tcW w:w="991" w:type="dxa"/>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suppressAutoHyphens w:val="false"/>
              <w:spacing w:before="0" w:after="0"/>
              <w:jc w:val="left"/>
              <w:rPr>
                <w:rFonts w:ascii="Segoe UI" w:hAnsi="Segoe UI" w:cs="Segoe UI"/>
                <w:b/>
                <w:bCs/>
                <w:color w:val="FFFFFF"/>
                <w:kern w:val="0"/>
                <w:sz w:val="18"/>
                <w:szCs w:val="18"/>
                <w:lang w:eastAsia="es-ES"/>
              </w:rPr>
            </w:pPr>
            <w:r>
              <w:rPr>
                <w:rFonts w:cs="Segoe UI" w:ascii="Segoe UI" w:hAnsi="Segoe UI"/>
                <w:b/>
                <w:bCs/>
                <w:color w:val="FFFFFF"/>
                <w:kern w:val="0"/>
                <w:sz w:val="18"/>
                <w:szCs w:val="18"/>
                <w:lang w:eastAsia="es-ES"/>
              </w:rPr>
            </w:r>
          </w:p>
        </w:tc>
        <w:tc>
          <w:tcPr>
            <w:tcW w:w="936" w:type="dxa"/>
            <w:vMerge w:val="continue"/>
            <w:tcBorders>
              <w:top w:val="single" w:sz="6" w:space="0" w:color="000000"/>
              <w:left w:val="single" w:sz="6" w:space="0" w:color="000000"/>
              <w:bottom w:val="single" w:sz="6" w:space="0" w:color="000000"/>
              <w:right w:val="single" w:sz="6" w:space="0" w:color="000000"/>
            </w:tcBorders>
            <w:shd w:color="auto" w:fill="auto" w:val="clear"/>
            <w:vAlign w:val="center"/>
          </w:tcPr>
          <w:p>
            <w:pPr>
              <w:pStyle w:val="Normal"/>
              <w:suppressAutoHyphens w:val="false"/>
              <w:spacing w:before="0" w:after="0"/>
              <w:jc w:val="left"/>
              <w:rPr>
                <w:rFonts w:ascii="Segoe UI" w:hAnsi="Segoe UI" w:cs="Segoe UI"/>
                <w:b/>
                <w:bCs/>
                <w:color w:val="FFFFFF"/>
                <w:kern w:val="0"/>
                <w:sz w:val="18"/>
                <w:szCs w:val="18"/>
                <w:lang w:eastAsia="es-ES"/>
              </w:rPr>
            </w:pPr>
            <w:r>
              <w:rPr>
                <w:rFonts w:cs="Segoe UI" w:ascii="Segoe UI" w:hAnsi="Segoe UI"/>
                <w:b/>
                <w:bCs/>
                <w:color w:val="FFFFFF"/>
                <w:kern w:val="0"/>
                <w:sz w:val="18"/>
                <w:szCs w:val="18"/>
                <w:lang w:eastAsia="es-ES"/>
              </w:rPr>
            </w:r>
          </w:p>
        </w:tc>
        <w:tc>
          <w:tcPr>
            <w:tcW w:w="1222" w:type="dxa"/>
            <w:tcBorders>
              <w:top w:val="single" w:sz="6" w:space="0" w:color="000000"/>
              <w:left w:val="single" w:sz="6" w:space="0" w:color="000000"/>
              <w:bottom w:val="single" w:sz="6" w:space="0" w:color="000000"/>
              <w:right w:val="single" w:sz="6" w:space="0" w:color="000000"/>
            </w:tcBorders>
            <w:shd w:color="auto" w:fill="808080" w:val="clear"/>
            <w:vAlign w:val="center"/>
          </w:tcPr>
          <w:p>
            <w:pPr>
              <w:pStyle w:val="Normal"/>
              <w:suppressAutoHyphens w:val="false"/>
              <w:spacing w:before="0" w:after="0"/>
              <w:jc w:val="center"/>
              <w:textAlignment w:val="baseline"/>
              <w:rPr>
                <w:rFonts w:ascii="Segoe UI" w:hAnsi="Segoe UI" w:cs="Segoe UI"/>
                <w:kern w:val="0"/>
                <w:sz w:val="18"/>
                <w:szCs w:val="18"/>
                <w:lang w:eastAsia="es-ES"/>
              </w:rPr>
            </w:pPr>
            <w:r>
              <w:rPr>
                <w:rFonts w:cs="Arial"/>
                <w:color w:val="FFFFFF"/>
                <w:kern w:val="0"/>
                <w:sz w:val="16"/>
                <w:szCs w:val="16"/>
                <w:lang w:eastAsia="es-ES"/>
              </w:rPr>
              <w:t>Dos trimestres</w:t>
            </w:r>
          </w:p>
          <w:p>
            <w:pPr>
              <w:pStyle w:val="Normal"/>
              <w:suppressAutoHyphens w:val="false"/>
              <w:spacing w:before="0" w:after="0"/>
              <w:jc w:val="center"/>
              <w:textAlignment w:val="baseline"/>
              <w:rPr>
                <w:rFonts w:ascii="Segoe UI" w:hAnsi="Segoe UI" w:cs="Segoe UI"/>
                <w:kern w:val="0"/>
                <w:sz w:val="18"/>
                <w:szCs w:val="18"/>
                <w:lang w:eastAsia="es-ES"/>
              </w:rPr>
            </w:pPr>
            <w:r>
              <w:rPr>
                <w:rFonts w:cs="Arial"/>
                <w:color w:val="FFFFFF"/>
                <w:kern w:val="0"/>
                <w:sz w:val="16"/>
                <w:szCs w:val="16"/>
                <w:lang w:eastAsia="es-ES"/>
              </w:rPr>
              <w:t>(horas/semana)</w:t>
            </w:r>
          </w:p>
        </w:tc>
        <w:tc>
          <w:tcPr>
            <w:tcW w:w="1078" w:type="dxa"/>
            <w:tcBorders>
              <w:top w:val="single" w:sz="6" w:space="0" w:color="000000"/>
              <w:left w:val="single" w:sz="6" w:space="0" w:color="000000"/>
              <w:bottom w:val="single" w:sz="6" w:space="0" w:color="000000"/>
              <w:right w:val="single" w:sz="6" w:space="0" w:color="000000"/>
            </w:tcBorders>
            <w:shd w:color="auto" w:fill="808080" w:val="clear"/>
            <w:vAlign w:val="center"/>
          </w:tcPr>
          <w:p>
            <w:pPr>
              <w:pStyle w:val="Normal"/>
              <w:suppressAutoHyphens w:val="false"/>
              <w:spacing w:before="0" w:after="0"/>
              <w:jc w:val="center"/>
              <w:textAlignment w:val="baseline"/>
              <w:rPr>
                <w:rFonts w:ascii="Segoe UI" w:hAnsi="Segoe UI" w:cs="Segoe UI"/>
                <w:kern w:val="0"/>
                <w:sz w:val="18"/>
                <w:szCs w:val="18"/>
                <w:lang w:eastAsia="es-ES"/>
              </w:rPr>
            </w:pPr>
            <w:r>
              <w:rPr>
                <w:rFonts w:cs="Arial"/>
                <w:color w:val="FFFFFF"/>
                <w:kern w:val="0"/>
                <w:sz w:val="16"/>
                <w:szCs w:val="16"/>
                <w:lang w:eastAsia="es-ES"/>
              </w:rPr>
              <w:t>Un trimestre</w:t>
            </w:r>
          </w:p>
          <w:p>
            <w:pPr>
              <w:pStyle w:val="Normal"/>
              <w:suppressAutoHyphens w:val="false"/>
              <w:spacing w:before="0" w:after="0"/>
              <w:jc w:val="center"/>
              <w:textAlignment w:val="baseline"/>
              <w:rPr>
                <w:rFonts w:ascii="Segoe UI" w:hAnsi="Segoe UI" w:cs="Segoe UI"/>
                <w:kern w:val="0"/>
                <w:sz w:val="18"/>
                <w:szCs w:val="18"/>
                <w:lang w:eastAsia="es-ES"/>
              </w:rPr>
            </w:pPr>
            <w:r>
              <w:rPr>
                <w:rFonts w:cs="Arial"/>
                <w:color w:val="FFFFFF"/>
                <w:kern w:val="0"/>
                <w:sz w:val="16"/>
                <w:szCs w:val="16"/>
                <w:lang w:eastAsia="es-ES"/>
              </w:rPr>
              <w:t>(horas)</w:t>
            </w:r>
          </w:p>
        </w:tc>
      </w:tr>
      <w:tr>
        <w:trPr>
          <w:trHeight w:val="255" w:hRule="atLeast"/>
        </w:trPr>
        <w:tc>
          <w:tcPr>
            <w:tcW w:w="3977"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jc w:val="left"/>
              <w:textAlignment w:val="baseline"/>
              <w:rPr>
                <w:rFonts w:cs="Arial"/>
                <w:b/>
                <w:bCs/>
                <w:kern w:val="0"/>
                <w:lang w:eastAsia="es-ES"/>
              </w:rPr>
            </w:pPr>
            <w:r>
              <w:rPr>
                <w:rFonts w:cs="Arial"/>
                <w:b/>
                <w:bCs/>
                <w:kern w:val="0"/>
                <w:szCs w:val="22"/>
                <w:lang w:eastAsia="es-ES"/>
              </w:rPr>
              <w:t>Planificación y administración de redes.</w:t>
            </w:r>
          </w:p>
        </w:tc>
        <w:tc>
          <w:tcPr>
            <w:tcW w:w="113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Castellano</w:t>
            </w:r>
          </w:p>
        </w:tc>
        <w:tc>
          <w:tcPr>
            <w:tcW w:w="991"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192</w:t>
            </w:r>
          </w:p>
        </w:tc>
        <w:tc>
          <w:tcPr>
            <w:tcW w:w="936"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6</w:t>
            </w:r>
          </w:p>
        </w:tc>
        <w:tc>
          <w:tcPr>
            <w:tcW w:w="1222"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r>
      <w:tr>
        <w:trPr>
          <w:trHeight w:val="255" w:hRule="atLeast"/>
        </w:trPr>
        <w:tc>
          <w:tcPr>
            <w:tcW w:w="3977"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jc w:val="left"/>
              <w:textAlignment w:val="baseline"/>
              <w:rPr>
                <w:rFonts w:cs="Arial"/>
                <w:b/>
                <w:bCs/>
                <w:kern w:val="0"/>
                <w:lang w:eastAsia="es-ES"/>
              </w:rPr>
            </w:pPr>
            <w:r>
              <w:rPr>
                <w:rFonts w:cs="Arial"/>
                <w:b/>
                <w:bCs/>
                <w:kern w:val="0"/>
                <w:szCs w:val="22"/>
                <w:lang w:eastAsia="es-ES"/>
              </w:rPr>
              <w:t>Implantación de sistemas operativos.</w:t>
            </w:r>
          </w:p>
        </w:tc>
        <w:tc>
          <w:tcPr>
            <w:tcW w:w="113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Valencià</w:t>
            </w:r>
          </w:p>
        </w:tc>
        <w:tc>
          <w:tcPr>
            <w:tcW w:w="991"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224</w:t>
            </w:r>
          </w:p>
        </w:tc>
        <w:tc>
          <w:tcPr>
            <w:tcW w:w="936"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7</w:t>
            </w:r>
          </w:p>
        </w:tc>
        <w:tc>
          <w:tcPr>
            <w:tcW w:w="1222"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r>
      <w:tr>
        <w:trPr>
          <w:trHeight w:val="255" w:hRule="atLeast"/>
        </w:trPr>
        <w:tc>
          <w:tcPr>
            <w:tcW w:w="3977"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jc w:val="left"/>
              <w:textAlignment w:val="baseline"/>
              <w:rPr>
                <w:rFonts w:cs="Arial"/>
                <w:b/>
                <w:bCs/>
                <w:kern w:val="0"/>
                <w:lang w:eastAsia="es-ES"/>
              </w:rPr>
            </w:pPr>
            <w:r>
              <w:rPr>
                <w:rFonts w:cs="Arial"/>
                <w:b/>
                <w:bCs/>
                <w:kern w:val="0"/>
                <w:szCs w:val="22"/>
                <w:lang w:eastAsia="es-ES"/>
              </w:rPr>
              <w:t>Fundamentos de hardware.</w:t>
            </w:r>
          </w:p>
        </w:tc>
        <w:tc>
          <w:tcPr>
            <w:tcW w:w="113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Castellano</w:t>
            </w:r>
          </w:p>
        </w:tc>
        <w:tc>
          <w:tcPr>
            <w:tcW w:w="991"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96</w:t>
            </w:r>
          </w:p>
        </w:tc>
        <w:tc>
          <w:tcPr>
            <w:tcW w:w="936"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3</w:t>
            </w:r>
          </w:p>
        </w:tc>
        <w:tc>
          <w:tcPr>
            <w:tcW w:w="1222"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r>
      <w:tr>
        <w:trPr>
          <w:trHeight w:val="255" w:hRule="atLeast"/>
        </w:trPr>
        <w:tc>
          <w:tcPr>
            <w:tcW w:w="3977"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jc w:val="left"/>
              <w:textAlignment w:val="baseline"/>
              <w:rPr>
                <w:rFonts w:cs="Arial"/>
                <w:b/>
                <w:bCs/>
                <w:kern w:val="0"/>
                <w:lang w:eastAsia="es-ES"/>
              </w:rPr>
            </w:pPr>
            <w:r>
              <w:rPr>
                <w:rFonts w:cs="Arial"/>
                <w:b/>
                <w:bCs/>
                <w:kern w:val="0"/>
                <w:szCs w:val="22"/>
                <w:lang w:eastAsia="es-ES"/>
              </w:rPr>
              <w:t>Gestión de bases de datos.</w:t>
            </w:r>
          </w:p>
        </w:tc>
        <w:tc>
          <w:tcPr>
            <w:tcW w:w="113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Castellano</w:t>
            </w:r>
          </w:p>
        </w:tc>
        <w:tc>
          <w:tcPr>
            <w:tcW w:w="991"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160</w:t>
            </w:r>
          </w:p>
        </w:tc>
        <w:tc>
          <w:tcPr>
            <w:tcW w:w="936"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5</w:t>
            </w:r>
          </w:p>
        </w:tc>
        <w:tc>
          <w:tcPr>
            <w:tcW w:w="1222"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r>
      <w:tr>
        <w:trPr>
          <w:trHeight w:val="255" w:hRule="atLeast"/>
        </w:trPr>
        <w:tc>
          <w:tcPr>
            <w:tcW w:w="3977" w:type="dxa"/>
            <w:tcBorders>
              <w:top w:val="single" w:sz="6" w:space="0" w:color="000000"/>
              <w:left w:val="single" w:sz="6" w:space="0" w:color="000000"/>
              <w:bottom w:val="single" w:sz="6" w:space="0" w:color="000000"/>
              <w:right w:val="single" w:sz="6" w:space="0" w:color="000000"/>
            </w:tcBorders>
            <w:shd w:color="auto" w:fill="FFFFFF" w:val="clear"/>
          </w:tcPr>
          <w:p>
            <w:pPr>
              <w:pStyle w:val="Normal"/>
              <w:tabs>
                <w:tab w:val="clear" w:pos="708"/>
                <w:tab w:val="left" w:pos="2715" w:leader="none"/>
              </w:tabs>
              <w:suppressAutoHyphens w:val="false"/>
              <w:spacing w:before="0" w:after="0"/>
              <w:jc w:val="left"/>
              <w:textAlignment w:val="baseline"/>
              <w:rPr>
                <w:rFonts w:cs="Arial"/>
                <w:b/>
                <w:bCs/>
                <w:kern w:val="0"/>
                <w:lang w:eastAsia="es-ES"/>
              </w:rPr>
            </w:pPr>
            <w:r>
              <w:rPr>
                <w:rFonts w:cs="Arial"/>
                <w:b/>
                <w:bCs/>
                <w:kern w:val="0"/>
                <w:szCs w:val="22"/>
                <w:lang w:eastAsia="es-ES"/>
              </w:rPr>
              <w:t>Lenguajes de marcas y sistemas de gestión de información.</w:t>
            </w:r>
          </w:p>
        </w:tc>
        <w:tc>
          <w:tcPr>
            <w:tcW w:w="113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Inglés</w:t>
            </w:r>
          </w:p>
        </w:tc>
        <w:tc>
          <w:tcPr>
            <w:tcW w:w="991"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96</w:t>
            </w:r>
          </w:p>
        </w:tc>
        <w:tc>
          <w:tcPr>
            <w:tcW w:w="936"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3</w:t>
            </w:r>
          </w:p>
        </w:tc>
        <w:tc>
          <w:tcPr>
            <w:tcW w:w="1222"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r>
      <w:tr>
        <w:trPr>
          <w:trHeight w:val="255" w:hRule="atLeast"/>
        </w:trPr>
        <w:tc>
          <w:tcPr>
            <w:tcW w:w="3977"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jc w:val="left"/>
              <w:textAlignment w:val="baseline"/>
              <w:rPr>
                <w:rFonts w:cs="Arial"/>
                <w:b/>
                <w:bCs/>
                <w:kern w:val="0"/>
                <w:lang w:eastAsia="es-ES"/>
              </w:rPr>
            </w:pPr>
            <w:r>
              <w:rPr>
                <w:rFonts w:cs="Arial"/>
                <w:b/>
                <w:bCs/>
                <w:kern w:val="0"/>
                <w:szCs w:val="22"/>
                <w:lang w:eastAsia="es-ES"/>
              </w:rPr>
              <w:t>Formación y orientación laboral</w:t>
            </w:r>
          </w:p>
        </w:tc>
        <w:tc>
          <w:tcPr>
            <w:tcW w:w="113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Castellano</w:t>
            </w:r>
          </w:p>
        </w:tc>
        <w:tc>
          <w:tcPr>
            <w:tcW w:w="991"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96</w:t>
            </w:r>
          </w:p>
        </w:tc>
        <w:tc>
          <w:tcPr>
            <w:tcW w:w="936"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3</w:t>
            </w:r>
          </w:p>
        </w:tc>
        <w:tc>
          <w:tcPr>
            <w:tcW w:w="1222"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r>
      <w:tr>
        <w:trPr>
          <w:trHeight w:val="255" w:hRule="atLeast"/>
        </w:trPr>
        <w:tc>
          <w:tcPr>
            <w:tcW w:w="3977"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jc w:val="left"/>
              <w:textAlignment w:val="baseline"/>
              <w:rPr>
                <w:rFonts w:cs="Arial"/>
                <w:b/>
                <w:bCs/>
                <w:kern w:val="0"/>
                <w:lang w:eastAsia="es-ES"/>
              </w:rPr>
            </w:pPr>
            <w:r>
              <w:rPr>
                <w:rFonts w:cs="Arial"/>
                <w:b/>
                <w:bCs/>
                <w:kern w:val="0"/>
                <w:szCs w:val="22"/>
                <w:lang w:eastAsia="es-ES"/>
              </w:rPr>
              <w:t>Inglés Técnico I-S</w:t>
            </w:r>
          </w:p>
        </w:tc>
        <w:tc>
          <w:tcPr>
            <w:tcW w:w="113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Inglés</w:t>
            </w:r>
          </w:p>
        </w:tc>
        <w:tc>
          <w:tcPr>
            <w:tcW w:w="991"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96</w:t>
            </w:r>
          </w:p>
        </w:tc>
        <w:tc>
          <w:tcPr>
            <w:tcW w:w="936"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3</w:t>
            </w:r>
          </w:p>
        </w:tc>
        <w:tc>
          <w:tcPr>
            <w:tcW w:w="1222"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r>
      <w:tr>
        <w:trPr>
          <w:trHeight w:val="255" w:hRule="atLeast"/>
        </w:trPr>
        <w:tc>
          <w:tcPr>
            <w:tcW w:w="3977"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jc w:val="left"/>
              <w:textAlignment w:val="baseline"/>
              <w:rPr>
                <w:rFonts w:cs="Arial"/>
                <w:b/>
                <w:bCs/>
                <w:kern w:val="0"/>
                <w:lang w:eastAsia="es-ES"/>
              </w:rPr>
            </w:pPr>
            <w:r>
              <w:rPr>
                <w:rFonts w:cs="Arial"/>
                <w:b/>
                <w:bCs/>
                <w:kern w:val="0"/>
                <w:szCs w:val="22"/>
                <w:lang w:eastAsia="es-ES"/>
              </w:rPr>
              <w:t>Entornos de desarrollo.</w:t>
            </w:r>
          </w:p>
        </w:tc>
        <w:tc>
          <w:tcPr>
            <w:tcW w:w="113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Castellano</w:t>
            </w:r>
          </w:p>
        </w:tc>
        <w:tc>
          <w:tcPr>
            <w:tcW w:w="991"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96</w:t>
            </w:r>
          </w:p>
        </w:tc>
        <w:tc>
          <w:tcPr>
            <w:tcW w:w="936"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3</w:t>
            </w:r>
          </w:p>
        </w:tc>
        <w:tc>
          <w:tcPr>
            <w:tcW w:w="1222"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r>
      <w:tr>
        <w:trPr>
          <w:trHeight w:val="255" w:hRule="atLeast"/>
        </w:trPr>
        <w:tc>
          <w:tcPr>
            <w:tcW w:w="3977"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jc w:val="left"/>
              <w:textAlignment w:val="baseline"/>
              <w:rPr>
                <w:rFonts w:cs="Arial"/>
                <w:b/>
                <w:bCs/>
                <w:kern w:val="0"/>
                <w:lang w:eastAsia="es-ES"/>
              </w:rPr>
            </w:pPr>
            <w:r>
              <w:rPr>
                <w:rFonts w:cs="Arial"/>
                <w:b/>
                <w:bCs/>
                <w:kern w:val="0"/>
                <w:szCs w:val="22"/>
                <w:lang w:eastAsia="es-ES"/>
              </w:rPr>
              <w:t>Administración de sistemas operativos.</w:t>
            </w:r>
          </w:p>
        </w:tc>
        <w:tc>
          <w:tcPr>
            <w:tcW w:w="113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Castellano</w:t>
            </w:r>
          </w:p>
        </w:tc>
        <w:tc>
          <w:tcPr>
            <w:tcW w:w="991"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120</w:t>
            </w:r>
          </w:p>
        </w:tc>
        <w:tc>
          <w:tcPr>
            <w:tcW w:w="936"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c>
          <w:tcPr>
            <w:tcW w:w="1222"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6</w:t>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r>
      <w:tr>
        <w:trPr>
          <w:trHeight w:val="255" w:hRule="atLeast"/>
        </w:trPr>
        <w:tc>
          <w:tcPr>
            <w:tcW w:w="3977"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jc w:val="left"/>
              <w:textAlignment w:val="baseline"/>
              <w:rPr>
                <w:rFonts w:cs="Arial"/>
                <w:b/>
                <w:bCs/>
                <w:kern w:val="0"/>
                <w:lang w:eastAsia="es-ES"/>
              </w:rPr>
            </w:pPr>
            <w:r>
              <w:rPr>
                <w:rFonts w:cs="Arial"/>
                <w:b/>
                <w:bCs/>
                <w:kern w:val="0"/>
                <w:szCs w:val="22"/>
                <w:lang w:eastAsia="es-ES"/>
              </w:rPr>
              <w:t>Servicios de red e Internet.</w:t>
            </w:r>
          </w:p>
        </w:tc>
        <w:tc>
          <w:tcPr>
            <w:tcW w:w="113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Inglés</w:t>
            </w:r>
          </w:p>
        </w:tc>
        <w:tc>
          <w:tcPr>
            <w:tcW w:w="991"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120</w:t>
            </w:r>
          </w:p>
        </w:tc>
        <w:tc>
          <w:tcPr>
            <w:tcW w:w="936"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c>
          <w:tcPr>
            <w:tcW w:w="1222"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6</w:t>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r>
      <w:tr>
        <w:trPr>
          <w:trHeight w:val="255" w:hRule="atLeast"/>
        </w:trPr>
        <w:tc>
          <w:tcPr>
            <w:tcW w:w="3977"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jc w:val="left"/>
              <w:textAlignment w:val="baseline"/>
              <w:rPr>
                <w:rFonts w:cs="Arial"/>
                <w:b/>
                <w:bCs/>
                <w:kern w:val="0"/>
                <w:lang w:eastAsia="es-ES"/>
              </w:rPr>
            </w:pPr>
            <w:r>
              <w:rPr>
                <w:rFonts w:cs="Arial"/>
                <w:b/>
                <w:bCs/>
                <w:kern w:val="0"/>
                <w:szCs w:val="22"/>
                <w:lang w:eastAsia="es-ES"/>
              </w:rPr>
              <w:t>Implantación de aplicaciones web.</w:t>
            </w:r>
          </w:p>
        </w:tc>
        <w:tc>
          <w:tcPr>
            <w:tcW w:w="113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Castelllano</w:t>
            </w:r>
          </w:p>
        </w:tc>
        <w:tc>
          <w:tcPr>
            <w:tcW w:w="991"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100</w:t>
            </w:r>
          </w:p>
        </w:tc>
        <w:tc>
          <w:tcPr>
            <w:tcW w:w="936"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c>
          <w:tcPr>
            <w:tcW w:w="1222"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5</w:t>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r>
      <w:tr>
        <w:trPr>
          <w:trHeight w:val="255" w:hRule="atLeast"/>
        </w:trPr>
        <w:tc>
          <w:tcPr>
            <w:tcW w:w="3977"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jc w:val="left"/>
              <w:textAlignment w:val="baseline"/>
              <w:rPr>
                <w:rFonts w:cs="Arial"/>
                <w:b/>
                <w:bCs/>
                <w:kern w:val="0"/>
                <w:lang w:eastAsia="es-ES"/>
              </w:rPr>
            </w:pPr>
            <w:r>
              <w:rPr>
                <w:rFonts w:cs="Arial"/>
                <w:b/>
                <w:bCs/>
                <w:kern w:val="0"/>
                <w:szCs w:val="22"/>
                <w:lang w:eastAsia="es-ES"/>
              </w:rPr>
              <w:t>Administración de sistemas gestores de bases de datos.</w:t>
            </w:r>
          </w:p>
        </w:tc>
        <w:tc>
          <w:tcPr>
            <w:tcW w:w="113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Castellano</w:t>
            </w:r>
          </w:p>
        </w:tc>
        <w:tc>
          <w:tcPr>
            <w:tcW w:w="991"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60</w:t>
            </w:r>
          </w:p>
        </w:tc>
        <w:tc>
          <w:tcPr>
            <w:tcW w:w="936"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c>
          <w:tcPr>
            <w:tcW w:w="1222"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3</w:t>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r>
      <w:tr>
        <w:trPr>
          <w:trHeight w:val="255" w:hRule="atLeast"/>
        </w:trPr>
        <w:tc>
          <w:tcPr>
            <w:tcW w:w="3977"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jc w:val="left"/>
              <w:textAlignment w:val="baseline"/>
              <w:rPr>
                <w:rFonts w:cs="Arial"/>
                <w:b/>
                <w:bCs/>
                <w:kern w:val="0"/>
                <w:lang w:eastAsia="es-ES"/>
              </w:rPr>
            </w:pPr>
            <w:r>
              <w:rPr>
                <w:rFonts w:cs="Arial"/>
                <w:b/>
                <w:bCs/>
                <w:kern w:val="0"/>
                <w:szCs w:val="22"/>
                <w:lang w:eastAsia="es-ES"/>
              </w:rPr>
              <w:t>Seguridad y alta disponibilidad.</w:t>
            </w:r>
          </w:p>
        </w:tc>
        <w:tc>
          <w:tcPr>
            <w:tcW w:w="113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Valencià</w:t>
            </w:r>
          </w:p>
        </w:tc>
        <w:tc>
          <w:tcPr>
            <w:tcW w:w="991"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100</w:t>
            </w:r>
          </w:p>
        </w:tc>
        <w:tc>
          <w:tcPr>
            <w:tcW w:w="936"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c>
          <w:tcPr>
            <w:tcW w:w="1222"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5</w:t>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r>
      <w:tr>
        <w:trPr>
          <w:trHeight w:val="255" w:hRule="atLeast"/>
        </w:trPr>
        <w:tc>
          <w:tcPr>
            <w:tcW w:w="3977"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jc w:val="left"/>
              <w:textAlignment w:val="baseline"/>
              <w:rPr>
                <w:rFonts w:cs="Arial"/>
                <w:b/>
                <w:bCs/>
                <w:kern w:val="0"/>
                <w:lang w:eastAsia="es-ES"/>
              </w:rPr>
            </w:pPr>
            <w:r>
              <w:rPr>
                <w:rFonts w:cs="Arial"/>
                <w:b/>
                <w:bCs/>
                <w:kern w:val="0"/>
                <w:szCs w:val="22"/>
                <w:lang w:eastAsia="es-ES"/>
              </w:rPr>
              <w:t>Empresa e iniciativa emprendedora.</w:t>
            </w:r>
          </w:p>
        </w:tc>
        <w:tc>
          <w:tcPr>
            <w:tcW w:w="113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Castellano</w:t>
            </w:r>
          </w:p>
        </w:tc>
        <w:tc>
          <w:tcPr>
            <w:tcW w:w="991"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60</w:t>
            </w:r>
          </w:p>
        </w:tc>
        <w:tc>
          <w:tcPr>
            <w:tcW w:w="936"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c>
          <w:tcPr>
            <w:tcW w:w="1222"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3</w:t>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r>
      <w:tr>
        <w:trPr>
          <w:trHeight w:val="255" w:hRule="atLeast"/>
        </w:trPr>
        <w:tc>
          <w:tcPr>
            <w:tcW w:w="3977"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jc w:val="left"/>
              <w:textAlignment w:val="baseline"/>
              <w:rPr>
                <w:rFonts w:cs="Arial"/>
                <w:b/>
                <w:bCs/>
                <w:kern w:val="0"/>
                <w:lang w:eastAsia="es-ES"/>
              </w:rPr>
            </w:pPr>
            <w:r>
              <w:rPr>
                <w:rFonts w:cs="Arial"/>
                <w:b/>
                <w:bCs/>
                <w:kern w:val="0"/>
                <w:szCs w:val="22"/>
                <w:lang w:eastAsia="es-ES"/>
              </w:rPr>
              <w:t>Inglés Técnico II-S</w:t>
            </w:r>
          </w:p>
        </w:tc>
        <w:tc>
          <w:tcPr>
            <w:tcW w:w="113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Inglés</w:t>
            </w:r>
          </w:p>
        </w:tc>
        <w:tc>
          <w:tcPr>
            <w:tcW w:w="991"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40</w:t>
            </w:r>
          </w:p>
        </w:tc>
        <w:tc>
          <w:tcPr>
            <w:tcW w:w="936"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c>
          <w:tcPr>
            <w:tcW w:w="1222"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2</w:t>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r>
      <w:tr>
        <w:trPr>
          <w:trHeight w:val="255" w:hRule="atLeast"/>
        </w:trPr>
        <w:tc>
          <w:tcPr>
            <w:tcW w:w="3977"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jc w:val="left"/>
              <w:textAlignment w:val="baseline"/>
              <w:rPr>
                <w:rFonts w:cs="Arial"/>
                <w:b/>
                <w:bCs/>
                <w:kern w:val="0"/>
                <w:lang w:eastAsia="es-ES"/>
              </w:rPr>
            </w:pPr>
            <w:r>
              <w:rPr>
                <w:rFonts w:cs="Arial"/>
                <w:b/>
                <w:bCs/>
                <w:kern w:val="0"/>
                <w:szCs w:val="22"/>
                <w:lang w:eastAsia="es-ES"/>
              </w:rPr>
              <w:t>Formación en centros de trabajo.</w:t>
            </w:r>
          </w:p>
        </w:tc>
        <w:tc>
          <w:tcPr>
            <w:tcW w:w="113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c>
          <w:tcPr>
            <w:tcW w:w="991"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400</w:t>
            </w:r>
          </w:p>
        </w:tc>
        <w:tc>
          <w:tcPr>
            <w:tcW w:w="936"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c>
          <w:tcPr>
            <w:tcW w:w="1222"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r>
      <w:tr>
        <w:trPr>
          <w:trHeight w:val="255" w:hRule="atLeast"/>
        </w:trPr>
        <w:tc>
          <w:tcPr>
            <w:tcW w:w="3977"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jc w:val="left"/>
              <w:textAlignment w:val="baseline"/>
              <w:rPr>
                <w:rFonts w:cs="Arial"/>
                <w:b/>
                <w:bCs/>
                <w:kern w:val="0"/>
                <w:lang w:eastAsia="es-ES"/>
              </w:rPr>
            </w:pPr>
            <w:r>
              <w:rPr>
                <w:rFonts w:cs="Arial"/>
                <w:b/>
                <w:bCs/>
                <w:kern w:val="0"/>
                <w:szCs w:val="22"/>
                <w:lang w:eastAsia="es-ES"/>
              </w:rPr>
              <w:t>Proyecto de administración de sistemas informáticos en red</w:t>
            </w:r>
          </w:p>
        </w:tc>
        <w:tc>
          <w:tcPr>
            <w:tcW w:w="113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c>
          <w:tcPr>
            <w:tcW w:w="991"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szCs w:val="22"/>
                <w:lang w:eastAsia="es-ES"/>
              </w:rPr>
              <w:t>40</w:t>
            </w:r>
          </w:p>
        </w:tc>
        <w:tc>
          <w:tcPr>
            <w:tcW w:w="936"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c>
          <w:tcPr>
            <w:tcW w:w="1222"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cs="Arial"/>
                <w:kern w:val="0"/>
                <w:lang w:eastAsia="es-ES"/>
              </w:rPr>
            </w:pPr>
            <w:r>
              <w:rPr>
                <w:rFonts w:cs="Arial"/>
                <w:kern w:val="0"/>
                <w:lang w:eastAsia="es-ES"/>
              </w:rPr>
            </w:r>
          </w:p>
        </w:tc>
      </w:tr>
      <w:tr>
        <w:trPr>
          <w:trHeight w:val="255" w:hRule="atLeast"/>
        </w:trPr>
        <w:tc>
          <w:tcPr>
            <w:tcW w:w="3977" w:type="dxa"/>
            <w:tcBorders>
              <w:top w:val="single" w:sz="6" w:space="0" w:color="000000"/>
              <w:left w:val="single" w:sz="6" w:space="0" w:color="000000"/>
              <w:bottom w:val="single" w:sz="6" w:space="0" w:color="000000"/>
              <w:right w:val="single" w:sz="6" w:space="0" w:color="000000"/>
            </w:tcBorders>
            <w:shd w:color="auto" w:fill="FFFFFF" w:val="clear"/>
          </w:tcPr>
          <w:p>
            <w:pPr>
              <w:pStyle w:val="Normal"/>
              <w:suppressAutoHyphens w:val="false"/>
              <w:spacing w:before="0" w:after="0"/>
              <w:textAlignment w:val="baseline"/>
              <w:rPr>
                <w:rFonts w:ascii="Segoe UI" w:hAnsi="Segoe UI" w:cs="Segoe UI"/>
                <w:b/>
                <w:bCs/>
                <w:kern w:val="0"/>
                <w:sz w:val="18"/>
                <w:szCs w:val="18"/>
                <w:lang w:eastAsia="es-ES"/>
              </w:rPr>
            </w:pPr>
            <w:r>
              <w:rPr>
                <w:rFonts w:cs="Arial"/>
                <w:b/>
                <w:bCs/>
                <w:kern w:val="0"/>
                <w:szCs w:val="22"/>
                <w:lang w:eastAsia="es-ES"/>
              </w:rPr>
              <w:t>Total ciclo formativo</w:t>
            </w:r>
          </w:p>
        </w:tc>
        <w:tc>
          <w:tcPr>
            <w:tcW w:w="1133"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ascii="Segoe UI" w:hAnsi="Segoe UI" w:cs="Segoe UI"/>
                <w:kern w:val="0"/>
                <w:sz w:val="18"/>
                <w:szCs w:val="18"/>
                <w:lang w:eastAsia="es-ES"/>
              </w:rPr>
            </w:pPr>
            <w:r>
              <w:rPr>
                <w:rFonts w:cs="Segoe UI" w:ascii="Segoe UI" w:hAnsi="Segoe UI"/>
                <w:kern w:val="0"/>
                <w:sz w:val="18"/>
                <w:szCs w:val="18"/>
                <w:lang w:eastAsia="es-ES"/>
              </w:rPr>
            </w:r>
          </w:p>
        </w:tc>
        <w:tc>
          <w:tcPr>
            <w:tcW w:w="991"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ascii="Segoe UI" w:hAnsi="Segoe UI" w:cs="Segoe UI"/>
                <w:kern w:val="0"/>
                <w:sz w:val="18"/>
                <w:szCs w:val="18"/>
                <w:lang w:eastAsia="es-ES"/>
              </w:rPr>
            </w:pPr>
            <w:r>
              <w:rPr>
                <w:rFonts w:cs="Arial"/>
                <w:kern w:val="0"/>
                <w:szCs w:val="22"/>
                <w:lang w:eastAsia="es-ES"/>
              </w:rPr>
              <w:t>2096</w:t>
            </w:r>
          </w:p>
        </w:tc>
        <w:tc>
          <w:tcPr>
            <w:tcW w:w="936"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ascii="Segoe UI" w:hAnsi="Segoe UI" w:cs="Segoe UI"/>
                <w:kern w:val="0"/>
                <w:sz w:val="18"/>
                <w:szCs w:val="18"/>
                <w:lang w:eastAsia="es-ES"/>
              </w:rPr>
            </w:pPr>
            <w:r>
              <w:rPr>
                <w:rFonts w:cs="Segoe UI" w:ascii="Segoe UI" w:hAnsi="Segoe UI"/>
                <w:kern w:val="0"/>
                <w:sz w:val="18"/>
                <w:szCs w:val="18"/>
                <w:lang w:eastAsia="es-ES"/>
              </w:rPr>
            </w:r>
          </w:p>
        </w:tc>
        <w:tc>
          <w:tcPr>
            <w:tcW w:w="1222"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ascii="Segoe UI" w:hAnsi="Segoe UI" w:cs="Segoe UI"/>
                <w:kern w:val="0"/>
                <w:sz w:val="18"/>
                <w:szCs w:val="18"/>
                <w:lang w:eastAsia="es-ES"/>
              </w:rPr>
            </w:pPr>
            <w:r>
              <w:rPr>
                <w:rFonts w:cs="Segoe UI" w:ascii="Segoe UI" w:hAnsi="Segoe UI"/>
                <w:kern w:val="0"/>
                <w:sz w:val="18"/>
                <w:szCs w:val="18"/>
                <w:lang w:eastAsia="es-ES"/>
              </w:rPr>
            </w:r>
          </w:p>
        </w:tc>
        <w:tc>
          <w:tcPr>
            <w:tcW w:w="107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suppressAutoHyphens w:val="false"/>
              <w:spacing w:before="0" w:after="0"/>
              <w:jc w:val="center"/>
              <w:textAlignment w:val="baseline"/>
              <w:rPr>
                <w:rFonts w:ascii="Segoe UI" w:hAnsi="Segoe UI" w:cs="Segoe UI"/>
                <w:kern w:val="0"/>
                <w:sz w:val="18"/>
                <w:szCs w:val="18"/>
                <w:lang w:eastAsia="es-ES"/>
              </w:rPr>
            </w:pPr>
            <w:r>
              <w:rPr>
                <w:rFonts w:cs="Segoe UI" w:ascii="Segoe UI" w:hAnsi="Segoe UI"/>
                <w:kern w:val="0"/>
                <w:sz w:val="18"/>
                <w:szCs w:val="18"/>
                <w:lang w:eastAsia="es-ES"/>
              </w:rPr>
            </w:r>
            <w:bookmarkStart w:id="2" w:name="_Hlk171504303"/>
            <w:bookmarkStart w:id="3" w:name="_Hlk171504303"/>
            <w:bookmarkEnd w:id="3"/>
          </w:p>
        </w:tc>
      </w:tr>
    </w:tbl>
    <w:p>
      <w:pPr>
        <w:pStyle w:val="Explicacin"/>
        <w:rPr>
          <w:rStyle w:val="SubtleEmphasis"/>
        </w:rPr>
      </w:pPr>
      <w:r>
        <w:rPr/>
      </w:r>
    </w:p>
    <w:p>
      <w:pPr>
        <w:pStyle w:val="Heading2"/>
        <w:rPr/>
      </w:pPr>
      <w:r>
        <w:rPr/>
        <w:t>Identificación del módulo / unidad formativa</w:t>
      </w:r>
    </w:p>
    <w:tbl>
      <w:tblPr>
        <w:tblStyle w:val="Tablaconcuadrcula2"/>
        <w:tblW w:w="10302" w:type="dxa"/>
        <w:jc w:val="left"/>
        <w:tblInd w:w="-678" w:type="dxa"/>
        <w:tblLayout w:type="fixed"/>
        <w:tblCellMar>
          <w:top w:w="0" w:type="dxa"/>
          <w:left w:w="108" w:type="dxa"/>
          <w:bottom w:w="0" w:type="dxa"/>
          <w:right w:w="108" w:type="dxa"/>
        </w:tblCellMar>
        <w:tblLook w:val="04a0" w:noHBand="0" w:noVBand="1" w:firstColumn="1" w:lastRow="0" w:lastColumn="0" w:firstRow="1"/>
      </w:tblPr>
      <w:tblGrid>
        <w:gridCol w:w="2229"/>
        <w:gridCol w:w="2233"/>
        <w:gridCol w:w="5840"/>
      </w:tblGrid>
      <w:tr>
        <w:trPr>
          <w:trHeight w:val="435" w:hRule="atLeast"/>
        </w:trPr>
        <w:tc>
          <w:tcPr>
            <w:tcW w:w="10302" w:type="dxa"/>
            <w:gridSpan w:val="3"/>
            <w:tcBorders/>
            <w:shd w:color="auto" w:fill="808080" w:themeFill="background1" w:themeFillShade="80" w:val="clear"/>
            <w:vAlign w:val="center"/>
          </w:tcPr>
          <w:p>
            <w:pPr>
              <w:pStyle w:val="Normal"/>
              <w:widowControl/>
              <w:suppressAutoHyphens w:val="false"/>
              <w:spacing w:before="0" w:after="0"/>
              <w:jc w:val="center"/>
              <w:rPr>
                <w:b/>
                <w:bCs/>
                <w:color w:themeColor="background1" w:val="FFFFFF"/>
              </w:rPr>
            </w:pPr>
            <w:r>
              <w:rPr>
                <w:b/>
                <w:bCs/>
                <w:color w:themeColor="background1" w:val="FFFFFF"/>
                <w:sz w:val="20"/>
                <w:lang w:val="es-ES" w:bidi="hi-IN"/>
              </w:rPr>
              <w:t>MÓDULO PROFESIONAL</w:t>
            </w:r>
          </w:p>
        </w:tc>
      </w:tr>
      <w:tr>
        <w:trPr>
          <w:trHeight w:val="268" w:hRule="atLeast"/>
        </w:trPr>
        <w:tc>
          <w:tcPr>
            <w:tcW w:w="2229" w:type="dxa"/>
            <w:vMerge w:val="restart"/>
            <w:tcBorders/>
            <w:shd w:color="auto" w:fill="808080" w:themeFill="background1" w:themeFillShade="80" w:val="clear"/>
            <w:vAlign w:val="center"/>
          </w:tcPr>
          <w:p>
            <w:pPr>
              <w:pStyle w:val="Normal"/>
              <w:widowControl/>
              <w:suppressAutoHyphens w:val="false"/>
              <w:spacing w:before="0" w:after="0"/>
              <w:rPr>
                <w:b/>
                <w:bCs/>
                <w:color w:themeColor="background1" w:val="FFFFFF"/>
              </w:rPr>
            </w:pPr>
            <w:r>
              <w:rPr>
                <w:b/>
                <w:bCs/>
                <w:color w:themeColor="background1" w:val="FFFFFF"/>
                <w:sz w:val="20"/>
                <w:lang w:val="es-ES" w:bidi="hi-IN"/>
              </w:rPr>
              <w:t>Identificación</w:t>
            </w:r>
          </w:p>
        </w:tc>
        <w:tc>
          <w:tcPr>
            <w:tcW w:w="2233" w:type="dxa"/>
            <w:tcBorders/>
            <w:shd w:color="auto" w:fill="D9D9D9" w:themeFill="background1" w:themeFillShade="d9" w:val="clear"/>
            <w:vAlign w:val="center"/>
          </w:tcPr>
          <w:p>
            <w:pPr>
              <w:pStyle w:val="Normal"/>
              <w:widowControl/>
              <w:suppressAutoHyphens w:val="false"/>
              <w:spacing w:before="0" w:after="0"/>
              <w:rPr>
                <w:b/>
                <w:bCs/>
              </w:rPr>
            </w:pPr>
            <w:r>
              <w:rPr>
                <w:b/>
                <w:bCs/>
                <w:sz w:val="20"/>
                <w:lang w:val="es-ES" w:bidi="hi-IN"/>
              </w:rPr>
              <w:t>Código</w:t>
            </w:r>
          </w:p>
        </w:tc>
        <w:tc>
          <w:tcPr>
            <w:tcW w:w="5840" w:type="dxa"/>
            <w:tcBorders/>
            <w:shd w:color="auto" w:fill="FFFFFF" w:themeFill="background1" w:val="clear"/>
          </w:tcPr>
          <w:p>
            <w:pPr>
              <w:pStyle w:val="Normal"/>
              <w:widowControl/>
              <w:suppressAutoHyphens w:val="false"/>
              <w:spacing w:before="0" w:after="0"/>
              <w:rPr>
                <w:sz w:val="20"/>
                <w:lang w:val="es-ES" w:bidi="hi-IN"/>
              </w:rPr>
            </w:pPr>
            <w:r>
              <w:rPr>
                <w:sz w:val="20"/>
                <w:lang w:val="es-ES" w:bidi="hi-IN"/>
              </w:rPr>
              <w:t>0374</w:t>
            </w:r>
          </w:p>
        </w:tc>
      </w:tr>
      <w:tr>
        <w:trPr>
          <w:trHeight w:val="268" w:hRule="atLeast"/>
        </w:trPr>
        <w:tc>
          <w:tcPr>
            <w:tcW w:w="2229" w:type="dxa"/>
            <w:vMerge w:val="continue"/>
            <w:tcBorders/>
            <w:shd w:color="auto" w:fill="808080" w:themeFill="background1" w:themeFillShade="80" w:val="clear"/>
            <w:vAlign w:val="center"/>
          </w:tcPr>
          <w:p>
            <w:pPr>
              <w:pStyle w:val="Normal"/>
              <w:widowControl/>
              <w:suppressAutoHyphens w:val="false"/>
              <w:spacing w:before="0" w:after="0"/>
              <w:rPr>
                <w:b/>
                <w:bCs/>
                <w:color w:themeColor="background1" w:val="FFFFFF"/>
              </w:rPr>
            </w:pPr>
            <w:r>
              <w:rPr>
                <w:b/>
                <w:bCs/>
                <w:color w:themeColor="background1" w:val="FFFFFF"/>
              </w:rPr>
            </w:r>
          </w:p>
        </w:tc>
        <w:tc>
          <w:tcPr>
            <w:tcW w:w="2233" w:type="dxa"/>
            <w:tcBorders/>
            <w:shd w:color="auto" w:fill="D9D9D9" w:themeFill="background1" w:themeFillShade="d9" w:val="clear"/>
            <w:vAlign w:val="center"/>
          </w:tcPr>
          <w:p>
            <w:pPr>
              <w:pStyle w:val="Normal"/>
              <w:widowControl/>
              <w:suppressAutoHyphens w:val="false"/>
              <w:spacing w:before="0" w:after="0"/>
              <w:rPr>
                <w:b/>
                <w:bCs/>
              </w:rPr>
            </w:pPr>
            <w:r>
              <w:rPr>
                <w:b/>
                <w:bCs/>
                <w:sz w:val="20"/>
                <w:lang w:val="es-ES" w:bidi="hi-IN"/>
              </w:rPr>
              <w:t>Módulo profesional</w:t>
            </w:r>
          </w:p>
        </w:tc>
        <w:tc>
          <w:tcPr>
            <w:tcW w:w="5840" w:type="dxa"/>
            <w:tcBorders/>
            <w:shd w:color="auto" w:fill="FFFFFF" w:themeFill="background1" w:val="clear"/>
          </w:tcPr>
          <w:p>
            <w:pPr>
              <w:pStyle w:val="Normal"/>
              <w:widowControl/>
              <w:suppressAutoHyphens w:val="false"/>
              <w:spacing w:before="0" w:after="0"/>
              <w:rPr>
                <w:sz w:val="20"/>
                <w:lang w:val="es-ES" w:bidi="hi-IN"/>
              </w:rPr>
            </w:pPr>
            <w:r>
              <w:rPr>
                <w:sz w:val="20"/>
                <w:lang w:val="es-ES" w:bidi="hi-IN"/>
              </w:rPr>
              <w:t>Administración de sistemas operativos</w:t>
            </w:r>
          </w:p>
        </w:tc>
      </w:tr>
      <w:tr>
        <w:trPr>
          <w:trHeight w:val="268" w:hRule="atLeast"/>
        </w:trPr>
        <w:tc>
          <w:tcPr>
            <w:tcW w:w="2229" w:type="dxa"/>
            <w:vMerge w:val="continue"/>
            <w:tcBorders/>
            <w:shd w:color="auto" w:fill="808080" w:themeFill="background1" w:themeFillShade="80" w:val="clear"/>
            <w:vAlign w:val="center"/>
          </w:tcPr>
          <w:p>
            <w:pPr>
              <w:pStyle w:val="Normal"/>
              <w:widowControl/>
              <w:suppressAutoHyphens w:val="false"/>
              <w:spacing w:before="0" w:after="0"/>
              <w:rPr>
                <w:b/>
                <w:bCs/>
                <w:color w:themeColor="background1" w:val="FFFFFF"/>
              </w:rPr>
            </w:pPr>
            <w:r>
              <w:rPr>
                <w:b/>
                <w:bCs/>
                <w:color w:themeColor="background1" w:val="FFFFFF"/>
              </w:rPr>
            </w:r>
          </w:p>
        </w:tc>
        <w:tc>
          <w:tcPr>
            <w:tcW w:w="2233" w:type="dxa"/>
            <w:tcBorders/>
            <w:shd w:color="auto" w:fill="D9D9D9" w:themeFill="background1" w:themeFillShade="d9" w:val="clear"/>
            <w:vAlign w:val="center"/>
          </w:tcPr>
          <w:p>
            <w:pPr>
              <w:pStyle w:val="Normal"/>
              <w:widowControl/>
              <w:suppressAutoHyphens w:val="false"/>
              <w:spacing w:before="0" w:after="0"/>
              <w:rPr>
                <w:b/>
                <w:bCs/>
              </w:rPr>
            </w:pPr>
            <w:r>
              <w:rPr>
                <w:b/>
                <w:bCs/>
                <w:sz w:val="20"/>
                <w:lang w:val="es-ES" w:bidi="hi-IN"/>
              </w:rPr>
              <w:t>Curso</w:t>
            </w:r>
          </w:p>
        </w:tc>
        <w:tc>
          <w:tcPr>
            <w:tcW w:w="5840" w:type="dxa"/>
            <w:tcBorders/>
            <w:shd w:color="auto" w:fill="FFFFFF" w:themeFill="background1" w:val="clear"/>
          </w:tcPr>
          <w:p>
            <w:pPr>
              <w:pStyle w:val="Normal"/>
              <w:widowControl/>
              <w:suppressAutoHyphens w:val="false"/>
              <w:spacing w:before="0" w:after="0"/>
              <w:rPr>
                <w:sz w:val="20"/>
                <w:lang w:val="es-ES" w:bidi="hi-IN"/>
              </w:rPr>
            </w:pPr>
            <w:r>
              <w:rPr>
                <w:sz w:val="20"/>
                <w:lang w:val="es-ES" w:bidi="hi-IN"/>
              </w:rPr>
              <w:t>2º</w:t>
            </w:r>
          </w:p>
        </w:tc>
      </w:tr>
      <w:tr>
        <w:trPr>
          <w:trHeight w:val="268" w:hRule="atLeast"/>
        </w:trPr>
        <w:tc>
          <w:tcPr>
            <w:tcW w:w="2229" w:type="dxa"/>
            <w:vMerge w:val="restart"/>
            <w:tcBorders/>
            <w:shd w:color="auto" w:fill="808080" w:themeFill="background1" w:themeFillShade="80" w:val="clear"/>
            <w:vAlign w:val="center"/>
          </w:tcPr>
          <w:p>
            <w:pPr>
              <w:pStyle w:val="Normal"/>
              <w:widowControl/>
              <w:suppressAutoHyphens w:val="false"/>
              <w:spacing w:before="0" w:after="0"/>
              <w:rPr>
                <w:b/>
                <w:bCs/>
                <w:color w:themeColor="background1" w:val="FFFFFF"/>
              </w:rPr>
            </w:pPr>
            <w:r>
              <w:rPr>
                <w:b/>
                <w:bCs/>
                <w:color w:themeColor="background1" w:val="FFFFFF"/>
                <w:sz w:val="20"/>
                <w:lang w:val="es-ES" w:bidi="hi-IN"/>
              </w:rPr>
              <w:t>Distribución horaria</w:t>
            </w:r>
          </w:p>
        </w:tc>
        <w:tc>
          <w:tcPr>
            <w:tcW w:w="2233" w:type="dxa"/>
            <w:tcBorders/>
            <w:shd w:color="auto" w:fill="D9D9D9" w:themeFill="background1" w:themeFillShade="d9" w:val="clear"/>
            <w:vAlign w:val="center"/>
          </w:tcPr>
          <w:p>
            <w:pPr>
              <w:pStyle w:val="Normal"/>
              <w:widowControl/>
              <w:suppressAutoHyphens w:val="false"/>
              <w:spacing w:before="0" w:after="0"/>
              <w:rPr>
                <w:b/>
                <w:bCs/>
              </w:rPr>
            </w:pPr>
            <w:r>
              <w:rPr>
                <w:b/>
                <w:bCs/>
                <w:sz w:val="20"/>
                <w:lang w:val="es-ES" w:bidi="hi-IN"/>
              </w:rPr>
              <w:t>Horas</w:t>
            </w:r>
          </w:p>
        </w:tc>
        <w:tc>
          <w:tcPr>
            <w:tcW w:w="5840" w:type="dxa"/>
            <w:tcBorders/>
            <w:shd w:color="auto" w:fill="FFFFFF" w:themeFill="background1" w:val="clear"/>
          </w:tcPr>
          <w:p>
            <w:pPr>
              <w:pStyle w:val="Normal"/>
              <w:widowControl/>
              <w:suppressAutoHyphens w:val="false"/>
              <w:spacing w:before="0" w:after="0"/>
              <w:rPr>
                <w:sz w:val="20"/>
                <w:lang w:val="es-ES" w:bidi="hi-IN"/>
              </w:rPr>
            </w:pPr>
            <w:r>
              <w:rPr>
                <w:sz w:val="20"/>
                <w:lang w:val="es-ES" w:bidi="hi-IN"/>
              </w:rPr>
              <w:t>120</w:t>
            </w:r>
          </w:p>
        </w:tc>
      </w:tr>
      <w:tr>
        <w:trPr>
          <w:trHeight w:val="526" w:hRule="atLeast"/>
        </w:trPr>
        <w:tc>
          <w:tcPr>
            <w:tcW w:w="2229" w:type="dxa"/>
            <w:vMerge w:val="continue"/>
            <w:tcBorders/>
            <w:shd w:color="auto" w:fill="808080" w:themeFill="background1" w:themeFillShade="80" w:val="clear"/>
            <w:vAlign w:val="center"/>
          </w:tcPr>
          <w:p>
            <w:pPr>
              <w:pStyle w:val="Normal"/>
              <w:widowControl/>
              <w:suppressAutoHyphens w:val="false"/>
              <w:spacing w:before="0" w:after="0"/>
              <w:rPr>
                <w:b/>
                <w:bCs/>
                <w:color w:themeColor="background1" w:val="FFFFFF"/>
              </w:rPr>
            </w:pPr>
            <w:r>
              <w:rPr>
                <w:b/>
                <w:bCs/>
                <w:color w:themeColor="background1" w:val="FFFFFF"/>
              </w:rPr>
            </w:r>
          </w:p>
        </w:tc>
        <w:tc>
          <w:tcPr>
            <w:tcW w:w="2233" w:type="dxa"/>
            <w:tcBorders/>
            <w:shd w:color="auto" w:fill="D9D9D9" w:themeFill="background1" w:themeFillShade="d9" w:val="clear"/>
            <w:vAlign w:val="center"/>
          </w:tcPr>
          <w:p>
            <w:pPr>
              <w:pStyle w:val="Normal"/>
              <w:widowControl/>
              <w:suppressAutoHyphens w:val="false"/>
              <w:spacing w:before="0" w:after="0"/>
              <w:rPr>
                <w:b/>
                <w:bCs/>
              </w:rPr>
            </w:pPr>
            <w:r>
              <w:rPr>
                <w:b/>
                <w:bCs/>
                <w:sz w:val="20"/>
                <w:lang w:val="es-ES" w:bidi="hi-IN"/>
              </w:rPr>
              <w:t>Horas semanales</w:t>
            </w:r>
          </w:p>
        </w:tc>
        <w:tc>
          <w:tcPr>
            <w:tcW w:w="5840" w:type="dxa"/>
            <w:tcBorders/>
            <w:shd w:color="auto" w:fill="FFFFFF" w:themeFill="background1" w:val="clear"/>
          </w:tcPr>
          <w:p>
            <w:pPr>
              <w:pStyle w:val="Normal"/>
              <w:widowControl/>
              <w:suppressAutoHyphens w:val="false"/>
              <w:spacing w:before="0" w:after="0"/>
              <w:rPr>
                <w:sz w:val="20"/>
                <w:lang w:val="es-ES" w:bidi="hi-IN"/>
              </w:rPr>
            </w:pPr>
            <w:r>
              <w:rPr>
                <w:sz w:val="20"/>
                <w:lang w:val="es-ES" w:bidi="hi-IN"/>
              </w:rPr>
              <w:t>6</w:t>
            </w:r>
          </w:p>
        </w:tc>
      </w:tr>
      <w:tr>
        <w:trPr>
          <w:trHeight w:val="795" w:hRule="atLeast"/>
        </w:trPr>
        <w:tc>
          <w:tcPr>
            <w:tcW w:w="2229" w:type="dxa"/>
            <w:tcBorders/>
            <w:shd w:color="auto" w:fill="808080" w:themeFill="background1" w:themeFillShade="80" w:val="clear"/>
            <w:vAlign w:val="center"/>
          </w:tcPr>
          <w:p>
            <w:pPr>
              <w:pStyle w:val="Normal"/>
              <w:widowControl/>
              <w:suppressAutoHyphens w:val="false"/>
              <w:spacing w:before="0" w:after="0"/>
              <w:jc w:val="left"/>
              <w:rPr>
                <w:b/>
                <w:bCs/>
                <w:color w:themeColor="background1" w:val="FFFFFF"/>
              </w:rPr>
            </w:pPr>
            <w:r>
              <w:rPr>
                <w:b/>
                <w:bCs/>
                <w:color w:themeColor="background1" w:val="FFFFFF"/>
                <w:sz w:val="20"/>
                <w:lang w:val="es-ES" w:bidi="hi-IN"/>
              </w:rPr>
              <w:t>Asociado a Unidad de competencia</w:t>
            </w:r>
          </w:p>
        </w:tc>
        <w:tc>
          <w:tcPr>
            <w:tcW w:w="8073" w:type="dxa"/>
            <w:gridSpan w:val="2"/>
            <w:tcBorders/>
            <w:shd w:color="auto" w:fill="FFFFFF" w:themeFill="background1" w:val="clear"/>
            <w:vAlign w:val="center"/>
          </w:tcPr>
          <w:p>
            <w:pPr>
              <w:pStyle w:val="Normal"/>
              <w:widowControl/>
              <w:suppressAutoHyphens w:val="false"/>
              <w:spacing w:before="0" w:after="0"/>
              <w:rPr>
                <w:sz w:val="20"/>
                <w:lang w:val="es-ES" w:bidi="hi-IN"/>
              </w:rPr>
            </w:pPr>
            <w:r>
              <w:rPr>
                <w:sz w:val="20"/>
                <w:lang w:val="es-ES" w:bidi="hi-IN"/>
              </w:rPr>
              <w:t>UC0490_3: Gestionar servicios en el sistema informático.</w:t>
            </w:r>
          </w:p>
          <w:p>
            <w:pPr>
              <w:pStyle w:val="Normal"/>
              <w:widowControl/>
              <w:suppressAutoHyphens w:val="false"/>
              <w:spacing w:before="0" w:after="0"/>
              <w:rPr>
                <w:sz w:val="20"/>
                <w:lang w:val="es-ES" w:bidi="hi-IN"/>
              </w:rPr>
            </w:pPr>
            <w:r>
              <w:rPr>
                <w:sz w:val="20"/>
                <w:lang w:val="es-ES" w:bidi="hi-IN"/>
              </w:rPr>
              <w:t>UC0485_3: Instalar, configurar y administrar el software de base y de aplicación del sistema.</w:t>
            </w:r>
          </w:p>
        </w:tc>
      </w:tr>
      <w:tr>
        <w:trPr>
          <w:trHeight w:val="310" w:hRule="atLeast"/>
        </w:trPr>
        <w:tc>
          <w:tcPr>
            <w:tcW w:w="2229" w:type="dxa"/>
            <w:tcBorders/>
            <w:shd w:color="auto" w:fill="808080" w:themeFill="background1" w:themeFillShade="80" w:val="clear"/>
            <w:vAlign w:val="center"/>
          </w:tcPr>
          <w:p>
            <w:pPr>
              <w:pStyle w:val="Normal"/>
              <w:widowControl/>
              <w:suppressAutoHyphens w:val="false"/>
              <w:spacing w:before="0" w:after="0"/>
              <w:rPr>
                <w:b/>
                <w:bCs/>
                <w:color w:themeColor="background1" w:val="FFFFFF"/>
              </w:rPr>
            </w:pPr>
            <w:r>
              <w:rPr>
                <w:b/>
                <w:bCs/>
                <w:color w:themeColor="background1" w:val="FFFFFF"/>
                <w:sz w:val="20"/>
                <w:lang w:val="es-ES" w:bidi="hi-IN"/>
              </w:rPr>
              <w:t>Síntesis del módulo</w:t>
            </w:r>
          </w:p>
        </w:tc>
        <w:tc>
          <w:tcPr>
            <w:tcW w:w="8073" w:type="dxa"/>
            <w:gridSpan w:val="2"/>
            <w:tcBorders/>
            <w:shd w:color="auto" w:fill="FFFFFF" w:themeFill="background1" w:val="clear"/>
            <w:vAlign w:val="center"/>
          </w:tcPr>
          <w:p>
            <w:pPr>
              <w:pStyle w:val="Normal"/>
              <w:widowControl/>
              <w:suppressAutoHyphens w:val="false"/>
              <w:spacing w:before="0" w:after="0"/>
              <w:rPr>
                <w:sz w:val="20"/>
                <w:lang w:val="es-ES" w:bidi="hi-IN"/>
              </w:rPr>
            </w:pPr>
            <w:r>
              <w:rPr>
                <w:sz w:val="20"/>
                <w:lang w:val="es-ES" w:bidi="hi-IN"/>
              </w:rPr>
              <w:t>La instalación y administración del servicio de directorios.</w:t>
            </w:r>
          </w:p>
          <w:p>
            <w:pPr>
              <w:pStyle w:val="Normal"/>
              <w:widowControl/>
              <w:suppressAutoHyphens w:val="false"/>
              <w:spacing w:before="0" w:after="0"/>
              <w:rPr>
                <w:sz w:val="20"/>
                <w:lang w:val="es-ES" w:bidi="hi-IN"/>
              </w:rPr>
            </w:pPr>
            <w:r>
              <w:rPr>
                <w:sz w:val="20"/>
                <w:lang w:val="es-ES" w:bidi="hi-IN"/>
              </w:rPr>
              <w:t>La automatización de tareas del sistema y el control de procesos del sistema.</w:t>
            </w:r>
          </w:p>
          <w:p>
            <w:pPr>
              <w:pStyle w:val="Normal"/>
              <w:widowControl/>
              <w:suppressAutoHyphens w:val="false"/>
              <w:spacing w:before="0" w:after="0"/>
              <w:rPr>
                <w:sz w:val="20"/>
                <w:lang w:val="es-ES" w:bidi="hi-IN"/>
              </w:rPr>
            </w:pPr>
            <w:r>
              <w:rPr>
                <w:sz w:val="20"/>
                <w:lang w:val="es-ES" w:bidi="hi-IN"/>
              </w:rPr>
              <w:t>La administración remota del sistema.</w:t>
            </w:r>
          </w:p>
          <w:p>
            <w:pPr>
              <w:pStyle w:val="Normal"/>
              <w:widowControl/>
              <w:suppressAutoHyphens w:val="false"/>
              <w:spacing w:before="0" w:after="0"/>
              <w:rPr>
                <w:sz w:val="20"/>
                <w:lang w:val="es-ES" w:bidi="hi-IN"/>
              </w:rPr>
            </w:pPr>
            <w:r>
              <w:rPr>
                <w:sz w:val="20"/>
                <w:lang w:val="es-ES" w:bidi="hi-IN"/>
              </w:rPr>
              <w:t>La utilización de escenarios heterogéneos compartiendo recursos.</w:t>
            </w:r>
          </w:p>
          <w:p>
            <w:pPr>
              <w:pStyle w:val="Normal"/>
              <w:widowControl/>
              <w:suppressAutoHyphens w:val="false"/>
              <w:spacing w:before="0" w:after="0"/>
              <w:rPr>
                <w:sz w:val="20"/>
                <w:lang w:val="es-ES" w:bidi="hi-IN"/>
              </w:rPr>
            </w:pPr>
            <w:r>
              <w:rPr>
                <w:sz w:val="20"/>
                <w:lang w:val="es-ES" w:bidi="hi-IN"/>
              </w:rPr>
              <w:t>La programación básica de sistemas.</w:t>
            </w:r>
            <w:bookmarkStart w:id="4" w:name="_Hlk171504349"/>
            <w:bookmarkEnd w:id="4"/>
          </w:p>
        </w:tc>
      </w:tr>
    </w:tbl>
    <w:p>
      <w:pPr>
        <w:pStyle w:val="Normal"/>
        <w:rPr>
          <w:rStyle w:val="SubtleEmphasis"/>
        </w:rPr>
      </w:pPr>
      <w:r>
        <w:rPr/>
      </w:r>
    </w:p>
    <w:p>
      <w:pPr>
        <w:pStyle w:val="Heading2"/>
        <w:rPr/>
      </w:pPr>
      <w:bookmarkStart w:id="5" w:name="_Hlk171504400"/>
      <w:r>
        <w:rPr/>
        <w:t>Características del alumnado</w:t>
      </w:r>
    </w:p>
    <w:p>
      <w:pPr>
        <w:pStyle w:val="paragraph"/>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El alumnado que opta por cursar algún ciclo formativo de grado superior ha ido en aumento en los últimos años. Con carácter general los alumnos/as que realizan este módulo se encuentra en edades comprendidas entre los 18-25. Es un alumnado motivado en adquirir una formación completa y adecuada que les permita acceder al mercado laboral del sector.</w:t>
      </w:r>
      <w:r>
        <w:rPr>
          <w:rStyle w:val="eop"/>
          <w:rFonts w:cs="Arial" w:ascii="Arial" w:hAnsi="Arial"/>
          <w:sz w:val="22"/>
          <w:szCs w:val="22"/>
        </w:rPr>
        <w:t> </w:t>
      </w:r>
    </w:p>
    <w:p>
      <w:pPr>
        <w:pStyle w:val="paragraph"/>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La procedencia del alumnado de un ciclo formativo de grado superior puede ser muy diversa:</w:t>
      </w:r>
      <w:r>
        <w:rPr>
          <w:rStyle w:val="eop"/>
          <w:rFonts w:cs="Arial" w:ascii="Arial" w:hAnsi="Arial"/>
          <w:sz w:val="22"/>
          <w:szCs w:val="22"/>
        </w:rPr>
        <w:t> </w:t>
      </w:r>
    </w:p>
    <w:p>
      <w:pPr>
        <w:pStyle w:val="paragraph"/>
        <w:numPr>
          <w:ilvl w:val="0"/>
          <w:numId w:val="7"/>
        </w:numPr>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Título de Bachiller.</w:t>
      </w:r>
      <w:r>
        <w:rPr>
          <w:rStyle w:val="eop"/>
          <w:rFonts w:cs="Arial" w:ascii="Arial" w:hAnsi="Arial"/>
          <w:sz w:val="22"/>
          <w:szCs w:val="22"/>
        </w:rPr>
        <w:t> </w:t>
      </w:r>
    </w:p>
    <w:p>
      <w:pPr>
        <w:pStyle w:val="paragraph"/>
        <w:numPr>
          <w:ilvl w:val="0"/>
          <w:numId w:val="7"/>
        </w:numPr>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Título de Técnico de Grado Medio.</w:t>
      </w:r>
      <w:r>
        <w:rPr>
          <w:rStyle w:val="eop"/>
          <w:rFonts w:cs="Arial" w:ascii="Arial" w:hAnsi="Arial"/>
          <w:sz w:val="22"/>
          <w:szCs w:val="22"/>
        </w:rPr>
        <w:t> </w:t>
      </w:r>
    </w:p>
    <w:p>
      <w:pPr>
        <w:pStyle w:val="paragraph"/>
        <w:numPr>
          <w:ilvl w:val="0"/>
          <w:numId w:val="7"/>
        </w:numPr>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Haber superado la prueba de acceso a ciclos formativos de grado superior o la prueba de acceso a la universidad para mayores de 25 años.</w:t>
      </w:r>
      <w:r>
        <w:rPr>
          <w:rStyle w:val="eop"/>
          <w:rFonts w:cs="Arial" w:ascii="Arial" w:hAnsi="Arial"/>
          <w:sz w:val="22"/>
          <w:szCs w:val="22"/>
        </w:rPr>
        <w:t> </w:t>
      </w:r>
    </w:p>
    <w:p>
      <w:pPr>
        <w:pStyle w:val="paragraph"/>
        <w:numPr>
          <w:ilvl w:val="0"/>
          <w:numId w:val="7"/>
        </w:numPr>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Existen otras vías de acceso como aquellos alumnos que ya disponen de un título de técnico superior o título universitario.</w:t>
      </w:r>
      <w:r>
        <w:rPr>
          <w:rStyle w:val="eop"/>
          <w:rFonts w:cs="Arial" w:ascii="Arial" w:hAnsi="Arial"/>
          <w:sz w:val="22"/>
          <w:szCs w:val="22"/>
        </w:rPr>
        <w:t> </w:t>
      </w:r>
    </w:p>
    <w:p>
      <w:pPr>
        <w:pStyle w:val="paragraph"/>
        <w:spacing w:beforeAutospacing="0" w:before="0" w:afterAutospacing="0" w:after="0"/>
        <w:jc w:val="both"/>
        <w:textAlignment w:val="baseline"/>
        <w:rPr/>
      </w:pPr>
      <w:r>
        <w:rPr>
          <w:rStyle w:val="normaltextrun"/>
          <w:rFonts w:cs="Arial" w:ascii="Arial" w:hAnsi="Arial"/>
          <w:sz w:val="22"/>
          <w:szCs w:val="22"/>
        </w:rPr>
        <w:t>A esta procedencia variada debemos añadir el alumnado que proviene de estudios universitario sin finalizar o del mundo laboral que han decidido retomar sus estudios.  A estos alumnos/as se les supone un mayor interés y motivación, puesto que vienen buscando una formación que les proporcione mayor cualificación profesional teniendo unas altas expectativas de conseguir un empleo satisfactorio.</w:t>
      </w:r>
      <w:r>
        <w:rPr>
          <w:rStyle w:val="eop"/>
          <w:rFonts w:cs="Arial" w:ascii="Arial" w:hAnsi="Arial"/>
          <w:sz w:val="22"/>
          <w:szCs w:val="22"/>
        </w:rPr>
        <w:t> </w:t>
      </w:r>
    </w:p>
    <w:p>
      <w:pPr>
        <w:pStyle w:val="Normal"/>
        <w:rPr>
          <w:color w:themeColor="background1" w:themeShade="80" w:val="808080"/>
        </w:rPr>
      </w:pPr>
      <w:r>
        <w:rPr>
          <w:color w:themeColor="background1" w:themeShade="80" w:val="808080"/>
        </w:rPr>
      </w:r>
    </w:p>
    <w:p>
      <w:pPr>
        <w:pStyle w:val="Heading2"/>
        <w:rPr/>
      </w:pPr>
      <w:r>
        <w:rPr/>
        <w:t>Del sector productivo</w:t>
      </w:r>
    </w:p>
    <w:p>
      <w:pPr>
        <w:pStyle w:val="paragraph"/>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El Instituto de Enseñanza Secundaría, está ubicado en una localidad de uno 230.000, con un polígono industrial de gran actividad económica principalmente en el sector del calzado junto a una emergente y prometedora industria en el sector informático. </w:t>
      </w:r>
      <w:r>
        <w:rPr>
          <w:rStyle w:val="eop"/>
          <w:rFonts w:cs="Arial" w:ascii="Arial" w:hAnsi="Arial"/>
          <w:sz w:val="22"/>
          <w:szCs w:val="22"/>
        </w:rPr>
        <w:t> </w:t>
      </w:r>
    </w:p>
    <w:p>
      <w:pPr>
        <w:pStyle w:val="paragraph"/>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El Técnico Superior en Administración de Sistemas Informáticos en Redes está capacitado para configurar, administrar y mantener sistemas informáticos, garantizando la funcionalidad, la integridad de los recursos y servicios del sistema, con la calidad exigida y cumpliendo la reglamentación vigente.</w:t>
      </w:r>
      <w:r>
        <w:rPr>
          <w:rStyle w:val="eop"/>
          <w:rFonts w:cs="Arial" w:ascii="Arial" w:hAnsi="Arial"/>
          <w:sz w:val="22"/>
          <w:szCs w:val="22"/>
        </w:rPr>
        <w:t> </w:t>
      </w:r>
    </w:p>
    <w:p>
      <w:pPr>
        <w:pStyle w:val="paragraph"/>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Este profesional ejerce su actividad principalmente en empresas del sector servicios que dispongan de sistemas para la gestión de datos e infraestructura de redes (intranet, internet y/o extranet).</w:t>
      </w:r>
      <w:r>
        <w:rPr>
          <w:rStyle w:val="eop"/>
          <w:rFonts w:cs="Arial" w:ascii="Arial" w:hAnsi="Arial"/>
          <w:sz w:val="22"/>
          <w:szCs w:val="22"/>
        </w:rPr>
        <w:t> </w:t>
      </w:r>
    </w:p>
    <w:p>
      <w:pPr>
        <w:pStyle w:val="paragraph"/>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Lo que nos lleva a una demanda cada vez mayor de personal especializados en actividades del tipo:</w:t>
      </w:r>
      <w:r>
        <w:rPr>
          <w:rStyle w:val="eop"/>
          <w:rFonts w:cs="Arial" w:ascii="Arial" w:hAnsi="Arial"/>
          <w:sz w:val="22"/>
          <w:szCs w:val="22"/>
        </w:rPr>
        <w:t> </w:t>
      </w:r>
    </w:p>
    <w:p>
      <w:pPr>
        <w:pStyle w:val="paragraph"/>
        <w:numPr>
          <w:ilvl w:val="0"/>
          <w:numId w:val="8"/>
        </w:numPr>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Técnico en administración de sistemas.</w:t>
      </w:r>
      <w:r>
        <w:rPr>
          <w:rStyle w:val="eop"/>
          <w:rFonts w:cs="Arial" w:ascii="Arial" w:hAnsi="Arial"/>
          <w:sz w:val="22"/>
          <w:szCs w:val="22"/>
        </w:rPr>
        <w:t> </w:t>
      </w:r>
    </w:p>
    <w:p>
      <w:pPr>
        <w:pStyle w:val="paragraph"/>
        <w:numPr>
          <w:ilvl w:val="0"/>
          <w:numId w:val="8"/>
        </w:numPr>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Responsable de informática.</w:t>
      </w:r>
      <w:r>
        <w:rPr>
          <w:rStyle w:val="eop"/>
          <w:rFonts w:cs="Arial" w:ascii="Arial" w:hAnsi="Arial"/>
          <w:sz w:val="22"/>
          <w:szCs w:val="22"/>
        </w:rPr>
        <w:t> </w:t>
      </w:r>
    </w:p>
    <w:p>
      <w:pPr>
        <w:pStyle w:val="paragraph"/>
        <w:numPr>
          <w:ilvl w:val="0"/>
          <w:numId w:val="8"/>
        </w:numPr>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Técnico en servicios de Internet.</w:t>
      </w:r>
      <w:r>
        <w:rPr>
          <w:rStyle w:val="eop"/>
          <w:rFonts w:cs="Arial" w:ascii="Arial" w:hAnsi="Arial"/>
          <w:sz w:val="22"/>
          <w:szCs w:val="22"/>
        </w:rPr>
        <w:t> </w:t>
      </w:r>
    </w:p>
    <w:p>
      <w:pPr>
        <w:pStyle w:val="paragraph"/>
        <w:numPr>
          <w:ilvl w:val="0"/>
          <w:numId w:val="8"/>
        </w:numPr>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Técnico en servicios de mensajería electrónica.</w:t>
      </w:r>
      <w:r>
        <w:rPr>
          <w:rStyle w:val="eop"/>
          <w:rFonts w:cs="Arial" w:ascii="Arial" w:hAnsi="Arial"/>
          <w:sz w:val="22"/>
          <w:szCs w:val="22"/>
        </w:rPr>
        <w:t> </w:t>
      </w:r>
    </w:p>
    <w:p>
      <w:pPr>
        <w:pStyle w:val="paragraph"/>
        <w:numPr>
          <w:ilvl w:val="0"/>
          <w:numId w:val="8"/>
        </w:numPr>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Personal de apoyo y soporte técnico.</w:t>
      </w:r>
      <w:r>
        <w:rPr>
          <w:rStyle w:val="eop"/>
          <w:rFonts w:cs="Arial" w:ascii="Arial" w:hAnsi="Arial"/>
          <w:sz w:val="22"/>
          <w:szCs w:val="22"/>
        </w:rPr>
        <w:t> </w:t>
      </w:r>
    </w:p>
    <w:p>
      <w:pPr>
        <w:pStyle w:val="paragraph"/>
        <w:numPr>
          <w:ilvl w:val="0"/>
          <w:numId w:val="8"/>
        </w:numPr>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Técnico en teleasistencia.</w:t>
      </w:r>
      <w:r>
        <w:rPr>
          <w:rStyle w:val="eop"/>
          <w:rFonts w:cs="Arial" w:ascii="Arial" w:hAnsi="Arial"/>
          <w:sz w:val="22"/>
          <w:szCs w:val="22"/>
        </w:rPr>
        <w:t> </w:t>
      </w:r>
    </w:p>
    <w:p>
      <w:pPr>
        <w:pStyle w:val="paragraph"/>
        <w:numPr>
          <w:ilvl w:val="0"/>
          <w:numId w:val="8"/>
        </w:numPr>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Técnico en administración de base de datos.</w:t>
      </w:r>
      <w:r>
        <w:rPr>
          <w:rStyle w:val="eop"/>
          <w:rFonts w:cs="Arial" w:ascii="Arial" w:hAnsi="Arial"/>
          <w:sz w:val="22"/>
          <w:szCs w:val="22"/>
        </w:rPr>
        <w:t> </w:t>
      </w:r>
    </w:p>
    <w:p>
      <w:pPr>
        <w:pStyle w:val="paragraph"/>
        <w:numPr>
          <w:ilvl w:val="0"/>
          <w:numId w:val="8"/>
        </w:numPr>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Técnico de redes.</w:t>
      </w:r>
      <w:r>
        <w:rPr>
          <w:rStyle w:val="eop"/>
          <w:rFonts w:cs="Arial" w:ascii="Arial" w:hAnsi="Arial"/>
          <w:sz w:val="22"/>
          <w:szCs w:val="22"/>
        </w:rPr>
        <w:t> </w:t>
      </w:r>
    </w:p>
    <w:p>
      <w:pPr>
        <w:pStyle w:val="paragraph"/>
        <w:numPr>
          <w:ilvl w:val="0"/>
          <w:numId w:val="8"/>
        </w:numPr>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Supervisor de sistemas.</w:t>
      </w:r>
      <w:r>
        <w:rPr>
          <w:rStyle w:val="eop"/>
          <w:rFonts w:cs="Arial" w:ascii="Arial" w:hAnsi="Arial"/>
          <w:sz w:val="22"/>
          <w:szCs w:val="22"/>
        </w:rPr>
        <w:t> </w:t>
      </w:r>
    </w:p>
    <w:p>
      <w:pPr>
        <w:pStyle w:val="paragraph"/>
        <w:numPr>
          <w:ilvl w:val="0"/>
          <w:numId w:val="8"/>
        </w:numPr>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Técnico en servicios de comunicaciones.</w:t>
      </w:r>
      <w:r>
        <w:rPr>
          <w:rStyle w:val="eop"/>
          <w:rFonts w:cs="Arial" w:ascii="Arial" w:hAnsi="Arial"/>
          <w:sz w:val="22"/>
          <w:szCs w:val="22"/>
        </w:rPr>
        <w:t> </w:t>
      </w:r>
    </w:p>
    <w:p>
      <w:pPr>
        <w:pStyle w:val="paragraph"/>
        <w:numPr>
          <w:ilvl w:val="0"/>
          <w:numId w:val="8"/>
        </w:numPr>
        <w:spacing w:beforeAutospacing="0" w:before="0" w:afterAutospacing="0" w:after="0"/>
        <w:jc w:val="both"/>
        <w:textAlignment w:val="baseline"/>
        <w:rPr>
          <w:rFonts w:ascii="Segoe UI" w:hAnsi="Segoe UI" w:cs="Segoe UI"/>
          <w:sz w:val="18"/>
          <w:szCs w:val="18"/>
        </w:rPr>
      </w:pPr>
      <w:r>
        <w:rPr>
          <w:rStyle w:val="normaltextrun"/>
          <w:rFonts w:cs="Arial" w:ascii="Arial" w:hAnsi="Arial"/>
          <w:sz w:val="22"/>
          <w:szCs w:val="22"/>
        </w:rPr>
        <w:t>Técnico en entornos web.</w:t>
      </w:r>
      <w:r>
        <w:rPr>
          <w:rStyle w:val="eop"/>
          <w:rFonts w:cs="Arial" w:ascii="Arial" w:hAnsi="Arial"/>
          <w:sz w:val="22"/>
          <w:szCs w:val="22"/>
        </w:rPr>
        <w:t> </w:t>
      </w:r>
      <w:bookmarkEnd w:id="5"/>
    </w:p>
    <w:p>
      <w:pPr>
        <w:pStyle w:val="Normal"/>
        <w:rPr>
          <w:color w:themeColor="background1" w:themeShade="80" w:val="808080"/>
        </w:rPr>
      </w:pPr>
      <w:r>
        <w:rPr>
          <w:color w:themeColor="background1" w:themeShade="80" w:val="808080"/>
        </w:rPr>
      </w:r>
    </w:p>
    <w:p>
      <w:pPr>
        <w:pStyle w:val="Normal"/>
        <w:rPr>
          <w:color w:themeColor="background1" w:themeShade="80" w:val="808080"/>
        </w:rPr>
      </w:pPr>
      <w:r>
        <w:rPr>
          <w:color w:themeColor="background1" w:themeShade="80" w:val="808080"/>
        </w:rPr>
      </w:r>
    </w:p>
    <w:p>
      <w:pPr>
        <w:sectPr>
          <w:headerReference w:type="even" r:id="rId14"/>
          <w:headerReference w:type="default" r:id="rId15"/>
          <w:headerReference w:type="first" r:id="rId16"/>
          <w:footerReference w:type="even" r:id="rId17"/>
          <w:footerReference w:type="default" r:id="rId18"/>
          <w:footerReference w:type="first" r:id="rId19"/>
          <w:footnotePr>
            <w:numFmt w:val="decimal"/>
          </w:footnotePr>
          <w:type w:val="nextPage"/>
          <w:pgSz w:w="11906" w:h="16838"/>
          <w:pgMar w:left="1418" w:right="1134" w:gutter="0" w:header="709" w:top="1950" w:footer="709" w:bottom="1134"/>
          <w:pgNumType w:fmt="decimal"/>
          <w:formProt w:val="false"/>
          <w:textDirection w:val="lrTb"/>
          <w:docGrid w:type="default" w:linePitch="360" w:charSpace="12288"/>
        </w:sectPr>
        <w:pStyle w:val="Normal"/>
        <w:rPr>
          <w:color w:themeColor="background1" w:themeShade="80" w:val="808080"/>
        </w:rPr>
      </w:pPr>
      <w:r>
        <w:rPr>
          <w:color w:themeColor="background1" w:themeShade="80" w:val="808080"/>
        </w:rPr>
      </w:r>
    </w:p>
    <w:p>
      <w:pPr>
        <w:pStyle w:val="Heading1"/>
        <w:pBdr>
          <w:top w:val="single" w:sz="12" w:space="1" w:color="C00000"/>
          <w:left w:val="single" w:sz="12" w:space="4" w:color="C00000"/>
          <w:bottom w:val="single" w:sz="12" w:space="1" w:color="C00000"/>
          <w:right w:val="single" w:sz="12" w:space="4" w:color="C00000"/>
        </w:pBdr>
        <w:rPr/>
      </w:pPr>
      <w:r>
        <w:rPr/>
        <w:t>DESARROLLO CURRICULAR</w:t>
      </w:r>
    </w:p>
    <w:p>
      <w:pPr>
        <w:pStyle w:val="Heading2"/>
        <w:rPr/>
      </w:pPr>
      <w:bookmarkStart w:id="6" w:name="_Toc101953454"/>
      <w:r>
        <w:rPr/>
        <w:t>Competencias y Objetivos</w:t>
      </w:r>
      <w:bookmarkEnd w:id="6"/>
    </w:p>
    <w:p>
      <w:pPr>
        <w:pStyle w:val="Normal"/>
        <w:jc w:val="left"/>
        <w:rPr/>
      </w:pPr>
      <w:r>
        <w:rPr/>
        <w:t>Relación entre las competencias PPS y los objetivos generales del ciclo.</w:t>
      </w:r>
    </w:p>
    <w:tbl>
      <w:tblPr>
        <w:tblW w:w="13984" w:type="dxa"/>
        <w:jc w:val="left"/>
        <w:tblInd w:w="85" w:type="dxa"/>
        <w:tblLayout w:type="fixed"/>
        <w:tblCellMar>
          <w:top w:w="0" w:type="dxa"/>
          <w:left w:w="70" w:type="dxa"/>
          <w:bottom w:w="0" w:type="dxa"/>
          <w:right w:w="70" w:type="dxa"/>
        </w:tblCellMar>
        <w:tblLook w:val="04a0" w:noHBand="0" w:noVBand="1" w:firstColumn="1" w:lastRow="0" w:lastColumn="0" w:firstRow="1"/>
      </w:tblPr>
      <w:tblGrid>
        <w:gridCol w:w="6993"/>
        <w:gridCol w:w="6990"/>
      </w:tblGrid>
      <w:tr>
        <w:trPr>
          <w:trHeight w:val="492" w:hRule="atLeast"/>
        </w:trPr>
        <w:tc>
          <w:tcPr>
            <w:tcW w:w="6993" w:type="dxa"/>
            <w:tcBorders>
              <w:top w:val="single" w:sz="12" w:space="0" w:color="000000"/>
              <w:left w:val="single" w:sz="12" w:space="0" w:color="000000"/>
              <w:bottom w:val="single" w:sz="4" w:space="0" w:color="000000"/>
              <w:right w:val="single" w:sz="8" w:space="0" w:color="000000"/>
            </w:tcBorders>
            <w:shd w:color="auto" w:fill="808080" w:themeFill="background1" w:themeFillShade="80" w:val="clear"/>
            <w:vAlign w:val="center"/>
          </w:tcPr>
          <w:p>
            <w:pPr>
              <w:pStyle w:val="Normal"/>
              <w:widowControl w:val="false"/>
              <w:spacing w:before="0" w:after="0"/>
              <w:jc w:val="center"/>
              <w:rPr>
                <w:rFonts w:cs="Arial"/>
                <w:color w:val="FFFFFF"/>
                <w:sz w:val="24"/>
                <w:lang w:eastAsia="es-ES"/>
              </w:rPr>
            </w:pPr>
            <w:bookmarkStart w:id="7" w:name="_Hlk101535652"/>
            <w:bookmarkEnd w:id="7"/>
            <w:r>
              <w:rPr>
                <w:rFonts w:cs="Arial"/>
                <w:color w:val="FFFFFF"/>
                <w:sz w:val="24"/>
                <w:lang w:eastAsia="es-ES"/>
              </w:rPr>
              <w:t>Competencias</w:t>
            </w:r>
          </w:p>
        </w:tc>
        <w:tc>
          <w:tcPr>
            <w:tcW w:w="6990" w:type="dxa"/>
            <w:tcBorders>
              <w:top w:val="single" w:sz="12" w:space="0" w:color="000000"/>
              <w:left w:val="single" w:sz="8" w:space="0" w:color="000000"/>
              <w:bottom w:val="single" w:sz="4" w:space="0" w:color="000000"/>
              <w:right w:val="single" w:sz="8" w:space="0" w:color="000000"/>
            </w:tcBorders>
            <w:shd w:color="auto" w:fill="808080" w:themeFill="background1" w:themeFillShade="80" w:val="clear"/>
            <w:vAlign w:val="center"/>
          </w:tcPr>
          <w:p>
            <w:pPr>
              <w:pStyle w:val="Normal"/>
              <w:widowControl w:val="false"/>
              <w:spacing w:before="0" w:after="0"/>
              <w:jc w:val="center"/>
              <w:rPr>
                <w:rFonts w:cs="Arial"/>
                <w:color w:val="FFFFFF"/>
                <w:sz w:val="24"/>
                <w:lang w:eastAsia="es-ES"/>
              </w:rPr>
            </w:pPr>
            <w:r>
              <w:rPr>
                <w:rFonts w:cs="Arial"/>
                <w:color w:val="FFFFFF"/>
                <w:sz w:val="24"/>
                <w:lang w:eastAsia="es-ES"/>
              </w:rPr>
              <w:t>Objetivos</w:t>
            </w:r>
          </w:p>
        </w:tc>
      </w:tr>
      <w:tr>
        <w:trPr>
          <w:trHeight w:val="696" w:hRule="atLeast"/>
        </w:trPr>
        <w:tc>
          <w:tcPr>
            <w:tcW w:w="6993" w:type="dxa"/>
            <w:tcBorders>
              <w:top w:val="single" w:sz="12" w:space="0" w:color="000000"/>
              <w:left w:val="single" w:sz="12" w:space="0" w:color="000000"/>
              <w:bottom w:val="single" w:sz="12" w:space="0" w:color="000000"/>
            </w:tcBorders>
            <w:shd w:color="auto" w:fill="auto" w:val="clear"/>
            <w:tcMar>
              <w:top w:w="55" w:type="dxa"/>
              <w:bottom w:w="55" w:type="dxa"/>
            </w:tcMar>
          </w:tcPr>
          <w:p>
            <w:pPr>
              <w:pStyle w:val="Normal"/>
              <w:widowControl w:val="false"/>
              <w:spacing w:before="0" w:after="0"/>
              <w:rPr>
                <w:rFonts w:cs="Arial"/>
                <w:color w:themeColor="text1" w:val="000000"/>
                <w:lang w:eastAsia="es-ES"/>
              </w:rPr>
            </w:pPr>
            <w:r>
              <w:rPr>
                <w:rFonts w:cs="Arial"/>
                <w:color w:themeColor="text1" w:val="000000"/>
                <w:lang w:eastAsia="es-ES"/>
              </w:rPr>
            </w:r>
          </w:p>
          <w:p>
            <w:pPr>
              <w:pStyle w:val="Normal"/>
              <w:widowControl w:val="false"/>
              <w:spacing w:before="0" w:after="0"/>
              <w:rPr/>
            </w:pPr>
            <w:r>
              <w:rPr>
                <w:rFonts w:cs="Arial"/>
                <w:color w:themeColor="text1" w:val="000000"/>
                <w:lang w:eastAsia="es-ES"/>
              </w:rPr>
              <w:t>a) Administrar sistemas operativos de servidor, instalando y configurando el software, en condiciones de calidad para asegurar el funcionamiento del sistema</w:t>
            </w:r>
          </w:p>
          <w:p>
            <w:pPr>
              <w:pStyle w:val="Normal"/>
              <w:widowControl w:val="false"/>
              <w:spacing w:before="0" w:after="0"/>
              <w:rPr/>
            </w:pPr>
            <w:r>
              <w:rPr/>
            </w:r>
          </w:p>
          <w:p>
            <w:pPr>
              <w:pStyle w:val="Normal"/>
              <w:widowControl w:val="false"/>
              <w:spacing w:before="0" w:after="0"/>
              <w:rPr/>
            </w:pPr>
            <w:r>
              <w:rPr>
                <w:rFonts w:cs="Arial"/>
                <w:color w:themeColor="text1" w:val="000000"/>
                <w:lang w:eastAsia="es-ES"/>
              </w:rPr>
              <w:t>l) Administrar usuarios de acuerdo a las especificaciones de explotación para garantizar los accesos y la disponibilidad de los recursos del sistema</w:t>
            </w:r>
          </w:p>
          <w:p>
            <w:pPr>
              <w:pStyle w:val="Normal"/>
              <w:widowControl w:val="false"/>
              <w:spacing w:before="0" w:after="0"/>
              <w:rPr/>
            </w:pPr>
            <w:r>
              <w:rPr/>
            </w:r>
          </w:p>
          <w:p>
            <w:pPr>
              <w:pStyle w:val="Normal"/>
              <w:widowControl w:val="false"/>
              <w:spacing w:before="0" w:after="0"/>
              <w:rPr/>
            </w:pPr>
            <w:r>
              <w:rPr>
                <w:rFonts w:cs="Arial"/>
                <w:color w:themeColor="text1" w:val="000000"/>
                <w:lang w:eastAsia="es-ES"/>
              </w:rPr>
              <w:t>m) Diagnosticar las disfunciones del sistema y adoptar las medidas correctivas para restablecer su funcionalidad</w:t>
            </w:r>
          </w:p>
          <w:p>
            <w:pPr>
              <w:pStyle w:val="Normal"/>
              <w:widowControl w:val="false"/>
              <w:spacing w:before="0" w:after="0"/>
              <w:rPr/>
            </w:pPr>
            <w:r>
              <w:rPr/>
            </w:r>
          </w:p>
          <w:p>
            <w:pPr>
              <w:pStyle w:val="Normal"/>
              <w:widowControl w:val="false"/>
              <w:spacing w:before="0" w:after="0"/>
              <w:rPr/>
            </w:pPr>
            <w:r>
              <w:rPr>
                <w:rFonts w:cs="Arial"/>
                <w:color w:themeColor="text1" w:val="000000"/>
                <w:lang w:eastAsia="es-ES"/>
              </w:rPr>
              <w:t>n) Gestionar y/o realizar el mantenimiento de los recursos de su área (programando y verificando su cumplimiento), en función de las cargas de trabajo y el plan de mantenimiento</w:t>
            </w:r>
          </w:p>
          <w:p>
            <w:pPr>
              <w:pStyle w:val="Normal"/>
              <w:widowControl w:val="false"/>
              <w:spacing w:before="0" w:after="0"/>
              <w:rPr/>
            </w:pPr>
            <w:r>
              <w:rPr/>
            </w:r>
          </w:p>
          <w:p>
            <w:pPr>
              <w:pStyle w:val="Normal"/>
              <w:widowControl w:val="false"/>
              <w:spacing w:before="0" w:after="0"/>
              <w:rPr/>
            </w:pPr>
            <w:r>
              <w:rPr>
                <w:rFonts w:cs="Arial"/>
                <w:color w:themeColor="text1" w:val="000000"/>
                <w:lang w:eastAsia="es-ES"/>
              </w:rPr>
              <w:t>ñ) Efectuar consultas, dirigiéndose a la persona adecuada y saber respetar la autonomía de los subordinados, informando cuando sea conveniente</w:t>
            </w:r>
          </w:p>
          <w:p>
            <w:pPr>
              <w:pStyle w:val="Normal"/>
              <w:widowControl w:val="false"/>
              <w:spacing w:before="0" w:after="0"/>
              <w:rPr/>
            </w:pPr>
            <w:r>
              <w:rPr/>
            </w:r>
          </w:p>
          <w:p>
            <w:pPr>
              <w:pStyle w:val="Normal"/>
              <w:widowControl w:val="false"/>
              <w:spacing w:before="0" w:after="0"/>
              <w:rPr/>
            </w:pPr>
            <w:r>
              <w:rPr>
                <w:rFonts w:cs="Arial"/>
                <w:color w:themeColor="text1" w:val="000000"/>
                <w:lang w:eastAsia="es-ES"/>
              </w:rPr>
              <w:t>o) Mantener el espíritu de innovación y actualización en el ámbito de su trabajo para adaptarse a los cambios tecnológicos y organizativos de su entorno profesional</w:t>
            </w:r>
          </w:p>
          <w:p>
            <w:pPr>
              <w:pStyle w:val="Normal"/>
              <w:widowControl w:val="false"/>
              <w:spacing w:before="0" w:after="0"/>
              <w:rPr/>
            </w:pPr>
            <w:r>
              <w:rPr/>
            </w:r>
          </w:p>
          <w:p>
            <w:pPr>
              <w:pStyle w:val="Normal"/>
              <w:widowControl w:val="false"/>
              <w:spacing w:before="0" w:after="0"/>
              <w:rPr/>
            </w:pPr>
            <w:r>
              <w:rPr>
                <w:rFonts w:cs="Arial"/>
                <w:color w:themeColor="text1" w:val="000000"/>
                <w:lang w:eastAsia="es-ES"/>
              </w:rPr>
              <w:t>q) Resolver problemas y tomar decisiones individuales, siguiendo las normas y procedimientos establecidos, definidos dentro del ámbito de su competencia</w:t>
            </w:r>
          </w:p>
          <w:p>
            <w:pPr>
              <w:pStyle w:val="Normal"/>
              <w:widowControl w:val="false"/>
              <w:spacing w:before="0" w:after="0"/>
              <w:rPr/>
            </w:pPr>
            <w:r>
              <w:rPr/>
            </w:r>
          </w:p>
          <w:p>
            <w:pPr>
              <w:pStyle w:val="Normal"/>
              <w:widowControl w:val="false"/>
              <w:spacing w:before="0" w:after="0"/>
              <w:rPr/>
            </w:pPr>
            <w:r>
              <w:rPr>
                <w:rFonts w:cs="Arial"/>
                <w:color w:themeColor="text1" w:val="000000"/>
                <w:lang w:eastAsia="es-ES"/>
              </w:rPr>
              <w:t>r) Gestionar su carrera profesional, analizando las oportunidades de empleo, autoempleo y de aprendizaje</w:t>
            </w:r>
          </w:p>
          <w:p>
            <w:pPr>
              <w:pStyle w:val="Normal"/>
              <w:widowControl w:val="false"/>
              <w:spacing w:before="0" w:after="0"/>
              <w:rPr/>
            </w:pPr>
            <w:r>
              <w:rPr/>
            </w:r>
          </w:p>
          <w:p>
            <w:pPr>
              <w:pStyle w:val="Normal"/>
              <w:widowControl w:val="false"/>
              <w:spacing w:before="0" w:after="0"/>
              <w:rPr/>
            </w:pPr>
            <w:r>
              <w:rPr>
                <w:rFonts w:cs="Arial"/>
                <w:color w:themeColor="text1" w:val="000000"/>
                <w:lang w:eastAsia="es-ES"/>
              </w:rPr>
              <w:t>s) Participar de forma activa en la vida económica, social y cultural con actitud crítica y responsable</w:t>
            </w:r>
          </w:p>
          <w:p>
            <w:pPr>
              <w:pStyle w:val="Normal"/>
              <w:widowControl w:val="false"/>
              <w:spacing w:before="0" w:after="0"/>
              <w:rPr/>
            </w:pPr>
            <w:r>
              <w:rPr/>
            </w:r>
          </w:p>
        </w:tc>
        <w:tc>
          <w:tcPr>
            <w:tcW w:w="6990" w:type="dxa"/>
            <w:tcBorders>
              <w:top w:val="single" w:sz="12" w:space="0" w:color="000000"/>
              <w:left w:val="single" w:sz="12" w:space="0" w:color="000000"/>
              <w:bottom w:val="single" w:sz="12" w:space="0" w:color="000000"/>
              <w:right w:val="single" w:sz="12" w:space="0" w:color="000000"/>
            </w:tcBorders>
            <w:shd w:color="auto" w:fill="auto" w:val="clear"/>
            <w:tcMar>
              <w:top w:w="55" w:type="dxa"/>
              <w:bottom w:w="55" w:type="dxa"/>
            </w:tcMar>
          </w:tcPr>
          <w:p>
            <w:pPr>
              <w:pStyle w:val="Normal"/>
              <w:widowControl w:val="false"/>
              <w:spacing w:before="0" w:after="0"/>
              <w:jc w:val="left"/>
              <w:rPr>
                <w:rFonts w:cs="Arial"/>
                <w:color w:themeColor="text1" w:val="000000"/>
                <w:lang w:eastAsia="es-ES"/>
              </w:rPr>
            </w:pPr>
            <w:r>
              <w:rPr>
                <w:rFonts w:cs="Arial"/>
                <w:color w:themeColor="text1" w:val="000000"/>
                <w:lang w:eastAsia="es-ES"/>
              </w:rPr>
            </w:r>
          </w:p>
          <w:p>
            <w:pPr>
              <w:pStyle w:val="Normal"/>
              <w:widowControl w:val="false"/>
              <w:spacing w:before="0" w:after="0"/>
              <w:jc w:val="left"/>
              <w:rPr/>
            </w:pPr>
            <w:r>
              <w:rPr>
                <w:rFonts w:cs="Arial"/>
                <w:color w:themeColor="text1" w:val="000000"/>
                <w:lang w:eastAsia="es-ES"/>
              </w:rPr>
              <w:t>a) Analizar la estructura del software de base, comparando las características y prestaciones de sistemas libres y propietarios, para administrar sistemas operativos de servidor</w:t>
            </w:r>
          </w:p>
          <w:p>
            <w:pPr>
              <w:pStyle w:val="Normal"/>
              <w:widowControl w:val="false"/>
              <w:spacing w:before="0" w:after="0"/>
              <w:jc w:val="left"/>
              <w:rPr/>
            </w:pPr>
            <w:r>
              <w:rPr/>
            </w:r>
          </w:p>
          <w:p>
            <w:pPr>
              <w:pStyle w:val="Normal"/>
              <w:widowControl w:val="false"/>
              <w:spacing w:before="0" w:after="0"/>
              <w:jc w:val="left"/>
              <w:rPr/>
            </w:pPr>
            <w:r>
              <w:rPr>
                <w:rFonts w:cs="Arial"/>
                <w:color w:themeColor="text1" w:val="000000"/>
                <w:lang w:eastAsia="es-ES"/>
              </w:rPr>
              <w:t>b) Instalar y configurar el software de base, siguiendo documentación técnica y especificaciones dadas, para administrar sistemas operativos de servidor</w:t>
            </w:r>
          </w:p>
          <w:p>
            <w:pPr>
              <w:pStyle w:val="Normal"/>
              <w:widowControl w:val="false"/>
              <w:spacing w:before="0" w:after="0"/>
              <w:jc w:val="left"/>
              <w:rPr/>
            </w:pPr>
            <w:r>
              <w:rPr/>
            </w:r>
          </w:p>
          <w:p>
            <w:pPr>
              <w:pStyle w:val="Normal"/>
              <w:widowControl w:val="false"/>
              <w:spacing w:before="0" w:after="0"/>
              <w:jc w:val="left"/>
              <w:rPr/>
            </w:pPr>
            <w:r>
              <w:rPr>
                <w:rFonts w:cs="Arial"/>
                <w:color w:themeColor="text1" w:val="000000"/>
                <w:lang w:eastAsia="es-ES"/>
              </w:rPr>
              <w:t>n) Asignar los accesos y recursos del sistema, aplicando las especificaciones de la explotación, para administrar usuarios</w:t>
            </w:r>
          </w:p>
          <w:p>
            <w:pPr>
              <w:pStyle w:val="Normal"/>
              <w:widowControl w:val="false"/>
              <w:spacing w:before="0" w:after="0"/>
              <w:jc w:val="left"/>
              <w:rPr/>
            </w:pPr>
            <w:r>
              <w:rPr/>
            </w:r>
          </w:p>
          <w:p>
            <w:pPr>
              <w:pStyle w:val="Normal"/>
              <w:widowControl w:val="false"/>
              <w:spacing w:before="0" w:after="0"/>
              <w:jc w:val="left"/>
              <w:rPr/>
            </w:pPr>
            <w:r>
              <w:rPr>
                <w:rFonts w:cs="Arial"/>
                <w:color w:themeColor="text1" w:val="000000"/>
                <w:lang w:eastAsia="es-ES"/>
              </w:rPr>
              <w:t>ñ) Aplicar técnicas de monitorización interpretando los resultados y relacionándolos con las medidas correctoras para diagnosticar y corregir las disfunciones</w:t>
            </w:r>
          </w:p>
          <w:p>
            <w:pPr>
              <w:pStyle w:val="Normal"/>
              <w:widowControl w:val="false"/>
              <w:spacing w:before="0" w:after="0"/>
              <w:jc w:val="left"/>
              <w:rPr/>
            </w:pPr>
            <w:r>
              <w:rPr/>
            </w:r>
          </w:p>
          <w:p>
            <w:pPr>
              <w:pStyle w:val="Normal"/>
              <w:widowControl w:val="false"/>
              <w:spacing w:before="0" w:after="0"/>
              <w:jc w:val="left"/>
              <w:rPr/>
            </w:pPr>
            <w:r>
              <w:rPr>
                <w:rFonts w:cs="Arial"/>
                <w:color w:themeColor="text1" w:val="000000"/>
                <w:lang w:eastAsia="es-ES"/>
              </w:rPr>
              <w:t>o) Establecer la planificación de tareas, analizando actividades y cargas de trabajo del sistema para gestionar el mantenimiento</w:t>
            </w:r>
          </w:p>
          <w:p>
            <w:pPr>
              <w:pStyle w:val="Normal"/>
              <w:widowControl w:val="false"/>
              <w:spacing w:before="0" w:after="0"/>
              <w:jc w:val="left"/>
              <w:rPr/>
            </w:pPr>
            <w:r>
              <w:rPr/>
            </w:r>
          </w:p>
          <w:p>
            <w:pPr>
              <w:pStyle w:val="Normal"/>
              <w:widowControl w:val="false"/>
              <w:spacing w:before="0" w:after="0"/>
              <w:jc w:val="left"/>
              <w:rPr/>
            </w:pPr>
            <w:r>
              <w:rPr>
                <w:rFonts w:cs="Arial"/>
                <w:color w:themeColor="text1" w:val="000000"/>
                <w:lang w:eastAsia="es-ES"/>
              </w:rPr>
              <w:t>q) Identificar formas de intervención en situaciones colectivas, analizando el proceso de toma de decisiones y efectuando consultas para liderar las mismas</w:t>
            </w:r>
          </w:p>
          <w:p>
            <w:pPr>
              <w:pStyle w:val="Normal"/>
              <w:widowControl w:val="false"/>
              <w:spacing w:before="0" w:after="0"/>
              <w:jc w:val="left"/>
              <w:rPr/>
            </w:pPr>
            <w:r>
              <w:rPr/>
            </w:r>
          </w:p>
        </w:tc>
      </w:tr>
    </w:tbl>
    <w:p>
      <w:pPr>
        <w:pStyle w:val="Heading2"/>
        <w:numPr>
          <w:ilvl w:val="0"/>
          <w:numId w:val="0"/>
        </w:numPr>
        <w:ind w:hanging="0" w:left="576"/>
        <w:rPr/>
      </w:pPr>
      <w:r>
        <w:rPr/>
      </w:r>
    </w:p>
    <w:p>
      <w:pPr>
        <w:pStyle w:val="Heading2"/>
        <w:rPr/>
      </w:pPr>
      <w:bookmarkStart w:id="8" w:name="_Toc1019534551"/>
      <w:r>
        <w:rPr/>
        <w:t>Resultados de aprendizaje y Criterios de evaluación</w:t>
      </w:r>
      <w:bookmarkEnd w:id="8"/>
    </w:p>
    <w:p>
      <w:pPr>
        <w:pStyle w:val="Normal"/>
        <w:rPr/>
      </w:pPr>
      <w:r>
        <w:rPr/>
        <w:t>Con el objetivo de realizar la trazabilidad del alumnado en las actividades de enseñanza y aprendizaje, es imprescindible asociar por cada uno de los resultados de aprendizaje de la unidad formativa, las evidencias (criterios de evaluación) que aseguran al alumnado haberlas alcanzado.</w:t>
      </w:r>
    </w:p>
    <w:tbl>
      <w:tblPr>
        <w:tblW w:w="13980" w:type="dxa"/>
        <w:jc w:val="left"/>
        <w:tblInd w:w="96" w:type="dxa"/>
        <w:tblLayout w:type="fixed"/>
        <w:tblCellMar>
          <w:top w:w="0" w:type="dxa"/>
          <w:left w:w="70" w:type="dxa"/>
          <w:bottom w:w="0" w:type="dxa"/>
          <w:right w:w="70" w:type="dxa"/>
        </w:tblCellMar>
        <w:tblLook w:val="04a0" w:noHBand="0" w:noVBand="1" w:firstColumn="1" w:lastRow="0" w:lastColumn="0" w:firstRow="1"/>
      </w:tblPr>
      <w:tblGrid>
        <w:gridCol w:w="5003"/>
        <w:gridCol w:w="8976"/>
      </w:tblGrid>
      <w:tr>
        <w:trPr>
          <w:trHeight w:val="492" w:hRule="atLeast"/>
        </w:trPr>
        <w:tc>
          <w:tcPr>
            <w:tcW w:w="5003" w:type="dxa"/>
            <w:tcBorders>
              <w:top w:val="single" w:sz="12" w:space="0" w:color="000000"/>
              <w:left w:val="single" w:sz="12" w:space="0" w:color="000000"/>
              <w:bottom w:val="single" w:sz="4" w:space="0" w:color="000000"/>
              <w:right w:val="single" w:sz="8" w:space="0" w:color="000000"/>
            </w:tcBorders>
            <w:shd w:color="auto" w:fill="808080" w:themeFill="background1" w:themeFillShade="80" w:val="clear"/>
            <w:vAlign w:val="center"/>
          </w:tcPr>
          <w:p>
            <w:pPr>
              <w:pStyle w:val="Normal"/>
              <w:widowControl w:val="false"/>
              <w:spacing w:before="0" w:after="0"/>
              <w:jc w:val="center"/>
              <w:rPr>
                <w:rFonts w:cs="Arial"/>
                <w:color w:val="FFFFFF"/>
                <w:sz w:val="24"/>
                <w:lang w:eastAsia="es-ES"/>
              </w:rPr>
            </w:pPr>
            <w:r>
              <w:rPr>
                <w:rFonts w:cs="Arial"/>
                <w:color w:val="FFFFFF"/>
                <w:sz w:val="24"/>
                <w:lang w:eastAsia="es-ES"/>
              </w:rPr>
              <w:t>Resultados de Aprendizaje</w:t>
            </w:r>
          </w:p>
        </w:tc>
        <w:tc>
          <w:tcPr>
            <w:tcW w:w="8976" w:type="dxa"/>
            <w:tcBorders>
              <w:top w:val="single" w:sz="12" w:space="0" w:color="000000"/>
              <w:left w:val="single" w:sz="8" w:space="0" w:color="000000"/>
              <w:bottom w:val="single" w:sz="4" w:space="0" w:color="000000"/>
              <w:right w:val="single" w:sz="12" w:space="0" w:color="000000"/>
            </w:tcBorders>
            <w:shd w:color="auto" w:fill="808080" w:themeFill="background1" w:themeFillShade="80" w:val="clear"/>
            <w:vAlign w:val="center"/>
          </w:tcPr>
          <w:p>
            <w:pPr>
              <w:pStyle w:val="Normal"/>
              <w:widowControl w:val="false"/>
              <w:spacing w:before="0" w:after="0"/>
              <w:jc w:val="center"/>
              <w:rPr>
                <w:rFonts w:cs="Arial"/>
                <w:color w:val="FFFFFF"/>
                <w:sz w:val="24"/>
                <w:lang w:eastAsia="es-ES"/>
              </w:rPr>
            </w:pPr>
            <w:r>
              <w:rPr>
                <w:rFonts w:cs="Arial"/>
                <w:color w:val="FFFFFF"/>
                <w:sz w:val="24"/>
                <w:lang w:eastAsia="es-ES"/>
              </w:rPr>
              <w:t>Criterios de evaluación</w:t>
            </w:r>
          </w:p>
        </w:tc>
      </w:tr>
      <w:tr>
        <w:trPr>
          <w:trHeight w:val="588" w:hRule="atLeast"/>
        </w:trPr>
        <w:tc>
          <w:tcPr>
            <w:tcW w:w="5003" w:type="dxa"/>
            <w:tcBorders>
              <w:top w:val="single" w:sz="4" w:space="0" w:color="000000"/>
              <w:left w:val="single" w:sz="12" w:space="0" w:color="000000"/>
              <w:bottom w:val="single" w:sz="4" w:space="0" w:color="000000"/>
              <w:right w:val="single" w:sz="8" w:space="0" w:color="000000"/>
            </w:tcBorders>
            <w:shd w:color="auto" w:fill="auto" w:val="clear"/>
          </w:tcPr>
          <w:p>
            <w:pPr>
              <w:pStyle w:val="Normal"/>
              <w:widowControl w:val="false"/>
              <w:spacing w:before="0" w:after="0"/>
              <w:jc w:val="left"/>
              <w:rPr>
                <w:rFonts w:cs="Arial"/>
                <w:color w:themeColor="text1" w:val="000000"/>
                <w:lang w:eastAsia="es-ES"/>
              </w:rPr>
            </w:pPr>
            <w:r>
              <w:rPr>
                <w:rFonts w:cs="Arial"/>
                <w:color w:themeColor="text1" w:val="000000"/>
                <w:lang w:eastAsia="es-ES"/>
              </w:rPr>
              <w:t>1. Administra el servicio de directorio interpretando especificaciones e integrándolo en una red</w:t>
            </w:r>
          </w:p>
        </w:tc>
        <w:tc>
          <w:tcPr>
            <w:tcW w:w="8976" w:type="dxa"/>
            <w:tcBorders>
              <w:top w:val="single" w:sz="4" w:space="0" w:color="000000"/>
              <w:left w:val="single" w:sz="8" w:space="0" w:color="000000"/>
              <w:bottom w:val="single" w:sz="4" w:space="0" w:color="000000"/>
              <w:right w:val="single" w:sz="12" w:space="0" w:color="000000"/>
            </w:tcBorders>
          </w:tcPr>
          <w:p>
            <w:pPr>
              <w:pStyle w:val="Normal"/>
              <w:widowControl w:val="false"/>
              <w:jc w:val="left"/>
              <w:rPr/>
            </w:pPr>
            <w:r>
              <w:rPr>
                <w:rFonts w:cs="Arial"/>
                <w:color w:themeColor="text1" w:val="000000"/>
                <w:lang w:eastAsia="es-ES"/>
              </w:rPr>
              <w:t>a) Se han identificado la función, los elementos y las estructuras lógicas del servicio de directorio</w:t>
            </w:r>
          </w:p>
          <w:p>
            <w:pPr>
              <w:pStyle w:val="Normal"/>
              <w:widowControl w:val="false"/>
              <w:jc w:val="left"/>
              <w:rPr/>
            </w:pPr>
            <w:r>
              <w:rPr>
                <w:rFonts w:cs="Arial"/>
                <w:color w:themeColor="text1" w:val="000000"/>
                <w:lang w:eastAsia="es-ES"/>
              </w:rPr>
              <w:t>b) Se ha determinado y creado el esquema del servicio de directorio</w:t>
            </w:r>
          </w:p>
          <w:p>
            <w:pPr>
              <w:pStyle w:val="Normal"/>
              <w:widowControl w:val="false"/>
              <w:jc w:val="left"/>
              <w:rPr/>
            </w:pPr>
            <w:r>
              <w:rPr>
                <w:rFonts w:cs="Arial"/>
                <w:color w:themeColor="text1" w:val="000000"/>
                <w:lang w:eastAsia="es-ES"/>
              </w:rPr>
              <w:t>c) Se ha realizado la instalación del servicio de directorio en el servidor</w:t>
            </w:r>
          </w:p>
          <w:p>
            <w:pPr>
              <w:pStyle w:val="Normal"/>
              <w:widowControl w:val="false"/>
              <w:jc w:val="left"/>
              <w:rPr/>
            </w:pPr>
            <w:r>
              <w:rPr>
                <w:rFonts w:cs="Arial"/>
                <w:color w:themeColor="text1" w:val="000000"/>
                <w:lang w:eastAsia="es-ES"/>
              </w:rPr>
              <w:t>d) Se ha realizado la configuración y personalización del servicio de directorio</w:t>
            </w:r>
          </w:p>
          <w:p>
            <w:pPr>
              <w:pStyle w:val="Normal"/>
              <w:widowControl w:val="false"/>
              <w:jc w:val="left"/>
              <w:rPr/>
            </w:pPr>
            <w:r>
              <w:rPr>
                <w:rFonts w:cs="Arial"/>
                <w:color w:themeColor="text1" w:val="000000"/>
                <w:lang w:eastAsia="es-ES"/>
              </w:rPr>
              <w:t>e) Se ha integrado el servicio de directorio con otros servicios</w:t>
            </w:r>
          </w:p>
          <w:p>
            <w:pPr>
              <w:pStyle w:val="Normal"/>
              <w:widowControl w:val="false"/>
              <w:jc w:val="left"/>
              <w:rPr/>
            </w:pPr>
            <w:r>
              <w:rPr>
                <w:rFonts w:cs="Arial"/>
                <w:color w:themeColor="text1" w:val="000000"/>
                <w:lang w:eastAsia="es-ES"/>
              </w:rPr>
              <w:t>f) Se han aplicado filtros de búsqueda en el servicio de directorio</w:t>
            </w:r>
          </w:p>
          <w:p>
            <w:pPr>
              <w:pStyle w:val="Normal"/>
              <w:widowControl w:val="false"/>
              <w:jc w:val="left"/>
              <w:rPr/>
            </w:pPr>
            <w:r>
              <w:rPr>
                <w:rFonts w:cs="Arial"/>
                <w:color w:themeColor="text1" w:val="000000"/>
                <w:lang w:eastAsia="es-ES"/>
              </w:rPr>
              <w:t>g) Se ha utilizado el servicio de directorio como mecanismo de acreditación centralizada de los usuarios en una red</w:t>
            </w:r>
          </w:p>
          <w:p>
            <w:pPr>
              <w:pStyle w:val="Normal"/>
              <w:widowControl w:val="false"/>
              <w:jc w:val="left"/>
              <w:rPr/>
            </w:pPr>
            <w:r>
              <w:rPr>
                <w:rFonts w:cs="Arial"/>
                <w:color w:themeColor="text1" w:val="000000"/>
                <w:lang w:eastAsia="es-ES"/>
              </w:rPr>
              <w:t>h) Se ha realizado la configuración del cliente para su integración en el servicio de directorio</w:t>
            </w:r>
          </w:p>
          <w:p>
            <w:pPr>
              <w:pStyle w:val="Normal"/>
              <w:widowControl w:val="false"/>
              <w:jc w:val="left"/>
              <w:rPr/>
            </w:pPr>
            <w:r>
              <w:rPr>
                <w:rFonts w:cs="Arial"/>
                <w:color w:themeColor="text1" w:val="000000"/>
                <w:lang w:eastAsia="es-ES"/>
              </w:rPr>
              <w:t>i) Se han utilizado herramientas gráficas y comandos para la administración del servicio de directorio</w:t>
            </w:r>
          </w:p>
          <w:p>
            <w:pPr>
              <w:pStyle w:val="Normal"/>
              <w:widowControl w:val="false"/>
              <w:spacing w:before="0" w:after="120"/>
              <w:jc w:val="left"/>
              <w:rPr/>
            </w:pPr>
            <w:r>
              <w:rPr>
                <w:rFonts w:cs="Arial"/>
                <w:color w:themeColor="text1" w:val="000000"/>
                <w:lang w:eastAsia="es-ES"/>
              </w:rPr>
              <w:t>j) Se ha documentado la estructura e implantación del servicio de directorio</w:t>
            </w:r>
          </w:p>
        </w:tc>
      </w:tr>
      <w:tr>
        <w:trPr>
          <w:trHeight w:val="588" w:hRule="atLeast"/>
        </w:trPr>
        <w:tc>
          <w:tcPr>
            <w:tcW w:w="5003" w:type="dxa"/>
            <w:tcBorders>
              <w:top w:val="single" w:sz="4" w:space="0" w:color="000000"/>
              <w:left w:val="single" w:sz="12" w:space="0" w:color="000000"/>
              <w:bottom w:val="single" w:sz="4" w:space="0" w:color="000000"/>
              <w:right w:val="single" w:sz="8" w:space="0" w:color="000000"/>
            </w:tcBorders>
            <w:shd w:color="auto" w:fill="auto" w:val="clear"/>
          </w:tcPr>
          <w:p>
            <w:pPr>
              <w:pStyle w:val="Normal"/>
              <w:widowControl w:val="false"/>
              <w:spacing w:before="0" w:after="0"/>
              <w:jc w:val="left"/>
              <w:rPr>
                <w:rFonts w:cs="Arial"/>
                <w:color w:themeColor="text1" w:val="000000"/>
                <w:lang w:eastAsia="es-ES"/>
              </w:rPr>
            </w:pPr>
            <w:r>
              <w:rPr>
                <w:rFonts w:cs="Arial"/>
                <w:color w:themeColor="text1" w:val="000000"/>
                <w:lang w:eastAsia="es-ES"/>
              </w:rPr>
              <w:t>2. Administra procesos del sistema describiéndolos y aplicando criterios de seguridad y eficiencia</w:t>
            </w:r>
          </w:p>
        </w:tc>
        <w:tc>
          <w:tcPr>
            <w:tcW w:w="8976" w:type="dxa"/>
            <w:tcBorders>
              <w:top w:val="single" w:sz="4" w:space="0" w:color="000000"/>
              <w:left w:val="single" w:sz="8" w:space="0" w:color="000000"/>
              <w:bottom w:val="single" w:sz="4" w:space="0" w:color="000000"/>
              <w:right w:val="single" w:sz="12" w:space="0" w:color="000000"/>
            </w:tcBorders>
          </w:tcPr>
          <w:p>
            <w:pPr>
              <w:pStyle w:val="Normal"/>
              <w:widowControl w:val="false"/>
              <w:jc w:val="left"/>
              <w:rPr/>
            </w:pPr>
            <w:r>
              <w:rPr>
                <w:rFonts w:cs="Arial"/>
                <w:color w:themeColor="text1" w:val="000000"/>
                <w:lang w:eastAsia="es-ES"/>
              </w:rPr>
              <w:t>a) Se han descrito el concepto de proceso del sistema, tipos, estados y ciclo de vida</w:t>
            </w:r>
          </w:p>
          <w:p>
            <w:pPr>
              <w:pStyle w:val="Normal"/>
              <w:widowControl w:val="false"/>
              <w:jc w:val="left"/>
              <w:rPr/>
            </w:pPr>
            <w:r>
              <w:rPr>
                <w:rFonts w:cs="Arial"/>
                <w:color w:themeColor="text1" w:val="000000"/>
                <w:lang w:eastAsia="es-ES"/>
              </w:rPr>
              <w:t>b) Se han utilizado interrupciones y excepciones para describir los eventos internos del procesador</w:t>
            </w:r>
          </w:p>
          <w:p>
            <w:pPr>
              <w:pStyle w:val="Normal"/>
              <w:widowControl w:val="false"/>
              <w:jc w:val="left"/>
              <w:rPr/>
            </w:pPr>
            <w:r>
              <w:rPr>
                <w:rFonts w:cs="Arial"/>
                <w:color w:themeColor="text1" w:val="000000"/>
                <w:lang w:eastAsia="es-ES"/>
              </w:rPr>
              <w:t>c) Se ha diferenciado entre proceso, hilo y trabajo</w:t>
            </w:r>
          </w:p>
          <w:p>
            <w:pPr>
              <w:pStyle w:val="Normal"/>
              <w:widowControl w:val="false"/>
              <w:jc w:val="left"/>
              <w:rPr/>
            </w:pPr>
            <w:r>
              <w:rPr>
                <w:rFonts w:cs="Arial"/>
                <w:color w:themeColor="text1" w:val="000000"/>
                <w:lang w:eastAsia="es-ES"/>
              </w:rPr>
              <w:t>d) Se han realizado tareas de creación, manipulación y terminación de procesos</w:t>
            </w:r>
          </w:p>
          <w:p>
            <w:pPr>
              <w:pStyle w:val="Normal"/>
              <w:widowControl w:val="false"/>
              <w:jc w:val="left"/>
              <w:rPr/>
            </w:pPr>
            <w:r>
              <w:rPr>
                <w:rFonts w:cs="Arial"/>
                <w:color w:themeColor="text1" w:val="000000"/>
                <w:lang w:eastAsia="es-ES"/>
              </w:rPr>
              <w:t>e) Se ha utilizado el sistema de archivos como medio lógico para el registro e identificación de los procesos del sistema</w:t>
            </w:r>
          </w:p>
          <w:p>
            <w:pPr>
              <w:pStyle w:val="Normal"/>
              <w:widowControl w:val="false"/>
              <w:jc w:val="left"/>
              <w:rPr/>
            </w:pPr>
            <w:r>
              <w:rPr>
                <w:rFonts w:cs="Arial"/>
                <w:color w:themeColor="text1" w:val="000000"/>
                <w:lang w:eastAsia="es-ES"/>
              </w:rPr>
              <w:t>f) Se han utilizado herramientas gráficas y comandos para el control y seguimiento de los procesos del sistema</w:t>
            </w:r>
          </w:p>
          <w:p>
            <w:pPr>
              <w:pStyle w:val="Normal"/>
              <w:widowControl w:val="false"/>
              <w:jc w:val="left"/>
              <w:rPr/>
            </w:pPr>
            <w:r>
              <w:rPr>
                <w:rFonts w:cs="Arial"/>
                <w:color w:themeColor="text1" w:val="000000"/>
                <w:lang w:eastAsia="es-ES"/>
              </w:rPr>
              <w:t>g) Se ha comprobado la secuencia de arranque del sistema, los procesos implicados y la relación entre ellos</w:t>
            </w:r>
          </w:p>
          <w:p>
            <w:pPr>
              <w:pStyle w:val="Normal"/>
              <w:widowControl w:val="false"/>
              <w:jc w:val="left"/>
              <w:rPr/>
            </w:pPr>
            <w:r>
              <w:rPr>
                <w:rFonts w:cs="Arial"/>
                <w:color w:themeColor="text1" w:val="000000"/>
                <w:lang w:eastAsia="es-ES"/>
              </w:rPr>
              <w:t>h) Se han tomado medidas de seguridad ante la aparición de procesos no identificados</w:t>
            </w:r>
          </w:p>
          <w:p>
            <w:pPr>
              <w:pStyle w:val="Normal"/>
              <w:widowControl w:val="false"/>
              <w:spacing w:before="0" w:after="120"/>
              <w:jc w:val="left"/>
              <w:rPr/>
            </w:pPr>
            <w:r>
              <w:rPr>
                <w:rFonts w:cs="Arial"/>
                <w:color w:themeColor="text1" w:val="000000"/>
                <w:lang w:eastAsia="es-ES"/>
              </w:rPr>
              <w:t>i) Se han documentado los procesos habituales del sistema, su función y relación entre ellos</w:t>
            </w:r>
          </w:p>
        </w:tc>
      </w:tr>
      <w:tr>
        <w:trPr>
          <w:trHeight w:val="588" w:hRule="atLeast"/>
        </w:trPr>
        <w:tc>
          <w:tcPr>
            <w:tcW w:w="5003" w:type="dxa"/>
            <w:tcBorders>
              <w:top w:val="single" w:sz="4" w:space="0" w:color="000000"/>
              <w:left w:val="single" w:sz="12" w:space="0" w:color="000000"/>
              <w:bottom w:val="single" w:sz="4" w:space="0" w:color="000000"/>
              <w:right w:val="single" w:sz="8" w:space="0" w:color="000000"/>
            </w:tcBorders>
            <w:shd w:color="auto" w:fill="auto" w:val="clear"/>
          </w:tcPr>
          <w:p>
            <w:pPr>
              <w:pStyle w:val="Normal"/>
              <w:widowControl w:val="false"/>
              <w:spacing w:before="0" w:after="0"/>
              <w:jc w:val="left"/>
              <w:rPr>
                <w:rFonts w:cs="Arial"/>
                <w:color w:themeColor="text1" w:val="000000"/>
                <w:lang w:eastAsia="es-ES"/>
              </w:rPr>
            </w:pPr>
            <w:r>
              <w:rPr>
                <w:rFonts w:cs="Arial"/>
                <w:color w:themeColor="text1" w:val="000000"/>
                <w:lang w:eastAsia="es-ES"/>
              </w:rPr>
              <w:t>3. Gestiona la automatización de tareas del sistema, aplicando criterios de eficiencia y utilizando comandos y herramientas gráficas</w:t>
            </w:r>
          </w:p>
        </w:tc>
        <w:tc>
          <w:tcPr>
            <w:tcW w:w="8976" w:type="dxa"/>
            <w:tcBorders>
              <w:top w:val="single" w:sz="4" w:space="0" w:color="000000"/>
              <w:left w:val="single" w:sz="8" w:space="0" w:color="000000"/>
              <w:bottom w:val="single" w:sz="4" w:space="0" w:color="000000"/>
              <w:right w:val="single" w:sz="12" w:space="0" w:color="000000"/>
            </w:tcBorders>
          </w:tcPr>
          <w:p>
            <w:pPr>
              <w:pStyle w:val="Normal"/>
              <w:widowControl w:val="false"/>
              <w:jc w:val="left"/>
              <w:rPr/>
            </w:pPr>
            <w:r>
              <w:rPr>
                <w:rFonts w:cs="Arial"/>
                <w:color w:themeColor="text1" w:val="000000"/>
                <w:lang w:eastAsia="es-ES"/>
              </w:rPr>
              <w:t>a) Se han descrito las ventajas de la automatización de las tareas repetitivas en el sistema</w:t>
            </w:r>
          </w:p>
          <w:p>
            <w:pPr>
              <w:pStyle w:val="Normal"/>
              <w:widowControl w:val="false"/>
              <w:jc w:val="left"/>
              <w:rPr/>
            </w:pPr>
            <w:r>
              <w:rPr>
                <w:rFonts w:cs="Arial"/>
                <w:color w:themeColor="text1" w:val="000000"/>
                <w:lang w:eastAsia="es-ES"/>
              </w:rPr>
              <w:t>b) Se han utilizado los comandos del sistema para la planificación de tareas</w:t>
            </w:r>
          </w:p>
          <w:p>
            <w:pPr>
              <w:pStyle w:val="Normal"/>
              <w:widowControl w:val="false"/>
              <w:jc w:val="left"/>
              <w:rPr/>
            </w:pPr>
            <w:r>
              <w:rPr>
                <w:rFonts w:cs="Arial"/>
                <w:color w:themeColor="text1" w:val="000000"/>
                <w:lang w:eastAsia="es-ES"/>
              </w:rPr>
              <w:t>c) Se han establecido restricciones de seguridad</w:t>
            </w:r>
          </w:p>
          <w:p>
            <w:pPr>
              <w:pStyle w:val="Normal"/>
              <w:widowControl w:val="false"/>
              <w:jc w:val="left"/>
              <w:rPr/>
            </w:pPr>
            <w:r>
              <w:rPr>
                <w:rFonts w:cs="Arial"/>
                <w:color w:themeColor="text1" w:val="000000"/>
                <w:lang w:eastAsia="es-ES"/>
              </w:rPr>
              <w:t>d) Se han realizado planificaciones de tareas repetitivas o puntuales relacionadas con la administración del sistema</w:t>
            </w:r>
          </w:p>
          <w:p>
            <w:pPr>
              <w:pStyle w:val="Normal"/>
              <w:widowControl w:val="false"/>
              <w:jc w:val="left"/>
              <w:rPr/>
            </w:pPr>
            <w:r>
              <w:rPr>
                <w:rFonts w:cs="Arial"/>
                <w:color w:themeColor="text1" w:val="000000"/>
                <w:lang w:eastAsia="es-ES"/>
              </w:rPr>
              <w:t>e) Se ha automatizado la administración de cuentas</w:t>
            </w:r>
          </w:p>
          <w:p>
            <w:pPr>
              <w:pStyle w:val="Normal"/>
              <w:widowControl w:val="false"/>
              <w:jc w:val="left"/>
              <w:rPr/>
            </w:pPr>
            <w:r>
              <w:rPr>
                <w:rFonts w:cs="Arial"/>
                <w:color w:themeColor="text1" w:val="000000"/>
                <w:lang w:eastAsia="es-ES"/>
              </w:rPr>
              <w:t>f) Se han instalado y configurado herramientas gráficas para la planificación de tareas</w:t>
            </w:r>
          </w:p>
          <w:p>
            <w:pPr>
              <w:pStyle w:val="Normal"/>
              <w:widowControl w:val="false"/>
              <w:jc w:val="left"/>
              <w:rPr/>
            </w:pPr>
            <w:r>
              <w:rPr>
                <w:rFonts w:cs="Arial"/>
                <w:color w:themeColor="text1" w:val="000000"/>
                <w:lang w:eastAsia="es-ES"/>
              </w:rPr>
              <w:t>g) Se han utilizado herramientas gráficas para la planificación de tareas</w:t>
            </w:r>
          </w:p>
          <w:p>
            <w:pPr>
              <w:pStyle w:val="Normal"/>
              <w:widowControl w:val="false"/>
              <w:spacing w:before="0" w:after="120"/>
              <w:jc w:val="left"/>
              <w:rPr/>
            </w:pPr>
            <w:r>
              <w:rPr>
                <w:rFonts w:cs="Arial"/>
                <w:color w:themeColor="text1" w:val="000000"/>
                <w:lang w:eastAsia="es-ES"/>
              </w:rPr>
              <w:t>h) Se han documentado los procesos programados como tareas automáticas</w:t>
            </w:r>
          </w:p>
        </w:tc>
      </w:tr>
      <w:tr>
        <w:trPr>
          <w:trHeight w:val="588" w:hRule="atLeast"/>
        </w:trPr>
        <w:tc>
          <w:tcPr>
            <w:tcW w:w="5003" w:type="dxa"/>
            <w:tcBorders>
              <w:top w:val="single" w:sz="4" w:space="0" w:color="000000"/>
              <w:left w:val="single" w:sz="12" w:space="0" w:color="000000"/>
              <w:bottom w:val="single" w:sz="4" w:space="0" w:color="000000"/>
              <w:right w:val="single" w:sz="8" w:space="0" w:color="000000"/>
            </w:tcBorders>
            <w:shd w:color="auto" w:fill="auto" w:val="clear"/>
          </w:tcPr>
          <w:p>
            <w:pPr>
              <w:pStyle w:val="Normal"/>
              <w:widowControl w:val="false"/>
              <w:spacing w:before="0" w:after="0"/>
              <w:jc w:val="left"/>
              <w:rPr>
                <w:rFonts w:cs="Arial"/>
                <w:color w:themeColor="text1" w:val="000000"/>
                <w:lang w:eastAsia="es-ES"/>
              </w:rPr>
            </w:pPr>
            <w:r>
              <w:rPr>
                <w:rFonts w:cs="Arial"/>
                <w:color w:themeColor="text1" w:val="000000"/>
                <w:lang w:eastAsia="es-ES"/>
              </w:rPr>
              <w:t>4. Administra de forma remota el sistema operativo en red valorando su importancia y aplicando criterios de seguridad</w:t>
            </w:r>
          </w:p>
        </w:tc>
        <w:tc>
          <w:tcPr>
            <w:tcW w:w="8976" w:type="dxa"/>
            <w:tcBorders>
              <w:top w:val="single" w:sz="4" w:space="0" w:color="000000"/>
              <w:left w:val="single" w:sz="8" w:space="0" w:color="000000"/>
              <w:bottom w:val="single" w:sz="4" w:space="0" w:color="000000"/>
              <w:right w:val="single" w:sz="12" w:space="0" w:color="000000"/>
            </w:tcBorders>
          </w:tcPr>
          <w:p>
            <w:pPr>
              <w:pStyle w:val="Normal"/>
              <w:widowControl w:val="false"/>
              <w:jc w:val="left"/>
              <w:rPr/>
            </w:pPr>
            <w:r>
              <w:rPr>
                <w:rFonts w:cs="Arial"/>
                <w:color w:themeColor="text1" w:val="000000"/>
                <w:lang w:eastAsia="es-ES"/>
              </w:rPr>
              <w:t>a) Se han descrito métodos de acceso y administración remota de sistemas</w:t>
            </w:r>
          </w:p>
          <w:p>
            <w:pPr>
              <w:pStyle w:val="Normal"/>
              <w:widowControl w:val="false"/>
              <w:jc w:val="left"/>
              <w:rPr/>
            </w:pPr>
            <w:r>
              <w:rPr>
                <w:rFonts w:cs="Arial"/>
                <w:color w:themeColor="text1" w:val="000000"/>
                <w:lang w:eastAsia="es-ES"/>
              </w:rPr>
              <w:t>b) Se ha diferenciado entre los servicios orientados a sesión y los no orientados a sesión</w:t>
            </w:r>
          </w:p>
          <w:p>
            <w:pPr>
              <w:pStyle w:val="Normal"/>
              <w:widowControl w:val="false"/>
              <w:jc w:val="left"/>
              <w:rPr/>
            </w:pPr>
            <w:r>
              <w:rPr>
                <w:rFonts w:cs="Arial"/>
                <w:color w:themeColor="text1" w:val="000000"/>
                <w:lang w:eastAsia="es-ES"/>
              </w:rPr>
              <w:t>c) Se han utilizado herramientas de administración remota suministradas por el propio sistema operativo</w:t>
            </w:r>
          </w:p>
          <w:p>
            <w:pPr>
              <w:pStyle w:val="Normal"/>
              <w:widowControl w:val="false"/>
              <w:jc w:val="left"/>
              <w:rPr/>
            </w:pPr>
            <w:r>
              <w:rPr>
                <w:rFonts w:cs="Arial"/>
                <w:color w:themeColor="text1" w:val="000000"/>
                <w:lang w:eastAsia="es-ES"/>
              </w:rPr>
              <w:t>d) Se han instalado servicios de acceso y administración remota</w:t>
            </w:r>
          </w:p>
          <w:p>
            <w:pPr>
              <w:pStyle w:val="Normal"/>
              <w:widowControl w:val="false"/>
              <w:jc w:val="left"/>
              <w:rPr/>
            </w:pPr>
            <w:r>
              <w:rPr>
                <w:rFonts w:cs="Arial"/>
                <w:color w:themeColor="text1" w:val="000000"/>
                <w:lang w:eastAsia="es-ES"/>
              </w:rPr>
              <w:t>e) Se han utilizado comandos y herramientas gráficas para gestionar los servicios de acceso y administración remota</w:t>
            </w:r>
          </w:p>
          <w:p>
            <w:pPr>
              <w:pStyle w:val="Normal"/>
              <w:widowControl w:val="false"/>
              <w:jc w:val="left"/>
              <w:rPr/>
            </w:pPr>
            <w:r>
              <w:rPr>
                <w:rFonts w:cs="Arial"/>
                <w:color w:themeColor="text1" w:val="000000"/>
                <w:lang w:eastAsia="es-ES"/>
              </w:rPr>
              <w:t>f) Se han creado cuentas de usuario para el acceso remoto</w:t>
            </w:r>
          </w:p>
          <w:p>
            <w:pPr>
              <w:pStyle w:val="Normal"/>
              <w:widowControl w:val="false"/>
              <w:jc w:val="left"/>
              <w:rPr/>
            </w:pPr>
            <w:r>
              <w:rPr>
                <w:rFonts w:cs="Arial"/>
                <w:color w:themeColor="text1" w:val="000000"/>
                <w:lang w:eastAsia="es-ES"/>
              </w:rPr>
              <w:t>g) Se han realizado pruebas de acceso y administración remota entre sistemas heterogéneos</w:t>
            </w:r>
          </w:p>
          <w:p>
            <w:pPr>
              <w:pStyle w:val="Normal"/>
              <w:widowControl w:val="false"/>
              <w:jc w:val="left"/>
              <w:rPr/>
            </w:pPr>
            <w:r>
              <w:rPr>
                <w:rFonts w:cs="Arial"/>
                <w:color w:themeColor="text1" w:val="000000"/>
                <w:lang w:eastAsia="es-ES"/>
              </w:rPr>
              <w:t>h) Se han utilizado mecanismos de encriptación de la información transferida</w:t>
            </w:r>
          </w:p>
          <w:p>
            <w:pPr>
              <w:pStyle w:val="Normal"/>
              <w:widowControl w:val="false"/>
              <w:spacing w:before="0" w:after="120"/>
              <w:jc w:val="left"/>
              <w:rPr/>
            </w:pPr>
            <w:r>
              <w:rPr>
                <w:rFonts w:cs="Arial"/>
                <w:color w:themeColor="text1" w:val="000000"/>
                <w:lang w:eastAsia="es-ES"/>
              </w:rPr>
              <w:t>i) Se han documentado los procesos y servicios del sistema administrados de forma remota</w:t>
            </w:r>
          </w:p>
        </w:tc>
      </w:tr>
      <w:tr>
        <w:trPr>
          <w:trHeight w:val="588" w:hRule="atLeast"/>
        </w:trPr>
        <w:tc>
          <w:tcPr>
            <w:tcW w:w="5003" w:type="dxa"/>
            <w:tcBorders>
              <w:top w:val="single" w:sz="4" w:space="0" w:color="000000"/>
              <w:left w:val="single" w:sz="12" w:space="0" w:color="000000"/>
              <w:bottom w:val="single" w:sz="4" w:space="0" w:color="000000"/>
              <w:right w:val="single" w:sz="8" w:space="0" w:color="000000"/>
            </w:tcBorders>
            <w:shd w:color="auto" w:fill="auto" w:val="clear"/>
          </w:tcPr>
          <w:p>
            <w:pPr>
              <w:pStyle w:val="Normal"/>
              <w:widowControl w:val="false"/>
              <w:spacing w:before="0" w:after="0"/>
              <w:jc w:val="left"/>
              <w:rPr>
                <w:rFonts w:cs="Arial"/>
                <w:color w:themeColor="text1" w:val="000000"/>
                <w:lang w:eastAsia="es-ES"/>
              </w:rPr>
            </w:pPr>
            <w:r>
              <w:rPr>
                <w:rFonts w:cs="Arial"/>
                <w:color w:themeColor="text1" w:val="000000"/>
                <w:lang w:eastAsia="es-ES"/>
              </w:rPr>
              <w:t>5. Administra servidores de impresión describiendo sus funciones e integrándolos en una red</w:t>
            </w:r>
          </w:p>
        </w:tc>
        <w:tc>
          <w:tcPr>
            <w:tcW w:w="8976" w:type="dxa"/>
            <w:tcBorders>
              <w:top w:val="single" w:sz="4" w:space="0" w:color="000000"/>
              <w:left w:val="single" w:sz="8" w:space="0" w:color="000000"/>
              <w:bottom w:val="single" w:sz="4" w:space="0" w:color="000000"/>
              <w:right w:val="single" w:sz="12" w:space="0" w:color="000000"/>
            </w:tcBorders>
          </w:tcPr>
          <w:p>
            <w:pPr>
              <w:pStyle w:val="Normal"/>
              <w:widowControl w:val="false"/>
              <w:jc w:val="left"/>
              <w:rPr/>
            </w:pPr>
            <w:r>
              <w:rPr>
                <w:rFonts w:cs="Arial"/>
                <w:color w:themeColor="text1" w:val="000000"/>
                <w:lang w:eastAsia="es-ES"/>
              </w:rPr>
              <w:t>a) Se ha descrito la funcionalidad de los sistemas y servidores de impresión</w:t>
            </w:r>
          </w:p>
          <w:p>
            <w:pPr>
              <w:pStyle w:val="Normal"/>
              <w:widowControl w:val="false"/>
              <w:jc w:val="left"/>
              <w:rPr/>
            </w:pPr>
            <w:r>
              <w:rPr>
                <w:rFonts w:cs="Arial"/>
                <w:color w:themeColor="text1" w:val="000000"/>
                <w:lang w:eastAsia="es-ES"/>
              </w:rPr>
              <w:t>b) Se han identificado los puertos y los protocolos utilizados</w:t>
            </w:r>
          </w:p>
          <w:p>
            <w:pPr>
              <w:pStyle w:val="Normal"/>
              <w:widowControl w:val="false"/>
              <w:jc w:val="left"/>
              <w:rPr/>
            </w:pPr>
            <w:r>
              <w:rPr>
                <w:rFonts w:cs="Arial"/>
                <w:color w:themeColor="text1" w:val="000000"/>
                <w:lang w:eastAsia="es-ES"/>
              </w:rPr>
              <w:t>c) Se han utilizado las herramientas para la gestión de impresoras integradas en el sistema operativo</w:t>
            </w:r>
          </w:p>
          <w:p>
            <w:pPr>
              <w:pStyle w:val="Normal"/>
              <w:widowControl w:val="false"/>
              <w:jc w:val="left"/>
              <w:rPr/>
            </w:pPr>
            <w:r>
              <w:rPr>
                <w:rFonts w:cs="Arial"/>
                <w:color w:themeColor="text1" w:val="000000"/>
                <w:lang w:eastAsia="es-ES"/>
              </w:rPr>
              <w:t>d) Se ha instalado y configurado un servidor de impresión en entorno Web</w:t>
            </w:r>
          </w:p>
          <w:p>
            <w:pPr>
              <w:pStyle w:val="Normal"/>
              <w:widowControl w:val="false"/>
              <w:jc w:val="left"/>
              <w:rPr/>
            </w:pPr>
            <w:r>
              <w:rPr>
                <w:rFonts w:cs="Arial"/>
                <w:color w:themeColor="text1" w:val="000000"/>
                <w:lang w:eastAsia="es-ES"/>
              </w:rPr>
              <w:t>e) Se han creado y clasificado impresoras lógicas</w:t>
            </w:r>
          </w:p>
          <w:p>
            <w:pPr>
              <w:pStyle w:val="Normal"/>
              <w:widowControl w:val="false"/>
              <w:jc w:val="left"/>
              <w:rPr/>
            </w:pPr>
            <w:r>
              <w:rPr>
                <w:rFonts w:cs="Arial"/>
                <w:color w:themeColor="text1" w:val="000000"/>
                <w:lang w:eastAsia="es-ES"/>
              </w:rPr>
              <w:t>f) Se han creado grupos de impresión</w:t>
            </w:r>
          </w:p>
          <w:p>
            <w:pPr>
              <w:pStyle w:val="Normal"/>
              <w:widowControl w:val="false"/>
              <w:jc w:val="left"/>
              <w:rPr/>
            </w:pPr>
            <w:r>
              <w:rPr>
                <w:rFonts w:cs="Arial"/>
                <w:color w:themeColor="text1" w:val="000000"/>
                <w:lang w:eastAsia="es-ES"/>
              </w:rPr>
              <w:t>g) Se han gestionado impresoras y colas de trabajos mediante comandos y herramientas gráficas</w:t>
            </w:r>
          </w:p>
          <w:p>
            <w:pPr>
              <w:pStyle w:val="Normal"/>
              <w:widowControl w:val="false"/>
              <w:jc w:val="left"/>
              <w:rPr/>
            </w:pPr>
            <w:r>
              <w:rPr>
                <w:rFonts w:cs="Arial"/>
                <w:color w:themeColor="text1" w:val="000000"/>
                <w:lang w:eastAsia="es-ES"/>
              </w:rPr>
              <w:t>h) Se han compartido impresoras en red entre sistemas operativos diferentes</w:t>
            </w:r>
          </w:p>
          <w:p>
            <w:pPr>
              <w:pStyle w:val="Normal"/>
              <w:widowControl w:val="false"/>
              <w:spacing w:before="0" w:after="120"/>
              <w:jc w:val="left"/>
              <w:rPr/>
            </w:pPr>
            <w:r>
              <w:rPr>
                <w:rFonts w:cs="Arial"/>
                <w:color w:themeColor="text1" w:val="000000"/>
                <w:lang w:eastAsia="es-ES"/>
              </w:rPr>
              <w:t>i) Se ha documentado la configuración del servidor de impresión y de las impresoras creadas</w:t>
            </w:r>
          </w:p>
        </w:tc>
      </w:tr>
      <w:tr>
        <w:trPr>
          <w:trHeight w:val="588" w:hRule="atLeast"/>
        </w:trPr>
        <w:tc>
          <w:tcPr>
            <w:tcW w:w="5003" w:type="dxa"/>
            <w:tcBorders>
              <w:top w:val="single" w:sz="4" w:space="0" w:color="000000"/>
              <w:left w:val="single" w:sz="12" w:space="0" w:color="000000"/>
              <w:bottom w:val="single" w:sz="4" w:space="0" w:color="000000"/>
              <w:right w:val="single" w:sz="8" w:space="0" w:color="000000"/>
            </w:tcBorders>
            <w:shd w:color="auto" w:fill="auto" w:val="clear"/>
          </w:tcPr>
          <w:p>
            <w:pPr>
              <w:pStyle w:val="Normal"/>
              <w:widowControl w:val="false"/>
              <w:spacing w:before="0" w:after="0"/>
              <w:jc w:val="left"/>
              <w:rPr>
                <w:rFonts w:cs="Arial"/>
                <w:color w:themeColor="text1" w:val="000000"/>
                <w:lang w:eastAsia="es-ES"/>
              </w:rPr>
            </w:pPr>
            <w:r>
              <w:rPr>
                <w:rFonts w:cs="Arial"/>
                <w:color w:themeColor="text1" w:val="000000"/>
                <w:lang w:eastAsia="es-ES"/>
              </w:rPr>
              <w:t>6. Integra sistemas operativos libres y propietarios, justificando y garantizando su interoperabilidad</w:t>
            </w:r>
          </w:p>
        </w:tc>
        <w:tc>
          <w:tcPr>
            <w:tcW w:w="8976" w:type="dxa"/>
            <w:tcBorders>
              <w:top w:val="single" w:sz="4" w:space="0" w:color="000000"/>
              <w:left w:val="single" w:sz="8" w:space="0" w:color="000000"/>
              <w:bottom w:val="single" w:sz="4" w:space="0" w:color="000000"/>
              <w:right w:val="single" w:sz="12" w:space="0" w:color="000000"/>
            </w:tcBorders>
          </w:tcPr>
          <w:p>
            <w:pPr>
              <w:pStyle w:val="Normal"/>
              <w:widowControl w:val="false"/>
              <w:jc w:val="left"/>
              <w:rPr/>
            </w:pPr>
            <w:r>
              <w:rPr>
                <w:rFonts w:cs="Arial"/>
                <w:color w:themeColor="text1" w:val="000000"/>
                <w:lang w:eastAsia="es-ES"/>
              </w:rPr>
              <w:t>a) Se ha identificado la necesidad de compartir recursos en red entre diferentes sistemas operativos</w:t>
            </w:r>
          </w:p>
          <w:p>
            <w:pPr>
              <w:pStyle w:val="Normal"/>
              <w:widowControl w:val="false"/>
              <w:jc w:val="left"/>
              <w:rPr/>
            </w:pPr>
            <w:r>
              <w:rPr>
                <w:rFonts w:cs="Arial"/>
                <w:color w:themeColor="text1" w:val="000000"/>
                <w:lang w:eastAsia="es-ES"/>
              </w:rPr>
              <w:t>b) Se han establecido niveles de seguridad para controlar el acceso del cliente a los recursos compartidos en red</w:t>
            </w:r>
          </w:p>
          <w:p>
            <w:pPr>
              <w:pStyle w:val="Normal"/>
              <w:widowControl w:val="false"/>
              <w:jc w:val="left"/>
              <w:rPr/>
            </w:pPr>
            <w:r>
              <w:rPr>
                <w:rFonts w:cs="Arial"/>
                <w:color w:themeColor="text1" w:val="000000"/>
                <w:lang w:eastAsia="es-ES"/>
              </w:rPr>
              <w:t>c) Se ha comprobado la conectividad de la red en un escenario heterogéneo</w:t>
            </w:r>
          </w:p>
          <w:p>
            <w:pPr>
              <w:pStyle w:val="Normal"/>
              <w:widowControl w:val="false"/>
              <w:jc w:val="left"/>
              <w:rPr/>
            </w:pPr>
            <w:r>
              <w:rPr>
                <w:rFonts w:cs="Arial"/>
                <w:color w:themeColor="text1" w:val="000000"/>
                <w:lang w:eastAsia="es-ES"/>
              </w:rPr>
              <w:t>d) Se ha descrito la funcionalidad de los servicios que permiten compartir recursos en red</w:t>
            </w:r>
          </w:p>
          <w:p>
            <w:pPr>
              <w:pStyle w:val="Normal"/>
              <w:widowControl w:val="false"/>
              <w:jc w:val="left"/>
              <w:rPr/>
            </w:pPr>
            <w:r>
              <w:rPr>
                <w:rFonts w:cs="Arial"/>
                <w:color w:themeColor="text1" w:val="000000"/>
                <w:lang w:eastAsia="es-ES"/>
              </w:rPr>
              <w:t>e) Se han instalado y configurado servicios para compartir recursos en red</w:t>
            </w:r>
          </w:p>
          <w:p>
            <w:pPr>
              <w:pStyle w:val="Normal"/>
              <w:widowControl w:val="false"/>
              <w:jc w:val="left"/>
              <w:rPr/>
            </w:pPr>
            <w:r>
              <w:rPr>
                <w:rFonts w:cs="Arial"/>
                <w:color w:themeColor="text1" w:val="000000"/>
                <w:lang w:eastAsia="es-ES"/>
              </w:rPr>
              <w:t>f) Se ha comprobado el funcionamiento de los servicios instalados</w:t>
            </w:r>
          </w:p>
          <w:p>
            <w:pPr>
              <w:pStyle w:val="Normal"/>
              <w:widowControl w:val="false"/>
              <w:jc w:val="left"/>
              <w:rPr/>
            </w:pPr>
            <w:r>
              <w:rPr>
                <w:rFonts w:cs="Arial"/>
                <w:color w:themeColor="text1" w:val="000000"/>
                <w:lang w:eastAsia="es-ES"/>
              </w:rPr>
              <w:t>g) Se ha trabajado en grupo para acceder a sistemas de archivos e impresoras en red desde equipos con diferentes sistemas operativos</w:t>
            </w:r>
          </w:p>
          <w:p>
            <w:pPr>
              <w:pStyle w:val="Normal"/>
              <w:widowControl w:val="false"/>
              <w:spacing w:before="0" w:after="120"/>
              <w:jc w:val="left"/>
              <w:rPr/>
            </w:pPr>
            <w:r>
              <w:rPr>
                <w:rFonts w:cs="Arial"/>
                <w:color w:themeColor="text1" w:val="000000"/>
                <w:lang w:eastAsia="es-ES"/>
              </w:rPr>
              <w:t>h) Se ha documentado la configuración de los servicios instalados</w:t>
            </w:r>
          </w:p>
        </w:tc>
      </w:tr>
      <w:tr>
        <w:trPr>
          <w:trHeight w:val="588" w:hRule="atLeast"/>
        </w:trPr>
        <w:tc>
          <w:tcPr>
            <w:tcW w:w="5003" w:type="dxa"/>
            <w:tcBorders>
              <w:top w:val="single" w:sz="4" w:space="0" w:color="000000"/>
              <w:left w:val="single" w:sz="12" w:space="0" w:color="000000"/>
              <w:bottom w:val="single" w:sz="4" w:space="0" w:color="000000"/>
              <w:right w:val="single" w:sz="8" w:space="0" w:color="000000"/>
            </w:tcBorders>
            <w:shd w:color="auto" w:fill="auto" w:val="clear"/>
          </w:tcPr>
          <w:p>
            <w:pPr>
              <w:pStyle w:val="Normal"/>
              <w:widowControl w:val="false"/>
              <w:spacing w:before="0" w:after="0"/>
              <w:jc w:val="left"/>
              <w:rPr>
                <w:rFonts w:cs="Arial"/>
                <w:color w:themeColor="text1" w:val="000000"/>
                <w:lang w:eastAsia="es-ES"/>
              </w:rPr>
            </w:pPr>
            <w:r>
              <w:rPr>
                <w:rFonts w:cs="Arial"/>
                <w:color w:themeColor="text1" w:val="000000"/>
                <w:lang w:eastAsia="es-ES"/>
              </w:rPr>
              <w:t>7. Utiliza lenguajes de guiones en sistemas operativos, describiendo su aplicación y administrando servicios del sistema operativo</w:t>
            </w:r>
          </w:p>
        </w:tc>
        <w:tc>
          <w:tcPr>
            <w:tcW w:w="8976" w:type="dxa"/>
            <w:tcBorders>
              <w:top w:val="single" w:sz="4" w:space="0" w:color="000000"/>
              <w:left w:val="single" w:sz="8" w:space="0" w:color="000000"/>
              <w:bottom w:val="single" w:sz="4" w:space="0" w:color="000000"/>
              <w:right w:val="single" w:sz="12" w:space="0" w:color="000000"/>
            </w:tcBorders>
          </w:tcPr>
          <w:p>
            <w:pPr>
              <w:pStyle w:val="Normal"/>
              <w:widowControl w:val="false"/>
              <w:jc w:val="left"/>
              <w:rPr/>
            </w:pPr>
            <w:r>
              <w:rPr>
                <w:rFonts w:cs="Arial"/>
                <w:color w:themeColor="text1" w:val="000000"/>
                <w:lang w:eastAsia="es-ES"/>
              </w:rPr>
              <w:t>a) Se han utilizado y combinado las estructuras del lenguaje para crear guiones</w:t>
            </w:r>
          </w:p>
          <w:p>
            <w:pPr>
              <w:pStyle w:val="Normal"/>
              <w:widowControl w:val="false"/>
              <w:jc w:val="left"/>
              <w:rPr/>
            </w:pPr>
            <w:r>
              <w:rPr>
                <w:rFonts w:cs="Arial"/>
                <w:color w:themeColor="text1" w:val="000000"/>
                <w:lang w:eastAsia="es-ES"/>
              </w:rPr>
              <w:t>b) Se han utilizado herramientas para depurar errores sintácticos y de ejecución</w:t>
            </w:r>
          </w:p>
          <w:p>
            <w:pPr>
              <w:pStyle w:val="Normal"/>
              <w:widowControl w:val="false"/>
              <w:jc w:val="left"/>
              <w:rPr/>
            </w:pPr>
            <w:r>
              <w:rPr>
                <w:rFonts w:cs="Arial"/>
                <w:color w:themeColor="text1" w:val="000000"/>
                <w:lang w:eastAsia="es-ES"/>
              </w:rPr>
              <w:t>c) Se han interpretado guiones de configuración del sistema operativo</w:t>
            </w:r>
          </w:p>
          <w:p>
            <w:pPr>
              <w:pStyle w:val="Normal"/>
              <w:widowControl w:val="false"/>
              <w:jc w:val="left"/>
              <w:rPr/>
            </w:pPr>
            <w:r>
              <w:rPr>
                <w:rFonts w:cs="Arial"/>
                <w:color w:themeColor="text1" w:val="000000"/>
                <w:lang w:eastAsia="es-ES"/>
              </w:rPr>
              <w:t>d) Se han realizado cambios y adaptaciones de guiones del sistema</w:t>
            </w:r>
          </w:p>
          <w:p>
            <w:pPr>
              <w:pStyle w:val="Normal"/>
              <w:widowControl w:val="false"/>
              <w:jc w:val="left"/>
              <w:rPr/>
            </w:pPr>
            <w:r>
              <w:rPr>
                <w:rFonts w:cs="Arial"/>
                <w:color w:themeColor="text1" w:val="000000"/>
                <w:lang w:eastAsia="es-ES"/>
              </w:rPr>
              <w:t>e) Se han creado y probado guiones de administración de servicios</w:t>
            </w:r>
          </w:p>
          <w:p>
            <w:pPr>
              <w:pStyle w:val="Normal"/>
              <w:widowControl w:val="false"/>
              <w:jc w:val="left"/>
              <w:rPr/>
            </w:pPr>
            <w:r>
              <w:rPr>
                <w:rFonts w:cs="Arial"/>
                <w:color w:themeColor="text1" w:val="000000"/>
                <w:lang w:eastAsia="es-ES"/>
              </w:rPr>
              <w:t>f) Se han creado y probado guiones de automatización de tareas</w:t>
            </w:r>
          </w:p>
          <w:p>
            <w:pPr>
              <w:pStyle w:val="Normal"/>
              <w:widowControl w:val="false"/>
              <w:jc w:val="left"/>
              <w:rPr/>
            </w:pPr>
            <w:r>
              <w:rPr>
                <w:rFonts w:cs="Arial"/>
                <w:color w:themeColor="text1" w:val="000000"/>
                <w:lang w:eastAsia="es-ES"/>
              </w:rPr>
              <w:t>g) Se han implantado guiones en sistemas libres y propietarios</w:t>
            </w:r>
          </w:p>
          <w:p>
            <w:pPr>
              <w:pStyle w:val="Normal"/>
              <w:widowControl w:val="false"/>
              <w:jc w:val="left"/>
              <w:rPr/>
            </w:pPr>
            <w:r>
              <w:rPr>
                <w:rFonts w:cs="Arial"/>
                <w:color w:themeColor="text1" w:val="000000"/>
                <w:lang w:eastAsia="es-ES"/>
              </w:rPr>
              <w:t>h) Se han consultado y utilizado librerías de funciones</w:t>
            </w:r>
          </w:p>
          <w:p>
            <w:pPr>
              <w:pStyle w:val="Normal"/>
              <w:widowControl w:val="false"/>
              <w:spacing w:before="0" w:after="120"/>
              <w:jc w:val="left"/>
              <w:rPr/>
            </w:pPr>
            <w:r>
              <w:rPr>
                <w:rFonts w:cs="Arial"/>
                <w:color w:themeColor="text1" w:val="000000"/>
                <w:lang w:eastAsia="es-ES"/>
              </w:rPr>
              <w:t>i) Se han documentado los guiones creados</w:t>
            </w:r>
          </w:p>
        </w:tc>
      </w:tr>
    </w:tbl>
    <w:p>
      <w:pPr>
        <w:pStyle w:val="Normal"/>
        <w:rPr/>
      </w:pPr>
      <w:r>
        <w:rPr/>
      </w:r>
    </w:p>
    <w:p>
      <w:pPr>
        <w:pStyle w:val="Normal"/>
        <w:rPr/>
      </w:pPr>
      <w:r>
        <w:rPr/>
      </w:r>
    </w:p>
    <w:p>
      <w:pPr>
        <w:pStyle w:val="Normal"/>
        <w:rPr/>
      </w:pPr>
      <w:r>
        <w:rPr/>
      </w:r>
    </w:p>
    <w:p>
      <w:pPr>
        <w:pStyle w:val="Heading2"/>
        <w:rPr/>
      </w:pPr>
      <w:r>
        <w:rPr/>
        <w:t>Contenidos básicos de referencia del módulo</w:t>
      </w:r>
    </w:p>
    <w:tbl>
      <w:tblPr>
        <w:tblW w:w="5000" w:type="pct"/>
        <w:jc w:val="left"/>
        <w:tblInd w:w="55" w:type="dxa"/>
        <w:tblLayout w:type="fixed"/>
        <w:tblCellMar>
          <w:top w:w="55" w:type="dxa"/>
          <w:left w:w="55" w:type="dxa"/>
          <w:bottom w:w="55" w:type="dxa"/>
          <w:right w:w="55" w:type="dxa"/>
        </w:tblCellMar>
        <w:tblLook w:val="04a0" w:noHBand="0" w:noVBand="1" w:firstColumn="1" w:lastRow="0" w:lastColumn="0" w:firstRow="1"/>
      </w:tblPr>
      <w:tblGrid>
        <w:gridCol w:w="13754"/>
      </w:tblGrid>
      <w:tr>
        <w:trPr/>
        <w:tc>
          <w:tcPr>
            <w:tcW w:w="13754" w:type="dxa"/>
            <w:tcBorders>
              <w:top w:val="single" w:sz="4" w:space="0" w:color="000000"/>
              <w:left w:val="single" w:sz="4" w:space="0" w:color="000000"/>
              <w:bottom w:val="single" w:sz="4" w:space="0" w:color="000000"/>
              <w:right w:val="single" w:sz="4" w:space="0" w:color="000000"/>
            </w:tcBorders>
            <w:shd w:color="auto" w:fill="808080" w:themeFill="background1" w:themeFillShade="80" w:val="clear"/>
          </w:tcPr>
          <w:p>
            <w:pPr>
              <w:pStyle w:val="Normal"/>
              <w:widowControl w:val="false"/>
              <w:spacing w:before="0" w:after="0"/>
              <w:jc w:val="center"/>
              <w:rPr>
                <w:b/>
                <w:bCs/>
                <w:color w:val="FFFFFF"/>
              </w:rPr>
            </w:pPr>
            <w:r>
              <w:rPr>
                <w:rFonts w:cs="Arial"/>
                <w:b/>
                <w:bCs/>
                <w:color w:val="FFFFFF"/>
                <w:sz w:val="24"/>
                <w:lang w:eastAsia="es-ES"/>
              </w:rPr>
              <w:t>Contenidos básicos de referencia</w:t>
            </w:r>
          </w:p>
        </w:tc>
      </w:tr>
      <w:tr>
        <w:trPr/>
        <w:tc>
          <w:tcPr>
            <w:tcW w:w="13754" w:type="dxa"/>
            <w:tcBorders>
              <w:left w:val="single" w:sz="4" w:space="0" w:color="000000"/>
              <w:bottom w:val="single" w:sz="4" w:space="0" w:color="000000"/>
              <w:right w:val="single" w:sz="4" w:space="0" w:color="000000"/>
            </w:tcBorders>
          </w:tcPr>
          <w:p>
            <w:pPr>
              <w:pStyle w:val="Contenidodelatabla"/>
              <w:spacing w:before="0" w:after="120"/>
              <w:jc w:val="left"/>
              <w:rPr/>
            </w:pPr>
            <w:r>
              <w:rPr/>
              <w:t>Administración de servicio de directorio:</w:t>
              <w:br/>
              <w:t>− Servicio de directorio. Definición, elementos y nomenclatura. LDAP.</w:t>
              <w:br/>
              <w:t>− Esquema del servicio de directorio.</w:t>
              <w:br/>
              <w:t>− Controladores de dominio.</w:t>
              <w:br/>
              <w:t>− Instalación, configuración y personalización del servicio de directorio.</w:t>
              <w:br/>
              <w:t>− Creación de dominios.</w:t>
              <w:br/>
              <w:t>− Objetos que administra un dominio: usuarios globales, grupos y equipos entre otros.</w:t>
              <w:br/>
              <w:t>− Herramientas gráficas de administración del servicio de directorio.</w:t>
              <w:br/>
              <w:t>Administración de procesos del sistema:</w:t>
              <w:br/>
              <w:t>− Procesos. Tipos. Estados. Estructura.</w:t>
              <w:br/>
              <w:t>− Hilos de ejecución.</w:t>
              <w:br/>
              <w:t>− Transiciones de estados.</w:t>
              <w:br/>
              <w:t>− Prioridades.</w:t>
              <w:br/>
              <w:t>− Gestión de los procesos del sistema. Línea de orden. Entorno gráfico.</w:t>
              <w:br/>
              <w:t>− Secuencia de arranque del sistema. Demonios.</w:t>
              <w:br/>
              <w:t>Información del sistema:</w:t>
              <w:br/>
              <w:t>− Estructura de directorios.</w:t>
              <w:br/>
              <w:t>− Búsqueda de información del sistema. Órdenes. Herramientas gráficas.</w:t>
              <w:br/>
              <w:t>− Sistema de archivos virtual.</w:t>
              <w:br/>
              <w:t>Instalación, configuración y uso de servicios de acceso y administración remota:</w:t>
              <w:br/>
              <w:t>− Terminales en modo texto.</w:t>
              <w:br/>
              <w:t>− Escritorio remoto.</w:t>
              <w:br/>
              <w:t>− Protocolos de acceso remoto y puertos implicados.</w:t>
              <w:br/>
              <w:t>− Servicios de acceso remoto del propio sistema operativo.</w:t>
              <w:br/>
              <w:t>− Herramientas gráficas externas para la administración remota.</w:t>
              <w:br/>
              <w:t>Administración de servidores de impresión:</w:t>
              <w:br/>
              <w:t>− Puertos y protocolos de impresión.</w:t>
              <w:br/>
              <w:t>− Sistemas de impresión.</w:t>
              <w:br/>
              <w:t>− Órdenes para la gestión de impresoras y trabajos.</w:t>
              <w:br/>
              <w:t>Integración de sistemas operativos en red libres y propietarios:</w:t>
              <w:br/>
              <w:t>− Descripción de escenarios heterogéneos.</w:t>
              <w:br/>
              <w:t>− Instalación, configuración y uso de servicios de red para compartir recursos.</w:t>
              <w:br/>
              <w:t>− Configuración de recursos compartidos en red.</w:t>
              <w:br/>
              <w:t>− Utilización de redes heterogéneas.</w:t>
              <w:br/>
              <w:t>Aplicación de lenguajes de «scripting» en sistemas operativos libres y propietarios:</w:t>
              <w:br/>
              <w:t>− Estructuras del lenguaje.</w:t>
              <w:br/>
              <w:t>− Creación y depuración de «scripts».</w:t>
              <w:br/>
              <w:t>− Interpretación de «scripts» del sistema. Adaptaciones.</w:t>
              <w:br/>
              <w:t>− Utilización de extensiones de comandos para tareas de administración.</w:t>
              <w:br/>
              <w:t>− «Scripts» para la administración de cuentas de usuario, procesos y servicios del sistema operativo.</w:t>
              <w:br/>
            </w:r>
          </w:p>
        </w:tc>
      </w:tr>
    </w:tbl>
    <w:p>
      <w:pPr>
        <w:sectPr>
          <w:headerReference w:type="even" r:id="rId20"/>
          <w:headerReference w:type="default" r:id="rId21"/>
          <w:headerReference w:type="first" r:id="rId22"/>
          <w:footerReference w:type="even" r:id="rId23"/>
          <w:footerReference w:type="default" r:id="rId24"/>
          <w:footerReference w:type="first" r:id="rId25"/>
          <w:footnotePr>
            <w:numFmt w:val="decimal"/>
          </w:footnotePr>
          <w:type w:val="nextPage"/>
          <w:pgSz w:orient="landscape" w:w="16838" w:h="11906"/>
          <w:pgMar w:left="1134" w:right="1950" w:gutter="0" w:header="709" w:top="1418" w:footer="709" w:bottom="1134"/>
          <w:pgNumType w:fmt="decimal"/>
          <w:formProt w:val="false"/>
          <w:textDirection w:val="lrTb"/>
          <w:docGrid w:type="default" w:linePitch="360" w:charSpace="12288"/>
        </w:sectPr>
      </w:pPr>
    </w:p>
    <w:p>
      <w:pPr>
        <w:pStyle w:val="Heading1"/>
        <w:pBdr>
          <w:top w:val="single" w:sz="12" w:space="1" w:color="C00000"/>
          <w:left w:val="single" w:sz="12" w:space="4" w:color="C00000"/>
          <w:bottom w:val="single" w:sz="12" w:space="1" w:color="C00000"/>
          <w:right w:val="single" w:sz="12" w:space="4" w:color="C00000"/>
        </w:pBdr>
        <w:rPr/>
      </w:pPr>
      <w:r>
        <w:rPr/>
        <w:t>METODOLOGÍA DIDÁCTICA</w:t>
      </w:r>
    </w:p>
    <w:p>
      <w:pPr>
        <w:pStyle w:val="Normal"/>
        <w:rPr/>
      </w:pPr>
      <w:r>
        <w:rPr/>
        <w:t>El objetivo de la estrategia metodológica a seguir es lograr el aprendizaje significativo del alumnado. En este sentido, el/la docente planteará inicialmente situaciones y actividades que les resulten familiares al alumnado, para ir incrementando paulatinamente su complejidad. De este modo, se pretende conseguir la consecución de todos los resultados de aprendizaje expuestos en esta programación.</w:t>
      </w:r>
    </w:p>
    <w:p>
      <w:pPr>
        <w:pStyle w:val="Normal"/>
        <w:rPr/>
      </w:pPr>
      <w:r>
        <w:rPr/>
        <w:t>Otro pilar importante será la retroalimentación del/la docente a las soluciones dadas por el alumnado. En este caso, lo que se intentará es guiarles para que puedan plantearse otras posibles vías que les puedan llevar a un mayor conocimiento o desarrollo de la habilidad. Y si fuera necesario, a un replanteamiento de las partes que no han representado una solución óptima o más viable que la conseguida.</w:t>
      </w:r>
    </w:p>
    <w:p>
      <w:pPr>
        <w:pStyle w:val="Normal"/>
        <w:rPr/>
      </w:pPr>
      <w:r>
        <w:rPr/>
        <w:t>El módulo de Administración de Sistemas Operativos, por su trabajo directo con sistemas actuales, se ve muy afectado por el desfase tecnológico. Motivo por el cual, siempre que sea posible, se compaginará la consulta de información en Internet con conocimientos más generales, intentando que el alumnado conozca las herramientas más actualizadas posible.</w:t>
      </w:r>
    </w:p>
    <w:p>
      <w:pPr>
        <w:pStyle w:val="Normal"/>
        <w:rPr/>
      </w:pPr>
      <w:r>
        <w:rPr/>
      </w:r>
    </w:p>
    <w:p>
      <w:pPr>
        <w:pStyle w:val="Heading2"/>
        <w:rPr/>
      </w:pPr>
      <w:r>
        <w:rPr/>
        <w:t>Estrategias metodológicas</w:t>
      </w:r>
    </w:p>
    <w:tbl>
      <w:tblPr>
        <w:tblStyle w:val="Tablaconcuadrcula"/>
        <w:tblW w:w="9345" w:type="dxa"/>
        <w:jc w:val="left"/>
        <w:tblInd w:w="113" w:type="dxa"/>
        <w:tblLayout w:type="fixed"/>
        <w:tblCellMar>
          <w:top w:w="0" w:type="dxa"/>
          <w:left w:w="108" w:type="dxa"/>
          <w:bottom w:w="0" w:type="dxa"/>
          <w:right w:w="108" w:type="dxa"/>
        </w:tblCellMar>
        <w:tblLook w:val="06a0" w:noHBand="1" w:noVBand="1" w:firstColumn="1" w:lastRow="0" w:lastColumn="0" w:firstRow="1"/>
      </w:tblPr>
      <w:tblGrid>
        <w:gridCol w:w="2805"/>
        <w:gridCol w:w="6539"/>
      </w:tblGrid>
      <w:tr>
        <w:trPr>
          <w:trHeight w:val="300" w:hRule="atLeast"/>
        </w:trPr>
        <w:tc>
          <w:tcPr>
            <w:tcW w:w="2805" w:type="dxa"/>
            <w:tcBorders/>
            <w:shd w:color="auto" w:fill="767171" w:themeFill="background2" w:themeFillShade="80" w:val="clear"/>
          </w:tcPr>
          <w:p>
            <w:pPr>
              <w:pStyle w:val="Normal"/>
              <w:widowControl w:val="false"/>
              <w:suppressAutoHyphens w:val="true"/>
              <w:spacing w:before="0" w:after="120"/>
              <w:jc w:val="center"/>
              <w:rPr>
                <w:b/>
                <w:bCs/>
                <w:color w:themeColor="background1" w:val="FFFFFF"/>
              </w:rPr>
            </w:pPr>
            <w:r>
              <w:rPr>
                <w:b/>
                <w:bCs/>
                <w:color w:themeColor="background1" w:val="FFFFFF"/>
                <w:sz w:val="20"/>
                <w:lang w:val="es-ES" w:bidi="hi-IN"/>
              </w:rPr>
              <w:t>Nombre</w:t>
            </w:r>
          </w:p>
        </w:tc>
        <w:tc>
          <w:tcPr>
            <w:tcW w:w="6539" w:type="dxa"/>
            <w:tcBorders/>
            <w:shd w:color="auto" w:fill="767171" w:themeFill="background2" w:themeFillShade="80" w:val="clear"/>
          </w:tcPr>
          <w:p>
            <w:pPr>
              <w:pStyle w:val="Normal"/>
              <w:widowControl w:val="false"/>
              <w:suppressAutoHyphens w:val="true"/>
              <w:spacing w:before="0" w:after="120"/>
              <w:jc w:val="center"/>
              <w:rPr>
                <w:b/>
                <w:bCs/>
                <w:color w:themeColor="background1" w:val="FFFFFF"/>
              </w:rPr>
            </w:pPr>
            <w:r>
              <w:rPr>
                <w:b/>
                <w:bCs/>
                <w:color w:themeColor="background1" w:val="FFFFFF"/>
                <w:sz w:val="20"/>
                <w:lang w:val="es-ES" w:bidi="hi-IN"/>
              </w:rPr>
              <w:t>Descripción</w:t>
            </w:r>
          </w:p>
        </w:tc>
      </w:tr>
      <w:tr>
        <w:trPr>
          <w:trHeight w:val="300" w:hRule="atLeast"/>
        </w:trPr>
        <w:tc>
          <w:tcPr>
            <w:tcW w:w="2805" w:type="dxa"/>
            <w:tcBorders/>
          </w:tcPr>
          <w:p>
            <w:pPr>
              <w:pStyle w:val="Normal"/>
              <w:widowControl w:val="false"/>
              <w:suppressAutoHyphens w:val="true"/>
              <w:spacing w:before="0" w:after="120"/>
              <w:rPr>
                <w:sz w:val="20"/>
                <w:lang w:val="es-ES" w:bidi="hi-IN"/>
              </w:rPr>
            </w:pPr>
            <w:r>
              <w:rPr>
                <w:sz w:val="20"/>
                <w:lang w:val="es-ES" w:bidi="hi-IN"/>
              </w:rPr>
              <w:t>Activación</w:t>
            </w:r>
          </w:p>
        </w:tc>
        <w:tc>
          <w:tcPr>
            <w:tcW w:w="6539" w:type="dxa"/>
            <w:tcBorders/>
          </w:tcPr>
          <w:p>
            <w:pPr>
              <w:pStyle w:val="Normal"/>
              <w:widowControl w:val="false"/>
              <w:suppressAutoHyphens w:val="true"/>
              <w:spacing w:before="0" w:after="120"/>
              <w:rPr>
                <w:sz w:val="20"/>
                <w:lang w:val="es-ES" w:bidi="hi-IN"/>
              </w:rPr>
            </w:pPr>
            <w:r>
              <w:rPr>
                <w:sz w:val="20"/>
                <w:lang w:val="es-ES" w:bidi="hi-IN"/>
              </w:rPr>
              <w:t>Realización de actividades para que el alumnado sea capaz de relacionar el contenido y competencias nuevas con contenidos anteriores y competencias básicas.</w:t>
            </w:r>
          </w:p>
        </w:tc>
      </w:tr>
      <w:tr>
        <w:trPr>
          <w:trHeight w:val="300" w:hRule="atLeast"/>
        </w:trPr>
        <w:tc>
          <w:tcPr>
            <w:tcW w:w="2805" w:type="dxa"/>
            <w:tcBorders/>
          </w:tcPr>
          <w:p>
            <w:pPr>
              <w:pStyle w:val="Normal"/>
              <w:widowControl w:val="false"/>
              <w:suppressAutoHyphens w:val="true"/>
              <w:spacing w:before="0" w:after="120"/>
              <w:rPr>
                <w:sz w:val="20"/>
                <w:lang w:val="es-ES" w:bidi="hi-IN"/>
              </w:rPr>
            </w:pPr>
            <w:r>
              <w:rPr>
                <w:sz w:val="20"/>
                <w:lang w:val="es-ES" w:bidi="hi-IN"/>
              </w:rPr>
              <w:t>Aprendizaje basado en problemas</w:t>
            </w:r>
          </w:p>
        </w:tc>
        <w:tc>
          <w:tcPr>
            <w:tcW w:w="6539" w:type="dxa"/>
            <w:tcBorders/>
          </w:tcPr>
          <w:p>
            <w:pPr>
              <w:pStyle w:val="Normal"/>
              <w:widowControl w:val="false"/>
              <w:suppressAutoHyphens w:val="true"/>
              <w:spacing w:before="0" w:after="120"/>
              <w:rPr>
                <w:sz w:val="20"/>
                <w:lang w:val="es-ES" w:bidi="hi-IN"/>
              </w:rPr>
            </w:pPr>
            <w:r>
              <w:rPr>
                <w:sz w:val="20"/>
                <w:lang w:val="es-ES" w:bidi="hi-IN"/>
              </w:rPr>
              <w:t>Planteado un problema, el alumnado debe investigar y trabajar para hallar una solución. Para ello, el alumnado debe razonar y aplicar su conocimiento.</w:t>
            </w:r>
          </w:p>
        </w:tc>
      </w:tr>
      <w:tr>
        <w:trPr>
          <w:trHeight w:val="300" w:hRule="atLeast"/>
        </w:trPr>
        <w:tc>
          <w:tcPr>
            <w:tcW w:w="2805" w:type="dxa"/>
            <w:tcBorders/>
          </w:tcPr>
          <w:p>
            <w:pPr>
              <w:pStyle w:val="Normal"/>
              <w:widowControl w:val="false"/>
              <w:suppressAutoHyphens w:val="true"/>
              <w:spacing w:before="0" w:after="120"/>
              <w:rPr>
                <w:sz w:val="20"/>
                <w:lang w:val="es-ES" w:bidi="hi-IN"/>
              </w:rPr>
            </w:pPr>
            <w:r>
              <w:rPr>
                <w:sz w:val="20"/>
                <w:lang w:val="es-ES" w:bidi="hi-IN"/>
              </w:rPr>
              <w:t>Demostración</w:t>
            </w:r>
          </w:p>
        </w:tc>
        <w:tc>
          <w:tcPr>
            <w:tcW w:w="6539" w:type="dxa"/>
            <w:tcBorders/>
          </w:tcPr>
          <w:p>
            <w:pPr>
              <w:pStyle w:val="Normal"/>
              <w:widowControl w:val="false"/>
              <w:suppressAutoHyphens w:val="true"/>
              <w:spacing w:before="0" w:after="120"/>
              <w:rPr>
                <w:sz w:val="20"/>
                <w:lang w:val="es-ES" w:bidi="hi-IN"/>
              </w:rPr>
            </w:pPr>
            <w:r>
              <w:rPr>
                <w:sz w:val="20"/>
                <w:lang w:val="es-ES" w:bidi="hi-IN"/>
              </w:rPr>
              <w:t>Presentación de actividades y tareas en las que el alumnado asiste a una demostración teórico-práctica del conocimiento y se ejemplifican las destrezas y técnicas que después aplicará el alumnado. La demostración puede hacerse: por el profesorado, por profesionales, entre iguales, etc.</w:t>
            </w:r>
          </w:p>
        </w:tc>
      </w:tr>
    </w:tbl>
    <w:p>
      <w:pPr>
        <w:pStyle w:val="Normal"/>
        <w:jc w:val="left"/>
        <w:rPr/>
      </w:pPr>
      <w:r>
        <w:rPr/>
      </w:r>
    </w:p>
    <w:p>
      <w:pPr>
        <w:pStyle w:val="Heading2"/>
        <w:rPr/>
      </w:pPr>
      <w:r>
        <w:rPr/>
        <w:t>Líneas pedagógicas del centro</w:t>
      </w:r>
    </w:p>
    <w:p>
      <w:pPr>
        <w:pStyle w:val="Normal"/>
        <w:rPr/>
      </w:pPr>
      <w:r>
        <w:rPr/>
        <w:t>La presente propuesta didáctica está en línea de las siguientes líneas pedagógicas del centro:  </w:t>
      </w:r>
    </w:p>
    <w:p>
      <w:pPr>
        <w:pStyle w:val="Normal"/>
        <w:tabs>
          <w:tab w:val="clear" w:pos="708"/>
          <w:tab w:val="left" w:pos="720" w:leader="none"/>
        </w:tabs>
        <w:rPr/>
      </w:pPr>
      <w:r>
        <w:rPr/>
        <w:t>Enfoque inclusivo. Asegurar que todo el alumnado tenga acceso a una educación de calidad, sin discriminación ni barreras, y que puedan desarrollarse plenamente como ciudadanos.   </w:t>
      </w:r>
    </w:p>
    <w:p>
      <w:pPr>
        <w:pStyle w:val="Normal"/>
        <w:tabs>
          <w:tab w:val="clear" w:pos="708"/>
          <w:tab w:val="left" w:pos="720" w:leader="none"/>
        </w:tabs>
        <w:rPr/>
      </w:pPr>
      <w:r>
        <w:rPr/>
        <w:t>Atención a la diversidad del alumnado. Considerar diferentes ritmos de aprendizaje, intereses y motivaciones, incluyendo actividades de refuerzo y ampliación.   </w:t>
      </w:r>
    </w:p>
    <w:p>
      <w:pPr>
        <w:pStyle w:val="Normal"/>
        <w:tabs>
          <w:tab w:val="clear" w:pos="708"/>
          <w:tab w:val="left" w:pos="720" w:leader="none"/>
        </w:tabs>
        <w:rPr/>
      </w:pPr>
      <w:r>
        <w:rPr/>
        <w:t>Programación cíclica. Ser coherentes y dar continuidad al proceso de enseñanza-aprendizaje, integrando los objetivos generales de la etapa/ciclo.   </w:t>
      </w:r>
    </w:p>
    <w:p>
      <w:pPr>
        <w:pStyle w:val="Normal"/>
        <w:tabs>
          <w:tab w:val="clear" w:pos="708"/>
          <w:tab w:val="left" w:pos="720" w:leader="none"/>
        </w:tabs>
        <w:rPr/>
      </w:pPr>
      <w:r>
        <w:rPr/>
        <w:t>Aprendizaje competencial. Desde la perspectiva del desarrollo integral del alumnado, formamos a los estudiantes no solo con conocimientos teóricos, sino también en habilidades prácticas y actitudes que les permita enfrentarse con éxito a situaciones reales de la vida.   </w:t>
      </w:r>
    </w:p>
    <w:p>
      <w:pPr>
        <w:pStyle w:val="Normal"/>
        <w:tabs>
          <w:tab w:val="clear" w:pos="708"/>
          <w:tab w:val="left" w:pos="720" w:leader="none"/>
        </w:tabs>
        <w:rPr/>
      </w:pPr>
      <w:r>
        <w:rPr/>
        <w:t>Metodología colaborativa. Como medio para potenciar habilidades sociales, el trabajo en equipo y la construcción de conocimiento a través del intercambio de ideas y experiencias.   </w:t>
      </w:r>
    </w:p>
    <w:p>
      <w:pPr>
        <w:pStyle w:val="Normal"/>
        <w:tabs>
          <w:tab w:val="clear" w:pos="708"/>
          <w:tab w:val="left" w:pos="720" w:leader="none"/>
        </w:tabs>
        <w:rPr/>
      </w:pPr>
      <w:r>
        <w:rPr/>
        <w:t>Proyectos intermodulares. Enriquecer la experiencia de aprendizaje conectando diferentes áreas de conocimiento y aplicando competencias de manera integrada.   </w:t>
      </w:r>
    </w:p>
    <w:p>
      <w:pPr>
        <w:pStyle w:val="Normal"/>
        <w:tabs>
          <w:tab w:val="clear" w:pos="708"/>
          <w:tab w:val="left" w:pos="720" w:leader="none"/>
        </w:tabs>
        <w:rPr/>
      </w:pPr>
      <w:r>
        <w:rPr/>
        <w:t>Uso de TICs como recurso y herramienta de aprendizaje. Preparar al alumnado para enfrentar los cambios tecnológicos en la sociedad y el mundo laboral.   </w:t>
      </w:r>
    </w:p>
    <w:p>
      <w:pPr>
        <w:pStyle w:val="Normal"/>
        <w:tabs>
          <w:tab w:val="clear" w:pos="708"/>
          <w:tab w:val="left" w:pos="720" w:leader="none"/>
        </w:tabs>
        <w:rPr/>
      </w:pPr>
      <w:r>
        <w:rPr/>
        <w:t>Fomentar y desarrollar dotes comunicativas en diferentes idiomas atendiendo al proyecto lingüístico del centro.   </w:t>
      </w:r>
    </w:p>
    <w:p>
      <w:pPr>
        <w:pStyle w:val="Normal"/>
        <w:tabs>
          <w:tab w:val="clear" w:pos="708"/>
          <w:tab w:val="left" w:pos="720" w:leader="none"/>
        </w:tabs>
        <w:rPr/>
      </w:pPr>
      <w:r>
        <w:rPr/>
        <w:t>Orientar al alumnado para que se planteen retos ambiciosos tanto en su futuro formativo como profesional, incorporando perspectivas de genero (mujeres STEM)   </w:t>
      </w:r>
    </w:p>
    <w:p>
      <w:pPr>
        <w:pStyle w:val="Normal"/>
        <w:tabs>
          <w:tab w:val="clear" w:pos="708"/>
          <w:tab w:val="left" w:pos="720" w:leader="none"/>
        </w:tabs>
        <w:rPr>
          <w:color w:themeColor="background2" w:themeShade="bf" w:val="AEAAAA"/>
        </w:rPr>
      </w:pPr>
      <w:r>
        <w:rPr/>
        <w:t>Desarrollar hábitos, actitudes y valores necesarios para fomentar acciones emprendedoras y de comprensión de lo empresarial como factor de mejora personal y de cooperación al bienestar colectivo.  </w:t>
      </w:r>
      <w:r>
        <w:rPr>
          <w:color w:themeColor="background2" w:themeShade="bf" w:val="AEAAAA"/>
        </w:rPr>
        <w:t> </w:t>
      </w:r>
    </w:p>
    <w:p>
      <w:pPr>
        <w:pStyle w:val="Normal"/>
        <w:rPr/>
      </w:pPr>
      <w:r>
        <w:rPr/>
      </w:r>
    </w:p>
    <w:p>
      <w:pPr>
        <w:pStyle w:val="Normal"/>
        <w:rPr/>
      </w:pPr>
      <w:r>
        <w:rPr/>
      </w:r>
    </w:p>
    <w:p>
      <w:pPr>
        <w:pStyle w:val="Heading2"/>
        <w:rPr/>
      </w:pPr>
      <w:r>
        <w:rPr/>
        <w:t>Recursos</w:t>
      </w:r>
    </w:p>
    <w:p>
      <w:pPr>
        <w:pStyle w:val="Normal"/>
        <w:rPr>
          <w:color w:val="808080"/>
        </w:rPr>
      </w:pPr>
      <w:r>
        <w:rPr/>
        <w:t>Manuales y apuntes alojados en el Aules del módulo</w:t>
      </w:r>
      <w:r>
        <w:br w:type="page"/>
      </w:r>
    </w:p>
    <w:p>
      <w:pPr>
        <w:pStyle w:val="Normal"/>
        <w:spacing w:before="0" w:after="120"/>
        <w:rPr/>
      </w:pPr>
      <w:r>
        <w:rPr/>
      </w:r>
    </w:p>
    <w:p>
      <w:pPr>
        <w:pStyle w:val="Heading1"/>
        <w:pBdr>
          <w:top w:val="single" w:sz="12" w:space="1" w:color="C00000"/>
          <w:left w:val="single" w:sz="12" w:space="4" w:color="C00000"/>
          <w:bottom w:val="single" w:sz="12" w:space="1" w:color="C00000"/>
          <w:right w:val="single" w:sz="12" w:space="4" w:color="C00000"/>
        </w:pBdr>
        <w:rPr/>
      </w:pPr>
      <w:r>
        <w:rPr/>
        <w:t>UNIDADES</w:t>
      </w:r>
    </w:p>
    <w:tbl>
      <w:tblPr>
        <w:tblW w:w="6794" w:type="dxa"/>
        <w:jc w:val="center"/>
        <w:tblInd w:w="0" w:type="dxa"/>
        <w:tblLayout w:type="fixed"/>
        <w:tblCellMar>
          <w:top w:w="0" w:type="dxa"/>
          <w:left w:w="105" w:type="dxa"/>
          <w:bottom w:w="0" w:type="dxa"/>
          <w:right w:w="105" w:type="dxa"/>
        </w:tblCellMar>
        <w:tblLook w:val="04a0" w:noHBand="0" w:noVBand="1" w:firstColumn="1" w:lastRow="0" w:lastColumn="0" w:firstRow="1"/>
      </w:tblPr>
      <w:tblGrid>
        <w:gridCol w:w="3818"/>
        <w:gridCol w:w="424"/>
        <w:gridCol w:w="426"/>
        <w:gridCol w:w="424"/>
        <w:gridCol w:w="426"/>
        <w:gridCol w:w="424"/>
        <w:gridCol w:w="426"/>
        <w:gridCol w:w="425"/>
      </w:tblGrid>
      <w:tr>
        <w:trPr>
          <w:trHeight w:val="300" w:hRule="atLeast"/>
        </w:trPr>
        <w:tc>
          <w:tcPr>
            <w:tcW w:w="3818" w:type="dxa"/>
            <w:vMerge w:val="restart"/>
            <w:tcBorders>
              <w:top w:val="single" w:sz="8" w:space="0" w:color="000000"/>
              <w:left w:val="single" w:sz="8" w:space="0" w:color="000000"/>
              <w:bottom w:val="single" w:sz="8" w:space="0" w:color="000000"/>
              <w:right w:val="single" w:sz="8" w:space="0" w:color="000000"/>
            </w:tcBorders>
            <w:shd w:color="auto" w:fill="808080" w:themeFill="background1" w:themeFillShade="80" w:val="clear"/>
            <w:vAlign w:val="center"/>
          </w:tcPr>
          <w:p>
            <w:pPr>
              <w:pStyle w:val="Normal"/>
              <w:widowControl w:val="false"/>
              <w:spacing w:before="0" w:after="0"/>
              <w:jc w:val="center"/>
              <w:rPr>
                <w:rFonts w:eastAsia="Arial" w:cs="Arial"/>
                <w:color w:val="FFFFFF"/>
              </w:rPr>
            </w:pPr>
            <w:r>
              <w:rPr>
                <w:rFonts w:eastAsia="Arial" w:cs="Arial"/>
                <w:color w:val="FFFFFF"/>
              </w:rPr>
            </w:r>
          </w:p>
          <w:p>
            <w:pPr>
              <w:pStyle w:val="Normal"/>
              <w:widowControl w:val="false"/>
              <w:spacing w:before="0" w:after="120"/>
              <w:jc w:val="center"/>
              <w:rPr>
                <w:rFonts w:eastAsia="Arial" w:cs="Arial"/>
                <w:b/>
                <w:bCs/>
                <w:color w:val="FFFFFF"/>
                <w:sz w:val="16"/>
                <w:szCs w:val="16"/>
              </w:rPr>
            </w:pPr>
            <w:r>
              <w:rPr>
                <w:rFonts w:eastAsia="Arial" w:cs="Arial"/>
                <w:b/>
                <w:bCs/>
                <w:color w:val="FFFFFF"/>
                <w:sz w:val="16"/>
                <w:szCs w:val="16"/>
              </w:rPr>
              <w:t>UNIDADES</w:t>
            </w:r>
          </w:p>
        </w:tc>
        <w:tc>
          <w:tcPr>
            <w:tcW w:w="2975" w:type="dxa"/>
            <w:gridSpan w:val="7"/>
            <w:tcBorders>
              <w:top w:val="single" w:sz="6" w:space="0" w:color="000000"/>
              <w:left w:val="single" w:sz="8" w:space="0" w:color="000000"/>
              <w:bottom w:val="single" w:sz="6" w:space="0" w:color="000000"/>
              <w:right w:val="single" w:sz="6" w:space="0" w:color="000000"/>
            </w:tcBorders>
            <w:shd w:color="auto" w:fill="808080" w:themeFill="background1" w:themeFillShade="80" w:val="clear"/>
            <w:vAlign w:val="center"/>
          </w:tcPr>
          <w:p>
            <w:pPr>
              <w:pStyle w:val="Normal"/>
              <w:widowControl w:val="false"/>
              <w:spacing w:before="0" w:after="120"/>
              <w:jc w:val="center"/>
              <w:rPr/>
            </w:pPr>
            <w:r>
              <w:rPr>
                <w:rFonts w:eastAsia="Arial" w:cs="Arial"/>
                <w:color w:themeColor="background1" w:val="FFFFFF"/>
                <w:sz w:val="16"/>
                <w:szCs w:val="16"/>
              </w:rPr>
              <w:t xml:space="preserve"> </w:t>
            </w:r>
            <w:r>
              <w:rPr>
                <w:rFonts w:eastAsia="Arial" w:cs="Arial"/>
                <w:b/>
                <w:bCs/>
                <w:color w:themeColor="background1" w:val="FFFFFF"/>
                <w:sz w:val="16"/>
                <w:szCs w:val="16"/>
              </w:rPr>
              <w:t>RESULTADOS DE APRENDIZAJE</w:t>
            </w:r>
          </w:p>
        </w:tc>
      </w:tr>
      <w:tr>
        <w:trPr>
          <w:trHeight w:val="300" w:hRule="atLeast"/>
        </w:trPr>
        <w:tc>
          <w:tcPr>
            <w:tcW w:w="3818" w:type="dxa"/>
            <w:vMerge w:val="continue"/>
            <w:tcBorders>
              <w:top w:val="single" w:sz="8" w:space="0" w:color="000000"/>
              <w:left w:val="single" w:sz="8" w:space="0" w:color="000000"/>
              <w:bottom w:val="single" w:sz="8" w:space="0" w:color="000000"/>
              <w:right w:val="single" w:sz="8" w:space="0" w:color="000000"/>
            </w:tcBorders>
            <w:vAlign w:val="center"/>
          </w:tcPr>
          <w:p>
            <w:pPr>
              <w:pStyle w:val="Normal"/>
              <w:widowControl w:val="false"/>
              <w:spacing w:before="0" w:after="120"/>
              <w:rPr/>
            </w:pPr>
            <w:r>
              <w:rPr/>
            </w:r>
          </w:p>
        </w:tc>
        <w:tc>
          <w:tcPr>
            <w:tcW w:w="424" w:type="dxa"/>
            <w:tcBorders>
              <w:top w:val="single" w:sz="6" w:space="0" w:color="000000"/>
              <w:left w:val="single" w:sz="6" w:space="0" w:color="000000"/>
              <w:bottom w:val="single" w:sz="6" w:space="0" w:color="000000"/>
              <w:right w:val="single" w:sz="6" w:space="0" w:color="000000"/>
            </w:tcBorders>
            <w:shd w:color="auto" w:fill="808080" w:themeFill="background1" w:themeFillShade="80" w:val="clear"/>
            <w:vAlign w:val="center"/>
          </w:tcPr>
          <w:p>
            <w:pPr>
              <w:pStyle w:val="Normal"/>
              <w:widowControl w:val="false"/>
              <w:spacing w:before="0" w:after="120"/>
              <w:jc w:val="center"/>
              <w:rPr>
                <w:rFonts w:eastAsia="Arial" w:cs="Arial"/>
                <w:color w:themeColor="background1" w:val="FFFFFF"/>
                <w:sz w:val="16"/>
                <w:szCs w:val="16"/>
              </w:rPr>
            </w:pPr>
            <w:r>
              <w:rPr>
                <w:rFonts w:eastAsia="Arial" w:cs="Arial"/>
                <w:color w:themeColor="background1" w:val="FFFFFF"/>
                <w:sz w:val="16"/>
                <w:szCs w:val="16"/>
              </w:rPr>
              <w:t>1</w:t>
            </w:r>
          </w:p>
        </w:tc>
        <w:tc>
          <w:tcPr>
            <w:tcW w:w="426" w:type="dxa"/>
            <w:tcBorders>
              <w:top w:val="single" w:sz="6" w:space="0" w:color="000000"/>
              <w:left w:val="single" w:sz="6" w:space="0" w:color="000000"/>
              <w:bottom w:val="single" w:sz="6" w:space="0" w:color="000000"/>
              <w:right w:val="single" w:sz="6" w:space="0" w:color="000000"/>
            </w:tcBorders>
            <w:shd w:color="auto" w:fill="808080" w:themeFill="background1" w:themeFillShade="80" w:val="clear"/>
            <w:vAlign w:val="center"/>
          </w:tcPr>
          <w:p>
            <w:pPr>
              <w:pStyle w:val="Normal"/>
              <w:widowControl w:val="false"/>
              <w:spacing w:before="0" w:after="120"/>
              <w:jc w:val="center"/>
              <w:rPr>
                <w:rFonts w:eastAsia="Arial" w:cs="Arial"/>
                <w:color w:themeColor="background1" w:val="FFFFFF"/>
                <w:sz w:val="16"/>
                <w:szCs w:val="16"/>
              </w:rPr>
            </w:pPr>
            <w:r>
              <w:rPr>
                <w:rFonts w:eastAsia="Arial" w:cs="Arial"/>
                <w:color w:themeColor="background1" w:val="FFFFFF"/>
                <w:sz w:val="16"/>
                <w:szCs w:val="16"/>
              </w:rPr>
              <w:t>2</w:t>
            </w:r>
          </w:p>
        </w:tc>
        <w:tc>
          <w:tcPr>
            <w:tcW w:w="424" w:type="dxa"/>
            <w:tcBorders>
              <w:top w:val="single" w:sz="6" w:space="0" w:color="000000"/>
              <w:left w:val="single" w:sz="6" w:space="0" w:color="000000"/>
              <w:bottom w:val="single" w:sz="6" w:space="0" w:color="000000"/>
              <w:right w:val="single" w:sz="6" w:space="0" w:color="000000"/>
            </w:tcBorders>
            <w:shd w:color="auto" w:fill="808080" w:themeFill="background1" w:themeFillShade="80" w:val="clear"/>
            <w:vAlign w:val="center"/>
          </w:tcPr>
          <w:p>
            <w:pPr>
              <w:pStyle w:val="Normal"/>
              <w:widowControl w:val="false"/>
              <w:spacing w:before="0" w:after="120"/>
              <w:jc w:val="center"/>
              <w:rPr>
                <w:rFonts w:eastAsia="Arial" w:cs="Arial"/>
                <w:color w:themeColor="background1" w:val="FFFFFF"/>
                <w:sz w:val="16"/>
                <w:szCs w:val="16"/>
              </w:rPr>
            </w:pPr>
            <w:r>
              <w:rPr>
                <w:rFonts w:eastAsia="Arial" w:cs="Arial"/>
                <w:color w:themeColor="background1" w:val="FFFFFF"/>
                <w:sz w:val="16"/>
                <w:szCs w:val="16"/>
              </w:rPr>
              <w:t>3</w:t>
            </w:r>
          </w:p>
        </w:tc>
        <w:tc>
          <w:tcPr>
            <w:tcW w:w="426" w:type="dxa"/>
            <w:tcBorders>
              <w:top w:val="single" w:sz="6" w:space="0" w:color="000000"/>
              <w:left w:val="single" w:sz="6" w:space="0" w:color="000000"/>
              <w:bottom w:val="single" w:sz="6" w:space="0" w:color="000000"/>
              <w:right w:val="single" w:sz="6" w:space="0" w:color="000000"/>
            </w:tcBorders>
            <w:shd w:color="auto" w:fill="808080" w:themeFill="background1" w:themeFillShade="80" w:val="clear"/>
            <w:vAlign w:val="center"/>
          </w:tcPr>
          <w:p>
            <w:pPr>
              <w:pStyle w:val="Normal"/>
              <w:widowControl w:val="false"/>
              <w:spacing w:before="0" w:after="120"/>
              <w:jc w:val="center"/>
              <w:rPr>
                <w:rFonts w:eastAsia="Arial" w:cs="Arial"/>
                <w:color w:themeColor="background1" w:val="FFFFFF"/>
                <w:sz w:val="16"/>
                <w:szCs w:val="16"/>
              </w:rPr>
            </w:pPr>
            <w:r>
              <w:rPr>
                <w:rFonts w:eastAsia="Arial" w:cs="Arial"/>
                <w:color w:themeColor="background1" w:val="FFFFFF"/>
                <w:sz w:val="16"/>
                <w:szCs w:val="16"/>
              </w:rPr>
              <w:t>4</w:t>
            </w:r>
          </w:p>
        </w:tc>
        <w:tc>
          <w:tcPr>
            <w:tcW w:w="424" w:type="dxa"/>
            <w:tcBorders>
              <w:top w:val="single" w:sz="6" w:space="0" w:color="000000"/>
              <w:left w:val="single" w:sz="6" w:space="0" w:color="000000"/>
              <w:bottom w:val="single" w:sz="6" w:space="0" w:color="000000"/>
              <w:right w:val="single" w:sz="6" w:space="0" w:color="000000"/>
            </w:tcBorders>
            <w:shd w:color="auto" w:fill="808080" w:themeFill="background1" w:themeFillShade="80" w:val="clear"/>
            <w:vAlign w:val="center"/>
          </w:tcPr>
          <w:p>
            <w:pPr>
              <w:pStyle w:val="Normal"/>
              <w:widowControl w:val="false"/>
              <w:spacing w:before="0" w:after="120"/>
              <w:jc w:val="center"/>
              <w:rPr>
                <w:rFonts w:eastAsia="Arial" w:cs="Arial"/>
                <w:color w:themeColor="background1" w:val="FFFFFF"/>
                <w:sz w:val="16"/>
                <w:szCs w:val="16"/>
              </w:rPr>
            </w:pPr>
            <w:r>
              <w:rPr>
                <w:rFonts w:eastAsia="Arial" w:cs="Arial"/>
                <w:color w:themeColor="background1" w:val="FFFFFF"/>
                <w:sz w:val="16"/>
                <w:szCs w:val="16"/>
              </w:rPr>
              <w:t>5</w:t>
            </w:r>
          </w:p>
        </w:tc>
        <w:tc>
          <w:tcPr>
            <w:tcW w:w="426" w:type="dxa"/>
            <w:tcBorders>
              <w:top w:val="single" w:sz="6" w:space="0" w:color="000000"/>
              <w:left w:val="single" w:sz="6" w:space="0" w:color="000000"/>
              <w:bottom w:val="single" w:sz="6" w:space="0" w:color="000000"/>
              <w:right w:val="single" w:sz="6" w:space="0" w:color="000000"/>
            </w:tcBorders>
            <w:shd w:color="auto" w:fill="808080" w:themeFill="background1" w:themeFillShade="80" w:val="clear"/>
            <w:vAlign w:val="center"/>
          </w:tcPr>
          <w:p>
            <w:pPr>
              <w:pStyle w:val="Normal"/>
              <w:widowControl w:val="false"/>
              <w:spacing w:before="0" w:after="120"/>
              <w:jc w:val="center"/>
              <w:rPr>
                <w:rFonts w:eastAsia="Arial" w:cs="Arial"/>
                <w:color w:themeColor="background1" w:val="FFFFFF"/>
                <w:sz w:val="16"/>
                <w:szCs w:val="16"/>
              </w:rPr>
            </w:pPr>
            <w:r>
              <w:rPr>
                <w:rFonts w:eastAsia="Arial" w:cs="Arial"/>
                <w:color w:themeColor="background1" w:val="FFFFFF"/>
                <w:sz w:val="16"/>
                <w:szCs w:val="16"/>
              </w:rPr>
              <w:t>6</w:t>
            </w:r>
          </w:p>
        </w:tc>
        <w:tc>
          <w:tcPr>
            <w:tcW w:w="425" w:type="dxa"/>
            <w:tcBorders>
              <w:top w:val="single" w:sz="6" w:space="0" w:color="000000"/>
              <w:left w:val="single" w:sz="6" w:space="0" w:color="000000"/>
              <w:bottom w:val="single" w:sz="6" w:space="0" w:color="000000"/>
              <w:right w:val="single" w:sz="6" w:space="0" w:color="000000"/>
            </w:tcBorders>
            <w:shd w:color="auto" w:fill="808080" w:themeFill="background1" w:themeFillShade="80" w:val="clear"/>
            <w:vAlign w:val="center"/>
          </w:tcPr>
          <w:p>
            <w:pPr>
              <w:pStyle w:val="Normal"/>
              <w:widowControl w:val="false"/>
              <w:spacing w:before="0" w:after="120"/>
              <w:jc w:val="center"/>
              <w:rPr>
                <w:rFonts w:eastAsia="Arial" w:cs="Arial"/>
                <w:color w:themeColor="background1" w:val="FFFFFF"/>
                <w:sz w:val="16"/>
                <w:szCs w:val="16"/>
              </w:rPr>
            </w:pPr>
            <w:r>
              <w:rPr>
                <w:rFonts w:eastAsia="Arial" w:cs="Arial"/>
                <w:color w:themeColor="background1" w:val="FFFFFF"/>
                <w:sz w:val="16"/>
                <w:szCs w:val="16"/>
              </w:rPr>
              <w:t>7</w:t>
            </w:r>
          </w:p>
        </w:tc>
      </w:tr>
      <w:tr>
        <w:trPr>
          <w:trHeight w:val="360" w:hRule="atLeast"/>
        </w:trPr>
        <w:tc>
          <w:tcPr>
            <w:tcW w:w="3818" w:type="dxa"/>
            <w:tcBorders>
              <w:left w:val="single" w:sz="6" w:space="0" w:color="000000"/>
              <w:bottom w:val="single" w:sz="6" w:space="0" w:color="000000"/>
              <w:right w:val="single" w:sz="6" w:space="0" w:color="000000"/>
            </w:tcBorders>
            <w:shd w:color="auto" w:fill="D9D9D9" w:themeFill="background1" w:themeFillShade="d9" w:val="clear"/>
            <w:vAlign w:val="center"/>
          </w:tcPr>
          <w:p>
            <w:pPr>
              <w:pStyle w:val="Normal"/>
              <w:widowControl w:val="false"/>
              <w:spacing w:before="0" w:after="0"/>
              <w:jc w:val="left"/>
              <w:rPr>
                <w:rFonts w:eastAsia="Arial" w:cs="Arial"/>
                <w:color w:themeColor="text1" w:val="000000"/>
                <w:sz w:val="16"/>
                <w:szCs w:val="16"/>
              </w:rPr>
            </w:pPr>
            <w:r>
              <w:rPr>
                <w:rFonts w:eastAsia="Arial" w:cs="Arial"/>
                <w:color w:themeColor="text1" w:val="000000"/>
                <w:sz w:val="16"/>
                <w:szCs w:val="16"/>
              </w:rPr>
              <w:t>UD1: Aplicación de lenguajes de «scripting» en sistemas operativos libres y propietarios:</w:t>
            </w:r>
          </w:p>
        </w:tc>
        <w:tc>
          <w:tcPr>
            <w:tcW w:w="424"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6"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4"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6"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4"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6"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5"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p>
            <w:pPr>
              <w:pStyle w:val="Normal"/>
              <w:widowControl w:val="false"/>
              <w:spacing w:before="0" w:after="0"/>
              <w:jc w:val="center"/>
              <w:rPr>
                <w:rFonts w:eastAsia="Arial" w:cs="Arial"/>
                <w:b/>
                <w:bCs/>
                <w:color w:val="FF0000"/>
                <w:sz w:val="16"/>
                <w:szCs w:val="16"/>
              </w:rPr>
            </w:pPr>
            <w:r>
              <w:rPr>
                <w:rFonts w:eastAsia="Arial" w:cs="Arial"/>
                <w:b/>
                <w:bCs/>
                <w:color w:val="FF0000"/>
                <w:sz w:val="16"/>
                <w:szCs w:val="16"/>
              </w:rPr>
              <w:t>X</w:t>
            </w:r>
          </w:p>
          <w:p>
            <w:pPr>
              <w:pStyle w:val="Normal"/>
              <w:widowControl w:val="false"/>
              <w:spacing w:before="0" w:after="0"/>
              <w:jc w:val="center"/>
              <w:rPr/>
            </w:pPr>
            <w:r>
              <w:rPr/>
            </w:r>
          </w:p>
        </w:tc>
      </w:tr>
      <w:tr>
        <w:trPr>
          <w:trHeight w:val="360" w:hRule="atLeast"/>
        </w:trPr>
        <w:tc>
          <w:tcPr>
            <w:tcW w:w="3818" w:type="dxa"/>
            <w:tcBorders>
              <w:left w:val="single" w:sz="6" w:space="0" w:color="000000"/>
              <w:bottom w:val="single" w:sz="6" w:space="0" w:color="000000"/>
              <w:right w:val="single" w:sz="6" w:space="0" w:color="000000"/>
            </w:tcBorders>
            <w:shd w:color="auto" w:fill="D9D9D9" w:themeFill="background1" w:themeFillShade="d9" w:val="clear"/>
            <w:vAlign w:val="center"/>
          </w:tcPr>
          <w:p>
            <w:pPr>
              <w:pStyle w:val="Normal"/>
              <w:widowControl w:val="false"/>
              <w:spacing w:before="0" w:after="0"/>
              <w:jc w:val="left"/>
              <w:rPr>
                <w:rFonts w:eastAsia="Arial" w:cs="Arial"/>
                <w:color w:themeColor="text1" w:val="000000"/>
                <w:sz w:val="16"/>
                <w:szCs w:val="16"/>
              </w:rPr>
            </w:pPr>
            <w:r>
              <w:rPr>
                <w:rFonts w:eastAsia="Arial" w:cs="Arial"/>
                <w:color w:themeColor="text1" w:val="000000"/>
                <w:sz w:val="16"/>
                <w:szCs w:val="16"/>
              </w:rPr>
              <w:t>UD2: Administración de Procesos del Sistema.</w:t>
            </w:r>
          </w:p>
        </w:tc>
        <w:tc>
          <w:tcPr>
            <w:tcW w:w="424"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6"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p>
            <w:pPr>
              <w:pStyle w:val="Normal"/>
              <w:widowControl w:val="false"/>
              <w:spacing w:before="0" w:after="0"/>
              <w:jc w:val="center"/>
              <w:rPr>
                <w:rFonts w:eastAsia="Arial" w:cs="Arial"/>
                <w:b/>
                <w:bCs/>
                <w:color w:val="FF0000"/>
                <w:sz w:val="16"/>
                <w:szCs w:val="16"/>
              </w:rPr>
            </w:pPr>
            <w:r>
              <w:rPr>
                <w:rFonts w:eastAsia="Arial" w:cs="Arial"/>
                <w:b/>
                <w:bCs/>
                <w:color w:val="FF0000"/>
                <w:sz w:val="16"/>
                <w:szCs w:val="16"/>
              </w:rPr>
              <w:t>X</w:t>
            </w:r>
          </w:p>
          <w:p>
            <w:pPr>
              <w:pStyle w:val="Normal"/>
              <w:widowControl w:val="false"/>
              <w:spacing w:before="0" w:after="0"/>
              <w:jc w:val="center"/>
              <w:rPr/>
            </w:pPr>
            <w:r>
              <w:rPr/>
            </w:r>
          </w:p>
        </w:tc>
        <w:tc>
          <w:tcPr>
            <w:tcW w:w="424"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6"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4"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6"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5"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r>
      <w:tr>
        <w:trPr>
          <w:trHeight w:val="360" w:hRule="atLeast"/>
        </w:trPr>
        <w:tc>
          <w:tcPr>
            <w:tcW w:w="3818" w:type="dxa"/>
            <w:tcBorders>
              <w:left w:val="single" w:sz="6" w:space="0" w:color="000000"/>
              <w:bottom w:val="single" w:sz="6" w:space="0" w:color="000000"/>
              <w:right w:val="single" w:sz="6" w:space="0" w:color="000000"/>
            </w:tcBorders>
            <w:shd w:color="auto" w:fill="D9D9D9" w:themeFill="background1" w:themeFillShade="d9" w:val="clear"/>
            <w:vAlign w:val="center"/>
          </w:tcPr>
          <w:p>
            <w:pPr>
              <w:pStyle w:val="Normal"/>
              <w:widowControl w:val="false"/>
              <w:spacing w:before="0" w:after="0"/>
              <w:jc w:val="left"/>
              <w:rPr>
                <w:rFonts w:eastAsia="Arial" w:cs="Arial"/>
                <w:color w:themeColor="text1" w:val="000000"/>
                <w:sz w:val="16"/>
                <w:szCs w:val="16"/>
              </w:rPr>
            </w:pPr>
            <w:r>
              <w:rPr>
                <w:rFonts w:eastAsia="Arial" w:cs="Arial"/>
                <w:color w:themeColor="text1" w:val="000000"/>
                <w:sz w:val="16"/>
                <w:szCs w:val="16"/>
              </w:rPr>
              <w:t>UD3: Administración de servicio de directorio</w:t>
            </w:r>
          </w:p>
        </w:tc>
        <w:tc>
          <w:tcPr>
            <w:tcW w:w="424"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p>
            <w:pPr>
              <w:pStyle w:val="Normal"/>
              <w:widowControl w:val="false"/>
              <w:spacing w:before="0" w:after="0"/>
              <w:jc w:val="center"/>
              <w:rPr>
                <w:rFonts w:eastAsia="Arial" w:cs="Arial"/>
                <w:b/>
                <w:bCs/>
                <w:color w:val="FF0000"/>
                <w:sz w:val="16"/>
                <w:szCs w:val="16"/>
              </w:rPr>
            </w:pPr>
            <w:r>
              <w:rPr>
                <w:rFonts w:eastAsia="Arial" w:cs="Arial"/>
                <w:b/>
                <w:bCs/>
                <w:color w:val="FF0000"/>
                <w:sz w:val="16"/>
                <w:szCs w:val="16"/>
              </w:rPr>
              <w:t>X</w:t>
            </w:r>
          </w:p>
          <w:p>
            <w:pPr>
              <w:pStyle w:val="Normal"/>
              <w:widowControl w:val="false"/>
              <w:spacing w:before="0" w:after="0"/>
              <w:jc w:val="center"/>
              <w:rPr/>
            </w:pPr>
            <w:r>
              <w:rPr/>
            </w:r>
          </w:p>
        </w:tc>
        <w:tc>
          <w:tcPr>
            <w:tcW w:w="426"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4"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6"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4"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6"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5"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r>
      <w:tr>
        <w:trPr>
          <w:trHeight w:val="360" w:hRule="atLeast"/>
        </w:trPr>
        <w:tc>
          <w:tcPr>
            <w:tcW w:w="3818" w:type="dxa"/>
            <w:tcBorders>
              <w:left w:val="single" w:sz="6" w:space="0" w:color="000000"/>
              <w:bottom w:val="single" w:sz="6" w:space="0" w:color="000000"/>
              <w:right w:val="single" w:sz="6" w:space="0" w:color="000000"/>
            </w:tcBorders>
            <w:shd w:color="auto" w:fill="D9D9D9" w:themeFill="background1" w:themeFillShade="d9" w:val="clear"/>
            <w:vAlign w:val="center"/>
          </w:tcPr>
          <w:p>
            <w:pPr>
              <w:pStyle w:val="Normal"/>
              <w:widowControl w:val="false"/>
              <w:spacing w:before="0" w:after="0"/>
              <w:jc w:val="left"/>
              <w:rPr>
                <w:rFonts w:eastAsia="Arial" w:cs="Arial"/>
                <w:color w:themeColor="text1" w:val="000000"/>
                <w:sz w:val="16"/>
                <w:szCs w:val="16"/>
              </w:rPr>
            </w:pPr>
            <w:r>
              <w:rPr>
                <w:rFonts w:eastAsia="Arial" w:cs="Arial"/>
                <w:color w:themeColor="text1" w:val="000000"/>
                <w:sz w:val="16"/>
                <w:szCs w:val="16"/>
              </w:rPr>
              <w:t>UD4: Integración de sistemas operativos en red</w:t>
            </w:r>
          </w:p>
        </w:tc>
        <w:tc>
          <w:tcPr>
            <w:tcW w:w="424"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6"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4"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6"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4"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6"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p>
            <w:pPr>
              <w:pStyle w:val="Normal"/>
              <w:widowControl w:val="false"/>
              <w:spacing w:before="0" w:after="0"/>
              <w:jc w:val="center"/>
              <w:rPr>
                <w:rFonts w:eastAsia="Arial" w:cs="Arial"/>
                <w:b/>
                <w:bCs/>
                <w:color w:val="FF0000"/>
                <w:sz w:val="16"/>
                <w:szCs w:val="16"/>
              </w:rPr>
            </w:pPr>
            <w:r>
              <w:rPr>
                <w:rFonts w:eastAsia="Arial" w:cs="Arial"/>
                <w:b/>
                <w:bCs/>
                <w:color w:val="FF0000"/>
                <w:sz w:val="16"/>
                <w:szCs w:val="16"/>
              </w:rPr>
              <w:t>X</w:t>
            </w:r>
          </w:p>
          <w:p>
            <w:pPr>
              <w:pStyle w:val="Normal"/>
              <w:widowControl w:val="false"/>
              <w:spacing w:before="0" w:after="0"/>
              <w:jc w:val="center"/>
              <w:rPr/>
            </w:pPr>
            <w:r>
              <w:rPr/>
            </w:r>
          </w:p>
        </w:tc>
        <w:tc>
          <w:tcPr>
            <w:tcW w:w="425"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r>
      <w:tr>
        <w:trPr>
          <w:trHeight w:val="360" w:hRule="atLeast"/>
        </w:trPr>
        <w:tc>
          <w:tcPr>
            <w:tcW w:w="3818" w:type="dxa"/>
            <w:tcBorders>
              <w:left w:val="single" w:sz="6" w:space="0" w:color="000000"/>
              <w:bottom w:val="single" w:sz="6" w:space="0" w:color="000000"/>
              <w:right w:val="single" w:sz="6" w:space="0" w:color="000000"/>
            </w:tcBorders>
            <w:shd w:color="auto" w:fill="D9D9D9" w:themeFill="background1" w:themeFillShade="d9" w:val="clear"/>
            <w:vAlign w:val="center"/>
          </w:tcPr>
          <w:p>
            <w:pPr>
              <w:pStyle w:val="Normal"/>
              <w:widowControl w:val="false"/>
              <w:spacing w:before="0" w:after="0"/>
              <w:jc w:val="left"/>
              <w:rPr>
                <w:rFonts w:eastAsia="Arial" w:cs="Arial"/>
                <w:color w:themeColor="text1" w:val="000000"/>
                <w:sz w:val="16"/>
                <w:szCs w:val="16"/>
              </w:rPr>
            </w:pPr>
            <w:r>
              <w:rPr>
                <w:rFonts w:eastAsia="Arial" w:cs="Arial"/>
                <w:color w:themeColor="text1" w:val="000000"/>
                <w:sz w:val="16"/>
                <w:szCs w:val="16"/>
              </w:rPr>
              <w:t>UD5: Información del sistema operativo</w:t>
            </w:r>
          </w:p>
        </w:tc>
        <w:tc>
          <w:tcPr>
            <w:tcW w:w="424"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6"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4"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p>
            <w:pPr>
              <w:pStyle w:val="Normal"/>
              <w:widowControl w:val="false"/>
              <w:spacing w:before="0" w:after="0"/>
              <w:jc w:val="center"/>
              <w:rPr>
                <w:rFonts w:eastAsia="Arial" w:cs="Arial"/>
                <w:b/>
                <w:bCs/>
                <w:color w:val="FF0000"/>
                <w:sz w:val="16"/>
                <w:szCs w:val="16"/>
              </w:rPr>
            </w:pPr>
            <w:r>
              <w:rPr>
                <w:rFonts w:eastAsia="Arial" w:cs="Arial"/>
                <w:b/>
                <w:bCs/>
                <w:color w:val="FF0000"/>
                <w:sz w:val="16"/>
                <w:szCs w:val="16"/>
              </w:rPr>
              <w:t>X</w:t>
            </w:r>
          </w:p>
          <w:p>
            <w:pPr>
              <w:pStyle w:val="Normal"/>
              <w:widowControl w:val="false"/>
              <w:spacing w:before="0" w:after="0"/>
              <w:jc w:val="center"/>
              <w:rPr/>
            </w:pPr>
            <w:r>
              <w:rPr/>
            </w:r>
          </w:p>
        </w:tc>
        <w:tc>
          <w:tcPr>
            <w:tcW w:w="426"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4"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6"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5"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r>
      <w:tr>
        <w:trPr>
          <w:trHeight w:val="360" w:hRule="atLeast"/>
        </w:trPr>
        <w:tc>
          <w:tcPr>
            <w:tcW w:w="3818" w:type="dxa"/>
            <w:tcBorders>
              <w:left w:val="single" w:sz="6" w:space="0" w:color="000000"/>
              <w:bottom w:val="single" w:sz="6" w:space="0" w:color="000000"/>
              <w:right w:val="single" w:sz="6" w:space="0" w:color="000000"/>
            </w:tcBorders>
            <w:shd w:color="auto" w:fill="D9D9D9" w:themeFill="background1" w:themeFillShade="d9" w:val="clear"/>
            <w:vAlign w:val="center"/>
          </w:tcPr>
          <w:p>
            <w:pPr>
              <w:pStyle w:val="Normal"/>
              <w:widowControl w:val="false"/>
              <w:spacing w:before="0" w:after="0"/>
              <w:jc w:val="left"/>
              <w:rPr>
                <w:rFonts w:eastAsia="Arial" w:cs="Arial"/>
                <w:color w:themeColor="text1" w:val="000000"/>
                <w:sz w:val="16"/>
                <w:szCs w:val="16"/>
              </w:rPr>
            </w:pPr>
            <w:r>
              <w:rPr>
                <w:rFonts w:eastAsia="Arial" w:cs="Arial"/>
                <w:color w:themeColor="text1" w:val="000000"/>
                <w:sz w:val="16"/>
                <w:szCs w:val="16"/>
              </w:rPr>
              <w:t>UD6: Servicios de acceso y administración remota.</w:t>
            </w:r>
          </w:p>
        </w:tc>
        <w:tc>
          <w:tcPr>
            <w:tcW w:w="424"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6"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4"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6"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p>
            <w:pPr>
              <w:pStyle w:val="Normal"/>
              <w:widowControl w:val="false"/>
              <w:spacing w:before="0" w:after="0"/>
              <w:jc w:val="center"/>
              <w:rPr>
                <w:rFonts w:eastAsia="Arial" w:cs="Arial"/>
                <w:b/>
                <w:bCs/>
                <w:color w:val="FF0000"/>
                <w:sz w:val="16"/>
                <w:szCs w:val="16"/>
              </w:rPr>
            </w:pPr>
            <w:r>
              <w:rPr>
                <w:rFonts w:eastAsia="Arial" w:cs="Arial"/>
                <w:b/>
                <w:bCs/>
                <w:color w:val="FF0000"/>
                <w:sz w:val="16"/>
                <w:szCs w:val="16"/>
              </w:rPr>
              <w:t>X</w:t>
            </w:r>
          </w:p>
          <w:p>
            <w:pPr>
              <w:pStyle w:val="Normal"/>
              <w:widowControl w:val="false"/>
              <w:spacing w:before="0" w:after="0"/>
              <w:jc w:val="center"/>
              <w:rPr/>
            </w:pPr>
            <w:r>
              <w:rPr/>
            </w:r>
          </w:p>
        </w:tc>
        <w:tc>
          <w:tcPr>
            <w:tcW w:w="424"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6"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5"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r>
      <w:tr>
        <w:trPr>
          <w:trHeight w:val="360" w:hRule="atLeast"/>
        </w:trPr>
        <w:tc>
          <w:tcPr>
            <w:tcW w:w="3818" w:type="dxa"/>
            <w:tcBorders>
              <w:left w:val="single" w:sz="6" w:space="0" w:color="000000"/>
              <w:bottom w:val="single" w:sz="6" w:space="0" w:color="000000"/>
              <w:right w:val="single" w:sz="6" w:space="0" w:color="000000"/>
            </w:tcBorders>
            <w:shd w:color="auto" w:fill="D9D9D9" w:themeFill="background1" w:themeFillShade="d9" w:val="clear"/>
            <w:vAlign w:val="center"/>
          </w:tcPr>
          <w:p>
            <w:pPr>
              <w:pStyle w:val="Normal"/>
              <w:widowControl w:val="false"/>
              <w:spacing w:before="0" w:after="0"/>
              <w:jc w:val="left"/>
              <w:rPr>
                <w:rFonts w:eastAsia="Arial" w:cs="Arial"/>
                <w:color w:themeColor="text1" w:val="000000"/>
                <w:sz w:val="16"/>
                <w:szCs w:val="16"/>
              </w:rPr>
            </w:pPr>
            <w:r>
              <w:rPr>
                <w:rFonts w:eastAsia="Arial" w:cs="Arial"/>
                <w:color w:themeColor="text1" w:val="000000"/>
                <w:sz w:val="16"/>
                <w:szCs w:val="16"/>
              </w:rPr>
              <w:t>UD7: Administración de servidores de impresión.</w:t>
            </w:r>
          </w:p>
        </w:tc>
        <w:tc>
          <w:tcPr>
            <w:tcW w:w="424"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6"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4"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6"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4"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p>
            <w:pPr>
              <w:pStyle w:val="Normal"/>
              <w:widowControl w:val="false"/>
              <w:spacing w:before="0" w:after="0"/>
              <w:jc w:val="center"/>
              <w:rPr>
                <w:rFonts w:eastAsia="Arial" w:cs="Arial"/>
                <w:b/>
                <w:bCs/>
                <w:color w:val="FF0000"/>
                <w:sz w:val="16"/>
                <w:szCs w:val="16"/>
              </w:rPr>
            </w:pPr>
            <w:r>
              <w:rPr>
                <w:rFonts w:eastAsia="Arial" w:cs="Arial"/>
                <w:b/>
                <w:bCs/>
                <w:color w:val="FF0000"/>
                <w:sz w:val="16"/>
                <w:szCs w:val="16"/>
              </w:rPr>
              <w:t>X</w:t>
            </w:r>
          </w:p>
          <w:p>
            <w:pPr>
              <w:pStyle w:val="Normal"/>
              <w:widowControl w:val="false"/>
              <w:spacing w:before="0" w:after="0"/>
              <w:jc w:val="center"/>
              <w:rPr/>
            </w:pPr>
            <w:r>
              <w:rPr/>
            </w:r>
          </w:p>
        </w:tc>
        <w:tc>
          <w:tcPr>
            <w:tcW w:w="426"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c>
          <w:tcPr>
            <w:tcW w:w="425" w:type="dxa"/>
            <w:tcBorders>
              <w:left w:val="single" w:sz="6" w:space="0" w:color="000000"/>
              <w:bottom w:val="single" w:sz="6" w:space="0" w:color="000000"/>
              <w:right w:val="single" w:sz="6" w:space="0" w:color="000000"/>
            </w:tcBorders>
            <w:vAlign w:val="center"/>
          </w:tcPr>
          <w:p>
            <w:pPr>
              <w:pStyle w:val="Normal"/>
              <w:widowControl w:val="false"/>
              <w:spacing w:before="0" w:after="0"/>
              <w:jc w:val="center"/>
              <w:rPr>
                <w:rFonts w:eastAsia="Arial" w:cs="Arial"/>
                <w:sz w:val="16"/>
                <w:szCs w:val="16"/>
              </w:rPr>
            </w:pPr>
            <w:r>
              <w:rPr>
                <w:rFonts w:eastAsia="Arial" w:cs="Arial"/>
                <w:sz w:val="16"/>
                <w:szCs w:val="16"/>
              </w:rPr>
            </w:r>
          </w:p>
        </w:tc>
      </w:tr>
    </w:tbl>
    <w:p>
      <w:pPr>
        <w:pStyle w:val="Normal"/>
        <w:suppressAutoHyphens w:val="false"/>
        <w:spacing w:lineRule="auto" w:line="259" w:before="0" w:after="160"/>
        <w:jc w:val="left"/>
        <w:rPr/>
      </w:pPr>
      <w:r>
        <w:rPr/>
      </w:r>
    </w:p>
    <w:p>
      <w:pPr>
        <w:pStyle w:val="Normal"/>
        <w:jc w:val="left"/>
        <w:rPr/>
      </w:pPr>
      <w:r>
        <w:rPr/>
      </w:r>
      <w:r>
        <w:br w:type="page"/>
      </w:r>
    </w:p>
    <w:tbl>
      <w:tblPr>
        <w:tblW w:w="10773" w:type="dxa"/>
        <w:jc w:val="left"/>
        <w:tblInd w:w="-742" w:type="dxa"/>
        <w:tblLayout w:type="fixed"/>
        <w:tblCellMar>
          <w:top w:w="0" w:type="dxa"/>
          <w:left w:w="108" w:type="dxa"/>
          <w:bottom w:w="0" w:type="dxa"/>
          <w:right w:w="108" w:type="dxa"/>
        </w:tblCellMar>
        <w:tblLook w:val="04a0" w:noHBand="0" w:noVBand="1" w:firstColumn="1" w:lastRow="0" w:lastColumn="0" w:firstRow="1"/>
      </w:tblPr>
      <w:tblGrid>
        <w:gridCol w:w="2406"/>
        <w:gridCol w:w="1184"/>
        <w:gridCol w:w="1796"/>
        <w:gridCol w:w="1798"/>
        <w:gridCol w:w="1351"/>
        <w:gridCol w:w="1303"/>
        <w:gridCol w:w="934"/>
      </w:tblGrid>
      <w:tr>
        <w:trPr>
          <w:trHeight w:val="332" w:hRule="atLeast"/>
        </w:trPr>
        <w:tc>
          <w:tcPr>
            <w:tcW w:w="2406"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pageBreakBefore/>
              <w:widowControl w:val="false"/>
              <w:spacing w:lineRule="auto" w:line="276" w:before="0" w:after="0"/>
              <w:jc w:val="left"/>
              <w:rPr>
                <w:b/>
                <w:bCs/>
                <w:color w:themeColor="background1" w:val="FFFFFF"/>
              </w:rPr>
            </w:pPr>
            <w:r>
              <w:rPr>
                <w:b/>
                <w:bCs/>
                <w:color w:themeColor="background1" w:val="FFFFFF"/>
              </w:rPr>
              <w:t>Unidad didáctica 1</w:t>
            </w:r>
          </w:p>
        </w:tc>
        <w:tc>
          <w:tcPr>
            <w:tcW w:w="6129" w:type="dxa"/>
            <w:gridSpan w:val="4"/>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220" w:after="0"/>
              <w:rPr/>
            </w:pPr>
            <w:r>
              <w:rPr>
                <w:rFonts w:eastAsia="Arial" w:cs="Arial"/>
                <w:color w:themeColor="text1" w:val="000000"/>
                <w:szCs w:val="22"/>
              </w:rPr>
              <w:t>Aplicación de lenguajes de «scripting» en sistemas operativos libres y propietarios:</w:t>
            </w:r>
          </w:p>
        </w:tc>
        <w:tc>
          <w:tcPr>
            <w:tcW w:w="1303"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widowControl w:val="false"/>
              <w:spacing w:lineRule="auto" w:line="276" w:before="0" w:after="0"/>
              <w:rPr>
                <w:b/>
                <w:bCs/>
                <w:color w:themeColor="background1" w:val="FFFFFF"/>
              </w:rPr>
            </w:pPr>
            <w:r>
              <w:rPr>
                <w:b/>
                <w:bCs/>
                <w:color w:themeColor="background1" w:val="FFFFFF"/>
              </w:rPr>
              <w:t>Sesiones</w:t>
            </w:r>
          </w:p>
        </w:tc>
        <w:tc>
          <w:tcPr>
            <w:tcW w:w="9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pPr>
            <w:r>
              <w:rPr/>
              <w:t>24</w:t>
            </w:r>
          </w:p>
        </w:tc>
      </w:tr>
      <w:tr>
        <w:trPr>
          <w:trHeight w:val="332" w:hRule="atLeast"/>
        </w:trPr>
        <w:tc>
          <w:tcPr>
            <w:tcW w:w="2406" w:type="dxa"/>
            <w:tcBorders>
              <w:left w:val="single" w:sz="4" w:space="0" w:color="000000"/>
              <w:bottom w:val="single" w:sz="4" w:space="0" w:color="000000"/>
            </w:tcBorders>
            <w:shd w:color="auto" w:fill="D9D9D9" w:themeFill="background1" w:themeFillShade="d9" w:val="clear"/>
            <w:vAlign w:val="center"/>
          </w:tcPr>
          <w:p>
            <w:pPr>
              <w:pStyle w:val="Normal"/>
              <w:widowControl w:val="false"/>
              <w:spacing w:lineRule="auto" w:line="276" w:before="0" w:after="0"/>
              <w:jc w:val="left"/>
              <w:rPr>
                <w:b/>
                <w:bCs/>
                <w:color w:themeColor="background1" w:val="FFFFFF"/>
              </w:rPr>
            </w:pPr>
            <w:r>
              <w:rPr>
                <w:b/>
                <w:bCs/>
              </w:rPr>
              <w:t>Resultado(s) de aprendizaje</w:t>
            </w:r>
          </w:p>
        </w:tc>
        <w:tc>
          <w:tcPr>
            <w:tcW w:w="8366" w:type="dxa"/>
            <w:gridSpan w:val="6"/>
            <w:tcBorders>
              <w:left w:val="single" w:sz="4" w:space="0" w:color="000000"/>
              <w:bottom w:val="single" w:sz="4" w:space="0" w:color="000000"/>
              <w:right w:val="single" w:sz="4" w:space="0" w:color="000000"/>
            </w:tcBorders>
            <w:vAlign w:val="center"/>
          </w:tcPr>
          <w:p>
            <w:pPr>
              <w:pStyle w:val="Normal"/>
              <w:widowControl w:val="false"/>
              <w:spacing w:lineRule="auto" w:line="276" w:before="0" w:after="0"/>
              <w:jc w:val="left"/>
              <w:rPr/>
            </w:pPr>
            <w:r>
              <w:rPr>
                <w:rFonts w:cs="Arial"/>
                <w:color w:themeColor="text1" w:val="000000"/>
                <w:lang w:eastAsia="es-ES"/>
              </w:rPr>
              <w:t>7. Utiliza lenguajes de guiones en sistemas operativos, describiendo su aplicación y administrando servicios del sistema operativo</w:t>
            </w:r>
          </w:p>
        </w:tc>
      </w:tr>
      <w:tr>
        <w:trPr>
          <w:trHeight w:val="33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lineRule="auto" w:line="276" w:before="0" w:after="0"/>
              <w:rPr>
                <w:b/>
                <w:bCs/>
                <w:color w:themeColor="background1" w:val="FFFFFF"/>
              </w:rPr>
            </w:pPr>
            <w:r>
              <w:rPr>
                <w:b/>
                <w:bCs/>
                <w:color w:themeColor="background1" w:val="FFFFFF"/>
              </w:rPr>
              <w:t>Criterios de evaluación</w:t>
            </w:r>
          </w:p>
        </w:tc>
      </w:tr>
      <w:tr>
        <w:trPr>
          <w:trHeight w:val="771" w:hRule="atLeast"/>
        </w:trPr>
        <w:tc>
          <w:tcPr>
            <w:tcW w:w="10772" w:type="dxa"/>
            <w:gridSpan w:val="7"/>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pPr>
            <w:r>
              <w:rPr>
                <w:rFonts w:cs="Arial"/>
                <w:color w:themeColor="text1" w:val="000000"/>
                <w:lang w:eastAsia="es-ES"/>
              </w:rPr>
              <w:t>RA7.a. Se han utilizado y combinado las estructuras del lenguaje para crear guiones</w:t>
            </w:r>
          </w:p>
          <w:p>
            <w:pPr>
              <w:pStyle w:val="Normal"/>
              <w:widowControl w:val="false"/>
              <w:spacing w:lineRule="auto" w:line="276" w:before="0" w:after="0"/>
              <w:rPr/>
            </w:pPr>
            <w:r>
              <w:rPr>
                <w:rFonts w:cs="Arial"/>
                <w:color w:themeColor="text1" w:val="000000"/>
                <w:lang w:eastAsia="es-ES"/>
              </w:rPr>
              <w:t>RA7.b. Se han utilizado herramientas para depurar errores sintácticos y de ejecución</w:t>
            </w:r>
          </w:p>
          <w:p>
            <w:pPr>
              <w:pStyle w:val="Normal"/>
              <w:widowControl w:val="false"/>
              <w:spacing w:lineRule="auto" w:line="276" w:before="0" w:after="0"/>
              <w:rPr/>
            </w:pPr>
            <w:r>
              <w:rPr>
                <w:rFonts w:cs="Arial"/>
                <w:color w:themeColor="text1" w:val="000000"/>
                <w:lang w:eastAsia="es-ES"/>
              </w:rPr>
              <w:t>RA7.c. Se han interpretado guiones de configuración del sistema operativo</w:t>
            </w:r>
          </w:p>
          <w:p>
            <w:pPr>
              <w:pStyle w:val="Normal"/>
              <w:widowControl w:val="false"/>
              <w:spacing w:lineRule="auto" w:line="276" w:before="0" w:after="0"/>
              <w:rPr/>
            </w:pPr>
            <w:r>
              <w:rPr>
                <w:rFonts w:cs="Arial"/>
                <w:color w:themeColor="text1" w:val="000000"/>
                <w:lang w:eastAsia="es-ES"/>
              </w:rPr>
              <w:t>RA7.d. Se han realizado cambios y adaptaciones de guiones del sistema</w:t>
            </w:r>
          </w:p>
          <w:p>
            <w:pPr>
              <w:pStyle w:val="Normal"/>
              <w:widowControl w:val="false"/>
              <w:spacing w:lineRule="auto" w:line="276" w:before="0" w:after="0"/>
              <w:rPr/>
            </w:pPr>
            <w:r>
              <w:rPr>
                <w:rFonts w:cs="Arial"/>
                <w:color w:themeColor="text1" w:val="000000"/>
                <w:lang w:eastAsia="es-ES"/>
              </w:rPr>
              <w:t>RA7.e. Se han creado y probado guiones de administración de servicios</w:t>
            </w:r>
          </w:p>
          <w:p>
            <w:pPr>
              <w:pStyle w:val="Normal"/>
              <w:widowControl w:val="false"/>
              <w:spacing w:lineRule="auto" w:line="276" w:before="0" w:after="0"/>
              <w:rPr/>
            </w:pPr>
            <w:r>
              <w:rPr>
                <w:rFonts w:cs="Arial"/>
                <w:color w:themeColor="text1" w:val="000000"/>
                <w:lang w:eastAsia="es-ES"/>
              </w:rPr>
              <w:t>RA7.f. Se han creado y probado guiones de automatización de tareas</w:t>
            </w:r>
          </w:p>
          <w:p>
            <w:pPr>
              <w:pStyle w:val="Normal"/>
              <w:widowControl w:val="false"/>
              <w:spacing w:lineRule="auto" w:line="276" w:before="0" w:after="0"/>
              <w:rPr/>
            </w:pPr>
            <w:r>
              <w:rPr>
                <w:rFonts w:cs="Arial"/>
                <w:color w:themeColor="text1" w:val="000000"/>
                <w:lang w:eastAsia="es-ES"/>
              </w:rPr>
              <w:t>RA7.g. Se han implantado guiones en sistemas libres y propietarios</w:t>
            </w:r>
          </w:p>
          <w:p>
            <w:pPr>
              <w:pStyle w:val="Normal"/>
              <w:widowControl w:val="false"/>
              <w:spacing w:lineRule="auto" w:line="276" w:before="0" w:after="0"/>
              <w:rPr/>
            </w:pPr>
            <w:r>
              <w:rPr>
                <w:rFonts w:cs="Arial"/>
                <w:color w:themeColor="text1" w:val="000000"/>
                <w:lang w:eastAsia="es-ES"/>
              </w:rPr>
              <w:t>RA7.h. Se han consultado y utilizado librerías de funciones</w:t>
            </w:r>
          </w:p>
          <w:p>
            <w:pPr>
              <w:pStyle w:val="Normal"/>
              <w:widowControl w:val="false"/>
              <w:spacing w:lineRule="auto" w:line="276" w:before="0" w:after="0"/>
              <w:rPr/>
            </w:pPr>
            <w:r>
              <w:rPr>
                <w:rFonts w:cs="Arial"/>
                <w:color w:themeColor="text1" w:val="000000"/>
                <w:lang w:eastAsia="es-ES"/>
              </w:rPr>
              <w:t>RA7.i. Se han documentado los guiones creados</w:t>
            </w:r>
          </w:p>
        </w:tc>
      </w:tr>
      <w:tr>
        <w:trPr>
          <w:trHeight w:val="310"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lineRule="auto" w:line="276" w:before="0" w:after="0"/>
              <w:rPr>
                <w:b/>
                <w:bCs/>
                <w:color w:themeColor="background1" w:val="FFFFFF"/>
              </w:rPr>
            </w:pPr>
            <w:r>
              <w:rPr>
                <w:b/>
                <w:bCs/>
                <w:color w:themeColor="background1" w:val="FFFFFF"/>
              </w:rPr>
              <w:t>Competencias personales y sociales. Aprendizajes de carácter transversal</w:t>
            </w:r>
          </w:p>
        </w:tc>
      </w:tr>
      <w:tr>
        <w:trPr>
          <w:trHeight w:val="821" w:hRule="atLeast"/>
        </w:trPr>
        <w:tc>
          <w:tcPr>
            <w:tcW w:w="10772" w:type="dxa"/>
            <w:gridSpan w:val="7"/>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14. Gestionar y/o realizar el mantenimiento de los recursos de su área (programando y verificando su cumplimiento), en función de las cargas de trabajo y el plan de mantenimiento.</w:t>
              <w:br/>
              <w:t>16. Mantener el espíritu de innovación y actualización en el ámbito de su trabajo para adaptarse a los cambios tecnológicos y organizativos de su entorno profesional.</w:t>
              <w:br/>
              <w:t>18. Resolver problemas y tomar decisiones individuales, siguiendo las normas y procedimientos establecidos, definidos dentro del ámbito de su competencia.</w:t>
            </w:r>
          </w:p>
          <w:p>
            <w:pPr>
              <w:pStyle w:val="Normal"/>
              <w:widowControl w:val="false"/>
              <w:spacing w:before="0" w:after="0"/>
              <w:rPr/>
            </w:pPr>
            <w:r>
              <w:rPr/>
            </w:r>
          </w:p>
        </w:tc>
      </w:tr>
      <w:tr>
        <w:trPr>
          <w:trHeight w:val="30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before="0" w:after="0"/>
              <w:rPr>
                <w:b/>
                <w:bCs/>
                <w:color w:themeColor="background1" w:val="666666"/>
              </w:rPr>
            </w:pPr>
            <w:r>
              <w:rPr>
                <w:b/>
                <w:bCs/>
                <w:color w:themeColor="background1" w:val="FFFFFF"/>
              </w:rPr>
              <w:t>Objetivos de aprendizaje</w:t>
            </w:r>
          </w:p>
        </w:tc>
      </w:tr>
      <w:tr>
        <w:trPr>
          <w:trHeight w:val="987" w:hRule="atLeast"/>
        </w:trPr>
        <w:tc>
          <w:tcPr>
            <w:tcW w:w="10772" w:type="dxa"/>
            <w:gridSpan w:val="7"/>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1.Analizar la estructura del software de base, comparando las características y prestaciones de sistemas libres y propietarios, para administrar sistemas operativos de servidor.</w:t>
              <w:br/>
              <w:t>18. Identificar formas de intervención en situaciones colectivas, analizando el proceso de toma de decisiones y efectuando consultas para liderar las mismas.</w:t>
            </w:r>
          </w:p>
          <w:p>
            <w:pPr>
              <w:pStyle w:val="Normal"/>
              <w:widowControl w:val="false"/>
              <w:spacing w:before="0" w:after="0"/>
              <w:rPr/>
            </w:pPr>
            <w:r>
              <w:rPr/>
            </w:r>
          </w:p>
        </w:tc>
      </w:tr>
      <w:tr>
        <w:trPr>
          <w:trHeight w:val="361"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before="0" w:after="0"/>
              <w:rPr>
                <w:b/>
                <w:bCs/>
                <w:color w:themeColor="background1" w:val="FFFFFF"/>
              </w:rPr>
            </w:pPr>
            <w:r>
              <w:rPr>
                <w:b/>
                <w:bCs/>
                <w:color w:themeColor="background1" w:val="FFFFFF"/>
              </w:rPr>
              <w:t>Tipificación de actividades formativas</w:t>
            </w:r>
          </w:p>
        </w:tc>
      </w:tr>
      <w:tr>
        <w:trPr>
          <w:trHeight w:val="361" w:hRule="atLeast"/>
        </w:trPr>
        <w:tc>
          <w:tcPr>
            <w:tcW w:w="3590"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before="0" w:after="0"/>
              <w:jc w:val="center"/>
              <w:rPr>
                <w:b/>
                <w:bCs/>
              </w:rPr>
            </w:pPr>
            <w:r>
              <w:rPr>
                <w:b/>
                <w:bCs/>
              </w:rPr>
              <w:t>Introducción</w:t>
            </w:r>
          </w:p>
        </w:tc>
        <w:tc>
          <w:tcPr>
            <w:tcW w:w="3594"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before="0" w:after="0"/>
              <w:jc w:val="center"/>
              <w:rPr>
                <w:b/>
                <w:bCs/>
              </w:rPr>
            </w:pPr>
            <w:r>
              <w:rPr>
                <w:b/>
                <w:bCs/>
              </w:rPr>
              <w:t>Formativas no evaluables</w:t>
            </w:r>
          </w:p>
        </w:tc>
        <w:tc>
          <w:tcPr>
            <w:tcW w:w="3588" w:type="dxa"/>
            <w:gridSpan w:val="3"/>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before="0" w:after="0"/>
              <w:jc w:val="center"/>
              <w:rPr>
                <w:b/>
                <w:bCs/>
              </w:rPr>
            </w:pPr>
            <w:r>
              <w:rPr>
                <w:b/>
                <w:bCs/>
              </w:rPr>
              <w:t>Formativas evaluables</w:t>
            </w:r>
          </w:p>
        </w:tc>
      </w:tr>
      <w:tr>
        <w:trPr>
          <w:trHeight w:val="987" w:hRule="atLeast"/>
        </w:trPr>
        <w:tc>
          <w:tcPr>
            <w:tcW w:w="3590" w:type="dxa"/>
            <w:gridSpan w:val="2"/>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Búsqueda de manuales de schellscript y comandos Linux.</w:t>
              <w:br/>
              <w:t>Búsqueda de manuales de powershell y comandos wondows.</w:t>
            </w:r>
          </w:p>
          <w:p>
            <w:pPr>
              <w:pStyle w:val="Normal"/>
              <w:widowControl w:val="false"/>
              <w:spacing w:before="0" w:after="0"/>
              <w:rPr/>
            </w:pPr>
            <w:r>
              <w:rPr/>
            </w:r>
          </w:p>
        </w:tc>
        <w:tc>
          <w:tcPr>
            <w:tcW w:w="3594" w:type="dxa"/>
            <w:gridSpan w:val="2"/>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Repaso de comandos Linux.</w:t>
              <w:br/>
              <w:t>Repaso de comandos Windows.</w:t>
            </w:r>
          </w:p>
          <w:p>
            <w:pPr>
              <w:pStyle w:val="Normal"/>
              <w:widowControl w:val="false"/>
              <w:spacing w:before="0" w:after="0"/>
              <w:rPr/>
            </w:pPr>
            <w:r>
              <w:rPr/>
            </w:r>
          </w:p>
        </w:tc>
        <w:tc>
          <w:tcPr>
            <w:tcW w:w="3588" w:type="dxa"/>
            <w:gridSpan w:val="3"/>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Creación primeros scripts de nivel bajo.</w:t>
              <w:br/>
              <w:t>Depuración de scripts.</w:t>
            </w:r>
          </w:p>
          <w:p>
            <w:pPr>
              <w:pStyle w:val="Normal"/>
              <w:widowControl w:val="false"/>
              <w:spacing w:before="0" w:after="0"/>
              <w:rPr/>
            </w:pPr>
            <w:r>
              <w:rPr/>
            </w:r>
          </w:p>
        </w:tc>
      </w:tr>
      <w:tr>
        <w:trPr>
          <w:trHeight w:val="305" w:hRule="atLeast"/>
        </w:trPr>
        <w:tc>
          <w:tcPr>
            <w:tcW w:w="5386" w:type="dxa"/>
            <w:gridSpan w:val="3"/>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widowControl w:val="false"/>
              <w:spacing w:lineRule="auto" w:line="276" w:before="0" w:after="0"/>
              <w:jc w:val="center"/>
              <w:rPr>
                <w:b/>
                <w:bCs/>
              </w:rPr>
            </w:pPr>
            <w:r>
              <w:rPr>
                <w:b/>
                <w:bCs/>
              </w:rPr>
              <w:t>Actividades de refuerzo</w:t>
            </w:r>
          </w:p>
        </w:tc>
        <w:tc>
          <w:tcPr>
            <w:tcW w:w="5386" w:type="dxa"/>
            <w:gridSpan w:val="4"/>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widowControl w:val="false"/>
              <w:spacing w:lineRule="auto" w:line="276" w:before="0" w:after="0"/>
              <w:jc w:val="center"/>
              <w:rPr>
                <w:b/>
                <w:bCs/>
              </w:rPr>
            </w:pPr>
            <w:r>
              <w:rPr>
                <w:b/>
                <w:bCs/>
              </w:rPr>
              <w:t>Actividades de profundización</w:t>
            </w:r>
          </w:p>
        </w:tc>
      </w:tr>
      <w:tr>
        <w:trPr>
          <w:trHeight w:val="576" w:hRule="atLeast"/>
        </w:trPr>
        <w:tc>
          <w:tcPr>
            <w:tcW w:w="538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pPr>
            <w:r>
              <w:rPr/>
            </w:r>
          </w:p>
          <w:p>
            <w:pPr>
              <w:pStyle w:val="Normal"/>
              <w:widowControl w:val="false"/>
              <w:spacing w:lineRule="auto" w:line="276" w:before="0" w:after="0"/>
              <w:rPr/>
            </w:pPr>
            <w:r>
              <w:rPr/>
              <w:t>Creación de scripts y comandos anidados.</w:t>
            </w:r>
          </w:p>
          <w:p>
            <w:pPr>
              <w:pStyle w:val="Normal"/>
              <w:widowControl w:val="false"/>
              <w:spacing w:lineRule="auto" w:line="276" w:before="0" w:after="0"/>
              <w:rPr/>
            </w:pPr>
            <w:r>
              <w:rPr/>
            </w:r>
          </w:p>
        </w:tc>
        <w:tc>
          <w:tcPr>
            <w:tcW w:w="5386"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pPr>
            <w:r>
              <w:rPr/>
            </w:r>
          </w:p>
          <w:p>
            <w:pPr>
              <w:pStyle w:val="Normal"/>
              <w:widowControl w:val="false"/>
              <w:spacing w:lineRule="auto" w:line="276" w:before="0" w:after="0"/>
              <w:rPr/>
            </w:pPr>
            <w:r>
              <w:rPr/>
              <w:t>Creación de scripts avanzados, usando estructura de datos y funciones.</w:t>
            </w:r>
          </w:p>
          <w:p>
            <w:pPr>
              <w:pStyle w:val="Normal"/>
              <w:widowControl w:val="false"/>
              <w:spacing w:lineRule="auto" w:line="276" w:before="0" w:after="0"/>
              <w:rPr/>
            </w:pPr>
            <w:r>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widowControl w:val="false"/>
              <w:spacing w:lineRule="auto" w:line="276" w:before="0" w:after="0"/>
              <w:jc w:val="center"/>
              <w:rPr>
                <w:b/>
                <w:bCs/>
              </w:rPr>
            </w:pPr>
            <w:r>
              <w:rPr>
                <w:b/>
                <w:bCs/>
              </w:rPr>
              <w:t>Actividades de recuperación</w:t>
            </w:r>
          </w:p>
        </w:tc>
      </w:tr>
      <w:tr>
        <w:trPr>
          <w:trHeight w:val="310" w:hRule="atLeast"/>
        </w:trPr>
        <w:tc>
          <w:tcPr>
            <w:tcW w:w="10772" w:type="dxa"/>
            <w:gridSpan w:val="7"/>
            <w:tcBorders>
              <w:left w:val="single" w:sz="4" w:space="0" w:color="000000"/>
              <w:bottom w:val="single" w:sz="4" w:space="0" w:color="000000"/>
              <w:right w:val="single" w:sz="4" w:space="0" w:color="000000"/>
            </w:tcBorders>
            <w:vAlign w:val="center"/>
          </w:tcPr>
          <w:p>
            <w:pPr>
              <w:pStyle w:val="Normal"/>
              <w:widowControl w:val="false"/>
              <w:spacing w:lineRule="auto" w:line="276" w:before="0" w:after="0"/>
              <w:jc w:val="left"/>
              <w:rPr/>
            </w:pPr>
            <w:r>
              <w:rPr/>
              <w:t>Corrección de las prácticas y pruebas no superadas.</w:t>
              <w:br/>
              <w:t>Si se han facilitado las soluciones , realización de nuevas prácticas o pruebas de características similares.</w:t>
            </w:r>
          </w:p>
          <w:p>
            <w:pPr>
              <w:pStyle w:val="Normal"/>
              <w:widowControl w:val="false"/>
              <w:spacing w:lineRule="auto" w:line="276" w:before="0" w:after="0"/>
              <w:jc w:val="left"/>
              <w:rPr/>
            </w:pPr>
            <w:r>
              <w:rPr/>
            </w:r>
          </w:p>
        </w:tc>
      </w:tr>
      <w:tr>
        <w:trPr>
          <w:trHeight w:val="310" w:hRule="atLeast"/>
        </w:trPr>
        <w:tc>
          <w:tcPr>
            <w:tcW w:w="10772" w:type="dxa"/>
            <w:gridSpan w:val="7"/>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widowControl w:val="false"/>
              <w:spacing w:lineRule="auto" w:line="276" w:before="0" w:after="0"/>
              <w:jc w:val="center"/>
              <w:rPr>
                <w:b/>
                <w:bCs/>
                <w:i/>
                <w:i/>
                <w:iCs/>
              </w:rPr>
            </w:pPr>
            <w:r>
              <w:rPr>
                <w:b/>
                <w:bCs/>
              </w:rPr>
              <w:t>Actividades Complementarias</w:t>
            </w:r>
          </w:p>
        </w:tc>
      </w:tr>
      <w:tr>
        <w:trPr>
          <w:trHeight w:val="647"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jc w:val="left"/>
              <w:rPr/>
            </w:pPr>
            <w:r>
              <w:rPr/>
            </w:r>
          </w:p>
          <w:p>
            <w:pPr>
              <w:pStyle w:val="Normal"/>
              <w:widowControl w:val="false"/>
              <w:spacing w:lineRule="auto" w:line="276" w:before="0" w:after="0"/>
              <w:jc w:val="left"/>
              <w:rPr/>
            </w:pPr>
            <w:r>
              <w:rPr/>
              <w:t>Búsqueda de manuales avanzados de shellscript y comandos Linux.</w:t>
              <w:br/>
              <w:t>Búsqueda de manuales avanzados de powershell y comandos Windows.</w:t>
            </w:r>
          </w:p>
          <w:p>
            <w:pPr>
              <w:pStyle w:val="Normal"/>
              <w:widowControl w:val="false"/>
              <w:spacing w:lineRule="auto" w:line="276" w:before="0" w:after="0"/>
              <w:jc w:val="left"/>
              <w:rPr/>
            </w:pPr>
            <w:r>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lineRule="auto" w:line="276" w:before="0" w:after="0"/>
              <w:rPr>
                <w:b/>
                <w:bCs/>
                <w:color w:themeColor="background1" w:val="FFFFFF"/>
              </w:rPr>
            </w:pPr>
            <w:r>
              <w:rPr>
                <w:b/>
                <w:bCs/>
                <w:color w:themeColor="background1" w:val="FFFFFF"/>
              </w:rPr>
              <w:t>Materiales y recursos disponibles</w:t>
            </w:r>
          </w:p>
        </w:tc>
      </w:tr>
      <w:tr>
        <w:trPr>
          <w:trHeight w:val="958"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rPr/>
            </w:pPr>
            <w:r>
              <w:rPr/>
            </w:r>
          </w:p>
          <w:p>
            <w:pPr>
              <w:pStyle w:val="Normal"/>
              <w:widowControl w:val="false"/>
              <w:spacing w:lineRule="auto" w:line="276" w:before="0" w:after="0"/>
              <w:rPr/>
            </w:pPr>
            <w:r>
              <w:rPr>
                <w:szCs w:val="22"/>
              </w:rPr>
              <w:t>Enlaces y apuntes en Aules</w:t>
            </w:r>
          </w:p>
          <w:p>
            <w:pPr>
              <w:pStyle w:val="Normal"/>
              <w:widowControl w:val="false"/>
              <w:spacing w:lineRule="auto" w:line="276" w:before="0" w:after="0"/>
              <w:rPr/>
            </w:pPr>
            <w:r>
              <w:rPr/>
            </w:r>
          </w:p>
        </w:tc>
      </w:tr>
    </w:tbl>
    <w:p>
      <w:pPr>
        <w:pStyle w:val="Normal"/>
        <w:jc w:val="left"/>
        <w:rPr/>
      </w:pPr>
      <w:r>
        <w:rPr/>
      </w:r>
      <w:r>
        <w:br w:type="page"/>
      </w:r>
    </w:p>
    <w:tbl>
      <w:tblPr>
        <w:tblW w:w="10773" w:type="dxa"/>
        <w:jc w:val="left"/>
        <w:tblInd w:w="-742" w:type="dxa"/>
        <w:tblLayout w:type="fixed"/>
        <w:tblCellMar>
          <w:top w:w="0" w:type="dxa"/>
          <w:left w:w="108" w:type="dxa"/>
          <w:bottom w:w="0" w:type="dxa"/>
          <w:right w:w="108" w:type="dxa"/>
        </w:tblCellMar>
        <w:tblLook w:val="04a0" w:noHBand="0" w:noVBand="1" w:firstColumn="1" w:lastRow="0" w:lastColumn="0" w:firstRow="1"/>
      </w:tblPr>
      <w:tblGrid>
        <w:gridCol w:w="2406"/>
        <w:gridCol w:w="1184"/>
        <w:gridCol w:w="1796"/>
        <w:gridCol w:w="1798"/>
        <w:gridCol w:w="1351"/>
        <w:gridCol w:w="1303"/>
        <w:gridCol w:w="934"/>
      </w:tblGrid>
      <w:tr>
        <w:trPr>
          <w:trHeight w:val="332" w:hRule="atLeast"/>
        </w:trPr>
        <w:tc>
          <w:tcPr>
            <w:tcW w:w="2406"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pageBreakBefore/>
              <w:widowControl w:val="false"/>
              <w:spacing w:lineRule="auto" w:line="276" w:before="0" w:after="0"/>
              <w:jc w:val="left"/>
              <w:rPr>
                <w:b/>
                <w:bCs/>
                <w:color w:themeColor="background1" w:val="FFFFFF"/>
              </w:rPr>
            </w:pPr>
            <w:r>
              <w:rPr>
                <w:b/>
                <w:bCs/>
                <w:color w:themeColor="background1" w:val="FFFFFF"/>
              </w:rPr>
              <w:t>Unidad didáctica 2</w:t>
            </w:r>
          </w:p>
        </w:tc>
        <w:tc>
          <w:tcPr>
            <w:tcW w:w="6129" w:type="dxa"/>
            <w:gridSpan w:val="4"/>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220" w:after="0"/>
              <w:rPr/>
            </w:pPr>
            <w:r>
              <w:rPr>
                <w:rFonts w:eastAsia="Arial" w:cs="Arial"/>
                <w:color w:themeColor="text1" w:val="000000"/>
                <w:szCs w:val="22"/>
              </w:rPr>
              <w:t>Administración de Procesos del Sistema.</w:t>
            </w:r>
          </w:p>
        </w:tc>
        <w:tc>
          <w:tcPr>
            <w:tcW w:w="1303"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widowControl w:val="false"/>
              <w:spacing w:lineRule="auto" w:line="276" w:before="0" w:after="0"/>
              <w:rPr>
                <w:b/>
                <w:bCs/>
                <w:color w:themeColor="background1" w:val="FFFFFF"/>
              </w:rPr>
            </w:pPr>
            <w:r>
              <w:rPr>
                <w:b/>
                <w:bCs/>
                <w:color w:themeColor="background1" w:val="FFFFFF"/>
              </w:rPr>
              <w:t>Sesiones</w:t>
            </w:r>
          </w:p>
        </w:tc>
        <w:tc>
          <w:tcPr>
            <w:tcW w:w="9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pPr>
            <w:r>
              <w:rPr/>
              <w:t>12</w:t>
            </w:r>
          </w:p>
        </w:tc>
      </w:tr>
      <w:tr>
        <w:trPr>
          <w:trHeight w:val="332" w:hRule="atLeast"/>
        </w:trPr>
        <w:tc>
          <w:tcPr>
            <w:tcW w:w="2406" w:type="dxa"/>
            <w:tcBorders>
              <w:left w:val="single" w:sz="4" w:space="0" w:color="000000"/>
              <w:bottom w:val="single" w:sz="4" w:space="0" w:color="000000"/>
            </w:tcBorders>
            <w:shd w:color="auto" w:fill="D9D9D9" w:themeFill="background1" w:themeFillShade="d9" w:val="clear"/>
            <w:vAlign w:val="center"/>
          </w:tcPr>
          <w:p>
            <w:pPr>
              <w:pStyle w:val="Normal"/>
              <w:widowControl w:val="false"/>
              <w:spacing w:lineRule="auto" w:line="276" w:before="0" w:after="0"/>
              <w:jc w:val="left"/>
              <w:rPr>
                <w:b/>
                <w:bCs/>
                <w:color w:themeColor="background1" w:val="FFFFFF"/>
              </w:rPr>
            </w:pPr>
            <w:r>
              <w:rPr>
                <w:b/>
                <w:bCs/>
              </w:rPr>
              <w:t>Resultado(s) de aprendizaje</w:t>
            </w:r>
          </w:p>
        </w:tc>
        <w:tc>
          <w:tcPr>
            <w:tcW w:w="8366" w:type="dxa"/>
            <w:gridSpan w:val="6"/>
            <w:tcBorders>
              <w:left w:val="single" w:sz="4" w:space="0" w:color="000000"/>
              <w:bottom w:val="single" w:sz="4" w:space="0" w:color="000000"/>
              <w:right w:val="single" w:sz="4" w:space="0" w:color="000000"/>
            </w:tcBorders>
            <w:vAlign w:val="center"/>
          </w:tcPr>
          <w:p>
            <w:pPr>
              <w:pStyle w:val="Normal"/>
              <w:widowControl w:val="false"/>
              <w:spacing w:lineRule="auto" w:line="276" w:before="0" w:after="0"/>
              <w:jc w:val="left"/>
              <w:rPr/>
            </w:pPr>
            <w:r>
              <w:rPr>
                <w:rFonts w:cs="Arial"/>
                <w:color w:themeColor="text1" w:val="000000"/>
                <w:lang w:eastAsia="es-ES"/>
              </w:rPr>
              <w:t>2. Administra procesos del sistema describiéndolos y aplicando criterios de seguridad y eficiencia</w:t>
            </w:r>
          </w:p>
        </w:tc>
      </w:tr>
      <w:tr>
        <w:trPr>
          <w:trHeight w:val="33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lineRule="auto" w:line="276" w:before="0" w:after="0"/>
              <w:rPr>
                <w:b/>
                <w:bCs/>
                <w:color w:themeColor="background1" w:val="FFFFFF"/>
              </w:rPr>
            </w:pPr>
            <w:r>
              <w:rPr>
                <w:b/>
                <w:bCs/>
                <w:color w:themeColor="background1" w:val="FFFFFF"/>
              </w:rPr>
              <w:t>Criterios de evaluación</w:t>
            </w:r>
          </w:p>
        </w:tc>
      </w:tr>
      <w:tr>
        <w:trPr>
          <w:trHeight w:val="771" w:hRule="atLeast"/>
        </w:trPr>
        <w:tc>
          <w:tcPr>
            <w:tcW w:w="10772" w:type="dxa"/>
            <w:gridSpan w:val="7"/>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pPr>
            <w:r>
              <w:rPr>
                <w:rFonts w:cs="Arial"/>
                <w:color w:themeColor="text1" w:val="000000"/>
                <w:lang w:eastAsia="es-ES"/>
              </w:rPr>
              <w:t>RA2.a. Se han descrito el concepto de proceso del sistema, tipos, estados y ciclo de vida</w:t>
            </w:r>
          </w:p>
          <w:p>
            <w:pPr>
              <w:pStyle w:val="Normal"/>
              <w:widowControl w:val="false"/>
              <w:spacing w:lineRule="auto" w:line="276" w:before="0" w:after="0"/>
              <w:rPr/>
            </w:pPr>
            <w:r>
              <w:rPr>
                <w:rFonts w:cs="Arial"/>
                <w:color w:themeColor="text1" w:val="000000"/>
                <w:lang w:eastAsia="es-ES"/>
              </w:rPr>
              <w:t>RA2.b. Se han utilizado interrupciones y excepciones para describir los eventos internos del procesador</w:t>
            </w:r>
          </w:p>
          <w:p>
            <w:pPr>
              <w:pStyle w:val="Normal"/>
              <w:widowControl w:val="false"/>
              <w:spacing w:lineRule="auto" w:line="276" w:before="0" w:after="0"/>
              <w:rPr/>
            </w:pPr>
            <w:r>
              <w:rPr>
                <w:rFonts w:cs="Arial"/>
                <w:color w:themeColor="text1" w:val="000000"/>
                <w:lang w:eastAsia="es-ES"/>
              </w:rPr>
              <w:t>RA2.c. Se ha diferenciado entre proceso, hilo y trabajo</w:t>
            </w:r>
          </w:p>
          <w:p>
            <w:pPr>
              <w:pStyle w:val="Normal"/>
              <w:widowControl w:val="false"/>
              <w:spacing w:lineRule="auto" w:line="276" w:before="0" w:after="0"/>
              <w:rPr/>
            </w:pPr>
            <w:r>
              <w:rPr>
                <w:rFonts w:cs="Arial"/>
                <w:color w:themeColor="text1" w:val="000000"/>
                <w:lang w:eastAsia="es-ES"/>
              </w:rPr>
              <w:t>RA2.d. Se han realizado tareas de creación, manipulación y terminación de procesos</w:t>
            </w:r>
          </w:p>
          <w:p>
            <w:pPr>
              <w:pStyle w:val="Normal"/>
              <w:widowControl w:val="false"/>
              <w:spacing w:lineRule="auto" w:line="276" w:before="0" w:after="0"/>
              <w:rPr/>
            </w:pPr>
            <w:r>
              <w:rPr>
                <w:rFonts w:cs="Arial"/>
                <w:color w:themeColor="text1" w:val="000000"/>
                <w:lang w:eastAsia="es-ES"/>
              </w:rPr>
              <w:t>RA2.e. Se ha utilizado el sistema de archivos como medio lógico para el registro e identificación de los procesos del sistema</w:t>
            </w:r>
          </w:p>
          <w:p>
            <w:pPr>
              <w:pStyle w:val="Normal"/>
              <w:widowControl w:val="false"/>
              <w:spacing w:lineRule="auto" w:line="276" w:before="0" w:after="0"/>
              <w:rPr/>
            </w:pPr>
            <w:r>
              <w:rPr>
                <w:rFonts w:cs="Arial"/>
                <w:color w:themeColor="text1" w:val="000000"/>
                <w:lang w:eastAsia="es-ES"/>
              </w:rPr>
              <w:t>RA2.f. Se han utilizado herramientas gráficas y comandos para el control y seguimiento de los procesos del sistema</w:t>
            </w:r>
          </w:p>
          <w:p>
            <w:pPr>
              <w:pStyle w:val="Normal"/>
              <w:widowControl w:val="false"/>
              <w:spacing w:lineRule="auto" w:line="276" w:before="0" w:after="0"/>
              <w:rPr/>
            </w:pPr>
            <w:r>
              <w:rPr>
                <w:rFonts w:cs="Arial"/>
                <w:color w:themeColor="text1" w:val="000000"/>
                <w:lang w:eastAsia="es-ES"/>
              </w:rPr>
              <w:t>RA2.g. Se ha comprobado la secuencia de arranque del sistema, los procesos implicados y la relación entre ellos</w:t>
            </w:r>
          </w:p>
          <w:p>
            <w:pPr>
              <w:pStyle w:val="Normal"/>
              <w:widowControl w:val="false"/>
              <w:spacing w:lineRule="auto" w:line="276" w:before="0" w:after="0"/>
              <w:rPr/>
            </w:pPr>
            <w:r>
              <w:rPr>
                <w:rFonts w:cs="Arial"/>
                <w:color w:themeColor="text1" w:val="000000"/>
                <w:lang w:eastAsia="es-ES"/>
              </w:rPr>
              <w:t>RA2.h. Se han tomado medidas de seguridad ante la aparición de procesos no identificados</w:t>
            </w:r>
          </w:p>
          <w:p>
            <w:pPr>
              <w:pStyle w:val="Normal"/>
              <w:widowControl w:val="false"/>
              <w:spacing w:lineRule="auto" w:line="276" w:before="0" w:after="0"/>
              <w:rPr/>
            </w:pPr>
            <w:r>
              <w:rPr>
                <w:rFonts w:cs="Arial"/>
                <w:color w:themeColor="text1" w:val="000000"/>
                <w:lang w:eastAsia="es-ES"/>
              </w:rPr>
              <w:t>RA2.i. Se han documentado los procesos habituales del sistema, su función y relación entre ellos</w:t>
            </w:r>
          </w:p>
        </w:tc>
      </w:tr>
      <w:tr>
        <w:trPr>
          <w:trHeight w:val="310"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lineRule="auto" w:line="276" w:before="0" w:after="0"/>
              <w:rPr>
                <w:b/>
                <w:bCs/>
                <w:color w:themeColor="background1" w:val="FFFFFF"/>
              </w:rPr>
            </w:pPr>
            <w:r>
              <w:rPr>
                <w:b/>
                <w:bCs/>
                <w:color w:themeColor="background1" w:val="FFFFFF"/>
              </w:rPr>
              <w:t>Competencias personales y sociales. Aprendizajes de carácter transversal</w:t>
            </w:r>
          </w:p>
        </w:tc>
      </w:tr>
      <w:tr>
        <w:trPr>
          <w:trHeight w:val="821" w:hRule="atLeast"/>
        </w:trPr>
        <w:tc>
          <w:tcPr>
            <w:tcW w:w="10772" w:type="dxa"/>
            <w:gridSpan w:val="7"/>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13. Diagnosticar las disfunciones del sistema y adoptar las medidas correctivas para restablecer su funcionalidad.</w:t>
              <w:br/>
              <w:t>14. Gestionar y/o realizar el mantenimiento de los recursos de su área (programando y verificando su cumplimiento), en función de las cargas de trabajo y el plan de mantenimiento.</w:t>
            </w:r>
          </w:p>
          <w:p>
            <w:pPr>
              <w:pStyle w:val="Normal"/>
              <w:widowControl w:val="false"/>
              <w:spacing w:before="0" w:after="0"/>
              <w:rPr/>
            </w:pPr>
            <w:r>
              <w:rPr/>
            </w:r>
          </w:p>
        </w:tc>
      </w:tr>
      <w:tr>
        <w:trPr>
          <w:trHeight w:val="30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before="0" w:after="0"/>
              <w:rPr>
                <w:b/>
                <w:bCs/>
                <w:color w:themeColor="background1" w:val="666666"/>
              </w:rPr>
            </w:pPr>
            <w:r>
              <w:rPr>
                <w:b/>
                <w:bCs/>
                <w:color w:themeColor="background1" w:val="FFFFFF"/>
              </w:rPr>
              <w:t>Objetivos de aprendizaje</w:t>
            </w:r>
          </w:p>
        </w:tc>
      </w:tr>
      <w:tr>
        <w:trPr>
          <w:trHeight w:val="987" w:hRule="atLeast"/>
        </w:trPr>
        <w:tc>
          <w:tcPr>
            <w:tcW w:w="10772" w:type="dxa"/>
            <w:gridSpan w:val="7"/>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16. Establecer la planificación de tareas, analizando actividades y cargas de trabajo del sistema para gestionar el mantenimiento.</w:t>
              <w:br/>
              <w:t>18. Identificar formas de intervención en situaciones colectivas, analizando el proceso de toma de decisiones y efectuando consultas para liderar las mismas.</w:t>
            </w:r>
          </w:p>
          <w:p>
            <w:pPr>
              <w:pStyle w:val="Normal"/>
              <w:widowControl w:val="false"/>
              <w:spacing w:before="0" w:after="0"/>
              <w:rPr/>
            </w:pPr>
            <w:r>
              <w:rPr/>
            </w:r>
          </w:p>
        </w:tc>
      </w:tr>
      <w:tr>
        <w:trPr>
          <w:trHeight w:val="361"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before="0" w:after="0"/>
              <w:rPr>
                <w:b/>
                <w:bCs/>
                <w:color w:themeColor="background1" w:val="FFFFFF"/>
              </w:rPr>
            </w:pPr>
            <w:r>
              <w:rPr>
                <w:b/>
                <w:bCs/>
                <w:color w:themeColor="background1" w:val="FFFFFF"/>
              </w:rPr>
              <w:t>Tipificación de actividades formativas</w:t>
            </w:r>
          </w:p>
        </w:tc>
      </w:tr>
      <w:tr>
        <w:trPr>
          <w:trHeight w:val="361" w:hRule="atLeast"/>
        </w:trPr>
        <w:tc>
          <w:tcPr>
            <w:tcW w:w="3590"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before="0" w:after="0"/>
              <w:jc w:val="center"/>
              <w:rPr>
                <w:b/>
                <w:bCs/>
              </w:rPr>
            </w:pPr>
            <w:r>
              <w:rPr>
                <w:b/>
                <w:bCs/>
              </w:rPr>
              <w:t>Introducción</w:t>
            </w:r>
          </w:p>
        </w:tc>
        <w:tc>
          <w:tcPr>
            <w:tcW w:w="3594"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before="0" w:after="0"/>
              <w:jc w:val="center"/>
              <w:rPr>
                <w:b/>
                <w:bCs/>
              </w:rPr>
            </w:pPr>
            <w:r>
              <w:rPr>
                <w:b/>
                <w:bCs/>
              </w:rPr>
              <w:t>Formativas no evaluables</w:t>
            </w:r>
          </w:p>
        </w:tc>
        <w:tc>
          <w:tcPr>
            <w:tcW w:w="3588" w:type="dxa"/>
            <w:gridSpan w:val="3"/>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before="0" w:after="0"/>
              <w:jc w:val="center"/>
              <w:rPr>
                <w:b/>
                <w:bCs/>
              </w:rPr>
            </w:pPr>
            <w:r>
              <w:rPr>
                <w:b/>
                <w:bCs/>
              </w:rPr>
              <w:t>Formativas evaluables</w:t>
            </w:r>
          </w:p>
        </w:tc>
      </w:tr>
      <w:tr>
        <w:trPr>
          <w:trHeight w:val="987" w:hRule="atLeast"/>
        </w:trPr>
        <w:tc>
          <w:tcPr>
            <w:tcW w:w="3590" w:type="dxa"/>
            <w:gridSpan w:val="2"/>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Presentación de la gestión de procesos, hilos y trabajos en Windows y Linux.</w:t>
            </w:r>
          </w:p>
          <w:p>
            <w:pPr>
              <w:pStyle w:val="Normal"/>
              <w:widowControl w:val="false"/>
              <w:spacing w:before="0" w:after="0"/>
              <w:rPr/>
            </w:pPr>
            <w:r>
              <w:rPr/>
            </w:r>
          </w:p>
        </w:tc>
        <w:tc>
          <w:tcPr>
            <w:tcW w:w="3594" w:type="dxa"/>
            <w:gridSpan w:val="2"/>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Búsqueda de gestión de proceso en diferentes sistemas operativos.</w:t>
            </w:r>
          </w:p>
          <w:p>
            <w:pPr>
              <w:pStyle w:val="Normal"/>
              <w:widowControl w:val="false"/>
              <w:spacing w:before="0" w:after="0"/>
              <w:rPr/>
            </w:pPr>
            <w:r>
              <w:rPr/>
            </w:r>
          </w:p>
        </w:tc>
        <w:tc>
          <w:tcPr>
            <w:tcW w:w="3588" w:type="dxa"/>
            <w:gridSpan w:val="3"/>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Gestión de la planificación de procesos.</w:t>
              <w:br/>
              <w:t>Evaluar el proceso de inicio de sistema.</w:t>
            </w:r>
          </w:p>
          <w:p>
            <w:pPr>
              <w:pStyle w:val="Normal"/>
              <w:widowControl w:val="false"/>
              <w:spacing w:before="0" w:after="0"/>
              <w:rPr/>
            </w:pPr>
            <w:r>
              <w:rPr/>
            </w:r>
          </w:p>
        </w:tc>
      </w:tr>
      <w:tr>
        <w:trPr>
          <w:trHeight w:val="305" w:hRule="atLeast"/>
        </w:trPr>
        <w:tc>
          <w:tcPr>
            <w:tcW w:w="5386" w:type="dxa"/>
            <w:gridSpan w:val="3"/>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widowControl w:val="false"/>
              <w:spacing w:lineRule="auto" w:line="276" w:before="0" w:after="0"/>
              <w:jc w:val="center"/>
              <w:rPr>
                <w:b/>
                <w:bCs/>
              </w:rPr>
            </w:pPr>
            <w:r>
              <w:rPr>
                <w:b/>
                <w:bCs/>
              </w:rPr>
              <w:t>Actividades de refuerzo</w:t>
            </w:r>
          </w:p>
        </w:tc>
        <w:tc>
          <w:tcPr>
            <w:tcW w:w="5386" w:type="dxa"/>
            <w:gridSpan w:val="4"/>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widowControl w:val="false"/>
              <w:spacing w:lineRule="auto" w:line="276" w:before="0" w:after="0"/>
              <w:jc w:val="center"/>
              <w:rPr>
                <w:b/>
                <w:bCs/>
              </w:rPr>
            </w:pPr>
            <w:r>
              <w:rPr>
                <w:b/>
                <w:bCs/>
              </w:rPr>
              <w:t>Actividades de profundización</w:t>
            </w:r>
          </w:p>
        </w:tc>
      </w:tr>
      <w:tr>
        <w:trPr>
          <w:trHeight w:val="576" w:hRule="atLeast"/>
        </w:trPr>
        <w:tc>
          <w:tcPr>
            <w:tcW w:w="538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pPr>
            <w:r>
              <w:rPr/>
            </w:r>
          </w:p>
          <w:p>
            <w:pPr>
              <w:pStyle w:val="Normal"/>
              <w:widowControl w:val="false"/>
              <w:spacing w:lineRule="auto" w:line="276" w:before="0" w:after="0"/>
              <w:rPr/>
            </w:pPr>
            <w:r>
              <w:rPr/>
              <w:t>Ejecución de diversos métodos de gestión de procesos en Windows y Linux.</w:t>
            </w:r>
          </w:p>
          <w:p>
            <w:pPr>
              <w:pStyle w:val="Normal"/>
              <w:widowControl w:val="false"/>
              <w:spacing w:lineRule="auto" w:line="276" w:before="0" w:after="0"/>
              <w:rPr/>
            </w:pPr>
            <w:r>
              <w:rPr/>
            </w:r>
          </w:p>
        </w:tc>
        <w:tc>
          <w:tcPr>
            <w:tcW w:w="5386"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pPr>
            <w:r>
              <w:rPr/>
            </w:r>
          </w:p>
          <w:p>
            <w:pPr>
              <w:pStyle w:val="Normal"/>
              <w:widowControl w:val="false"/>
              <w:spacing w:lineRule="auto" w:line="276" w:before="0" w:after="0"/>
              <w:rPr/>
            </w:pPr>
            <w:r>
              <w:rPr/>
              <w:t>Creación de scripts para la gestión de procesos.</w:t>
              <w:br/>
              <w:t>Diferenciación entre procesos, hilos y trabajos.</w:t>
            </w:r>
          </w:p>
          <w:p>
            <w:pPr>
              <w:pStyle w:val="Normal"/>
              <w:widowControl w:val="false"/>
              <w:spacing w:lineRule="auto" w:line="276" w:before="0" w:after="0"/>
              <w:rPr/>
            </w:pPr>
            <w:r>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widowControl w:val="false"/>
              <w:spacing w:lineRule="auto" w:line="276" w:before="0" w:after="0"/>
              <w:jc w:val="center"/>
              <w:rPr>
                <w:b/>
                <w:bCs/>
              </w:rPr>
            </w:pPr>
            <w:r>
              <w:rPr>
                <w:b/>
                <w:bCs/>
              </w:rPr>
              <w:t>Actividades de recuperación</w:t>
            </w:r>
          </w:p>
        </w:tc>
      </w:tr>
      <w:tr>
        <w:trPr>
          <w:trHeight w:val="310" w:hRule="atLeast"/>
        </w:trPr>
        <w:tc>
          <w:tcPr>
            <w:tcW w:w="10772" w:type="dxa"/>
            <w:gridSpan w:val="7"/>
            <w:tcBorders>
              <w:left w:val="single" w:sz="4" w:space="0" w:color="000000"/>
              <w:bottom w:val="single" w:sz="4" w:space="0" w:color="000000"/>
              <w:right w:val="single" w:sz="4" w:space="0" w:color="000000"/>
            </w:tcBorders>
            <w:vAlign w:val="center"/>
          </w:tcPr>
          <w:p>
            <w:pPr>
              <w:pStyle w:val="Normal"/>
              <w:widowControl w:val="false"/>
              <w:spacing w:lineRule="auto" w:line="276" w:before="0" w:after="0"/>
              <w:jc w:val="left"/>
              <w:rPr/>
            </w:pPr>
            <w:r>
              <w:rPr/>
              <w:t>Corrección de las prácticas y pruebas no superadas.</w:t>
              <w:br/>
              <w:t>Si se han facilitado las soluciones , realización de nuevas prácticas o pruebas de características similares.</w:t>
            </w:r>
          </w:p>
          <w:p>
            <w:pPr>
              <w:pStyle w:val="Normal"/>
              <w:widowControl w:val="false"/>
              <w:spacing w:lineRule="auto" w:line="276" w:before="0" w:after="0"/>
              <w:jc w:val="left"/>
              <w:rPr/>
            </w:pPr>
            <w:r>
              <w:rPr/>
            </w:r>
          </w:p>
        </w:tc>
      </w:tr>
      <w:tr>
        <w:trPr>
          <w:trHeight w:val="310" w:hRule="atLeast"/>
        </w:trPr>
        <w:tc>
          <w:tcPr>
            <w:tcW w:w="10772" w:type="dxa"/>
            <w:gridSpan w:val="7"/>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widowControl w:val="false"/>
              <w:spacing w:lineRule="auto" w:line="276" w:before="0" w:after="0"/>
              <w:jc w:val="center"/>
              <w:rPr>
                <w:b/>
                <w:bCs/>
                <w:i/>
                <w:i/>
                <w:iCs/>
              </w:rPr>
            </w:pPr>
            <w:r>
              <w:rPr>
                <w:b/>
                <w:bCs/>
              </w:rPr>
              <w:t>Actividades Complementarias</w:t>
            </w:r>
          </w:p>
        </w:tc>
      </w:tr>
      <w:tr>
        <w:trPr>
          <w:trHeight w:val="647"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jc w:val="left"/>
              <w:rPr/>
            </w:pPr>
            <w:r>
              <w:rPr/>
            </w:r>
          </w:p>
          <w:p>
            <w:pPr>
              <w:pStyle w:val="Normal"/>
              <w:widowControl w:val="false"/>
              <w:spacing w:lineRule="auto" w:line="276" w:before="0" w:after="0"/>
              <w:jc w:val="left"/>
              <w:rPr/>
            </w:pPr>
            <w:r>
              <w:rPr/>
              <w:t>Búsqueda de información sobre automatización de procesos del sistema en Windows y Linux.</w:t>
            </w:r>
          </w:p>
          <w:p>
            <w:pPr>
              <w:pStyle w:val="Normal"/>
              <w:widowControl w:val="false"/>
              <w:spacing w:lineRule="auto" w:line="276" w:before="0" w:after="0"/>
              <w:jc w:val="left"/>
              <w:rPr/>
            </w:pPr>
            <w:r>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lineRule="auto" w:line="276" w:before="0" w:after="0"/>
              <w:rPr>
                <w:b/>
                <w:bCs/>
                <w:color w:themeColor="background1" w:val="FFFFFF"/>
              </w:rPr>
            </w:pPr>
            <w:r>
              <w:rPr>
                <w:b/>
                <w:bCs/>
                <w:color w:themeColor="background1" w:val="FFFFFF"/>
              </w:rPr>
              <w:t>Materiales y recursos disponibles</w:t>
            </w:r>
          </w:p>
        </w:tc>
      </w:tr>
      <w:tr>
        <w:trPr>
          <w:trHeight w:val="958"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rPr/>
            </w:pPr>
            <w:r>
              <w:rPr/>
            </w:r>
          </w:p>
          <w:p>
            <w:pPr>
              <w:pStyle w:val="Normal"/>
              <w:widowControl w:val="false"/>
              <w:spacing w:lineRule="auto" w:line="276" w:before="0" w:after="0"/>
              <w:rPr/>
            </w:pPr>
            <w:r>
              <w:rPr>
                <w:szCs w:val="22"/>
              </w:rPr>
              <w:t>Enlaces y apuntes en Aules</w:t>
            </w:r>
          </w:p>
          <w:p>
            <w:pPr>
              <w:pStyle w:val="Normal"/>
              <w:widowControl w:val="false"/>
              <w:spacing w:lineRule="auto" w:line="276" w:before="0" w:after="0"/>
              <w:rPr/>
            </w:pPr>
            <w:r>
              <w:rPr/>
            </w:r>
          </w:p>
        </w:tc>
      </w:tr>
    </w:tbl>
    <w:p>
      <w:pPr>
        <w:pStyle w:val="Normal"/>
        <w:jc w:val="left"/>
        <w:rPr/>
      </w:pPr>
      <w:r>
        <w:rPr/>
      </w:r>
      <w:r>
        <w:br w:type="page"/>
      </w:r>
    </w:p>
    <w:tbl>
      <w:tblPr>
        <w:tblW w:w="10773" w:type="dxa"/>
        <w:jc w:val="left"/>
        <w:tblInd w:w="-742" w:type="dxa"/>
        <w:tblLayout w:type="fixed"/>
        <w:tblCellMar>
          <w:top w:w="0" w:type="dxa"/>
          <w:left w:w="108" w:type="dxa"/>
          <w:bottom w:w="0" w:type="dxa"/>
          <w:right w:w="108" w:type="dxa"/>
        </w:tblCellMar>
        <w:tblLook w:val="04a0" w:noHBand="0" w:noVBand="1" w:firstColumn="1" w:lastRow="0" w:lastColumn="0" w:firstRow="1"/>
      </w:tblPr>
      <w:tblGrid>
        <w:gridCol w:w="2406"/>
        <w:gridCol w:w="1184"/>
        <w:gridCol w:w="1796"/>
        <w:gridCol w:w="1798"/>
        <w:gridCol w:w="1351"/>
        <w:gridCol w:w="1303"/>
        <w:gridCol w:w="934"/>
      </w:tblGrid>
      <w:tr>
        <w:trPr>
          <w:trHeight w:val="332" w:hRule="atLeast"/>
        </w:trPr>
        <w:tc>
          <w:tcPr>
            <w:tcW w:w="2406"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pageBreakBefore/>
              <w:widowControl w:val="false"/>
              <w:spacing w:lineRule="auto" w:line="276" w:before="0" w:after="0"/>
              <w:jc w:val="left"/>
              <w:rPr>
                <w:b/>
                <w:bCs/>
                <w:color w:themeColor="background1" w:val="FFFFFF"/>
              </w:rPr>
            </w:pPr>
            <w:r>
              <w:rPr>
                <w:b/>
                <w:bCs/>
                <w:color w:themeColor="background1" w:val="FFFFFF"/>
              </w:rPr>
              <w:t>Unidad didáctica 3</w:t>
            </w:r>
          </w:p>
        </w:tc>
        <w:tc>
          <w:tcPr>
            <w:tcW w:w="6129" w:type="dxa"/>
            <w:gridSpan w:val="4"/>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220" w:after="0"/>
              <w:rPr/>
            </w:pPr>
            <w:r>
              <w:rPr>
                <w:rFonts w:eastAsia="Arial" w:cs="Arial"/>
                <w:color w:themeColor="text1" w:val="000000"/>
                <w:szCs w:val="22"/>
              </w:rPr>
              <w:t>Administración de servicio de directorio</w:t>
            </w:r>
          </w:p>
        </w:tc>
        <w:tc>
          <w:tcPr>
            <w:tcW w:w="1303"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widowControl w:val="false"/>
              <w:spacing w:lineRule="auto" w:line="276" w:before="0" w:after="0"/>
              <w:rPr>
                <w:b/>
                <w:bCs/>
                <w:color w:themeColor="background1" w:val="FFFFFF"/>
              </w:rPr>
            </w:pPr>
            <w:r>
              <w:rPr>
                <w:b/>
                <w:bCs/>
                <w:color w:themeColor="background1" w:val="FFFFFF"/>
              </w:rPr>
              <w:t>Sesiones</w:t>
            </w:r>
          </w:p>
        </w:tc>
        <w:tc>
          <w:tcPr>
            <w:tcW w:w="9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pPr>
            <w:r>
              <w:rPr/>
              <w:t>24</w:t>
            </w:r>
          </w:p>
        </w:tc>
      </w:tr>
      <w:tr>
        <w:trPr>
          <w:trHeight w:val="332" w:hRule="atLeast"/>
        </w:trPr>
        <w:tc>
          <w:tcPr>
            <w:tcW w:w="2406" w:type="dxa"/>
            <w:tcBorders>
              <w:left w:val="single" w:sz="4" w:space="0" w:color="000000"/>
              <w:bottom w:val="single" w:sz="4" w:space="0" w:color="000000"/>
            </w:tcBorders>
            <w:shd w:color="auto" w:fill="D9D9D9" w:themeFill="background1" w:themeFillShade="d9" w:val="clear"/>
            <w:vAlign w:val="center"/>
          </w:tcPr>
          <w:p>
            <w:pPr>
              <w:pStyle w:val="Normal"/>
              <w:widowControl w:val="false"/>
              <w:spacing w:lineRule="auto" w:line="276" w:before="0" w:after="0"/>
              <w:jc w:val="left"/>
              <w:rPr>
                <w:b/>
                <w:bCs/>
                <w:color w:themeColor="background1" w:val="FFFFFF"/>
              </w:rPr>
            </w:pPr>
            <w:r>
              <w:rPr>
                <w:b/>
                <w:bCs/>
              </w:rPr>
              <w:t>Resultado(s) de aprendizaje</w:t>
            </w:r>
          </w:p>
        </w:tc>
        <w:tc>
          <w:tcPr>
            <w:tcW w:w="8366" w:type="dxa"/>
            <w:gridSpan w:val="6"/>
            <w:tcBorders>
              <w:left w:val="single" w:sz="4" w:space="0" w:color="000000"/>
              <w:bottom w:val="single" w:sz="4" w:space="0" w:color="000000"/>
              <w:right w:val="single" w:sz="4" w:space="0" w:color="000000"/>
            </w:tcBorders>
            <w:vAlign w:val="center"/>
          </w:tcPr>
          <w:p>
            <w:pPr>
              <w:pStyle w:val="Normal"/>
              <w:widowControl w:val="false"/>
              <w:spacing w:lineRule="auto" w:line="276" w:before="0" w:after="0"/>
              <w:jc w:val="left"/>
              <w:rPr/>
            </w:pPr>
            <w:r>
              <w:rPr>
                <w:rFonts w:cs="Arial"/>
                <w:color w:themeColor="text1" w:val="000000"/>
                <w:lang w:eastAsia="es-ES"/>
              </w:rPr>
              <w:t>1. Administra el servicio de directorio interpretando especificaciones e integrándolo en una red</w:t>
            </w:r>
          </w:p>
        </w:tc>
      </w:tr>
      <w:tr>
        <w:trPr>
          <w:trHeight w:val="33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lineRule="auto" w:line="276" w:before="0" w:after="0"/>
              <w:rPr>
                <w:b/>
                <w:bCs/>
                <w:color w:themeColor="background1" w:val="FFFFFF"/>
              </w:rPr>
            </w:pPr>
            <w:r>
              <w:rPr>
                <w:b/>
                <w:bCs/>
                <w:color w:themeColor="background1" w:val="FFFFFF"/>
              </w:rPr>
              <w:t>Criterios de evaluación</w:t>
            </w:r>
          </w:p>
        </w:tc>
      </w:tr>
      <w:tr>
        <w:trPr>
          <w:trHeight w:val="771" w:hRule="atLeast"/>
        </w:trPr>
        <w:tc>
          <w:tcPr>
            <w:tcW w:w="10772" w:type="dxa"/>
            <w:gridSpan w:val="7"/>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pPr>
            <w:r>
              <w:rPr>
                <w:rFonts w:cs="Arial"/>
                <w:color w:themeColor="text1" w:val="000000"/>
                <w:lang w:eastAsia="es-ES"/>
              </w:rPr>
              <w:t>RA1.a. Se han identificado la función, los elementos y las estructuras lógicas del servicio de directorio</w:t>
            </w:r>
          </w:p>
          <w:p>
            <w:pPr>
              <w:pStyle w:val="Normal"/>
              <w:widowControl w:val="false"/>
              <w:spacing w:lineRule="auto" w:line="276" w:before="0" w:after="0"/>
              <w:rPr/>
            </w:pPr>
            <w:r>
              <w:rPr>
                <w:rFonts w:cs="Arial"/>
                <w:color w:themeColor="text1" w:val="000000"/>
                <w:lang w:eastAsia="es-ES"/>
              </w:rPr>
              <w:t>RA1.b. Se ha determinado y creado el esquema del servicio de directorio</w:t>
            </w:r>
          </w:p>
          <w:p>
            <w:pPr>
              <w:pStyle w:val="Normal"/>
              <w:widowControl w:val="false"/>
              <w:spacing w:lineRule="auto" w:line="276" w:before="0" w:after="0"/>
              <w:rPr/>
            </w:pPr>
            <w:r>
              <w:rPr>
                <w:rFonts w:cs="Arial"/>
                <w:color w:themeColor="text1" w:val="000000"/>
                <w:lang w:eastAsia="es-ES"/>
              </w:rPr>
              <w:t>RA1.c. Se ha realizado la instalación del servicio de directorio en el servidor</w:t>
            </w:r>
          </w:p>
          <w:p>
            <w:pPr>
              <w:pStyle w:val="Normal"/>
              <w:widowControl w:val="false"/>
              <w:spacing w:lineRule="auto" w:line="276" w:before="0" w:after="0"/>
              <w:rPr/>
            </w:pPr>
            <w:r>
              <w:rPr>
                <w:rFonts w:cs="Arial"/>
                <w:color w:themeColor="text1" w:val="000000"/>
                <w:lang w:eastAsia="es-ES"/>
              </w:rPr>
              <w:t>RA1.d. Se ha realizado la configuración y personalización del servicio de directorio</w:t>
            </w:r>
          </w:p>
          <w:p>
            <w:pPr>
              <w:pStyle w:val="Normal"/>
              <w:widowControl w:val="false"/>
              <w:spacing w:lineRule="auto" w:line="276" w:before="0" w:after="0"/>
              <w:rPr/>
            </w:pPr>
            <w:r>
              <w:rPr>
                <w:rFonts w:cs="Arial"/>
                <w:color w:themeColor="text1" w:val="000000"/>
                <w:lang w:eastAsia="es-ES"/>
              </w:rPr>
              <w:t>RA1.e. Se ha integrado el servicio de directorio con otros servicios</w:t>
            </w:r>
          </w:p>
          <w:p>
            <w:pPr>
              <w:pStyle w:val="Normal"/>
              <w:widowControl w:val="false"/>
              <w:spacing w:lineRule="auto" w:line="276" w:before="0" w:after="0"/>
              <w:rPr/>
            </w:pPr>
            <w:r>
              <w:rPr>
                <w:rFonts w:cs="Arial"/>
                <w:color w:themeColor="text1" w:val="000000"/>
                <w:lang w:eastAsia="es-ES"/>
              </w:rPr>
              <w:t>RA1.f. Se han aplicado filtros de búsqueda en el servicio de directorio</w:t>
            </w:r>
          </w:p>
          <w:p>
            <w:pPr>
              <w:pStyle w:val="Normal"/>
              <w:widowControl w:val="false"/>
              <w:spacing w:lineRule="auto" w:line="276" w:before="0" w:after="0"/>
              <w:rPr/>
            </w:pPr>
            <w:r>
              <w:rPr>
                <w:rFonts w:cs="Arial"/>
                <w:color w:themeColor="text1" w:val="000000"/>
                <w:lang w:eastAsia="es-ES"/>
              </w:rPr>
              <w:t>RA1.g. Se ha utilizado el servicio de directorio como mecanismo de acreditación centralizada de los usuarios en una red</w:t>
            </w:r>
          </w:p>
          <w:p>
            <w:pPr>
              <w:pStyle w:val="Normal"/>
              <w:widowControl w:val="false"/>
              <w:spacing w:lineRule="auto" w:line="276" w:before="0" w:after="0"/>
              <w:rPr/>
            </w:pPr>
            <w:r>
              <w:rPr>
                <w:rFonts w:cs="Arial"/>
                <w:color w:themeColor="text1" w:val="000000"/>
                <w:lang w:eastAsia="es-ES"/>
              </w:rPr>
              <w:t>RA1.h. Se ha realizado la configuración del cliente para su integración en el servicio de directorio</w:t>
            </w:r>
          </w:p>
          <w:p>
            <w:pPr>
              <w:pStyle w:val="Normal"/>
              <w:widowControl w:val="false"/>
              <w:spacing w:lineRule="auto" w:line="276" w:before="0" w:after="0"/>
              <w:rPr/>
            </w:pPr>
            <w:r>
              <w:rPr>
                <w:rFonts w:cs="Arial"/>
                <w:color w:themeColor="text1" w:val="000000"/>
                <w:lang w:eastAsia="es-ES"/>
              </w:rPr>
              <w:t>RA1.i. Se han utilizado herramientas gráficas y comandos para la administración del servicio de directorio</w:t>
            </w:r>
          </w:p>
          <w:p>
            <w:pPr>
              <w:pStyle w:val="Normal"/>
              <w:widowControl w:val="false"/>
              <w:spacing w:lineRule="auto" w:line="276" w:before="0" w:after="0"/>
              <w:rPr/>
            </w:pPr>
            <w:r>
              <w:rPr>
                <w:rFonts w:cs="Arial"/>
                <w:color w:themeColor="text1" w:val="000000"/>
                <w:lang w:eastAsia="es-ES"/>
              </w:rPr>
              <w:t>RA1.j. Se ha documentado la estructura e implantación del servicio de directorio</w:t>
            </w:r>
          </w:p>
        </w:tc>
      </w:tr>
      <w:tr>
        <w:trPr>
          <w:trHeight w:val="310"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lineRule="auto" w:line="276" w:before="0" w:after="0"/>
              <w:rPr>
                <w:b/>
                <w:bCs/>
                <w:color w:themeColor="background1" w:val="FFFFFF"/>
              </w:rPr>
            </w:pPr>
            <w:r>
              <w:rPr>
                <w:b/>
                <w:bCs/>
                <w:color w:themeColor="background1" w:val="FFFFFF"/>
              </w:rPr>
              <w:t>Competencias personales y sociales. Aprendizajes de carácter transversal</w:t>
            </w:r>
          </w:p>
        </w:tc>
      </w:tr>
      <w:tr>
        <w:trPr>
          <w:trHeight w:val="821" w:hRule="atLeast"/>
        </w:trPr>
        <w:tc>
          <w:tcPr>
            <w:tcW w:w="10772" w:type="dxa"/>
            <w:gridSpan w:val="7"/>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1. Administrar sistemas operativos de servidor, instalando y configurando el software, en condiciones de calidad para asegurar el funcionamiento del sistema.</w:t>
              <w:br/>
              <w:t>12. Administrar usuarios de acuerdo a las especificaciones de explotación para garantizar los accesos y la disponibilidad de los recursos del sistema.</w:t>
              <w:br/>
              <w:t>15. Efectuar consultas, dirigiéndose a la persona adecuada y saber respetar la autonomía de los subordinados, informando cuando sea conveniente.</w:t>
              <w:br/>
              <w:t>16. Mantener el espíritu de innovación y actualización en el ámbito de su trabajo para adaptarse a los cambios tecnológicos y organizativos de su entorno profesional.</w:t>
              <w:br/>
              <w:t>18. Resolver problemas y tomar decisiones individuales, siguiendo las normas y procedimientos establecidos, definidos dentro del ámbito de su competencia.</w:t>
            </w:r>
          </w:p>
          <w:p>
            <w:pPr>
              <w:pStyle w:val="Normal"/>
              <w:widowControl w:val="false"/>
              <w:spacing w:before="0" w:after="0"/>
              <w:rPr/>
            </w:pPr>
            <w:r>
              <w:rPr/>
            </w:r>
          </w:p>
        </w:tc>
      </w:tr>
      <w:tr>
        <w:trPr>
          <w:trHeight w:val="30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before="0" w:after="0"/>
              <w:rPr>
                <w:b/>
                <w:bCs/>
                <w:color w:themeColor="background1" w:val="666666"/>
              </w:rPr>
            </w:pPr>
            <w:r>
              <w:rPr>
                <w:b/>
                <w:bCs/>
                <w:color w:themeColor="background1" w:val="FFFFFF"/>
              </w:rPr>
              <w:t>Objetivos de aprendizaje</w:t>
            </w:r>
          </w:p>
        </w:tc>
      </w:tr>
      <w:tr>
        <w:trPr>
          <w:trHeight w:val="987" w:hRule="atLeast"/>
        </w:trPr>
        <w:tc>
          <w:tcPr>
            <w:tcW w:w="10772" w:type="dxa"/>
            <w:gridSpan w:val="7"/>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2. Instalar y configurar el software de base, siguiendo documentación técnica y especificaciones dadas, para administrar sistemas operativos de servidor.</w:t>
              <w:br/>
              <w:t>14. Asignar los accesos y recursos del sistema, aplicando las especificaciones de la explotación, para administrar usuarios.</w:t>
            </w:r>
          </w:p>
          <w:p>
            <w:pPr>
              <w:pStyle w:val="Normal"/>
              <w:widowControl w:val="false"/>
              <w:spacing w:before="0" w:after="0"/>
              <w:rPr/>
            </w:pPr>
            <w:r>
              <w:rPr/>
            </w:r>
          </w:p>
        </w:tc>
      </w:tr>
      <w:tr>
        <w:trPr>
          <w:trHeight w:val="361"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before="0" w:after="0"/>
              <w:rPr>
                <w:b/>
                <w:bCs/>
                <w:color w:themeColor="background1" w:val="FFFFFF"/>
              </w:rPr>
            </w:pPr>
            <w:r>
              <w:rPr>
                <w:b/>
                <w:bCs/>
                <w:color w:themeColor="background1" w:val="FFFFFF"/>
              </w:rPr>
              <w:t>Tipificación de actividades formativas</w:t>
            </w:r>
          </w:p>
        </w:tc>
      </w:tr>
      <w:tr>
        <w:trPr>
          <w:trHeight w:val="361" w:hRule="atLeast"/>
        </w:trPr>
        <w:tc>
          <w:tcPr>
            <w:tcW w:w="3590"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before="0" w:after="0"/>
              <w:jc w:val="center"/>
              <w:rPr>
                <w:b/>
                <w:bCs/>
              </w:rPr>
            </w:pPr>
            <w:r>
              <w:rPr>
                <w:b/>
                <w:bCs/>
              </w:rPr>
              <w:t>Introducción</w:t>
            </w:r>
          </w:p>
        </w:tc>
        <w:tc>
          <w:tcPr>
            <w:tcW w:w="3594"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before="0" w:after="0"/>
              <w:jc w:val="center"/>
              <w:rPr>
                <w:b/>
                <w:bCs/>
              </w:rPr>
            </w:pPr>
            <w:r>
              <w:rPr>
                <w:b/>
                <w:bCs/>
              </w:rPr>
              <w:t>Formativas no evaluables</w:t>
            </w:r>
          </w:p>
        </w:tc>
        <w:tc>
          <w:tcPr>
            <w:tcW w:w="3588" w:type="dxa"/>
            <w:gridSpan w:val="3"/>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before="0" w:after="0"/>
              <w:jc w:val="center"/>
              <w:rPr>
                <w:b/>
                <w:bCs/>
              </w:rPr>
            </w:pPr>
            <w:r>
              <w:rPr>
                <w:b/>
                <w:bCs/>
              </w:rPr>
              <w:t>Formativas evaluables</w:t>
            </w:r>
          </w:p>
        </w:tc>
      </w:tr>
      <w:tr>
        <w:trPr>
          <w:trHeight w:val="987" w:hRule="atLeast"/>
        </w:trPr>
        <w:tc>
          <w:tcPr>
            <w:tcW w:w="3590" w:type="dxa"/>
            <w:gridSpan w:val="2"/>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Funcionamiento de LDAP.</w:t>
            </w:r>
          </w:p>
          <w:p>
            <w:pPr>
              <w:pStyle w:val="Normal"/>
              <w:widowControl w:val="false"/>
              <w:spacing w:before="0" w:after="0"/>
              <w:rPr/>
            </w:pPr>
            <w:r>
              <w:rPr/>
            </w:r>
          </w:p>
        </w:tc>
        <w:tc>
          <w:tcPr>
            <w:tcW w:w="3594" w:type="dxa"/>
            <w:gridSpan w:val="2"/>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Evolución de la gestión de usuarios con LDAP.</w:t>
            </w:r>
          </w:p>
          <w:p>
            <w:pPr>
              <w:pStyle w:val="Normal"/>
              <w:widowControl w:val="false"/>
              <w:spacing w:before="0" w:after="0"/>
              <w:rPr/>
            </w:pPr>
            <w:r>
              <w:rPr/>
            </w:r>
          </w:p>
        </w:tc>
        <w:tc>
          <w:tcPr>
            <w:tcW w:w="3588" w:type="dxa"/>
            <w:gridSpan w:val="3"/>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Instalación y configuración de LDAP.</w:t>
              <w:br/>
              <w:t>Instalación y configuración de Active Directory</w:t>
              <w:br/>
              <w:t>Creación de usuarios.</w:t>
            </w:r>
          </w:p>
          <w:p>
            <w:pPr>
              <w:pStyle w:val="Normal"/>
              <w:widowControl w:val="false"/>
              <w:spacing w:before="0" w:after="0"/>
              <w:rPr/>
            </w:pPr>
            <w:r>
              <w:rPr/>
            </w:r>
          </w:p>
        </w:tc>
      </w:tr>
      <w:tr>
        <w:trPr>
          <w:trHeight w:val="305" w:hRule="atLeast"/>
        </w:trPr>
        <w:tc>
          <w:tcPr>
            <w:tcW w:w="5386" w:type="dxa"/>
            <w:gridSpan w:val="3"/>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widowControl w:val="false"/>
              <w:spacing w:lineRule="auto" w:line="276" w:before="0" w:after="0"/>
              <w:jc w:val="center"/>
              <w:rPr>
                <w:b/>
                <w:bCs/>
              </w:rPr>
            </w:pPr>
            <w:r>
              <w:rPr>
                <w:b/>
                <w:bCs/>
              </w:rPr>
              <w:t>Actividades de refuerzo</w:t>
            </w:r>
          </w:p>
        </w:tc>
        <w:tc>
          <w:tcPr>
            <w:tcW w:w="5386" w:type="dxa"/>
            <w:gridSpan w:val="4"/>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widowControl w:val="false"/>
              <w:spacing w:lineRule="auto" w:line="276" w:before="0" w:after="0"/>
              <w:jc w:val="center"/>
              <w:rPr>
                <w:b/>
                <w:bCs/>
              </w:rPr>
            </w:pPr>
            <w:r>
              <w:rPr>
                <w:b/>
                <w:bCs/>
              </w:rPr>
              <w:t>Actividades de profundización</w:t>
            </w:r>
          </w:p>
        </w:tc>
      </w:tr>
      <w:tr>
        <w:trPr>
          <w:trHeight w:val="576" w:hRule="atLeast"/>
        </w:trPr>
        <w:tc>
          <w:tcPr>
            <w:tcW w:w="538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pPr>
            <w:r>
              <w:rPr/>
            </w:r>
          </w:p>
          <w:p>
            <w:pPr>
              <w:pStyle w:val="Normal"/>
              <w:widowControl w:val="false"/>
              <w:spacing w:lineRule="auto" w:line="276" w:before="0" w:after="0"/>
              <w:rPr/>
            </w:pPr>
            <w:r>
              <w:rPr/>
              <w:t>Modificación de la estructura de usuarios en función de los requisitos solicitados.</w:t>
            </w:r>
          </w:p>
          <w:p>
            <w:pPr>
              <w:pStyle w:val="Normal"/>
              <w:widowControl w:val="false"/>
              <w:spacing w:lineRule="auto" w:line="276" w:before="0" w:after="0"/>
              <w:rPr/>
            </w:pPr>
            <w:r>
              <w:rPr/>
            </w:r>
          </w:p>
        </w:tc>
        <w:tc>
          <w:tcPr>
            <w:tcW w:w="5386"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pPr>
            <w:r>
              <w:rPr/>
            </w:r>
          </w:p>
          <w:p>
            <w:pPr>
              <w:pStyle w:val="Normal"/>
              <w:widowControl w:val="false"/>
              <w:spacing w:lineRule="auto" w:line="276" w:before="0" w:after="0"/>
              <w:rPr/>
            </w:pPr>
            <w:r>
              <w:rPr/>
              <w:t>Creación de script y uso de entorno gráfico para la gestión del servicio de directorio.</w:t>
            </w:r>
          </w:p>
          <w:p>
            <w:pPr>
              <w:pStyle w:val="Normal"/>
              <w:widowControl w:val="false"/>
              <w:spacing w:lineRule="auto" w:line="276" w:before="0" w:after="0"/>
              <w:rPr/>
            </w:pPr>
            <w:r>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widowControl w:val="false"/>
              <w:spacing w:lineRule="auto" w:line="276" w:before="0" w:after="0"/>
              <w:jc w:val="center"/>
              <w:rPr>
                <w:b/>
                <w:bCs/>
              </w:rPr>
            </w:pPr>
            <w:r>
              <w:rPr>
                <w:b/>
                <w:bCs/>
              </w:rPr>
              <w:t>Actividades de recuperación</w:t>
            </w:r>
          </w:p>
        </w:tc>
      </w:tr>
      <w:tr>
        <w:trPr>
          <w:trHeight w:val="310" w:hRule="atLeast"/>
        </w:trPr>
        <w:tc>
          <w:tcPr>
            <w:tcW w:w="10772" w:type="dxa"/>
            <w:gridSpan w:val="7"/>
            <w:tcBorders>
              <w:left w:val="single" w:sz="4" w:space="0" w:color="000000"/>
              <w:bottom w:val="single" w:sz="4" w:space="0" w:color="000000"/>
              <w:right w:val="single" w:sz="4" w:space="0" w:color="000000"/>
            </w:tcBorders>
            <w:vAlign w:val="center"/>
          </w:tcPr>
          <w:p>
            <w:pPr>
              <w:pStyle w:val="Normal"/>
              <w:widowControl w:val="false"/>
              <w:spacing w:lineRule="auto" w:line="276" w:before="0" w:after="0"/>
              <w:jc w:val="left"/>
              <w:rPr/>
            </w:pPr>
            <w:r>
              <w:rPr/>
            </w:r>
          </w:p>
          <w:p>
            <w:pPr>
              <w:pStyle w:val="Normal"/>
              <w:widowControl w:val="false"/>
              <w:spacing w:lineRule="auto" w:line="276" w:before="0" w:after="0"/>
              <w:jc w:val="left"/>
              <w:rPr/>
            </w:pPr>
            <w:r>
              <w:rPr/>
              <w:t>Corrección de las prácticas y pruebas no superadas.</w:t>
              <w:br/>
              <w:t>Si se han facilitado las soluciones , realización de nuevas prácticas o pruebas de características similares.</w:t>
            </w:r>
          </w:p>
          <w:p>
            <w:pPr>
              <w:pStyle w:val="Normal"/>
              <w:widowControl w:val="false"/>
              <w:spacing w:lineRule="auto" w:line="276" w:before="0" w:after="0"/>
              <w:jc w:val="left"/>
              <w:rPr/>
            </w:pPr>
            <w:r>
              <w:rPr/>
            </w:r>
          </w:p>
        </w:tc>
      </w:tr>
      <w:tr>
        <w:trPr>
          <w:trHeight w:val="310" w:hRule="atLeast"/>
        </w:trPr>
        <w:tc>
          <w:tcPr>
            <w:tcW w:w="10772" w:type="dxa"/>
            <w:gridSpan w:val="7"/>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widowControl w:val="false"/>
              <w:spacing w:lineRule="auto" w:line="276" w:before="0" w:after="0"/>
              <w:jc w:val="center"/>
              <w:rPr>
                <w:b/>
                <w:bCs/>
                <w:i/>
                <w:i/>
                <w:iCs/>
              </w:rPr>
            </w:pPr>
            <w:r>
              <w:rPr>
                <w:b/>
                <w:bCs/>
              </w:rPr>
              <w:t>Actividades Complementarias</w:t>
            </w:r>
          </w:p>
        </w:tc>
      </w:tr>
      <w:tr>
        <w:trPr>
          <w:trHeight w:val="647"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jc w:val="left"/>
              <w:rPr/>
            </w:pPr>
            <w:r>
              <w:rPr/>
            </w:r>
          </w:p>
          <w:p>
            <w:pPr>
              <w:pStyle w:val="Normal"/>
              <w:widowControl w:val="false"/>
              <w:spacing w:lineRule="auto" w:line="276" w:before="0" w:after="0"/>
              <w:jc w:val="left"/>
              <w:rPr/>
            </w:pPr>
            <w:r>
              <w:rPr/>
              <w:t>Análisis funcional del servicio de directorio y su integración en la estructura de red del sistema.</w:t>
            </w:r>
          </w:p>
          <w:p>
            <w:pPr>
              <w:pStyle w:val="Normal"/>
              <w:widowControl w:val="false"/>
              <w:spacing w:lineRule="auto" w:line="276" w:before="0" w:after="0"/>
              <w:jc w:val="left"/>
              <w:rPr/>
            </w:pPr>
            <w:r>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lineRule="auto" w:line="276" w:before="0" w:after="0"/>
              <w:rPr>
                <w:b/>
                <w:bCs/>
                <w:color w:themeColor="background1" w:val="FFFFFF"/>
              </w:rPr>
            </w:pPr>
            <w:r>
              <w:rPr>
                <w:b/>
                <w:bCs/>
                <w:color w:themeColor="background1" w:val="FFFFFF"/>
              </w:rPr>
              <w:t>Materiales y recursos disponibles</w:t>
            </w:r>
          </w:p>
        </w:tc>
      </w:tr>
      <w:tr>
        <w:trPr>
          <w:trHeight w:val="958"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rPr/>
            </w:pPr>
            <w:r>
              <w:rPr/>
            </w:r>
          </w:p>
          <w:p>
            <w:pPr>
              <w:pStyle w:val="Normal"/>
              <w:widowControl w:val="false"/>
              <w:spacing w:lineRule="auto" w:line="276" w:before="0" w:after="0"/>
              <w:rPr/>
            </w:pPr>
            <w:r>
              <w:rPr>
                <w:szCs w:val="22"/>
              </w:rPr>
              <w:t>Enlaces y apuntes en Aules</w:t>
            </w:r>
          </w:p>
          <w:p>
            <w:pPr>
              <w:pStyle w:val="Normal"/>
              <w:widowControl w:val="false"/>
              <w:spacing w:lineRule="auto" w:line="276" w:before="0" w:after="0"/>
              <w:rPr/>
            </w:pPr>
            <w:r>
              <w:rPr/>
            </w:r>
          </w:p>
        </w:tc>
      </w:tr>
    </w:tbl>
    <w:p>
      <w:pPr>
        <w:pStyle w:val="Normal"/>
        <w:jc w:val="left"/>
        <w:rPr/>
      </w:pPr>
      <w:r>
        <w:rPr/>
      </w:r>
      <w:r>
        <w:br w:type="page"/>
      </w:r>
    </w:p>
    <w:tbl>
      <w:tblPr>
        <w:tblW w:w="10773" w:type="dxa"/>
        <w:jc w:val="left"/>
        <w:tblInd w:w="-742" w:type="dxa"/>
        <w:tblLayout w:type="fixed"/>
        <w:tblCellMar>
          <w:top w:w="0" w:type="dxa"/>
          <w:left w:w="108" w:type="dxa"/>
          <w:bottom w:w="0" w:type="dxa"/>
          <w:right w:w="108" w:type="dxa"/>
        </w:tblCellMar>
        <w:tblLook w:val="04a0" w:noHBand="0" w:noVBand="1" w:firstColumn="1" w:lastRow="0" w:lastColumn="0" w:firstRow="1"/>
      </w:tblPr>
      <w:tblGrid>
        <w:gridCol w:w="2406"/>
        <w:gridCol w:w="1184"/>
        <w:gridCol w:w="1796"/>
        <w:gridCol w:w="1798"/>
        <w:gridCol w:w="1351"/>
        <w:gridCol w:w="1303"/>
        <w:gridCol w:w="934"/>
      </w:tblGrid>
      <w:tr>
        <w:trPr>
          <w:trHeight w:val="332" w:hRule="atLeast"/>
        </w:trPr>
        <w:tc>
          <w:tcPr>
            <w:tcW w:w="2406"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pageBreakBefore/>
              <w:widowControl w:val="false"/>
              <w:spacing w:lineRule="auto" w:line="276" w:before="0" w:after="0"/>
              <w:jc w:val="left"/>
              <w:rPr>
                <w:b/>
                <w:bCs/>
                <w:color w:themeColor="background1" w:val="FFFFFF"/>
              </w:rPr>
            </w:pPr>
            <w:r>
              <w:rPr>
                <w:b/>
                <w:bCs/>
                <w:color w:themeColor="background1" w:val="FFFFFF"/>
              </w:rPr>
              <w:t>Unidad didáctica 4</w:t>
            </w:r>
          </w:p>
        </w:tc>
        <w:tc>
          <w:tcPr>
            <w:tcW w:w="6129" w:type="dxa"/>
            <w:gridSpan w:val="4"/>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220" w:after="0"/>
              <w:rPr/>
            </w:pPr>
            <w:r>
              <w:rPr>
                <w:rFonts w:eastAsia="Arial" w:cs="Arial"/>
                <w:color w:themeColor="text1" w:val="000000"/>
                <w:szCs w:val="22"/>
              </w:rPr>
              <w:t>Integración de sistemas operativos en red</w:t>
            </w:r>
          </w:p>
        </w:tc>
        <w:tc>
          <w:tcPr>
            <w:tcW w:w="1303"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widowControl w:val="false"/>
              <w:spacing w:lineRule="auto" w:line="276" w:before="0" w:after="0"/>
              <w:rPr>
                <w:b/>
                <w:bCs/>
                <w:color w:themeColor="background1" w:val="FFFFFF"/>
              </w:rPr>
            </w:pPr>
            <w:r>
              <w:rPr>
                <w:b/>
                <w:bCs/>
                <w:color w:themeColor="background1" w:val="FFFFFF"/>
              </w:rPr>
              <w:t>Sesiones</w:t>
            </w:r>
          </w:p>
        </w:tc>
        <w:tc>
          <w:tcPr>
            <w:tcW w:w="9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pPr>
            <w:r>
              <w:rPr/>
              <w:t>24</w:t>
            </w:r>
          </w:p>
        </w:tc>
      </w:tr>
      <w:tr>
        <w:trPr>
          <w:trHeight w:val="332" w:hRule="atLeast"/>
        </w:trPr>
        <w:tc>
          <w:tcPr>
            <w:tcW w:w="2406" w:type="dxa"/>
            <w:tcBorders>
              <w:left w:val="single" w:sz="4" w:space="0" w:color="000000"/>
              <w:bottom w:val="single" w:sz="4" w:space="0" w:color="000000"/>
            </w:tcBorders>
            <w:shd w:color="auto" w:fill="D9D9D9" w:themeFill="background1" w:themeFillShade="d9" w:val="clear"/>
            <w:vAlign w:val="center"/>
          </w:tcPr>
          <w:p>
            <w:pPr>
              <w:pStyle w:val="Normal"/>
              <w:widowControl w:val="false"/>
              <w:spacing w:lineRule="auto" w:line="276" w:before="0" w:after="0"/>
              <w:jc w:val="left"/>
              <w:rPr>
                <w:b/>
                <w:bCs/>
                <w:color w:themeColor="background1" w:val="FFFFFF"/>
              </w:rPr>
            </w:pPr>
            <w:r>
              <w:rPr>
                <w:b/>
                <w:bCs/>
              </w:rPr>
              <w:t>Resultado(s) de aprendizaje</w:t>
            </w:r>
          </w:p>
        </w:tc>
        <w:tc>
          <w:tcPr>
            <w:tcW w:w="8366" w:type="dxa"/>
            <w:gridSpan w:val="6"/>
            <w:tcBorders>
              <w:left w:val="single" w:sz="4" w:space="0" w:color="000000"/>
              <w:bottom w:val="single" w:sz="4" w:space="0" w:color="000000"/>
              <w:right w:val="single" w:sz="4" w:space="0" w:color="000000"/>
            </w:tcBorders>
            <w:vAlign w:val="center"/>
          </w:tcPr>
          <w:p>
            <w:pPr>
              <w:pStyle w:val="Normal"/>
              <w:widowControl w:val="false"/>
              <w:spacing w:lineRule="auto" w:line="276" w:before="0" w:after="0"/>
              <w:jc w:val="left"/>
              <w:rPr/>
            </w:pPr>
            <w:r>
              <w:rPr>
                <w:rFonts w:cs="Arial"/>
                <w:color w:themeColor="text1" w:val="000000"/>
                <w:lang w:eastAsia="es-ES"/>
              </w:rPr>
              <w:t>6. Integra sistemas operativos libres y propietarios, justificando y garantizando su interoperabilidad</w:t>
            </w:r>
          </w:p>
        </w:tc>
      </w:tr>
      <w:tr>
        <w:trPr>
          <w:trHeight w:val="33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lineRule="auto" w:line="276" w:before="0" w:after="0"/>
              <w:rPr>
                <w:b/>
                <w:bCs/>
                <w:color w:themeColor="background1" w:val="FFFFFF"/>
              </w:rPr>
            </w:pPr>
            <w:r>
              <w:rPr>
                <w:b/>
                <w:bCs/>
                <w:color w:themeColor="background1" w:val="FFFFFF"/>
              </w:rPr>
              <w:t>Criterios de evaluación</w:t>
            </w:r>
          </w:p>
        </w:tc>
      </w:tr>
      <w:tr>
        <w:trPr>
          <w:trHeight w:val="771" w:hRule="atLeast"/>
        </w:trPr>
        <w:tc>
          <w:tcPr>
            <w:tcW w:w="10772" w:type="dxa"/>
            <w:gridSpan w:val="7"/>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pPr>
            <w:r>
              <w:rPr>
                <w:rFonts w:cs="Arial"/>
                <w:color w:themeColor="text1" w:val="000000"/>
                <w:lang w:eastAsia="es-ES"/>
              </w:rPr>
              <w:t>RA6.a. Se ha identificado la necesidad de compartir recursos en red entre diferentes sistemas operativos</w:t>
            </w:r>
          </w:p>
          <w:p>
            <w:pPr>
              <w:pStyle w:val="Normal"/>
              <w:widowControl w:val="false"/>
              <w:spacing w:lineRule="auto" w:line="276" w:before="0" w:after="0"/>
              <w:rPr/>
            </w:pPr>
            <w:r>
              <w:rPr>
                <w:rFonts w:cs="Arial"/>
                <w:color w:themeColor="text1" w:val="000000"/>
                <w:lang w:eastAsia="es-ES"/>
              </w:rPr>
              <w:t>RA6.b. Se han establecido niveles de seguridad para controlar el acceso del cliente a los recursos compartidos en red</w:t>
            </w:r>
          </w:p>
          <w:p>
            <w:pPr>
              <w:pStyle w:val="Normal"/>
              <w:widowControl w:val="false"/>
              <w:spacing w:lineRule="auto" w:line="276" w:before="0" w:after="0"/>
              <w:rPr/>
            </w:pPr>
            <w:r>
              <w:rPr>
                <w:rFonts w:cs="Arial"/>
                <w:color w:themeColor="text1" w:val="000000"/>
                <w:lang w:eastAsia="es-ES"/>
              </w:rPr>
              <w:t>RA6.c. Se ha comprobado la conectividad de la red en un escenario heterogéneo</w:t>
            </w:r>
          </w:p>
          <w:p>
            <w:pPr>
              <w:pStyle w:val="Normal"/>
              <w:widowControl w:val="false"/>
              <w:spacing w:lineRule="auto" w:line="276" w:before="0" w:after="0"/>
              <w:rPr/>
            </w:pPr>
            <w:r>
              <w:rPr>
                <w:rFonts w:cs="Arial"/>
                <w:color w:themeColor="text1" w:val="000000"/>
                <w:lang w:eastAsia="es-ES"/>
              </w:rPr>
              <w:t>RA6.d. Se ha descrito la funcionalidad de los servicios que permiten compartir recursos en red</w:t>
            </w:r>
          </w:p>
          <w:p>
            <w:pPr>
              <w:pStyle w:val="Normal"/>
              <w:widowControl w:val="false"/>
              <w:spacing w:lineRule="auto" w:line="276" w:before="0" w:after="0"/>
              <w:rPr/>
            </w:pPr>
            <w:r>
              <w:rPr>
                <w:rFonts w:cs="Arial"/>
                <w:color w:themeColor="text1" w:val="000000"/>
                <w:lang w:eastAsia="es-ES"/>
              </w:rPr>
              <w:t>RA6.e. Se han instalado y configurado servicios para compartir recursos en red</w:t>
            </w:r>
          </w:p>
          <w:p>
            <w:pPr>
              <w:pStyle w:val="Normal"/>
              <w:widowControl w:val="false"/>
              <w:spacing w:lineRule="auto" w:line="276" w:before="0" w:after="0"/>
              <w:rPr/>
            </w:pPr>
            <w:r>
              <w:rPr>
                <w:rFonts w:cs="Arial"/>
                <w:color w:themeColor="text1" w:val="000000"/>
                <w:lang w:eastAsia="es-ES"/>
              </w:rPr>
              <w:t>RA6.f. Se ha comprobado el funcionamiento de los servicios instalados</w:t>
            </w:r>
          </w:p>
          <w:p>
            <w:pPr>
              <w:pStyle w:val="Normal"/>
              <w:widowControl w:val="false"/>
              <w:spacing w:lineRule="auto" w:line="276" w:before="0" w:after="0"/>
              <w:rPr/>
            </w:pPr>
            <w:r>
              <w:rPr>
                <w:rFonts w:cs="Arial"/>
                <w:color w:themeColor="text1" w:val="000000"/>
                <w:lang w:eastAsia="es-ES"/>
              </w:rPr>
              <w:t>RA6.g. Se ha trabajado en grupo para acceder a sistemas de archivos e impresoras en red desde equipos con diferentes sistemas operativos</w:t>
            </w:r>
          </w:p>
          <w:p>
            <w:pPr>
              <w:pStyle w:val="Normal"/>
              <w:widowControl w:val="false"/>
              <w:spacing w:lineRule="auto" w:line="276" w:before="0" w:after="0"/>
              <w:rPr/>
            </w:pPr>
            <w:r>
              <w:rPr>
                <w:rFonts w:cs="Arial"/>
                <w:color w:themeColor="text1" w:val="000000"/>
                <w:lang w:eastAsia="es-ES"/>
              </w:rPr>
              <w:t>RA6.h. Se ha documentado la configuración de los servicios instalados</w:t>
            </w:r>
          </w:p>
        </w:tc>
      </w:tr>
      <w:tr>
        <w:trPr>
          <w:trHeight w:val="310"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lineRule="auto" w:line="276" w:before="0" w:after="0"/>
              <w:rPr>
                <w:b/>
                <w:bCs/>
                <w:color w:themeColor="background1" w:val="FFFFFF"/>
              </w:rPr>
            </w:pPr>
            <w:r>
              <w:rPr>
                <w:b/>
                <w:bCs/>
                <w:color w:themeColor="background1" w:val="FFFFFF"/>
              </w:rPr>
              <w:t>Competencias personales y sociales. Aprendizajes de carácter transversal</w:t>
            </w:r>
          </w:p>
        </w:tc>
      </w:tr>
      <w:tr>
        <w:trPr>
          <w:trHeight w:val="821" w:hRule="atLeast"/>
        </w:trPr>
        <w:tc>
          <w:tcPr>
            <w:tcW w:w="10772" w:type="dxa"/>
            <w:gridSpan w:val="7"/>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1a. Administrar sistemas operativos de servidor, instalando y configurando el software, en condiciones de calidad para asegurar el funcionamiento del sistema.</w:t>
              <w:br/>
              <w:t>12l. Administrar usuarios de acuerdo a las especificaciones de explotación para garantizar los accesos y la disponibilidad de los recursos del sistema.</w:t>
              <w:br/>
              <w:t>13m. Diagnosticar las disfunciones del sistema y adoptar las medidas correctivas para restablecer su funcionalidad.</w:t>
              <w:br/>
              <w:t>14n. Gestionar y/o realizar el mantenimiento de los recursos de su área (programando y verificando su cumplimiento), en función de las cargas de trabajo y el plan de mantenimiento.</w:t>
              <w:br/>
              <w:t>15ñ. Efectuar consultas, dirigiéndose a la persona adecuada y saber respetar la autonomía de los subordinados, informando cuando sea conveniente.</w:t>
              <w:br/>
              <w:t>16o. Mantener el espíritu de innovación y actualización en el ámbito de su trabajo para adaptarse a los cambios tecnológicos y organizativos de su entorno profesional.</w:t>
              <w:br/>
              <w:t>18q. Resolver problemas y tomar decisiones individuales, siguiendo las normas y procedimientos establecidos, definidos dentro del ámbito de su competencia.</w:t>
            </w:r>
          </w:p>
          <w:p>
            <w:pPr>
              <w:pStyle w:val="Normal"/>
              <w:widowControl w:val="false"/>
              <w:spacing w:before="0" w:after="0"/>
              <w:rPr/>
            </w:pPr>
            <w:r>
              <w:rPr/>
            </w:r>
          </w:p>
        </w:tc>
      </w:tr>
      <w:tr>
        <w:trPr>
          <w:trHeight w:val="30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before="0" w:after="0"/>
              <w:rPr>
                <w:b/>
                <w:bCs/>
                <w:color w:themeColor="background1" w:val="666666"/>
              </w:rPr>
            </w:pPr>
            <w:r>
              <w:rPr>
                <w:b/>
                <w:bCs/>
                <w:color w:themeColor="background1" w:val="FFFFFF"/>
              </w:rPr>
              <w:t>Objetivos de aprendizaje</w:t>
            </w:r>
          </w:p>
        </w:tc>
      </w:tr>
      <w:tr>
        <w:trPr>
          <w:trHeight w:val="987" w:hRule="atLeast"/>
        </w:trPr>
        <w:tc>
          <w:tcPr>
            <w:tcW w:w="10772" w:type="dxa"/>
            <w:gridSpan w:val="7"/>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1a. Analizar la estructura del software de base, comparando las características y prestaciones de sistemas libres y propietarios, para administrar sistemas operativos de servidor.</w:t>
              <w:br/>
              <w:t>2b. Instalar y configurar el software de base, siguiendo documentación técnica y especificaciones dadas, para administrar sistemas operativos de servidor.</w:t>
              <w:br/>
              <w:t>14n. Asignar los accesos y recursos del sistema, aplicando las especificaciones de la explotación, para administrar usuarios.</w:t>
              <w:br/>
              <w:t>15ñ. Aplicar técnicas de monitorización interpretando los resultados y relacionándolos con las medidas correctoras para diagnosticar y corregir las disfunciones.</w:t>
              <w:br/>
              <w:t>16o. Establecer la planificación de tareas, analizando actividades y cargas de trabajo del sistema para gestionar el mantenimiento.</w:t>
              <w:br/>
              <w:t>18q. Identificar formas de intervención en situaciones colectivas, analizando el proceso de toma de decisiones y efectuando consultas para liderar las mismas.</w:t>
            </w:r>
          </w:p>
          <w:p>
            <w:pPr>
              <w:pStyle w:val="Normal"/>
              <w:widowControl w:val="false"/>
              <w:spacing w:before="0" w:after="0"/>
              <w:rPr/>
            </w:pPr>
            <w:r>
              <w:rPr/>
            </w:r>
          </w:p>
        </w:tc>
      </w:tr>
      <w:tr>
        <w:trPr>
          <w:trHeight w:val="361"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before="0" w:after="0"/>
              <w:rPr>
                <w:b/>
                <w:bCs/>
                <w:color w:themeColor="background1" w:val="FFFFFF"/>
              </w:rPr>
            </w:pPr>
            <w:r>
              <w:rPr>
                <w:b/>
                <w:bCs/>
                <w:color w:themeColor="background1" w:val="FFFFFF"/>
              </w:rPr>
              <w:t>Tipificación de actividades formativas</w:t>
            </w:r>
          </w:p>
        </w:tc>
      </w:tr>
      <w:tr>
        <w:trPr>
          <w:trHeight w:val="361" w:hRule="atLeast"/>
        </w:trPr>
        <w:tc>
          <w:tcPr>
            <w:tcW w:w="3590"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before="0" w:after="0"/>
              <w:jc w:val="center"/>
              <w:rPr>
                <w:b/>
                <w:bCs/>
              </w:rPr>
            </w:pPr>
            <w:r>
              <w:rPr>
                <w:b/>
                <w:bCs/>
              </w:rPr>
              <w:t>Introducción</w:t>
            </w:r>
          </w:p>
        </w:tc>
        <w:tc>
          <w:tcPr>
            <w:tcW w:w="3594"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before="0" w:after="0"/>
              <w:jc w:val="center"/>
              <w:rPr>
                <w:b/>
                <w:bCs/>
              </w:rPr>
            </w:pPr>
            <w:r>
              <w:rPr>
                <w:b/>
                <w:bCs/>
              </w:rPr>
              <w:t>Formativas no evaluables</w:t>
            </w:r>
          </w:p>
        </w:tc>
        <w:tc>
          <w:tcPr>
            <w:tcW w:w="3588" w:type="dxa"/>
            <w:gridSpan w:val="3"/>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before="0" w:after="0"/>
              <w:jc w:val="center"/>
              <w:rPr>
                <w:b/>
                <w:bCs/>
              </w:rPr>
            </w:pPr>
            <w:r>
              <w:rPr>
                <w:b/>
                <w:bCs/>
              </w:rPr>
              <w:t>Formativas evaluables</w:t>
            </w:r>
          </w:p>
        </w:tc>
      </w:tr>
      <w:tr>
        <w:trPr>
          <w:trHeight w:val="987" w:hRule="atLeast"/>
        </w:trPr>
        <w:tc>
          <w:tcPr>
            <w:tcW w:w="3590" w:type="dxa"/>
            <w:gridSpan w:val="2"/>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Necesidad de la integración de sistemas.</w:t>
            </w:r>
          </w:p>
          <w:p>
            <w:pPr>
              <w:pStyle w:val="Normal"/>
              <w:widowControl w:val="false"/>
              <w:spacing w:before="0" w:after="0"/>
              <w:rPr/>
            </w:pPr>
            <w:r>
              <w:rPr/>
            </w:r>
          </w:p>
        </w:tc>
        <w:tc>
          <w:tcPr>
            <w:tcW w:w="3594" w:type="dxa"/>
            <w:gridSpan w:val="2"/>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Evolución de los diferentes sistemas de integración de sistemas operativos.</w:t>
            </w:r>
          </w:p>
          <w:p>
            <w:pPr>
              <w:pStyle w:val="Normal"/>
              <w:widowControl w:val="false"/>
              <w:spacing w:before="0" w:after="0"/>
              <w:rPr/>
            </w:pPr>
            <w:r>
              <w:rPr/>
            </w:r>
          </w:p>
        </w:tc>
        <w:tc>
          <w:tcPr>
            <w:tcW w:w="3588" w:type="dxa"/>
            <w:gridSpan w:val="3"/>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Instalación y configuración de servicios de red.</w:t>
            </w:r>
          </w:p>
          <w:p>
            <w:pPr>
              <w:pStyle w:val="Normal"/>
              <w:widowControl w:val="false"/>
              <w:spacing w:before="0" w:after="0"/>
              <w:rPr/>
            </w:pPr>
            <w:r>
              <w:rPr/>
            </w:r>
          </w:p>
        </w:tc>
      </w:tr>
      <w:tr>
        <w:trPr>
          <w:trHeight w:val="305" w:hRule="atLeast"/>
        </w:trPr>
        <w:tc>
          <w:tcPr>
            <w:tcW w:w="5386" w:type="dxa"/>
            <w:gridSpan w:val="3"/>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widowControl w:val="false"/>
              <w:spacing w:lineRule="auto" w:line="276" w:before="0" w:after="0"/>
              <w:jc w:val="center"/>
              <w:rPr>
                <w:b/>
                <w:bCs/>
              </w:rPr>
            </w:pPr>
            <w:r>
              <w:rPr>
                <w:b/>
                <w:bCs/>
              </w:rPr>
              <w:t>Actividades de refuerzo</w:t>
            </w:r>
          </w:p>
        </w:tc>
        <w:tc>
          <w:tcPr>
            <w:tcW w:w="5386" w:type="dxa"/>
            <w:gridSpan w:val="4"/>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widowControl w:val="false"/>
              <w:spacing w:lineRule="auto" w:line="276" w:before="0" w:after="0"/>
              <w:jc w:val="center"/>
              <w:rPr>
                <w:b/>
                <w:bCs/>
              </w:rPr>
            </w:pPr>
            <w:r>
              <w:rPr>
                <w:b/>
                <w:bCs/>
              </w:rPr>
              <w:t>Actividades de profundización</w:t>
            </w:r>
          </w:p>
        </w:tc>
      </w:tr>
      <w:tr>
        <w:trPr>
          <w:trHeight w:val="576" w:hRule="atLeast"/>
        </w:trPr>
        <w:tc>
          <w:tcPr>
            <w:tcW w:w="538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pPr>
            <w:r>
              <w:rPr/>
            </w:r>
          </w:p>
          <w:p>
            <w:pPr>
              <w:pStyle w:val="Normal"/>
              <w:widowControl w:val="false"/>
              <w:spacing w:lineRule="auto" w:line="276" w:before="0" w:after="0"/>
              <w:rPr/>
            </w:pPr>
            <w:r>
              <w:rPr/>
              <w:t>Instalación de servidor compartido de recursos.</w:t>
              <w:br/>
              <w:t>Creación de usuarios y grupos en Samba.</w:t>
            </w:r>
          </w:p>
          <w:p>
            <w:pPr>
              <w:pStyle w:val="Normal"/>
              <w:widowControl w:val="false"/>
              <w:spacing w:lineRule="auto" w:line="276" w:before="0" w:after="0"/>
              <w:rPr/>
            </w:pPr>
            <w:r>
              <w:rPr/>
            </w:r>
          </w:p>
        </w:tc>
        <w:tc>
          <w:tcPr>
            <w:tcW w:w="5386"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pPr>
            <w:r>
              <w:rPr/>
            </w:r>
          </w:p>
          <w:p>
            <w:pPr>
              <w:pStyle w:val="Normal"/>
              <w:widowControl w:val="false"/>
              <w:spacing w:lineRule="auto" w:line="276" w:before="0" w:after="0"/>
              <w:rPr/>
            </w:pPr>
            <w:r>
              <w:rPr/>
              <w:t>Virtualización de servicios.</w:t>
              <w:br/>
              <w:t>Despliegue de sistemas virtualizados</w:t>
            </w:r>
          </w:p>
          <w:p>
            <w:pPr>
              <w:pStyle w:val="Normal"/>
              <w:widowControl w:val="false"/>
              <w:spacing w:lineRule="auto" w:line="276" w:before="0" w:after="0"/>
              <w:rPr/>
            </w:pPr>
            <w:r>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widowControl w:val="false"/>
              <w:spacing w:lineRule="auto" w:line="276" w:before="0" w:after="0"/>
              <w:jc w:val="center"/>
              <w:rPr>
                <w:b/>
                <w:bCs/>
              </w:rPr>
            </w:pPr>
            <w:r>
              <w:rPr>
                <w:b/>
                <w:bCs/>
              </w:rPr>
              <w:t>Actividades de recuperación</w:t>
            </w:r>
          </w:p>
        </w:tc>
      </w:tr>
      <w:tr>
        <w:trPr>
          <w:trHeight w:val="310" w:hRule="atLeast"/>
        </w:trPr>
        <w:tc>
          <w:tcPr>
            <w:tcW w:w="10772" w:type="dxa"/>
            <w:gridSpan w:val="7"/>
            <w:tcBorders>
              <w:left w:val="single" w:sz="4" w:space="0" w:color="000000"/>
              <w:bottom w:val="single" w:sz="4" w:space="0" w:color="000000"/>
              <w:right w:val="single" w:sz="4" w:space="0" w:color="000000"/>
            </w:tcBorders>
            <w:vAlign w:val="center"/>
          </w:tcPr>
          <w:p>
            <w:pPr>
              <w:pStyle w:val="Normal"/>
              <w:widowControl w:val="false"/>
              <w:spacing w:lineRule="auto" w:line="276" w:before="0" w:after="0"/>
              <w:jc w:val="left"/>
              <w:rPr/>
            </w:pPr>
            <w:r>
              <w:rPr/>
            </w:r>
          </w:p>
          <w:p>
            <w:pPr>
              <w:pStyle w:val="Normal"/>
              <w:widowControl w:val="false"/>
              <w:spacing w:lineRule="auto" w:line="276" w:before="0" w:after="0"/>
              <w:jc w:val="left"/>
              <w:rPr/>
            </w:pPr>
            <w:r>
              <w:rPr/>
              <w:t>Corrección de las prácticas y pruebas no superadas.</w:t>
              <w:br/>
              <w:t>Si se han facilitado las soluciones , realización de nuevas prácticas o pruebas de características similares.</w:t>
            </w:r>
          </w:p>
          <w:p>
            <w:pPr>
              <w:pStyle w:val="Normal"/>
              <w:widowControl w:val="false"/>
              <w:spacing w:lineRule="auto" w:line="276" w:before="0" w:after="0"/>
              <w:jc w:val="left"/>
              <w:rPr/>
            </w:pPr>
            <w:r>
              <w:rPr/>
            </w:r>
          </w:p>
        </w:tc>
      </w:tr>
      <w:tr>
        <w:trPr>
          <w:trHeight w:val="310" w:hRule="atLeast"/>
        </w:trPr>
        <w:tc>
          <w:tcPr>
            <w:tcW w:w="10772" w:type="dxa"/>
            <w:gridSpan w:val="7"/>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widowControl w:val="false"/>
              <w:spacing w:lineRule="auto" w:line="276" w:before="0" w:after="0"/>
              <w:jc w:val="center"/>
              <w:rPr>
                <w:b/>
                <w:bCs/>
                <w:i/>
                <w:i/>
                <w:iCs/>
              </w:rPr>
            </w:pPr>
            <w:r>
              <w:rPr>
                <w:b/>
                <w:bCs/>
              </w:rPr>
              <w:t>Actividades Complementarias</w:t>
            </w:r>
          </w:p>
        </w:tc>
      </w:tr>
      <w:tr>
        <w:trPr>
          <w:trHeight w:val="647"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jc w:val="left"/>
              <w:rPr/>
            </w:pPr>
            <w:r>
              <w:rPr/>
            </w:r>
          </w:p>
          <w:p>
            <w:pPr>
              <w:pStyle w:val="Normal"/>
              <w:widowControl w:val="false"/>
              <w:spacing w:lineRule="auto" w:line="276" w:before="0" w:after="0"/>
              <w:jc w:val="left"/>
              <w:rPr/>
            </w:pPr>
            <w:r>
              <w:rPr/>
              <w:t>Instalación de servicios en Docker</w:t>
              <w:br/>
              <w:t>Instalación y configuración de NextCloud</w:t>
            </w:r>
          </w:p>
          <w:p>
            <w:pPr>
              <w:pStyle w:val="Normal"/>
              <w:widowControl w:val="false"/>
              <w:spacing w:lineRule="auto" w:line="276" w:before="0" w:after="0"/>
              <w:jc w:val="left"/>
              <w:rPr/>
            </w:pPr>
            <w:r>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lineRule="auto" w:line="276" w:before="0" w:after="0"/>
              <w:rPr>
                <w:b/>
                <w:bCs/>
                <w:color w:themeColor="background1" w:val="FFFFFF"/>
              </w:rPr>
            </w:pPr>
            <w:r>
              <w:rPr>
                <w:b/>
                <w:bCs/>
                <w:color w:themeColor="background1" w:val="FFFFFF"/>
              </w:rPr>
              <w:t>Materiales y recursos disponibles</w:t>
            </w:r>
          </w:p>
        </w:tc>
      </w:tr>
      <w:tr>
        <w:trPr>
          <w:trHeight w:val="958"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rPr/>
            </w:pPr>
            <w:r>
              <w:rPr/>
            </w:r>
          </w:p>
          <w:p>
            <w:pPr>
              <w:pStyle w:val="Normal"/>
              <w:widowControl w:val="false"/>
              <w:spacing w:lineRule="auto" w:line="276" w:before="0" w:after="0"/>
              <w:rPr/>
            </w:pPr>
            <w:r>
              <w:rPr>
                <w:szCs w:val="22"/>
              </w:rPr>
              <w:t>Enlaces y apuntes en Aules</w:t>
            </w:r>
          </w:p>
          <w:p>
            <w:pPr>
              <w:pStyle w:val="Normal"/>
              <w:widowControl w:val="false"/>
              <w:spacing w:lineRule="auto" w:line="276" w:before="0" w:after="0"/>
              <w:rPr/>
            </w:pPr>
            <w:r>
              <w:rPr/>
            </w:r>
          </w:p>
        </w:tc>
      </w:tr>
    </w:tbl>
    <w:p>
      <w:pPr>
        <w:pStyle w:val="Normal"/>
        <w:jc w:val="left"/>
        <w:rPr/>
      </w:pPr>
      <w:r>
        <w:rPr/>
      </w:r>
      <w:r>
        <w:br w:type="page"/>
      </w:r>
    </w:p>
    <w:tbl>
      <w:tblPr>
        <w:tblW w:w="10773" w:type="dxa"/>
        <w:jc w:val="left"/>
        <w:tblInd w:w="-742" w:type="dxa"/>
        <w:tblLayout w:type="fixed"/>
        <w:tblCellMar>
          <w:top w:w="0" w:type="dxa"/>
          <w:left w:w="108" w:type="dxa"/>
          <w:bottom w:w="0" w:type="dxa"/>
          <w:right w:w="108" w:type="dxa"/>
        </w:tblCellMar>
        <w:tblLook w:val="04a0" w:noHBand="0" w:noVBand="1" w:firstColumn="1" w:lastRow="0" w:lastColumn="0" w:firstRow="1"/>
      </w:tblPr>
      <w:tblGrid>
        <w:gridCol w:w="2406"/>
        <w:gridCol w:w="1184"/>
        <w:gridCol w:w="1796"/>
        <w:gridCol w:w="1798"/>
        <w:gridCol w:w="1351"/>
        <w:gridCol w:w="1303"/>
        <w:gridCol w:w="934"/>
      </w:tblGrid>
      <w:tr>
        <w:trPr>
          <w:trHeight w:val="332" w:hRule="atLeast"/>
        </w:trPr>
        <w:tc>
          <w:tcPr>
            <w:tcW w:w="2406"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pageBreakBefore/>
              <w:widowControl w:val="false"/>
              <w:spacing w:lineRule="auto" w:line="276" w:before="0" w:after="0"/>
              <w:jc w:val="left"/>
              <w:rPr>
                <w:b/>
                <w:bCs/>
                <w:color w:themeColor="background1" w:val="FFFFFF"/>
              </w:rPr>
            </w:pPr>
            <w:r>
              <w:rPr>
                <w:b/>
                <w:bCs/>
                <w:color w:themeColor="background1" w:val="FFFFFF"/>
              </w:rPr>
              <w:t>Unidad didáctica 5</w:t>
            </w:r>
          </w:p>
        </w:tc>
        <w:tc>
          <w:tcPr>
            <w:tcW w:w="6129" w:type="dxa"/>
            <w:gridSpan w:val="4"/>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220" w:after="0"/>
              <w:rPr/>
            </w:pPr>
            <w:r>
              <w:rPr>
                <w:rFonts w:eastAsia="Arial" w:cs="Arial"/>
                <w:color w:themeColor="text1" w:val="000000"/>
                <w:szCs w:val="22"/>
              </w:rPr>
              <w:t>Información del sistema operativo</w:t>
            </w:r>
          </w:p>
        </w:tc>
        <w:tc>
          <w:tcPr>
            <w:tcW w:w="1303"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widowControl w:val="false"/>
              <w:spacing w:lineRule="auto" w:line="276" w:before="0" w:after="0"/>
              <w:rPr>
                <w:b/>
                <w:bCs/>
                <w:color w:themeColor="background1" w:val="FFFFFF"/>
              </w:rPr>
            </w:pPr>
            <w:r>
              <w:rPr>
                <w:b/>
                <w:bCs/>
                <w:color w:themeColor="background1" w:val="FFFFFF"/>
              </w:rPr>
              <w:t>Sesiones</w:t>
            </w:r>
          </w:p>
        </w:tc>
        <w:tc>
          <w:tcPr>
            <w:tcW w:w="9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pPr>
            <w:r>
              <w:rPr/>
              <w:t>12</w:t>
            </w:r>
          </w:p>
        </w:tc>
      </w:tr>
      <w:tr>
        <w:trPr>
          <w:trHeight w:val="332" w:hRule="atLeast"/>
        </w:trPr>
        <w:tc>
          <w:tcPr>
            <w:tcW w:w="2406" w:type="dxa"/>
            <w:tcBorders>
              <w:left w:val="single" w:sz="4" w:space="0" w:color="000000"/>
              <w:bottom w:val="single" w:sz="4" w:space="0" w:color="000000"/>
            </w:tcBorders>
            <w:shd w:color="auto" w:fill="D9D9D9" w:themeFill="background1" w:themeFillShade="d9" w:val="clear"/>
            <w:vAlign w:val="center"/>
          </w:tcPr>
          <w:p>
            <w:pPr>
              <w:pStyle w:val="Normal"/>
              <w:widowControl w:val="false"/>
              <w:spacing w:lineRule="auto" w:line="276" w:before="0" w:after="0"/>
              <w:jc w:val="left"/>
              <w:rPr>
                <w:b/>
                <w:bCs/>
                <w:color w:themeColor="background1" w:val="FFFFFF"/>
              </w:rPr>
            </w:pPr>
            <w:r>
              <w:rPr>
                <w:b/>
                <w:bCs/>
              </w:rPr>
              <w:t>Resultado(s) de aprendizaje</w:t>
            </w:r>
          </w:p>
        </w:tc>
        <w:tc>
          <w:tcPr>
            <w:tcW w:w="8366" w:type="dxa"/>
            <w:gridSpan w:val="6"/>
            <w:tcBorders>
              <w:left w:val="single" w:sz="4" w:space="0" w:color="000000"/>
              <w:bottom w:val="single" w:sz="4" w:space="0" w:color="000000"/>
              <w:right w:val="single" w:sz="4" w:space="0" w:color="000000"/>
            </w:tcBorders>
            <w:vAlign w:val="center"/>
          </w:tcPr>
          <w:p>
            <w:pPr>
              <w:pStyle w:val="Normal"/>
              <w:widowControl w:val="false"/>
              <w:spacing w:lineRule="auto" w:line="276" w:before="0" w:after="0"/>
              <w:jc w:val="left"/>
              <w:rPr/>
            </w:pPr>
            <w:r>
              <w:rPr>
                <w:rFonts w:cs="Arial"/>
                <w:color w:themeColor="text1" w:val="000000"/>
                <w:lang w:eastAsia="es-ES"/>
              </w:rPr>
              <w:t>3. Gestiona la automatización de tareas del sistema, aplicando criterios de eficiencia y utilizando comandos y herramientas gráficas</w:t>
            </w:r>
          </w:p>
        </w:tc>
      </w:tr>
      <w:tr>
        <w:trPr>
          <w:trHeight w:val="33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lineRule="auto" w:line="276" w:before="0" w:after="0"/>
              <w:rPr>
                <w:b/>
                <w:bCs/>
                <w:color w:themeColor="background1" w:val="FFFFFF"/>
              </w:rPr>
            </w:pPr>
            <w:r>
              <w:rPr>
                <w:b/>
                <w:bCs/>
                <w:color w:themeColor="background1" w:val="FFFFFF"/>
              </w:rPr>
              <w:t>Criterios de evaluación</w:t>
            </w:r>
          </w:p>
        </w:tc>
      </w:tr>
      <w:tr>
        <w:trPr>
          <w:trHeight w:val="771" w:hRule="atLeast"/>
        </w:trPr>
        <w:tc>
          <w:tcPr>
            <w:tcW w:w="10772" w:type="dxa"/>
            <w:gridSpan w:val="7"/>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pPr>
            <w:r>
              <w:rPr>
                <w:rFonts w:cs="Arial"/>
                <w:color w:themeColor="text1" w:val="000000"/>
                <w:lang w:eastAsia="es-ES"/>
              </w:rPr>
              <w:t>RA3.a. Se han descrito las ventajas de la automatización de las tareas repetitivas en el sistema</w:t>
            </w:r>
          </w:p>
          <w:p>
            <w:pPr>
              <w:pStyle w:val="Normal"/>
              <w:widowControl w:val="false"/>
              <w:spacing w:lineRule="auto" w:line="276" w:before="0" w:after="0"/>
              <w:rPr/>
            </w:pPr>
            <w:r>
              <w:rPr>
                <w:rFonts w:cs="Arial"/>
                <w:color w:themeColor="text1" w:val="000000"/>
                <w:lang w:eastAsia="es-ES"/>
              </w:rPr>
              <w:t>RA3.b. Se han utilizado los comandos del sistema para la planificación de tareas</w:t>
            </w:r>
          </w:p>
          <w:p>
            <w:pPr>
              <w:pStyle w:val="Normal"/>
              <w:widowControl w:val="false"/>
              <w:spacing w:lineRule="auto" w:line="276" w:before="0" w:after="0"/>
              <w:rPr/>
            </w:pPr>
            <w:r>
              <w:rPr>
                <w:rFonts w:cs="Arial"/>
                <w:color w:themeColor="text1" w:val="000000"/>
                <w:lang w:eastAsia="es-ES"/>
              </w:rPr>
              <w:t>RA3.c. Se han establecido restricciones de seguridad</w:t>
            </w:r>
          </w:p>
          <w:p>
            <w:pPr>
              <w:pStyle w:val="Normal"/>
              <w:widowControl w:val="false"/>
              <w:spacing w:lineRule="auto" w:line="276" w:before="0" w:after="0"/>
              <w:rPr/>
            </w:pPr>
            <w:r>
              <w:rPr>
                <w:rFonts w:cs="Arial"/>
                <w:color w:themeColor="text1" w:val="000000"/>
                <w:lang w:eastAsia="es-ES"/>
              </w:rPr>
              <w:t>RA3.d. Se han realizado planificaciones de tareas repetitivas o puntuales relacionadas con la administración del sistema</w:t>
            </w:r>
          </w:p>
          <w:p>
            <w:pPr>
              <w:pStyle w:val="Normal"/>
              <w:widowControl w:val="false"/>
              <w:spacing w:lineRule="auto" w:line="276" w:before="0" w:after="0"/>
              <w:rPr/>
            </w:pPr>
            <w:r>
              <w:rPr>
                <w:rFonts w:cs="Arial"/>
                <w:color w:themeColor="text1" w:val="000000"/>
                <w:lang w:eastAsia="es-ES"/>
              </w:rPr>
              <w:t>RA3.e. Se ha automatizado la administración de cuentas</w:t>
            </w:r>
          </w:p>
          <w:p>
            <w:pPr>
              <w:pStyle w:val="Normal"/>
              <w:widowControl w:val="false"/>
              <w:spacing w:lineRule="auto" w:line="276" w:before="0" w:after="0"/>
              <w:rPr/>
            </w:pPr>
            <w:r>
              <w:rPr>
                <w:rFonts w:cs="Arial"/>
                <w:color w:themeColor="text1" w:val="000000"/>
                <w:lang w:eastAsia="es-ES"/>
              </w:rPr>
              <w:t>RA3.f. Se han instalado y configurado herramientas gráficas para la planificación de tareas</w:t>
            </w:r>
          </w:p>
          <w:p>
            <w:pPr>
              <w:pStyle w:val="Normal"/>
              <w:widowControl w:val="false"/>
              <w:spacing w:lineRule="auto" w:line="276" w:before="0" w:after="0"/>
              <w:rPr/>
            </w:pPr>
            <w:r>
              <w:rPr>
                <w:rFonts w:cs="Arial"/>
                <w:color w:themeColor="text1" w:val="000000"/>
                <w:lang w:eastAsia="es-ES"/>
              </w:rPr>
              <w:t>RA3.g. Se han utilizado herramientas gráficas para la planificación de tareas</w:t>
            </w:r>
          </w:p>
          <w:p>
            <w:pPr>
              <w:pStyle w:val="Normal"/>
              <w:widowControl w:val="false"/>
              <w:spacing w:lineRule="auto" w:line="276" w:before="0" w:after="0"/>
              <w:rPr/>
            </w:pPr>
            <w:r>
              <w:rPr>
                <w:rFonts w:cs="Arial"/>
                <w:color w:themeColor="text1" w:val="000000"/>
                <w:lang w:eastAsia="es-ES"/>
              </w:rPr>
              <w:t>RA3.h. Se han documentado los procesos programados como tareas automáticas</w:t>
            </w:r>
          </w:p>
        </w:tc>
      </w:tr>
      <w:tr>
        <w:trPr>
          <w:trHeight w:val="310"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lineRule="auto" w:line="276" w:before="0" w:after="0"/>
              <w:rPr>
                <w:b/>
                <w:bCs/>
                <w:color w:themeColor="background1" w:val="FFFFFF"/>
              </w:rPr>
            </w:pPr>
            <w:r>
              <w:rPr>
                <w:b/>
                <w:bCs/>
                <w:color w:themeColor="background1" w:val="FFFFFF"/>
              </w:rPr>
              <w:t>Competencias personales y sociales. Aprendizajes de carácter transversal</w:t>
            </w:r>
          </w:p>
        </w:tc>
      </w:tr>
      <w:tr>
        <w:trPr>
          <w:trHeight w:val="821" w:hRule="atLeast"/>
        </w:trPr>
        <w:tc>
          <w:tcPr>
            <w:tcW w:w="10772" w:type="dxa"/>
            <w:gridSpan w:val="7"/>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1a. Administrar sistemas operativos de servidor, instalando y configurando el software, en condiciones de calidad para asegurar el funcionamiento del sistema.</w:t>
              <w:br/>
              <w:t>13m. Diagnosticar las disfunciones del sistema y adoptar las medidas correctivas para restablecer su funcionalidad.</w:t>
              <w:br/>
              <w:t>14n. Gestionar y/o realizar el mantenimiento de los recursos de su área (programando y verificando su cumplimiento), en función de las cargas de trabajo y el plan de mantenimiento.</w:t>
            </w:r>
          </w:p>
          <w:p>
            <w:pPr>
              <w:pStyle w:val="Normal"/>
              <w:widowControl w:val="false"/>
              <w:spacing w:before="0" w:after="0"/>
              <w:rPr/>
            </w:pPr>
            <w:r>
              <w:rPr/>
            </w:r>
          </w:p>
        </w:tc>
      </w:tr>
      <w:tr>
        <w:trPr>
          <w:trHeight w:val="30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before="0" w:after="0"/>
              <w:rPr>
                <w:b/>
                <w:bCs/>
                <w:color w:themeColor="background1" w:val="666666"/>
              </w:rPr>
            </w:pPr>
            <w:r>
              <w:rPr>
                <w:b/>
                <w:bCs/>
                <w:color w:themeColor="background1" w:val="FFFFFF"/>
              </w:rPr>
              <w:t>Objetivos de aprendizaje</w:t>
            </w:r>
          </w:p>
        </w:tc>
      </w:tr>
      <w:tr>
        <w:trPr>
          <w:trHeight w:val="987" w:hRule="atLeast"/>
        </w:trPr>
        <w:tc>
          <w:tcPr>
            <w:tcW w:w="10772" w:type="dxa"/>
            <w:gridSpan w:val="7"/>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15. Aplicar técnicas de monitorización interpretando los resultados y relacionándolos con las medidas correctoras para diagnosticar y corregir las disfunciones.</w:t>
              <w:br/>
              <w:t>16. Establecer la planificación de tareas, analizando actividades y cargas de trabajo del sistema para gestionar el mantenimiento.</w:t>
            </w:r>
          </w:p>
          <w:p>
            <w:pPr>
              <w:pStyle w:val="Normal"/>
              <w:widowControl w:val="false"/>
              <w:spacing w:before="0" w:after="0"/>
              <w:rPr/>
            </w:pPr>
            <w:r>
              <w:rPr/>
            </w:r>
          </w:p>
        </w:tc>
      </w:tr>
      <w:tr>
        <w:trPr>
          <w:trHeight w:val="361"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before="0" w:after="0"/>
              <w:rPr>
                <w:b/>
                <w:bCs/>
                <w:color w:themeColor="background1" w:val="FFFFFF"/>
              </w:rPr>
            </w:pPr>
            <w:r>
              <w:rPr>
                <w:b/>
                <w:bCs/>
                <w:color w:themeColor="background1" w:val="FFFFFF"/>
              </w:rPr>
              <w:t>Tipificación de actividades formativas</w:t>
            </w:r>
          </w:p>
        </w:tc>
      </w:tr>
      <w:tr>
        <w:trPr>
          <w:trHeight w:val="361" w:hRule="atLeast"/>
        </w:trPr>
        <w:tc>
          <w:tcPr>
            <w:tcW w:w="3590"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before="0" w:after="0"/>
              <w:jc w:val="center"/>
              <w:rPr>
                <w:b/>
                <w:bCs/>
              </w:rPr>
            </w:pPr>
            <w:r>
              <w:rPr>
                <w:b/>
                <w:bCs/>
              </w:rPr>
              <w:t>Introducción</w:t>
            </w:r>
          </w:p>
        </w:tc>
        <w:tc>
          <w:tcPr>
            <w:tcW w:w="3594"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before="0" w:after="0"/>
              <w:jc w:val="center"/>
              <w:rPr>
                <w:b/>
                <w:bCs/>
              </w:rPr>
            </w:pPr>
            <w:r>
              <w:rPr>
                <w:b/>
                <w:bCs/>
              </w:rPr>
              <w:t>Formativas no evaluables</w:t>
            </w:r>
          </w:p>
        </w:tc>
        <w:tc>
          <w:tcPr>
            <w:tcW w:w="3588" w:type="dxa"/>
            <w:gridSpan w:val="3"/>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before="0" w:after="0"/>
              <w:jc w:val="center"/>
              <w:rPr>
                <w:b/>
                <w:bCs/>
              </w:rPr>
            </w:pPr>
            <w:r>
              <w:rPr>
                <w:b/>
                <w:bCs/>
              </w:rPr>
              <w:t>Formativas evaluables</w:t>
            </w:r>
          </w:p>
        </w:tc>
      </w:tr>
      <w:tr>
        <w:trPr>
          <w:trHeight w:val="987" w:hRule="atLeast"/>
        </w:trPr>
        <w:tc>
          <w:tcPr>
            <w:tcW w:w="3590" w:type="dxa"/>
            <w:gridSpan w:val="2"/>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Monitorización del sistema</w:t>
            </w:r>
          </w:p>
          <w:p>
            <w:pPr>
              <w:pStyle w:val="Normal"/>
              <w:widowControl w:val="false"/>
              <w:spacing w:before="0" w:after="0"/>
              <w:rPr/>
            </w:pPr>
            <w:r>
              <w:rPr/>
            </w:r>
          </w:p>
        </w:tc>
        <w:tc>
          <w:tcPr>
            <w:tcW w:w="3594" w:type="dxa"/>
            <w:gridSpan w:val="2"/>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Búsqueda de diferentes herramientas de monitorización y automatización de tareas.</w:t>
            </w:r>
          </w:p>
          <w:p>
            <w:pPr>
              <w:pStyle w:val="Normal"/>
              <w:widowControl w:val="false"/>
              <w:spacing w:before="0" w:after="0"/>
              <w:rPr/>
            </w:pPr>
            <w:r>
              <w:rPr/>
            </w:r>
          </w:p>
        </w:tc>
        <w:tc>
          <w:tcPr>
            <w:tcW w:w="3588" w:type="dxa"/>
            <w:gridSpan w:val="3"/>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Creación de tareas programadas en Windows y Linux.</w:t>
              <w:br/>
              <w:t>Uso de herramientas de monitorización de tareas en Windows y Linux.</w:t>
            </w:r>
          </w:p>
          <w:p>
            <w:pPr>
              <w:pStyle w:val="Normal"/>
              <w:widowControl w:val="false"/>
              <w:spacing w:before="0" w:after="0"/>
              <w:rPr/>
            </w:pPr>
            <w:r>
              <w:rPr/>
            </w:r>
          </w:p>
        </w:tc>
      </w:tr>
      <w:tr>
        <w:trPr>
          <w:trHeight w:val="305" w:hRule="atLeast"/>
        </w:trPr>
        <w:tc>
          <w:tcPr>
            <w:tcW w:w="5386" w:type="dxa"/>
            <w:gridSpan w:val="3"/>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widowControl w:val="false"/>
              <w:spacing w:lineRule="auto" w:line="276" w:before="0" w:after="0"/>
              <w:jc w:val="center"/>
              <w:rPr>
                <w:b/>
                <w:bCs/>
              </w:rPr>
            </w:pPr>
            <w:r>
              <w:rPr>
                <w:b/>
                <w:bCs/>
              </w:rPr>
              <w:t>Actividades de refuerzo</w:t>
            </w:r>
          </w:p>
        </w:tc>
        <w:tc>
          <w:tcPr>
            <w:tcW w:w="5386" w:type="dxa"/>
            <w:gridSpan w:val="4"/>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widowControl w:val="false"/>
              <w:spacing w:lineRule="auto" w:line="276" w:before="0" w:after="0"/>
              <w:jc w:val="center"/>
              <w:rPr>
                <w:b/>
                <w:bCs/>
              </w:rPr>
            </w:pPr>
            <w:r>
              <w:rPr>
                <w:b/>
                <w:bCs/>
              </w:rPr>
              <w:t>Actividades de profundización</w:t>
            </w:r>
          </w:p>
        </w:tc>
      </w:tr>
      <w:tr>
        <w:trPr>
          <w:trHeight w:val="576" w:hRule="atLeast"/>
        </w:trPr>
        <w:tc>
          <w:tcPr>
            <w:tcW w:w="538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pPr>
            <w:r>
              <w:rPr/>
            </w:r>
          </w:p>
          <w:p>
            <w:pPr>
              <w:pStyle w:val="Normal"/>
              <w:widowControl w:val="false"/>
              <w:spacing w:lineRule="auto" w:line="276" w:before="0" w:after="0"/>
              <w:rPr/>
            </w:pPr>
            <w:r>
              <w:rPr/>
              <w:t>Modificación de tareas programadas.</w:t>
              <w:br/>
              <w:t>Análisis del sistema a través de la monitorización</w:t>
            </w:r>
          </w:p>
          <w:p>
            <w:pPr>
              <w:pStyle w:val="Normal"/>
              <w:widowControl w:val="false"/>
              <w:spacing w:lineRule="auto" w:line="276" w:before="0" w:after="0"/>
              <w:rPr/>
            </w:pPr>
            <w:r>
              <w:rPr/>
            </w:r>
          </w:p>
        </w:tc>
        <w:tc>
          <w:tcPr>
            <w:tcW w:w="5386"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pPr>
            <w:r>
              <w:rPr/>
            </w:r>
          </w:p>
          <w:p>
            <w:pPr>
              <w:pStyle w:val="Normal"/>
              <w:widowControl w:val="false"/>
              <w:spacing w:lineRule="auto" w:line="276" w:before="0" w:after="0"/>
              <w:rPr/>
            </w:pPr>
            <w:r>
              <w:rPr/>
              <w:t>Instalación y configuración de herramientas para la creación de tareas y monitorización.</w:t>
              <w:br/>
              <w:t>Análisis de la seguridad del sistema.</w:t>
            </w:r>
          </w:p>
          <w:p>
            <w:pPr>
              <w:pStyle w:val="Normal"/>
              <w:widowControl w:val="false"/>
              <w:spacing w:lineRule="auto" w:line="276" w:before="0" w:after="0"/>
              <w:rPr/>
            </w:pPr>
            <w:r>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widowControl w:val="false"/>
              <w:spacing w:lineRule="auto" w:line="276" w:before="0" w:after="0"/>
              <w:jc w:val="center"/>
              <w:rPr>
                <w:b/>
                <w:bCs/>
              </w:rPr>
            </w:pPr>
            <w:r>
              <w:rPr>
                <w:b/>
                <w:bCs/>
              </w:rPr>
              <w:t>Actividades de recuperación</w:t>
            </w:r>
          </w:p>
        </w:tc>
      </w:tr>
      <w:tr>
        <w:trPr>
          <w:trHeight w:val="310" w:hRule="atLeast"/>
        </w:trPr>
        <w:tc>
          <w:tcPr>
            <w:tcW w:w="10772" w:type="dxa"/>
            <w:gridSpan w:val="7"/>
            <w:tcBorders>
              <w:left w:val="single" w:sz="4" w:space="0" w:color="000000"/>
              <w:bottom w:val="single" w:sz="4" w:space="0" w:color="000000"/>
              <w:right w:val="single" w:sz="4" w:space="0" w:color="000000"/>
            </w:tcBorders>
            <w:vAlign w:val="center"/>
          </w:tcPr>
          <w:p>
            <w:pPr>
              <w:pStyle w:val="Normal"/>
              <w:widowControl w:val="false"/>
              <w:spacing w:lineRule="auto" w:line="276" w:before="0" w:after="0"/>
              <w:jc w:val="left"/>
              <w:rPr/>
            </w:pPr>
            <w:r>
              <w:rPr/>
            </w:r>
          </w:p>
          <w:p>
            <w:pPr>
              <w:pStyle w:val="Normal"/>
              <w:widowControl w:val="false"/>
              <w:spacing w:lineRule="auto" w:line="276" w:before="0" w:after="0"/>
              <w:jc w:val="left"/>
              <w:rPr/>
            </w:pPr>
            <w:r>
              <w:rPr/>
              <w:t>Corrección de las prácticas y pruebas no superadas.</w:t>
              <w:br/>
              <w:t>Si se han facilitado las soluciones , realización de nuevas prácticas o pruebas de características similares.</w:t>
            </w:r>
          </w:p>
          <w:p>
            <w:pPr>
              <w:pStyle w:val="Normal"/>
              <w:widowControl w:val="false"/>
              <w:spacing w:lineRule="auto" w:line="276" w:before="0" w:after="0"/>
              <w:jc w:val="left"/>
              <w:rPr/>
            </w:pPr>
            <w:r>
              <w:rPr/>
            </w:r>
          </w:p>
        </w:tc>
      </w:tr>
      <w:tr>
        <w:trPr>
          <w:trHeight w:val="310" w:hRule="atLeast"/>
        </w:trPr>
        <w:tc>
          <w:tcPr>
            <w:tcW w:w="10772" w:type="dxa"/>
            <w:gridSpan w:val="7"/>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widowControl w:val="false"/>
              <w:spacing w:lineRule="auto" w:line="276" w:before="0" w:after="0"/>
              <w:jc w:val="center"/>
              <w:rPr>
                <w:b/>
                <w:bCs/>
                <w:i/>
                <w:i/>
                <w:iCs/>
              </w:rPr>
            </w:pPr>
            <w:r>
              <w:rPr>
                <w:b/>
                <w:bCs/>
              </w:rPr>
              <w:t>Actividades Complementarias</w:t>
            </w:r>
          </w:p>
        </w:tc>
      </w:tr>
      <w:tr>
        <w:trPr>
          <w:trHeight w:val="647"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jc w:val="left"/>
              <w:rPr/>
            </w:pPr>
            <w:r>
              <w:rPr/>
            </w:r>
          </w:p>
          <w:p>
            <w:pPr>
              <w:pStyle w:val="Normal"/>
              <w:widowControl w:val="false"/>
              <w:spacing w:lineRule="auto" w:line="276" w:before="0" w:after="0"/>
              <w:jc w:val="left"/>
              <w:rPr/>
            </w:pPr>
            <w:r>
              <w:rPr/>
              <w:t>Búsqueda de herramientas para garantizar la seguridad del sistema.</w:t>
            </w:r>
          </w:p>
          <w:p>
            <w:pPr>
              <w:pStyle w:val="Normal"/>
              <w:widowControl w:val="false"/>
              <w:spacing w:lineRule="auto" w:line="276" w:before="0" w:after="0"/>
              <w:jc w:val="left"/>
              <w:rPr/>
            </w:pPr>
            <w:r>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lineRule="auto" w:line="276" w:before="0" w:after="0"/>
              <w:rPr>
                <w:b/>
                <w:bCs/>
                <w:color w:themeColor="background1" w:val="FFFFFF"/>
              </w:rPr>
            </w:pPr>
            <w:r>
              <w:rPr>
                <w:b/>
                <w:bCs/>
                <w:color w:themeColor="background1" w:val="FFFFFF"/>
              </w:rPr>
              <w:t>Materiales y recursos disponibles</w:t>
            </w:r>
          </w:p>
        </w:tc>
      </w:tr>
      <w:tr>
        <w:trPr>
          <w:trHeight w:val="958"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rPr/>
            </w:pPr>
            <w:r>
              <w:rPr/>
            </w:r>
          </w:p>
          <w:p>
            <w:pPr>
              <w:pStyle w:val="Normal"/>
              <w:widowControl w:val="false"/>
              <w:spacing w:lineRule="auto" w:line="276" w:before="0" w:after="0"/>
              <w:rPr/>
            </w:pPr>
            <w:r>
              <w:rPr>
                <w:szCs w:val="22"/>
              </w:rPr>
              <w:t>Enlaces y apuntes en Aules</w:t>
            </w:r>
          </w:p>
          <w:p>
            <w:pPr>
              <w:pStyle w:val="Normal"/>
              <w:widowControl w:val="false"/>
              <w:spacing w:lineRule="auto" w:line="276" w:before="0" w:after="0"/>
              <w:rPr/>
            </w:pPr>
            <w:r>
              <w:rPr/>
            </w:r>
          </w:p>
        </w:tc>
      </w:tr>
    </w:tbl>
    <w:p>
      <w:pPr>
        <w:pStyle w:val="Normal"/>
        <w:jc w:val="left"/>
        <w:rPr/>
      </w:pPr>
      <w:r>
        <w:rPr/>
      </w:r>
      <w:r>
        <w:br w:type="page"/>
      </w:r>
    </w:p>
    <w:tbl>
      <w:tblPr>
        <w:tblW w:w="10773" w:type="dxa"/>
        <w:jc w:val="left"/>
        <w:tblInd w:w="-742" w:type="dxa"/>
        <w:tblLayout w:type="fixed"/>
        <w:tblCellMar>
          <w:top w:w="0" w:type="dxa"/>
          <w:left w:w="108" w:type="dxa"/>
          <w:bottom w:w="0" w:type="dxa"/>
          <w:right w:w="108" w:type="dxa"/>
        </w:tblCellMar>
        <w:tblLook w:val="04a0" w:noHBand="0" w:noVBand="1" w:firstColumn="1" w:lastRow="0" w:lastColumn="0" w:firstRow="1"/>
      </w:tblPr>
      <w:tblGrid>
        <w:gridCol w:w="2406"/>
        <w:gridCol w:w="1184"/>
        <w:gridCol w:w="1796"/>
        <w:gridCol w:w="1798"/>
        <w:gridCol w:w="1351"/>
        <w:gridCol w:w="1303"/>
        <w:gridCol w:w="934"/>
      </w:tblGrid>
      <w:tr>
        <w:trPr>
          <w:trHeight w:val="332" w:hRule="atLeast"/>
        </w:trPr>
        <w:tc>
          <w:tcPr>
            <w:tcW w:w="2406"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pageBreakBefore/>
              <w:widowControl w:val="false"/>
              <w:spacing w:lineRule="auto" w:line="276" w:before="0" w:after="0"/>
              <w:jc w:val="left"/>
              <w:rPr>
                <w:b/>
                <w:bCs/>
                <w:color w:themeColor="background1" w:val="FFFFFF"/>
              </w:rPr>
            </w:pPr>
            <w:r>
              <w:rPr>
                <w:b/>
                <w:bCs/>
                <w:color w:themeColor="background1" w:val="FFFFFF"/>
              </w:rPr>
              <w:t>Unidad didáctica 6</w:t>
            </w:r>
          </w:p>
        </w:tc>
        <w:tc>
          <w:tcPr>
            <w:tcW w:w="6129" w:type="dxa"/>
            <w:gridSpan w:val="4"/>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220" w:after="0"/>
              <w:rPr/>
            </w:pPr>
            <w:r>
              <w:rPr>
                <w:rFonts w:eastAsia="Arial" w:cs="Arial"/>
                <w:color w:themeColor="text1" w:val="000000"/>
                <w:szCs w:val="22"/>
              </w:rPr>
              <w:t>Servicios de acceso y administración remota.</w:t>
            </w:r>
          </w:p>
        </w:tc>
        <w:tc>
          <w:tcPr>
            <w:tcW w:w="1303"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widowControl w:val="false"/>
              <w:spacing w:lineRule="auto" w:line="276" w:before="0" w:after="0"/>
              <w:rPr>
                <w:b/>
                <w:bCs/>
                <w:color w:themeColor="background1" w:val="FFFFFF"/>
              </w:rPr>
            </w:pPr>
            <w:r>
              <w:rPr>
                <w:b/>
                <w:bCs/>
                <w:color w:themeColor="background1" w:val="FFFFFF"/>
              </w:rPr>
              <w:t>Sesiones</w:t>
            </w:r>
          </w:p>
        </w:tc>
        <w:tc>
          <w:tcPr>
            <w:tcW w:w="9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pPr>
            <w:r>
              <w:rPr/>
              <w:t>12</w:t>
            </w:r>
          </w:p>
        </w:tc>
      </w:tr>
      <w:tr>
        <w:trPr>
          <w:trHeight w:val="332" w:hRule="atLeast"/>
        </w:trPr>
        <w:tc>
          <w:tcPr>
            <w:tcW w:w="2406" w:type="dxa"/>
            <w:tcBorders>
              <w:left w:val="single" w:sz="4" w:space="0" w:color="000000"/>
              <w:bottom w:val="single" w:sz="4" w:space="0" w:color="000000"/>
            </w:tcBorders>
            <w:shd w:color="auto" w:fill="D9D9D9" w:themeFill="background1" w:themeFillShade="d9" w:val="clear"/>
            <w:vAlign w:val="center"/>
          </w:tcPr>
          <w:p>
            <w:pPr>
              <w:pStyle w:val="Normal"/>
              <w:widowControl w:val="false"/>
              <w:spacing w:lineRule="auto" w:line="276" w:before="0" w:after="0"/>
              <w:jc w:val="left"/>
              <w:rPr>
                <w:b/>
                <w:bCs/>
                <w:color w:themeColor="background1" w:val="FFFFFF"/>
              </w:rPr>
            </w:pPr>
            <w:r>
              <w:rPr>
                <w:b/>
                <w:bCs/>
              </w:rPr>
              <w:t>Resultado(s) de aprendizaje</w:t>
            </w:r>
          </w:p>
        </w:tc>
        <w:tc>
          <w:tcPr>
            <w:tcW w:w="8366" w:type="dxa"/>
            <w:gridSpan w:val="6"/>
            <w:tcBorders>
              <w:left w:val="single" w:sz="4" w:space="0" w:color="000000"/>
              <w:bottom w:val="single" w:sz="4" w:space="0" w:color="000000"/>
              <w:right w:val="single" w:sz="4" w:space="0" w:color="000000"/>
            </w:tcBorders>
            <w:vAlign w:val="center"/>
          </w:tcPr>
          <w:p>
            <w:pPr>
              <w:pStyle w:val="Normal"/>
              <w:widowControl w:val="false"/>
              <w:spacing w:lineRule="auto" w:line="276" w:before="0" w:after="0"/>
              <w:jc w:val="left"/>
              <w:rPr/>
            </w:pPr>
            <w:r>
              <w:rPr>
                <w:rFonts w:cs="Arial"/>
                <w:color w:themeColor="text1" w:val="000000"/>
                <w:lang w:eastAsia="es-ES"/>
              </w:rPr>
              <w:t>4. Administra de forma remota el sistema operativo en red valorando su importancia y aplicando criterios de seguridad</w:t>
            </w:r>
          </w:p>
        </w:tc>
      </w:tr>
      <w:tr>
        <w:trPr>
          <w:trHeight w:val="33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lineRule="auto" w:line="276" w:before="0" w:after="0"/>
              <w:rPr>
                <w:b/>
                <w:bCs/>
                <w:color w:themeColor="background1" w:val="FFFFFF"/>
              </w:rPr>
            </w:pPr>
            <w:r>
              <w:rPr>
                <w:b/>
                <w:bCs/>
                <w:color w:themeColor="background1" w:val="FFFFFF"/>
              </w:rPr>
              <w:t>Criterios de evaluación</w:t>
            </w:r>
          </w:p>
        </w:tc>
      </w:tr>
      <w:tr>
        <w:trPr>
          <w:trHeight w:val="771" w:hRule="atLeast"/>
        </w:trPr>
        <w:tc>
          <w:tcPr>
            <w:tcW w:w="10772" w:type="dxa"/>
            <w:gridSpan w:val="7"/>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pPr>
            <w:r>
              <w:rPr>
                <w:rFonts w:cs="Arial"/>
                <w:color w:themeColor="text1" w:val="000000"/>
                <w:lang w:eastAsia="es-ES"/>
              </w:rPr>
              <w:t>RA4.a. Se han descrito métodos de acceso y administración remota de sistemas</w:t>
            </w:r>
          </w:p>
          <w:p>
            <w:pPr>
              <w:pStyle w:val="Normal"/>
              <w:widowControl w:val="false"/>
              <w:spacing w:lineRule="auto" w:line="276" w:before="0" w:after="0"/>
              <w:rPr/>
            </w:pPr>
            <w:r>
              <w:rPr>
                <w:rFonts w:cs="Arial"/>
                <w:color w:themeColor="text1" w:val="000000"/>
                <w:lang w:eastAsia="es-ES"/>
              </w:rPr>
              <w:t>RA4.b. Se ha diferenciado entre los servicios orientados a sesión y los no orientados a sesión</w:t>
            </w:r>
          </w:p>
          <w:p>
            <w:pPr>
              <w:pStyle w:val="Normal"/>
              <w:widowControl w:val="false"/>
              <w:spacing w:lineRule="auto" w:line="276" w:before="0" w:after="0"/>
              <w:rPr/>
            </w:pPr>
            <w:r>
              <w:rPr>
                <w:rFonts w:cs="Arial"/>
                <w:color w:themeColor="text1" w:val="000000"/>
                <w:lang w:eastAsia="es-ES"/>
              </w:rPr>
              <w:t>RA4.c. Se han utilizado herramientas de administración remota suministradas por el propio sistema operativo</w:t>
            </w:r>
          </w:p>
          <w:p>
            <w:pPr>
              <w:pStyle w:val="Normal"/>
              <w:widowControl w:val="false"/>
              <w:spacing w:lineRule="auto" w:line="276" w:before="0" w:after="0"/>
              <w:rPr/>
            </w:pPr>
            <w:r>
              <w:rPr>
                <w:rFonts w:cs="Arial"/>
                <w:color w:themeColor="text1" w:val="000000"/>
                <w:lang w:eastAsia="es-ES"/>
              </w:rPr>
              <w:t>RA4.d. Se han instalado servicios de acceso y administración remota</w:t>
            </w:r>
          </w:p>
          <w:p>
            <w:pPr>
              <w:pStyle w:val="Normal"/>
              <w:widowControl w:val="false"/>
              <w:spacing w:lineRule="auto" w:line="276" w:before="0" w:after="0"/>
              <w:rPr/>
            </w:pPr>
            <w:r>
              <w:rPr>
                <w:rFonts w:cs="Arial"/>
                <w:color w:themeColor="text1" w:val="000000"/>
                <w:lang w:eastAsia="es-ES"/>
              </w:rPr>
              <w:t>RA4.e. Se han utilizado comandos y herramientas gráficas para gestionar los servicios de acceso y administración remota</w:t>
            </w:r>
          </w:p>
          <w:p>
            <w:pPr>
              <w:pStyle w:val="Normal"/>
              <w:widowControl w:val="false"/>
              <w:spacing w:lineRule="auto" w:line="276" w:before="0" w:after="0"/>
              <w:rPr/>
            </w:pPr>
            <w:r>
              <w:rPr>
                <w:rFonts w:cs="Arial"/>
                <w:color w:themeColor="text1" w:val="000000"/>
                <w:lang w:eastAsia="es-ES"/>
              </w:rPr>
              <w:t>RA4.f. Se han creado cuentas de usuario para el acceso remoto</w:t>
            </w:r>
          </w:p>
          <w:p>
            <w:pPr>
              <w:pStyle w:val="Normal"/>
              <w:widowControl w:val="false"/>
              <w:spacing w:lineRule="auto" w:line="276" w:before="0" w:after="0"/>
              <w:rPr/>
            </w:pPr>
            <w:r>
              <w:rPr>
                <w:rFonts w:cs="Arial"/>
                <w:color w:themeColor="text1" w:val="000000"/>
                <w:lang w:eastAsia="es-ES"/>
              </w:rPr>
              <w:t>RA4.g. Se han realizado pruebas de acceso y administración remota entre sistemas heterogéneos</w:t>
            </w:r>
          </w:p>
          <w:p>
            <w:pPr>
              <w:pStyle w:val="Normal"/>
              <w:widowControl w:val="false"/>
              <w:spacing w:lineRule="auto" w:line="276" w:before="0" w:after="0"/>
              <w:rPr/>
            </w:pPr>
            <w:r>
              <w:rPr>
                <w:rFonts w:cs="Arial"/>
                <w:color w:themeColor="text1" w:val="000000"/>
                <w:lang w:eastAsia="es-ES"/>
              </w:rPr>
              <w:t>RA4.h. Se han utilizado mecanismos de encriptación de la información transferida</w:t>
            </w:r>
          </w:p>
          <w:p>
            <w:pPr>
              <w:pStyle w:val="Normal"/>
              <w:widowControl w:val="false"/>
              <w:spacing w:lineRule="auto" w:line="276" w:before="0" w:after="0"/>
              <w:rPr/>
            </w:pPr>
            <w:r>
              <w:rPr>
                <w:rFonts w:cs="Arial"/>
                <w:color w:themeColor="text1" w:val="000000"/>
                <w:lang w:eastAsia="es-ES"/>
              </w:rPr>
              <w:t>RA4.i. Se han documentado los procesos y servicios del sistema administrados de forma remota</w:t>
            </w:r>
          </w:p>
        </w:tc>
      </w:tr>
      <w:tr>
        <w:trPr>
          <w:trHeight w:val="310"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lineRule="auto" w:line="276" w:before="0" w:after="0"/>
              <w:rPr>
                <w:b/>
                <w:bCs/>
                <w:color w:themeColor="background1" w:val="FFFFFF"/>
              </w:rPr>
            </w:pPr>
            <w:r>
              <w:rPr>
                <w:b/>
                <w:bCs/>
                <w:color w:themeColor="background1" w:val="FFFFFF"/>
              </w:rPr>
              <w:t>Competencias personales y sociales. Aprendizajes de carácter transversal</w:t>
            </w:r>
          </w:p>
        </w:tc>
      </w:tr>
      <w:tr>
        <w:trPr>
          <w:trHeight w:val="821" w:hRule="atLeast"/>
        </w:trPr>
        <w:tc>
          <w:tcPr>
            <w:tcW w:w="10772" w:type="dxa"/>
            <w:gridSpan w:val="7"/>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1a. Administrar sistemas operativos de servidor, instalando y configurando el software, en condiciones de calidad para asegurar el funcionamiento del sistema.</w:t>
              <w:br/>
              <w:t>15ñ. Efectuar consultas, dirigiéndose a la persona adecuada y saber respetar la autonomía de los subordinados, informando cuando sea conveniente.</w:t>
              <w:br/>
              <w:t>16o. Mantener el espíritu de innovación y actualización en el ámbito de su trabajo para adaptarse a los cambios tecnológicos y organizativos de su entorno profesional.</w:t>
              <w:br/>
              <w:t>18q. Resolver problemas y tomar decisiones individuales, siguiendo las normas y procedimientos establecidos, definidos dentro del ámbito de su competencia.</w:t>
              <w:br/>
              <w:t>19r. Gestionar su carrera profesional, analizando las oportunidades de empleo, autoempleo y de aprendizaje.</w:t>
              <w:br/>
              <w:t>20s. Participar de forma activa en la vida económica, social y cultural con actitud crítica y responsable.</w:t>
            </w:r>
          </w:p>
          <w:p>
            <w:pPr>
              <w:pStyle w:val="Normal"/>
              <w:widowControl w:val="false"/>
              <w:spacing w:before="0" w:after="0"/>
              <w:rPr/>
            </w:pPr>
            <w:r>
              <w:rPr/>
            </w:r>
          </w:p>
        </w:tc>
      </w:tr>
      <w:tr>
        <w:trPr>
          <w:trHeight w:val="30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before="0" w:after="0"/>
              <w:rPr>
                <w:b/>
                <w:bCs/>
                <w:color w:themeColor="background1" w:val="666666"/>
              </w:rPr>
            </w:pPr>
            <w:r>
              <w:rPr>
                <w:b/>
                <w:bCs/>
                <w:color w:themeColor="background1" w:val="FFFFFF"/>
              </w:rPr>
              <w:t>Objetivos de aprendizaje</w:t>
            </w:r>
          </w:p>
        </w:tc>
      </w:tr>
      <w:tr>
        <w:trPr>
          <w:trHeight w:val="987" w:hRule="atLeast"/>
        </w:trPr>
        <w:tc>
          <w:tcPr>
            <w:tcW w:w="10772" w:type="dxa"/>
            <w:gridSpan w:val="7"/>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2b. Instalar y configurar el software de base, siguiendo documentación técnica y especificaciones dadas, para administrar sistemas operativos de servidor.</w:t>
              <w:br/>
              <w:t>18q. Identificar formas de intervención en situaciones colectivas, analizando el proceso de toma de decisiones y efectuando consultas para liderar las mismas.</w:t>
            </w:r>
          </w:p>
          <w:p>
            <w:pPr>
              <w:pStyle w:val="Normal"/>
              <w:widowControl w:val="false"/>
              <w:spacing w:before="0" w:after="0"/>
              <w:rPr/>
            </w:pPr>
            <w:r>
              <w:rPr/>
            </w:r>
          </w:p>
        </w:tc>
      </w:tr>
      <w:tr>
        <w:trPr>
          <w:trHeight w:val="361"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before="0" w:after="0"/>
              <w:rPr>
                <w:b/>
                <w:bCs/>
                <w:color w:themeColor="background1" w:val="FFFFFF"/>
              </w:rPr>
            </w:pPr>
            <w:r>
              <w:rPr>
                <w:b/>
                <w:bCs/>
                <w:color w:themeColor="background1" w:val="FFFFFF"/>
              </w:rPr>
              <w:t>Tipificación de actividades formativas</w:t>
            </w:r>
          </w:p>
        </w:tc>
      </w:tr>
      <w:tr>
        <w:trPr>
          <w:trHeight w:val="361" w:hRule="atLeast"/>
        </w:trPr>
        <w:tc>
          <w:tcPr>
            <w:tcW w:w="3590"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before="0" w:after="0"/>
              <w:jc w:val="center"/>
              <w:rPr>
                <w:b/>
                <w:bCs/>
              </w:rPr>
            </w:pPr>
            <w:r>
              <w:rPr>
                <w:b/>
                <w:bCs/>
              </w:rPr>
              <w:t>Introducción</w:t>
            </w:r>
          </w:p>
        </w:tc>
        <w:tc>
          <w:tcPr>
            <w:tcW w:w="3594"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before="0" w:after="0"/>
              <w:jc w:val="center"/>
              <w:rPr>
                <w:b/>
                <w:bCs/>
              </w:rPr>
            </w:pPr>
            <w:r>
              <w:rPr>
                <w:b/>
                <w:bCs/>
              </w:rPr>
              <w:t>Formativas no evaluables</w:t>
            </w:r>
          </w:p>
        </w:tc>
        <w:tc>
          <w:tcPr>
            <w:tcW w:w="3588" w:type="dxa"/>
            <w:gridSpan w:val="3"/>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before="0" w:after="0"/>
              <w:jc w:val="center"/>
              <w:rPr>
                <w:b/>
                <w:bCs/>
              </w:rPr>
            </w:pPr>
            <w:r>
              <w:rPr>
                <w:b/>
                <w:bCs/>
              </w:rPr>
              <w:t>Formativas evaluables</w:t>
            </w:r>
          </w:p>
        </w:tc>
      </w:tr>
      <w:tr>
        <w:trPr>
          <w:trHeight w:val="987" w:hRule="atLeast"/>
        </w:trPr>
        <w:tc>
          <w:tcPr>
            <w:tcW w:w="3590" w:type="dxa"/>
            <w:gridSpan w:val="2"/>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Necesidad de la gestión remota</w:t>
            </w:r>
          </w:p>
          <w:p>
            <w:pPr>
              <w:pStyle w:val="Normal"/>
              <w:widowControl w:val="false"/>
              <w:spacing w:before="0" w:after="0"/>
              <w:rPr/>
            </w:pPr>
            <w:r>
              <w:rPr/>
            </w:r>
          </w:p>
        </w:tc>
        <w:tc>
          <w:tcPr>
            <w:tcW w:w="3594" w:type="dxa"/>
            <w:gridSpan w:val="2"/>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Búsqueda de diferentes protocolos de gestión remota en Windows y Linux.</w:t>
            </w:r>
          </w:p>
          <w:p>
            <w:pPr>
              <w:pStyle w:val="Normal"/>
              <w:widowControl w:val="false"/>
              <w:spacing w:before="0" w:after="0"/>
              <w:rPr/>
            </w:pPr>
            <w:r>
              <w:rPr/>
            </w:r>
          </w:p>
        </w:tc>
        <w:tc>
          <w:tcPr>
            <w:tcW w:w="3588" w:type="dxa"/>
            <w:gridSpan w:val="3"/>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Configuración del escritorio remoto.</w:t>
              <w:br/>
              <w:t>Instalación y uso del servicio ssh.</w:t>
            </w:r>
          </w:p>
          <w:p>
            <w:pPr>
              <w:pStyle w:val="Normal"/>
              <w:widowControl w:val="false"/>
              <w:spacing w:before="0" w:after="0"/>
              <w:rPr/>
            </w:pPr>
            <w:r>
              <w:rPr/>
            </w:r>
          </w:p>
        </w:tc>
      </w:tr>
      <w:tr>
        <w:trPr>
          <w:trHeight w:val="305" w:hRule="atLeast"/>
        </w:trPr>
        <w:tc>
          <w:tcPr>
            <w:tcW w:w="5386" w:type="dxa"/>
            <w:gridSpan w:val="3"/>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widowControl w:val="false"/>
              <w:spacing w:lineRule="auto" w:line="276" w:before="0" w:after="0"/>
              <w:jc w:val="center"/>
              <w:rPr>
                <w:b/>
                <w:bCs/>
              </w:rPr>
            </w:pPr>
            <w:r>
              <w:rPr>
                <w:b/>
                <w:bCs/>
              </w:rPr>
              <w:t>Actividades de refuerzo</w:t>
            </w:r>
          </w:p>
        </w:tc>
        <w:tc>
          <w:tcPr>
            <w:tcW w:w="5386" w:type="dxa"/>
            <w:gridSpan w:val="4"/>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widowControl w:val="false"/>
              <w:spacing w:lineRule="auto" w:line="276" w:before="0" w:after="0"/>
              <w:jc w:val="center"/>
              <w:rPr>
                <w:b/>
                <w:bCs/>
              </w:rPr>
            </w:pPr>
            <w:r>
              <w:rPr>
                <w:b/>
                <w:bCs/>
              </w:rPr>
              <w:t>Actividades de profundización</w:t>
            </w:r>
          </w:p>
        </w:tc>
      </w:tr>
      <w:tr>
        <w:trPr>
          <w:trHeight w:val="576" w:hRule="atLeast"/>
        </w:trPr>
        <w:tc>
          <w:tcPr>
            <w:tcW w:w="538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pPr>
            <w:r>
              <w:rPr/>
            </w:r>
          </w:p>
          <w:p>
            <w:pPr>
              <w:pStyle w:val="Normal"/>
              <w:widowControl w:val="false"/>
              <w:spacing w:lineRule="auto" w:line="276" w:before="0" w:after="0"/>
              <w:rPr/>
            </w:pPr>
            <w:r>
              <w:rPr/>
              <w:t>Configuración del sistema a través de la gestión remota</w:t>
            </w:r>
          </w:p>
          <w:p>
            <w:pPr>
              <w:pStyle w:val="Normal"/>
              <w:widowControl w:val="false"/>
              <w:spacing w:lineRule="auto" w:line="276" w:before="0" w:after="0"/>
              <w:rPr/>
            </w:pPr>
            <w:r>
              <w:rPr/>
            </w:r>
          </w:p>
        </w:tc>
        <w:tc>
          <w:tcPr>
            <w:tcW w:w="5386"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pPr>
            <w:r>
              <w:rPr/>
            </w:r>
          </w:p>
          <w:p>
            <w:pPr>
              <w:pStyle w:val="Normal"/>
              <w:widowControl w:val="false"/>
              <w:spacing w:lineRule="auto" w:line="276" w:before="0" w:after="0"/>
              <w:rPr/>
            </w:pPr>
            <w:r>
              <w:rPr/>
              <w:t>Diferentes herramientas de control remoto.</w:t>
            </w:r>
          </w:p>
          <w:p>
            <w:pPr>
              <w:pStyle w:val="Normal"/>
              <w:widowControl w:val="false"/>
              <w:spacing w:lineRule="auto" w:line="276" w:before="0" w:after="0"/>
              <w:rPr/>
            </w:pPr>
            <w:r>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widowControl w:val="false"/>
              <w:spacing w:lineRule="auto" w:line="276" w:before="0" w:after="0"/>
              <w:jc w:val="center"/>
              <w:rPr>
                <w:b/>
                <w:bCs/>
              </w:rPr>
            </w:pPr>
            <w:r>
              <w:rPr>
                <w:b/>
                <w:bCs/>
              </w:rPr>
              <w:t>Actividades de recuperación</w:t>
            </w:r>
          </w:p>
        </w:tc>
      </w:tr>
      <w:tr>
        <w:trPr>
          <w:trHeight w:val="310" w:hRule="atLeast"/>
        </w:trPr>
        <w:tc>
          <w:tcPr>
            <w:tcW w:w="10772" w:type="dxa"/>
            <w:gridSpan w:val="7"/>
            <w:tcBorders>
              <w:left w:val="single" w:sz="4" w:space="0" w:color="000000"/>
              <w:bottom w:val="single" w:sz="4" w:space="0" w:color="000000"/>
              <w:right w:val="single" w:sz="4" w:space="0" w:color="000000"/>
            </w:tcBorders>
            <w:vAlign w:val="center"/>
          </w:tcPr>
          <w:p>
            <w:pPr>
              <w:pStyle w:val="Normal"/>
              <w:widowControl w:val="false"/>
              <w:spacing w:lineRule="auto" w:line="276" w:before="0" w:after="0"/>
              <w:jc w:val="left"/>
              <w:rPr/>
            </w:pPr>
            <w:r>
              <w:rPr/>
            </w:r>
          </w:p>
          <w:p>
            <w:pPr>
              <w:pStyle w:val="Normal"/>
              <w:widowControl w:val="false"/>
              <w:spacing w:lineRule="auto" w:line="276" w:before="0" w:after="0"/>
              <w:jc w:val="left"/>
              <w:rPr/>
            </w:pPr>
            <w:r>
              <w:rPr/>
              <w:t>Corrección de las prácticas y pruebas no superadas.</w:t>
              <w:br/>
              <w:t>Si se han facilitado las soluciones , realización de nuevas prácticas o pruebas de características similares.</w:t>
            </w:r>
          </w:p>
          <w:p>
            <w:pPr>
              <w:pStyle w:val="Normal"/>
              <w:widowControl w:val="false"/>
              <w:spacing w:lineRule="auto" w:line="276" w:before="0" w:after="0"/>
              <w:jc w:val="left"/>
              <w:rPr/>
            </w:pPr>
            <w:r>
              <w:rPr/>
            </w:r>
          </w:p>
        </w:tc>
      </w:tr>
      <w:tr>
        <w:trPr>
          <w:trHeight w:val="310" w:hRule="atLeast"/>
        </w:trPr>
        <w:tc>
          <w:tcPr>
            <w:tcW w:w="10772" w:type="dxa"/>
            <w:gridSpan w:val="7"/>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widowControl w:val="false"/>
              <w:spacing w:lineRule="auto" w:line="276" w:before="0" w:after="0"/>
              <w:jc w:val="center"/>
              <w:rPr>
                <w:b/>
                <w:bCs/>
                <w:i/>
                <w:i/>
                <w:iCs/>
              </w:rPr>
            </w:pPr>
            <w:r>
              <w:rPr>
                <w:b/>
                <w:bCs/>
              </w:rPr>
              <w:t>Actividades Complementarias</w:t>
            </w:r>
          </w:p>
        </w:tc>
      </w:tr>
      <w:tr>
        <w:trPr>
          <w:trHeight w:val="647"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jc w:val="left"/>
              <w:rPr/>
            </w:pPr>
            <w:r>
              <w:rPr/>
            </w:r>
          </w:p>
          <w:p>
            <w:pPr>
              <w:pStyle w:val="Normal"/>
              <w:widowControl w:val="false"/>
              <w:spacing w:lineRule="auto" w:line="276" w:before="0" w:after="0"/>
              <w:jc w:val="left"/>
              <w:rPr/>
            </w:pPr>
            <w:r>
              <w:rPr/>
              <w:t>Situación actual de la gestión remota. Protocolos más utilizados</w:t>
              <w:br/>
              <w:t>Riesgos de la gestión remota</w:t>
            </w:r>
          </w:p>
          <w:p>
            <w:pPr>
              <w:pStyle w:val="Normal"/>
              <w:widowControl w:val="false"/>
              <w:spacing w:lineRule="auto" w:line="276" w:before="0" w:after="0"/>
              <w:jc w:val="left"/>
              <w:rPr/>
            </w:pPr>
            <w:r>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lineRule="auto" w:line="276" w:before="0" w:after="0"/>
              <w:rPr>
                <w:b/>
                <w:bCs/>
                <w:color w:themeColor="background1" w:val="FFFFFF"/>
              </w:rPr>
            </w:pPr>
            <w:r>
              <w:rPr>
                <w:b/>
                <w:bCs/>
                <w:color w:themeColor="background1" w:val="FFFFFF"/>
              </w:rPr>
              <w:t>Materiales y recursos disponibles</w:t>
            </w:r>
          </w:p>
        </w:tc>
      </w:tr>
      <w:tr>
        <w:trPr>
          <w:trHeight w:val="958"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rPr/>
            </w:pPr>
            <w:r>
              <w:rPr/>
            </w:r>
          </w:p>
          <w:p>
            <w:pPr>
              <w:pStyle w:val="Normal"/>
              <w:widowControl w:val="false"/>
              <w:spacing w:lineRule="auto" w:line="276" w:before="0" w:after="0"/>
              <w:rPr/>
            </w:pPr>
            <w:r>
              <w:rPr>
                <w:szCs w:val="22"/>
              </w:rPr>
              <w:t>Enlaces y apuntes en Aules</w:t>
            </w:r>
          </w:p>
          <w:p>
            <w:pPr>
              <w:pStyle w:val="Normal"/>
              <w:widowControl w:val="false"/>
              <w:spacing w:lineRule="auto" w:line="276" w:before="0" w:after="0"/>
              <w:rPr/>
            </w:pPr>
            <w:r>
              <w:rPr/>
            </w:r>
          </w:p>
        </w:tc>
      </w:tr>
    </w:tbl>
    <w:p>
      <w:pPr>
        <w:pStyle w:val="Normal"/>
        <w:jc w:val="left"/>
        <w:rPr/>
      </w:pPr>
      <w:r>
        <w:rPr/>
      </w:r>
      <w:r>
        <w:br w:type="page"/>
      </w:r>
    </w:p>
    <w:tbl>
      <w:tblPr>
        <w:tblW w:w="10773" w:type="dxa"/>
        <w:jc w:val="left"/>
        <w:tblInd w:w="-742" w:type="dxa"/>
        <w:tblLayout w:type="fixed"/>
        <w:tblCellMar>
          <w:top w:w="0" w:type="dxa"/>
          <w:left w:w="108" w:type="dxa"/>
          <w:bottom w:w="0" w:type="dxa"/>
          <w:right w:w="108" w:type="dxa"/>
        </w:tblCellMar>
        <w:tblLook w:val="04a0" w:noHBand="0" w:noVBand="1" w:firstColumn="1" w:lastRow="0" w:lastColumn="0" w:firstRow="1"/>
      </w:tblPr>
      <w:tblGrid>
        <w:gridCol w:w="2406"/>
        <w:gridCol w:w="1184"/>
        <w:gridCol w:w="1796"/>
        <w:gridCol w:w="1798"/>
        <w:gridCol w:w="1351"/>
        <w:gridCol w:w="1303"/>
        <w:gridCol w:w="934"/>
      </w:tblGrid>
      <w:tr>
        <w:trPr>
          <w:trHeight w:val="332" w:hRule="atLeast"/>
        </w:trPr>
        <w:tc>
          <w:tcPr>
            <w:tcW w:w="2406"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pageBreakBefore/>
              <w:widowControl w:val="false"/>
              <w:spacing w:lineRule="auto" w:line="276" w:before="0" w:after="0"/>
              <w:jc w:val="left"/>
              <w:rPr>
                <w:b/>
                <w:bCs/>
                <w:color w:themeColor="background1" w:val="FFFFFF"/>
              </w:rPr>
            </w:pPr>
            <w:r>
              <w:rPr>
                <w:b/>
                <w:bCs/>
                <w:color w:themeColor="background1" w:val="FFFFFF"/>
              </w:rPr>
              <w:t>Unidad didáctica 7</w:t>
            </w:r>
          </w:p>
        </w:tc>
        <w:tc>
          <w:tcPr>
            <w:tcW w:w="6129" w:type="dxa"/>
            <w:gridSpan w:val="4"/>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76" w:before="220" w:after="0"/>
              <w:rPr/>
            </w:pPr>
            <w:r>
              <w:rPr>
                <w:rFonts w:eastAsia="Arial" w:cs="Arial"/>
                <w:color w:themeColor="text1" w:val="000000"/>
                <w:szCs w:val="22"/>
              </w:rPr>
              <w:t>Administración de servidores de impresión.</w:t>
            </w:r>
          </w:p>
        </w:tc>
        <w:tc>
          <w:tcPr>
            <w:tcW w:w="1303" w:type="dxa"/>
            <w:tcBorders>
              <w:top w:val="single" w:sz="4" w:space="0" w:color="000000"/>
              <w:left w:val="single" w:sz="4" w:space="0" w:color="000000"/>
              <w:bottom w:val="single" w:sz="4" w:space="0" w:color="000000"/>
            </w:tcBorders>
            <w:shd w:color="auto" w:fill="808080" w:themeFill="background1" w:themeFillShade="80" w:val="clear"/>
            <w:vAlign w:val="center"/>
          </w:tcPr>
          <w:p>
            <w:pPr>
              <w:pStyle w:val="Normal"/>
              <w:widowControl w:val="false"/>
              <w:spacing w:lineRule="auto" w:line="276" w:before="0" w:after="0"/>
              <w:rPr>
                <w:b/>
                <w:bCs/>
                <w:color w:themeColor="background1" w:val="FFFFFF"/>
              </w:rPr>
            </w:pPr>
            <w:r>
              <w:rPr>
                <w:b/>
                <w:bCs/>
                <w:color w:themeColor="background1" w:val="FFFFFF"/>
              </w:rPr>
              <w:t>Sesiones</w:t>
            </w:r>
          </w:p>
        </w:tc>
        <w:tc>
          <w:tcPr>
            <w:tcW w:w="93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pPr>
            <w:r>
              <w:rPr/>
              <w:t>12</w:t>
            </w:r>
          </w:p>
        </w:tc>
      </w:tr>
      <w:tr>
        <w:trPr>
          <w:trHeight w:val="332" w:hRule="atLeast"/>
        </w:trPr>
        <w:tc>
          <w:tcPr>
            <w:tcW w:w="2406" w:type="dxa"/>
            <w:tcBorders>
              <w:left w:val="single" w:sz="4" w:space="0" w:color="000000"/>
              <w:bottom w:val="single" w:sz="4" w:space="0" w:color="000000"/>
            </w:tcBorders>
            <w:shd w:color="auto" w:fill="D9D9D9" w:themeFill="background1" w:themeFillShade="d9" w:val="clear"/>
            <w:vAlign w:val="center"/>
          </w:tcPr>
          <w:p>
            <w:pPr>
              <w:pStyle w:val="Normal"/>
              <w:widowControl w:val="false"/>
              <w:spacing w:lineRule="auto" w:line="276" w:before="0" w:after="0"/>
              <w:jc w:val="left"/>
              <w:rPr>
                <w:b/>
                <w:bCs/>
                <w:color w:themeColor="background1" w:val="FFFFFF"/>
              </w:rPr>
            </w:pPr>
            <w:r>
              <w:rPr>
                <w:b/>
                <w:bCs/>
              </w:rPr>
              <w:t>Resultado(s) de aprendizaje</w:t>
            </w:r>
          </w:p>
        </w:tc>
        <w:tc>
          <w:tcPr>
            <w:tcW w:w="8366" w:type="dxa"/>
            <w:gridSpan w:val="6"/>
            <w:tcBorders>
              <w:left w:val="single" w:sz="4" w:space="0" w:color="000000"/>
              <w:bottom w:val="single" w:sz="4" w:space="0" w:color="000000"/>
              <w:right w:val="single" w:sz="4" w:space="0" w:color="000000"/>
            </w:tcBorders>
            <w:vAlign w:val="center"/>
          </w:tcPr>
          <w:p>
            <w:pPr>
              <w:pStyle w:val="Normal"/>
              <w:widowControl w:val="false"/>
              <w:spacing w:lineRule="auto" w:line="276" w:before="0" w:after="0"/>
              <w:jc w:val="left"/>
              <w:rPr/>
            </w:pPr>
            <w:r>
              <w:rPr>
                <w:rFonts w:cs="Arial"/>
                <w:color w:themeColor="text1" w:val="000000"/>
                <w:lang w:eastAsia="es-ES"/>
              </w:rPr>
              <w:t>5. Administra servidores de impresión describiendo sus funciones e integrándolos en una red</w:t>
            </w:r>
          </w:p>
        </w:tc>
      </w:tr>
      <w:tr>
        <w:trPr>
          <w:trHeight w:val="33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lineRule="auto" w:line="276" w:before="0" w:after="0"/>
              <w:rPr>
                <w:b/>
                <w:bCs/>
                <w:color w:themeColor="background1" w:val="FFFFFF"/>
              </w:rPr>
            </w:pPr>
            <w:r>
              <w:rPr>
                <w:b/>
                <w:bCs/>
                <w:color w:themeColor="background1" w:val="FFFFFF"/>
              </w:rPr>
              <w:t>Criterios de evaluación</w:t>
            </w:r>
          </w:p>
        </w:tc>
      </w:tr>
      <w:tr>
        <w:trPr>
          <w:trHeight w:val="771" w:hRule="atLeast"/>
        </w:trPr>
        <w:tc>
          <w:tcPr>
            <w:tcW w:w="10772" w:type="dxa"/>
            <w:gridSpan w:val="7"/>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pPr>
            <w:r>
              <w:rPr>
                <w:rFonts w:cs="Arial"/>
                <w:color w:themeColor="text1" w:val="000000"/>
                <w:lang w:eastAsia="es-ES"/>
              </w:rPr>
              <w:t>RA5.a. Se ha descrito la funcionalidad de los sistemas y servidores de impresión</w:t>
            </w:r>
          </w:p>
          <w:p>
            <w:pPr>
              <w:pStyle w:val="Normal"/>
              <w:widowControl w:val="false"/>
              <w:spacing w:lineRule="auto" w:line="276" w:before="0" w:after="0"/>
              <w:rPr/>
            </w:pPr>
            <w:r>
              <w:rPr>
                <w:rFonts w:cs="Arial"/>
                <w:color w:themeColor="text1" w:val="000000"/>
                <w:lang w:eastAsia="es-ES"/>
              </w:rPr>
              <w:t>RA5.b. Se han identificado los puertos y los protocolos utilizados</w:t>
            </w:r>
          </w:p>
          <w:p>
            <w:pPr>
              <w:pStyle w:val="Normal"/>
              <w:widowControl w:val="false"/>
              <w:spacing w:lineRule="auto" w:line="276" w:before="0" w:after="0"/>
              <w:rPr/>
            </w:pPr>
            <w:r>
              <w:rPr>
                <w:rFonts w:cs="Arial"/>
                <w:color w:themeColor="text1" w:val="000000"/>
                <w:lang w:eastAsia="es-ES"/>
              </w:rPr>
              <w:t>RA5.c. Se han utilizado las herramientas para la gestión de impresoras integradas en el sistema operativo</w:t>
            </w:r>
          </w:p>
          <w:p>
            <w:pPr>
              <w:pStyle w:val="Normal"/>
              <w:widowControl w:val="false"/>
              <w:spacing w:lineRule="auto" w:line="276" w:before="0" w:after="0"/>
              <w:rPr/>
            </w:pPr>
            <w:r>
              <w:rPr>
                <w:rFonts w:cs="Arial"/>
                <w:color w:themeColor="text1" w:val="000000"/>
                <w:lang w:eastAsia="es-ES"/>
              </w:rPr>
              <w:t>RA5.d. Se ha instalado y configurado un servidor de impresión en entorno Web</w:t>
            </w:r>
          </w:p>
          <w:p>
            <w:pPr>
              <w:pStyle w:val="Normal"/>
              <w:widowControl w:val="false"/>
              <w:spacing w:lineRule="auto" w:line="276" w:before="0" w:after="0"/>
              <w:rPr/>
            </w:pPr>
            <w:r>
              <w:rPr>
                <w:rFonts w:cs="Arial"/>
                <w:color w:themeColor="text1" w:val="000000"/>
                <w:lang w:eastAsia="es-ES"/>
              </w:rPr>
              <w:t>RA5.e. Se han creado y clasificado impresoras lógicas</w:t>
            </w:r>
          </w:p>
          <w:p>
            <w:pPr>
              <w:pStyle w:val="Normal"/>
              <w:widowControl w:val="false"/>
              <w:spacing w:lineRule="auto" w:line="276" w:before="0" w:after="0"/>
              <w:rPr/>
            </w:pPr>
            <w:r>
              <w:rPr>
                <w:rFonts w:cs="Arial"/>
                <w:color w:themeColor="text1" w:val="000000"/>
                <w:lang w:eastAsia="es-ES"/>
              </w:rPr>
              <w:t>RA5.f. Se han creado grupos de impresión</w:t>
            </w:r>
          </w:p>
          <w:p>
            <w:pPr>
              <w:pStyle w:val="Normal"/>
              <w:widowControl w:val="false"/>
              <w:spacing w:lineRule="auto" w:line="276" w:before="0" w:after="0"/>
              <w:rPr/>
            </w:pPr>
            <w:r>
              <w:rPr>
                <w:rFonts w:cs="Arial"/>
                <w:color w:themeColor="text1" w:val="000000"/>
                <w:lang w:eastAsia="es-ES"/>
              </w:rPr>
              <w:t>RA5.g. Se han gestionado impresoras y colas de trabajos mediante comandos y herramientas gráficas</w:t>
            </w:r>
          </w:p>
          <w:p>
            <w:pPr>
              <w:pStyle w:val="Normal"/>
              <w:widowControl w:val="false"/>
              <w:spacing w:lineRule="auto" w:line="276" w:before="0" w:after="0"/>
              <w:rPr/>
            </w:pPr>
            <w:r>
              <w:rPr>
                <w:rFonts w:cs="Arial"/>
                <w:color w:themeColor="text1" w:val="000000"/>
                <w:lang w:eastAsia="es-ES"/>
              </w:rPr>
              <w:t>RA5.h. Se han compartido impresoras en red entre sistemas operativos diferentes</w:t>
            </w:r>
          </w:p>
          <w:p>
            <w:pPr>
              <w:pStyle w:val="Normal"/>
              <w:widowControl w:val="false"/>
              <w:spacing w:lineRule="auto" w:line="276" w:before="0" w:after="0"/>
              <w:rPr/>
            </w:pPr>
            <w:r>
              <w:rPr>
                <w:rFonts w:cs="Arial"/>
                <w:color w:themeColor="text1" w:val="000000"/>
                <w:lang w:eastAsia="es-ES"/>
              </w:rPr>
              <w:t>RA5.i. Se ha documentado la configuración del servidor de impresión y de las impresoras creadas</w:t>
            </w:r>
          </w:p>
        </w:tc>
      </w:tr>
      <w:tr>
        <w:trPr>
          <w:trHeight w:val="310"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lineRule="auto" w:line="276" w:before="0" w:after="0"/>
              <w:rPr>
                <w:b/>
                <w:bCs/>
                <w:color w:themeColor="background1" w:val="FFFFFF"/>
              </w:rPr>
            </w:pPr>
            <w:r>
              <w:rPr>
                <w:b/>
                <w:bCs/>
                <w:color w:themeColor="background1" w:val="FFFFFF"/>
              </w:rPr>
              <w:t>Competencias personales y sociales. Aprendizajes de carácter transversal</w:t>
            </w:r>
          </w:p>
        </w:tc>
      </w:tr>
      <w:tr>
        <w:trPr>
          <w:trHeight w:val="821" w:hRule="atLeast"/>
        </w:trPr>
        <w:tc>
          <w:tcPr>
            <w:tcW w:w="10772" w:type="dxa"/>
            <w:gridSpan w:val="7"/>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1a. Administrar sistemas operativos de servidor, instalando y configurando el software, en condiciones de calidad para asegurar el funcionamiento del sistema.</w:t>
              <w:br/>
              <w:t>14n. Gestionar y/o realizar el mantenimiento de los recursos de su área (programando y verificando su cumplimiento), en función de las cargas de trabajo y el plan de mantenimiento.</w:t>
              <w:br/>
              <w:t>15ñ. Efectuar consultas, dirigiéndose a la persona adecuada y saber respetar la autonomía de los subordinados, informando cuando sea conveniente.</w:t>
              <w:br/>
              <w:t>16o. Mantener el espíritu de innovación y actualización en el ámbito de su trabajo para adaptarse a los cambios tecnológicos y organizativos de su entorno profesional.</w:t>
              <w:br/>
              <w:t>18q. Resolver problemas y tomar decisiones individuales, siguiendo las normas y procedimientos establecidos, definidos dentro del ámbito de su competencia.</w:t>
              <w:br/>
              <w:t>20s. Participar de forma activa en la vida económica, social y cultural con actitud crítica y responsable.</w:t>
            </w:r>
          </w:p>
          <w:p>
            <w:pPr>
              <w:pStyle w:val="Normal"/>
              <w:widowControl w:val="false"/>
              <w:spacing w:before="0" w:after="0"/>
              <w:rPr/>
            </w:pPr>
            <w:r>
              <w:rPr/>
            </w:r>
          </w:p>
        </w:tc>
      </w:tr>
      <w:tr>
        <w:trPr>
          <w:trHeight w:val="302"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before="0" w:after="0"/>
              <w:rPr>
                <w:b/>
                <w:bCs/>
                <w:color w:themeColor="background1" w:val="666666"/>
              </w:rPr>
            </w:pPr>
            <w:r>
              <w:rPr>
                <w:b/>
                <w:bCs/>
                <w:color w:themeColor="background1" w:val="FFFFFF"/>
              </w:rPr>
              <w:t>Objetivos de aprendizaje</w:t>
            </w:r>
          </w:p>
        </w:tc>
      </w:tr>
      <w:tr>
        <w:trPr>
          <w:trHeight w:val="987" w:hRule="atLeast"/>
        </w:trPr>
        <w:tc>
          <w:tcPr>
            <w:tcW w:w="10772" w:type="dxa"/>
            <w:gridSpan w:val="7"/>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1a. Analizar la estructura del software de base, comparando las características y prestaciones de sistemas libres y propietarios, para administrar sistemas operativos de servidor.</w:t>
              <w:br/>
              <w:t>2b. Instalar y configurar el software de base, siguiendo documentación técnica y especificaciones dadas, para administrar sistemas operativos de servidor.</w:t>
              <w:br/>
              <w:t>14n. Asignar los accesos y recursos del sistema, aplicando las especificaciones de la explotación, para administrar usuarios.</w:t>
              <w:br/>
              <w:t>15ñ. Aplicar técnicas de monitorización interpretando los resultados y relacionándolos con las medidas correctoras para diagnosticar y corregir las disfunciones.</w:t>
              <w:br/>
              <w:t>16o. Establecer la planificación de tareas, analizando actividades y cargas de trabajo del sistema para gestionar el mantenimiento.</w:t>
              <w:br/>
              <w:t>18q. Identificar formas de intervención en situaciones colectivas, analizando el proceso de toma de decisiones y efectuando consultas para liderar las mismas.</w:t>
            </w:r>
          </w:p>
          <w:p>
            <w:pPr>
              <w:pStyle w:val="Normal"/>
              <w:widowControl w:val="false"/>
              <w:spacing w:before="0" w:after="0"/>
              <w:rPr/>
            </w:pPr>
            <w:r>
              <w:rPr/>
            </w:r>
          </w:p>
        </w:tc>
      </w:tr>
      <w:tr>
        <w:trPr>
          <w:trHeight w:val="361" w:hRule="atLeast"/>
        </w:trPr>
        <w:tc>
          <w:tcPr>
            <w:tcW w:w="10772" w:type="dxa"/>
            <w:gridSpan w:val="7"/>
            <w:tcBorders>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before="0" w:after="0"/>
              <w:rPr>
                <w:b/>
                <w:bCs/>
                <w:color w:themeColor="background1" w:val="FFFFFF"/>
              </w:rPr>
            </w:pPr>
            <w:r>
              <w:rPr>
                <w:b/>
                <w:bCs/>
                <w:color w:themeColor="background1" w:val="FFFFFF"/>
              </w:rPr>
              <w:t>Tipificación de actividades formativas</w:t>
            </w:r>
          </w:p>
        </w:tc>
      </w:tr>
      <w:tr>
        <w:trPr>
          <w:trHeight w:val="361" w:hRule="atLeast"/>
        </w:trPr>
        <w:tc>
          <w:tcPr>
            <w:tcW w:w="3590"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before="0" w:after="0"/>
              <w:jc w:val="center"/>
              <w:rPr>
                <w:b/>
                <w:bCs/>
              </w:rPr>
            </w:pPr>
            <w:r>
              <w:rPr>
                <w:b/>
                <w:bCs/>
              </w:rPr>
              <w:t>Introducción</w:t>
            </w:r>
          </w:p>
        </w:tc>
        <w:tc>
          <w:tcPr>
            <w:tcW w:w="3594" w:type="dxa"/>
            <w:gridSpan w:val="2"/>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before="0" w:after="0"/>
              <w:jc w:val="center"/>
              <w:rPr>
                <w:b/>
                <w:bCs/>
              </w:rPr>
            </w:pPr>
            <w:r>
              <w:rPr>
                <w:b/>
                <w:bCs/>
              </w:rPr>
              <w:t>Formativas no evaluables</w:t>
            </w:r>
          </w:p>
        </w:tc>
        <w:tc>
          <w:tcPr>
            <w:tcW w:w="3588" w:type="dxa"/>
            <w:gridSpan w:val="3"/>
            <w:tcBorders>
              <w:left w:val="single" w:sz="4" w:space="0" w:color="000000"/>
              <w:bottom w:val="single" w:sz="4" w:space="0" w:color="000000"/>
              <w:right w:val="single" w:sz="4" w:space="0" w:color="000000"/>
            </w:tcBorders>
            <w:shd w:color="auto" w:fill="D9D9D9" w:themeFill="background1" w:themeFillShade="d9" w:val="clear"/>
            <w:vAlign w:val="center"/>
          </w:tcPr>
          <w:p>
            <w:pPr>
              <w:pStyle w:val="Normal"/>
              <w:widowControl w:val="false"/>
              <w:spacing w:before="0" w:after="0"/>
              <w:jc w:val="center"/>
              <w:rPr>
                <w:b/>
                <w:bCs/>
              </w:rPr>
            </w:pPr>
            <w:r>
              <w:rPr>
                <w:b/>
                <w:bCs/>
              </w:rPr>
              <w:t>Formativas evaluables</w:t>
            </w:r>
          </w:p>
        </w:tc>
      </w:tr>
      <w:tr>
        <w:trPr>
          <w:trHeight w:val="987" w:hRule="atLeast"/>
        </w:trPr>
        <w:tc>
          <w:tcPr>
            <w:tcW w:w="3590" w:type="dxa"/>
            <w:gridSpan w:val="2"/>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Servicios de impresión.</w:t>
            </w:r>
          </w:p>
          <w:p>
            <w:pPr>
              <w:pStyle w:val="Normal"/>
              <w:widowControl w:val="false"/>
              <w:spacing w:before="0" w:after="0"/>
              <w:rPr/>
            </w:pPr>
            <w:r>
              <w:rPr/>
            </w:r>
          </w:p>
        </w:tc>
        <w:tc>
          <w:tcPr>
            <w:tcW w:w="3594" w:type="dxa"/>
            <w:gridSpan w:val="2"/>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Búsqueda de diferentes servicios de impresión en los sistemas actuales.</w:t>
            </w:r>
          </w:p>
          <w:p>
            <w:pPr>
              <w:pStyle w:val="Normal"/>
              <w:widowControl w:val="false"/>
              <w:spacing w:before="0" w:after="0"/>
              <w:rPr/>
            </w:pPr>
            <w:r>
              <w:rPr/>
            </w:r>
          </w:p>
        </w:tc>
        <w:tc>
          <w:tcPr>
            <w:tcW w:w="3588" w:type="dxa"/>
            <w:gridSpan w:val="3"/>
            <w:tcBorders>
              <w:left w:val="single" w:sz="4" w:space="0" w:color="000000"/>
              <w:bottom w:val="single" w:sz="4" w:space="0" w:color="000000"/>
              <w:right w:val="single" w:sz="4" w:space="0" w:color="000000"/>
            </w:tcBorders>
            <w:vAlign w:val="center"/>
          </w:tcPr>
          <w:p>
            <w:pPr>
              <w:pStyle w:val="Normal"/>
              <w:widowControl w:val="false"/>
              <w:spacing w:before="0" w:after="0"/>
              <w:rPr/>
            </w:pPr>
            <w:r>
              <w:rPr/>
            </w:r>
          </w:p>
          <w:p>
            <w:pPr>
              <w:pStyle w:val="Normal"/>
              <w:widowControl w:val="false"/>
              <w:spacing w:before="0" w:after="0"/>
              <w:rPr/>
            </w:pPr>
            <w:r>
              <w:rPr/>
              <w:t>Comandos para la gestión de impresoras y trabajos.</w:t>
              <w:br/>
              <w:t>Servicios de impresión en Linux a través de Samba y Cups.</w:t>
              <w:br/>
              <w:t>Configuración de Rol de impresión en Windows.</w:t>
            </w:r>
          </w:p>
          <w:p>
            <w:pPr>
              <w:pStyle w:val="Normal"/>
              <w:widowControl w:val="false"/>
              <w:spacing w:before="0" w:after="0"/>
              <w:rPr/>
            </w:pPr>
            <w:r>
              <w:rPr/>
            </w:r>
          </w:p>
        </w:tc>
      </w:tr>
      <w:tr>
        <w:trPr>
          <w:trHeight w:val="305" w:hRule="atLeast"/>
        </w:trPr>
        <w:tc>
          <w:tcPr>
            <w:tcW w:w="5386" w:type="dxa"/>
            <w:gridSpan w:val="3"/>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widowControl w:val="false"/>
              <w:spacing w:lineRule="auto" w:line="276" w:before="0" w:after="0"/>
              <w:jc w:val="center"/>
              <w:rPr>
                <w:b/>
                <w:bCs/>
              </w:rPr>
            </w:pPr>
            <w:r>
              <w:rPr>
                <w:b/>
                <w:bCs/>
              </w:rPr>
              <w:t>Actividades de refuerzo</w:t>
            </w:r>
          </w:p>
        </w:tc>
        <w:tc>
          <w:tcPr>
            <w:tcW w:w="5386" w:type="dxa"/>
            <w:gridSpan w:val="4"/>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widowControl w:val="false"/>
              <w:spacing w:lineRule="auto" w:line="276" w:before="0" w:after="0"/>
              <w:jc w:val="center"/>
              <w:rPr>
                <w:b/>
                <w:bCs/>
              </w:rPr>
            </w:pPr>
            <w:r>
              <w:rPr>
                <w:b/>
                <w:bCs/>
              </w:rPr>
              <w:t>Actividades de profundización</w:t>
            </w:r>
          </w:p>
        </w:tc>
      </w:tr>
      <w:tr>
        <w:trPr>
          <w:trHeight w:val="576" w:hRule="atLeast"/>
        </w:trPr>
        <w:tc>
          <w:tcPr>
            <w:tcW w:w="5386" w:type="dxa"/>
            <w:gridSpan w:val="3"/>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pPr>
            <w:r>
              <w:rPr/>
            </w:r>
          </w:p>
          <w:p>
            <w:pPr>
              <w:pStyle w:val="Normal"/>
              <w:widowControl w:val="false"/>
              <w:spacing w:lineRule="auto" w:line="276" w:before="0" w:after="0"/>
              <w:rPr/>
            </w:pPr>
            <w:r>
              <w:rPr/>
              <w:t>Instalación y configuración de Cups.</w:t>
              <w:br/>
              <w:t>Instalación y configuración de servicios de impresión en Windows.</w:t>
            </w:r>
          </w:p>
          <w:p>
            <w:pPr>
              <w:pStyle w:val="Normal"/>
              <w:widowControl w:val="false"/>
              <w:spacing w:lineRule="auto" w:line="276" w:before="0" w:after="0"/>
              <w:rPr/>
            </w:pPr>
            <w:r>
              <w:rPr/>
            </w:r>
          </w:p>
        </w:tc>
        <w:tc>
          <w:tcPr>
            <w:tcW w:w="5386" w:type="dxa"/>
            <w:gridSpan w:val="4"/>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76" w:before="0" w:after="0"/>
              <w:rPr/>
            </w:pPr>
            <w:r>
              <w:rPr/>
            </w:r>
          </w:p>
          <w:p>
            <w:pPr>
              <w:pStyle w:val="Normal"/>
              <w:widowControl w:val="false"/>
              <w:spacing w:lineRule="auto" w:line="276" w:before="0" w:after="0"/>
              <w:rPr/>
            </w:pPr>
            <w:r>
              <w:rPr/>
              <w:t>Protocolos avanzados de impresión en Windows y Linux.</w:t>
            </w:r>
          </w:p>
          <w:p>
            <w:pPr>
              <w:pStyle w:val="Normal"/>
              <w:widowControl w:val="false"/>
              <w:spacing w:lineRule="auto" w:line="276" w:before="0" w:after="0"/>
              <w:rPr/>
            </w:pPr>
            <w:r>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D0CECE" w:themeFill="background2" w:themeFillShade="e6" w:val="clear"/>
            <w:vAlign w:val="center"/>
          </w:tcPr>
          <w:p>
            <w:pPr>
              <w:pStyle w:val="Normal"/>
              <w:widowControl w:val="false"/>
              <w:spacing w:lineRule="auto" w:line="276" w:before="0" w:after="0"/>
              <w:jc w:val="center"/>
              <w:rPr>
                <w:b/>
                <w:bCs/>
              </w:rPr>
            </w:pPr>
            <w:r>
              <w:rPr>
                <w:b/>
                <w:bCs/>
              </w:rPr>
              <w:t>Actividades de recuperación</w:t>
            </w:r>
          </w:p>
        </w:tc>
      </w:tr>
      <w:tr>
        <w:trPr>
          <w:trHeight w:val="310" w:hRule="atLeast"/>
        </w:trPr>
        <w:tc>
          <w:tcPr>
            <w:tcW w:w="10772" w:type="dxa"/>
            <w:gridSpan w:val="7"/>
            <w:tcBorders>
              <w:left w:val="single" w:sz="4" w:space="0" w:color="000000"/>
              <w:bottom w:val="single" w:sz="4" w:space="0" w:color="000000"/>
              <w:right w:val="single" w:sz="4" w:space="0" w:color="000000"/>
            </w:tcBorders>
            <w:vAlign w:val="center"/>
          </w:tcPr>
          <w:p>
            <w:pPr>
              <w:pStyle w:val="Normal"/>
              <w:widowControl w:val="false"/>
              <w:spacing w:lineRule="auto" w:line="276" w:before="0" w:after="0"/>
              <w:jc w:val="left"/>
              <w:rPr/>
            </w:pPr>
            <w:r>
              <w:rPr/>
            </w:r>
          </w:p>
          <w:p>
            <w:pPr>
              <w:pStyle w:val="Normal"/>
              <w:widowControl w:val="false"/>
              <w:spacing w:lineRule="auto" w:line="276" w:before="0" w:after="0"/>
              <w:jc w:val="left"/>
              <w:rPr/>
            </w:pPr>
            <w:r>
              <w:rPr/>
              <w:t>Corrección de las prácticas y pruebas no superadas.</w:t>
              <w:br/>
              <w:t>Si se han facilitado las soluciones , realización de nuevas prácticas o pruebas de características similares.</w:t>
            </w:r>
          </w:p>
          <w:p>
            <w:pPr>
              <w:pStyle w:val="Normal"/>
              <w:widowControl w:val="false"/>
              <w:spacing w:lineRule="auto" w:line="276" w:before="0" w:after="0"/>
              <w:jc w:val="left"/>
              <w:rPr/>
            </w:pPr>
            <w:r>
              <w:rPr/>
            </w:r>
          </w:p>
        </w:tc>
      </w:tr>
      <w:tr>
        <w:trPr>
          <w:trHeight w:val="310" w:hRule="atLeast"/>
        </w:trPr>
        <w:tc>
          <w:tcPr>
            <w:tcW w:w="10772" w:type="dxa"/>
            <w:gridSpan w:val="7"/>
            <w:tcBorders>
              <w:left w:val="single" w:sz="4" w:space="0" w:color="000000"/>
              <w:bottom w:val="single" w:sz="4" w:space="0" w:color="000000"/>
              <w:right w:val="single" w:sz="4" w:space="0" w:color="000000"/>
            </w:tcBorders>
            <w:shd w:color="auto" w:fill="D0CECE" w:themeFill="background2" w:themeFillShade="e6" w:val="clear"/>
            <w:vAlign w:val="center"/>
          </w:tcPr>
          <w:p>
            <w:pPr>
              <w:pStyle w:val="Normal"/>
              <w:widowControl w:val="false"/>
              <w:spacing w:lineRule="auto" w:line="276" w:before="0" w:after="0"/>
              <w:jc w:val="center"/>
              <w:rPr>
                <w:b/>
                <w:bCs/>
                <w:i/>
                <w:i/>
                <w:iCs/>
              </w:rPr>
            </w:pPr>
            <w:r>
              <w:rPr>
                <w:b/>
                <w:bCs/>
              </w:rPr>
              <w:t>Actividades Complementarias</w:t>
            </w:r>
          </w:p>
        </w:tc>
      </w:tr>
      <w:tr>
        <w:trPr>
          <w:trHeight w:val="647"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jc w:val="left"/>
              <w:rPr/>
            </w:pPr>
            <w:r>
              <w:rPr/>
            </w:r>
          </w:p>
          <w:p>
            <w:pPr>
              <w:pStyle w:val="Normal"/>
              <w:widowControl w:val="false"/>
              <w:spacing w:lineRule="auto" w:line="276" w:before="0" w:after="0"/>
              <w:jc w:val="left"/>
              <w:rPr/>
            </w:pPr>
            <w:r>
              <w:rPr/>
              <w:t>Impresoras virtuales</w:t>
            </w:r>
          </w:p>
          <w:p>
            <w:pPr>
              <w:pStyle w:val="Normal"/>
              <w:widowControl w:val="false"/>
              <w:spacing w:lineRule="auto" w:line="276" w:before="0" w:after="0"/>
              <w:jc w:val="left"/>
              <w:rPr/>
            </w:pPr>
            <w:r>
              <w:rPr/>
            </w:r>
          </w:p>
        </w:tc>
      </w:tr>
      <w:tr>
        <w:trPr>
          <w:trHeight w:val="310"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808080" w:themeFill="background1" w:themeFillShade="80" w:val="clear"/>
            <w:vAlign w:val="center"/>
          </w:tcPr>
          <w:p>
            <w:pPr>
              <w:pStyle w:val="Normal"/>
              <w:widowControl w:val="false"/>
              <w:spacing w:lineRule="auto" w:line="276" w:before="0" w:after="0"/>
              <w:rPr>
                <w:b/>
                <w:bCs/>
                <w:color w:themeColor="background1" w:val="FFFFFF"/>
              </w:rPr>
            </w:pPr>
            <w:r>
              <w:rPr>
                <w:b/>
                <w:bCs/>
                <w:color w:themeColor="background1" w:val="FFFFFF"/>
              </w:rPr>
              <w:t>Materiales y recursos disponibles</w:t>
            </w:r>
          </w:p>
        </w:tc>
      </w:tr>
      <w:tr>
        <w:trPr>
          <w:trHeight w:val="958" w:hRule="atLeast"/>
        </w:trPr>
        <w:tc>
          <w:tcPr>
            <w:tcW w:w="10772" w:type="dxa"/>
            <w:gridSpan w:val="7"/>
            <w:tcBorders>
              <w:top w:val="single" w:sz="4" w:space="0" w:color="000000"/>
              <w:left w:val="single" w:sz="4" w:space="0" w:color="000000"/>
              <w:bottom w:val="single" w:sz="4" w:space="0" w:color="000000"/>
              <w:right w:val="single" w:sz="4" w:space="0" w:color="000000"/>
            </w:tcBorders>
            <w:shd w:color="auto" w:fill="FFFFFF" w:themeFill="background1" w:val="clear"/>
            <w:vAlign w:val="center"/>
          </w:tcPr>
          <w:p>
            <w:pPr>
              <w:pStyle w:val="Normal"/>
              <w:widowControl w:val="false"/>
              <w:spacing w:lineRule="auto" w:line="276" w:before="0" w:after="0"/>
              <w:rPr/>
            </w:pPr>
            <w:r>
              <w:rPr/>
            </w:r>
          </w:p>
          <w:p>
            <w:pPr>
              <w:pStyle w:val="Normal"/>
              <w:widowControl w:val="false"/>
              <w:spacing w:lineRule="auto" w:line="276" w:before="0" w:after="0"/>
              <w:rPr/>
            </w:pPr>
            <w:r>
              <w:rPr>
                <w:szCs w:val="22"/>
              </w:rPr>
              <w:t>Enlaces y apuntes en Aules</w:t>
            </w:r>
          </w:p>
          <w:p>
            <w:pPr>
              <w:pStyle w:val="Normal"/>
              <w:widowControl w:val="false"/>
              <w:spacing w:lineRule="auto" w:line="276" w:before="0" w:after="0"/>
              <w:rPr/>
            </w:pPr>
            <w:r>
              <w:rPr/>
            </w:r>
          </w:p>
        </w:tc>
      </w:tr>
    </w:tbl>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jc w:val="left"/>
        <w:rPr/>
      </w:pPr>
      <w:r>
        <w:rPr/>
      </w:r>
    </w:p>
    <w:p>
      <w:pPr>
        <w:pStyle w:val="Normal"/>
        <w:spacing w:lineRule="auto" w:line="259" w:before="0" w:after="160"/>
        <w:jc w:val="left"/>
        <w:rPr/>
      </w:pPr>
      <w:r>
        <w:rPr/>
      </w:r>
    </w:p>
    <w:p>
      <w:pPr>
        <w:pStyle w:val="Heading1"/>
        <w:pBdr>
          <w:top w:val="single" w:sz="12" w:space="1" w:color="C00000"/>
          <w:left w:val="single" w:sz="12" w:space="4" w:color="C00000"/>
          <w:bottom w:val="single" w:sz="12" w:space="1" w:color="C00000"/>
          <w:right w:val="single" w:sz="12" w:space="4" w:color="C00000"/>
        </w:pBdr>
        <w:rPr/>
      </w:pPr>
      <w:r>
        <w:rPr/>
        <w:t>EVALUACIÓN Y CALIFICACIÓN</w:t>
      </w:r>
    </w:p>
    <w:p>
      <w:pPr>
        <w:pStyle w:val="Normal"/>
        <w:rPr>
          <w:rFonts w:cs="Arial"/>
          <w:color w:themeColor="background2" w:themeShade="bf" w:val="AEAAAA"/>
        </w:rPr>
      </w:pPr>
      <w:r>
        <w:rPr>
          <w:rFonts w:cs="Arial"/>
        </w:rPr>
        <w:t>La evaluación del aprendizaje es un factor fundamental para garantizar la calidad del proceso de enseñanza y aprendizaje. Por tanto, la evaluación es un proceso permanente y continuo, aunque en algunos momentos se realicen acciones específicas con un fin determinado. En función de cuál sea este momento, podemos diferenciar:</w:t>
      </w:r>
    </w:p>
    <w:p>
      <w:pPr>
        <w:pStyle w:val="ListParagraph"/>
        <w:numPr>
          <w:ilvl w:val="0"/>
          <w:numId w:val="2"/>
        </w:numPr>
        <w:suppressAutoHyphens w:val="false"/>
        <w:spacing w:lineRule="auto" w:line="259" w:before="0" w:after="160"/>
        <w:contextualSpacing/>
        <w:rPr>
          <w:color w:themeColor="background2" w:themeShade="bf" w:val="AEAAAA"/>
        </w:rPr>
      </w:pPr>
      <w:r>
        <w:rPr>
          <w:b/>
          <w:bCs/>
        </w:rPr>
        <w:t>Evaluación inicial o diagnóstica</w:t>
      </w:r>
      <w:r>
        <w:rPr/>
        <w:t>. Se realiza al comienzo del módulo, en el mes de septiembre y su finalidad es la toma de decisiones sobre la planificación inicial del módulo la unidad formativa según las capacidades y necesidades del alumnado. Por norma general se realizará por medio de un cuestionario que valore los conocimientos previos.</w:t>
      </w:r>
    </w:p>
    <w:p>
      <w:pPr>
        <w:pStyle w:val="ListParagraph"/>
        <w:rPr>
          <w:color w:themeColor="background2" w:themeShade="bf" w:val="AEAAAA"/>
        </w:rPr>
      </w:pPr>
      <w:r>
        <w:rPr/>
        <w:t>Una vez analizadas las respuestas de todo el alumnado, el equipo educativo realizará las adaptaciones necesarias de la propuesta didáctica.</w:t>
      </w:r>
    </w:p>
    <w:p>
      <w:pPr>
        <w:pStyle w:val="ListParagraph"/>
        <w:numPr>
          <w:ilvl w:val="0"/>
          <w:numId w:val="2"/>
        </w:numPr>
        <w:suppressAutoHyphens w:val="false"/>
        <w:spacing w:lineRule="auto" w:line="259" w:before="0" w:after="160"/>
        <w:contextualSpacing/>
        <w:rPr>
          <w:color w:themeColor="background2" w:themeShade="bf" w:val="AEAAAA"/>
        </w:rPr>
      </w:pPr>
      <w:r>
        <w:rPr>
          <w:b/>
          <w:bCs/>
        </w:rPr>
        <w:t xml:space="preserve">Evaluación continua. </w:t>
      </w:r>
      <w:r>
        <w:rPr/>
        <w:t>Se realiza durante el desarrollo de la unidad formativa y con ella se puede valorar el progreso del</w:t>
      </w:r>
      <w:r>
        <w:rPr>
          <w:b/>
          <w:bCs/>
        </w:rPr>
        <w:t xml:space="preserve"> </w:t>
      </w:r>
      <w:r>
        <w:rPr/>
        <w:t xml:space="preserve">alumnado, así como la calidad de la práctica docente. Permite ir adaptándose a las circunstancias e imponderables que vayan surgiendo e ir mejorando el proceso. </w:t>
      </w:r>
    </w:p>
    <w:p>
      <w:pPr>
        <w:pStyle w:val="ListParagraph"/>
        <w:rPr>
          <w:color w:themeColor="background2" w:themeShade="bf" w:val="AEAAAA"/>
        </w:rPr>
      </w:pPr>
      <w:r>
        <w:rPr/>
        <w:t xml:space="preserve">Al ser una </w:t>
      </w:r>
      <w:r>
        <w:rPr>
          <w:b/>
          <w:bCs/>
        </w:rPr>
        <w:t>evaluación competencial</w:t>
      </w:r>
      <w:r>
        <w:rPr/>
        <w:t xml:space="preserve"> en el que se toma como referente los resultados de aprendizaje, estos se ponderan en porcentajes indicando la relevancia que tienen en el total de la calificación de la evaluación final del alumnado.</w:t>
      </w:r>
    </w:p>
    <w:p>
      <w:pPr>
        <w:pStyle w:val="ListParagraph"/>
        <w:rPr>
          <w:color w:themeColor="background2" w:themeShade="bf" w:val="AEAAAA"/>
        </w:rPr>
      </w:pPr>
      <w:r>
        <w:rPr/>
        <w:t>Esta evaluación se realiza por medio de instrumentos de evaluación y criterios de calificación que se indican en cada una de las actividades con calificación de la programación de aula.</w:t>
      </w:r>
    </w:p>
    <w:p>
      <w:pPr>
        <w:pStyle w:val="ListParagraph"/>
        <w:numPr>
          <w:ilvl w:val="0"/>
          <w:numId w:val="2"/>
        </w:numPr>
        <w:suppressAutoHyphens w:val="false"/>
        <w:spacing w:lineRule="auto" w:line="259" w:before="0" w:after="160"/>
        <w:contextualSpacing/>
        <w:rPr>
          <w:b/>
          <w:bCs/>
          <w:color w:themeColor="background2" w:themeShade="bf" w:val="AEAAAA"/>
        </w:rPr>
      </w:pPr>
      <w:r>
        <w:rPr>
          <w:b/>
          <w:bCs/>
        </w:rPr>
        <w:t xml:space="preserve">Evaluación final. </w:t>
      </w:r>
      <w:r>
        <w:rPr/>
        <w:t xml:space="preserve">Si el/la alumno/a no supera por medio de la evaluación continua el módulo, tendrá derecho a una evaluación en la convocatoria ordinaria y extraordinaria de los RAs no superados. </w:t>
      </w:r>
    </w:p>
    <w:p>
      <w:pPr>
        <w:pStyle w:val="Heading2"/>
        <w:rPr/>
      </w:pPr>
      <w:r>
        <w:rPr/>
        <w:t>Instrumentos de evaluación</w:t>
      </w:r>
    </w:p>
    <w:p>
      <w:pPr>
        <w:pStyle w:val="Normal"/>
        <w:rPr/>
      </w:pPr>
      <w:r>
        <w:rPr/>
      </w:r>
    </w:p>
    <w:tbl>
      <w:tblPr>
        <w:tblStyle w:val="Tablaconcuadrcula"/>
        <w:tblW w:w="9345" w:type="dxa"/>
        <w:jc w:val="left"/>
        <w:tblInd w:w="113" w:type="dxa"/>
        <w:tblLayout w:type="fixed"/>
        <w:tblCellMar>
          <w:top w:w="0" w:type="dxa"/>
          <w:left w:w="108" w:type="dxa"/>
          <w:bottom w:w="0" w:type="dxa"/>
          <w:right w:w="108" w:type="dxa"/>
        </w:tblCellMar>
        <w:tblLook w:val="06a0" w:noHBand="1" w:noVBand="1" w:firstColumn="1" w:lastRow="0" w:lastColumn="0" w:firstRow="1"/>
      </w:tblPr>
      <w:tblGrid>
        <w:gridCol w:w="1620"/>
        <w:gridCol w:w="2925"/>
        <w:gridCol w:w="4800"/>
      </w:tblGrid>
      <w:tr>
        <w:trPr>
          <w:trHeight w:val="300" w:hRule="atLeast"/>
        </w:trPr>
        <w:tc>
          <w:tcPr>
            <w:tcW w:w="1620" w:type="dxa"/>
            <w:tcBorders/>
            <w:shd w:color="auto" w:fill="767171" w:themeFill="background2" w:themeFillShade="80" w:val="clear"/>
          </w:tcPr>
          <w:p>
            <w:pPr>
              <w:pStyle w:val="Normal"/>
              <w:widowControl w:val="false"/>
              <w:suppressAutoHyphens w:val="true"/>
              <w:spacing w:before="0" w:after="120"/>
              <w:jc w:val="center"/>
              <w:rPr>
                <w:b/>
                <w:bCs/>
                <w:color w:themeColor="background1" w:val="FFFFFF"/>
              </w:rPr>
            </w:pPr>
            <w:r>
              <w:rPr>
                <w:b/>
                <w:bCs/>
                <w:color w:themeColor="background1" w:val="FFFFFF"/>
                <w:sz w:val="20"/>
                <w:lang w:val="es-ES" w:bidi="hi-IN"/>
              </w:rPr>
              <w:t>Código</w:t>
            </w:r>
          </w:p>
        </w:tc>
        <w:tc>
          <w:tcPr>
            <w:tcW w:w="2925" w:type="dxa"/>
            <w:tcBorders/>
            <w:shd w:color="auto" w:fill="767171" w:themeFill="background2" w:themeFillShade="80" w:val="clear"/>
          </w:tcPr>
          <w:p>
            <w:pPr>
              <w:pStyle w:val="Normal"/>
              <w:widowControl w:val="false"/>
              <w:suppressAutoHyphens w:val="true"/>
              <w:spacing w:before="0" w:after="120"/>
              <w:jc w:val="center"/>
              <w:rPr>
                <w:b/>
                <w:bCs/>
                <w:color w:themeColor="background1" w:val="FFFFFF"/>
              </w:rPr>
            </w:pPr>
            <w:r>
              <w:rPr>
                <w:b/>
                <w:bCs/>
                <w:color w:themeColor="background1" w:val="FFFFFF"/>
                <w:sz w:val="20"/>
                <w:lang w:val="es-ES" w:bidi="hi-IN"/>
              </w:rPr>
              <w:t>Nombre</w:t>
            </w:r>
          </w:p>
        </w:tc>
        <w:tc>
          <w:tcPr>
            <w:tcW w:w="4800" w:type="dxa"/>
            <w:tcBorders/>
            <w:shd w:color="auto" w:fill="767171" w:themeFill="background2" w:themeFillShade="80" w:val="clear"/>
          </w:tcPr>
          <w:p>
            <w:pPr>
              <w:pStyle w:val="Normal"/>
              <w:widowControl w:val="false"/>
              <w:suppressAutoHyphens w:val="true"/>
              <w:spacing w:before="0" w:after="120"/>
              <w:jc w:val="center"/>
              <w:rPr>
                <w:b/>
                <w:bCs/>
                <w:color w:themeColor="background1" w:val="FFFFFF"/>
              </w:rPr>
            </w:pPr>
            <w:r>
              <w:rPr>
                <w:b/>
                <w:bCs/>
                <w:color w:themeColor="background1" w:val="FFFFFF"/>
                <w:sz w:val="20"/>
                <w:lang w:val="es-ES" w:bidi="hi-IN"/>
              </w:rPr>
              <w:t>Descripción</w:t>
            </w:r>
          </w:p>
        </w:tc>
      </w:tr>
      <w:tr>
        <w:trPr>
          <w:trHeight w:val="300" w:hRule="atLeast"/>
        </w:trPr>
        <w:tc>
          <w:tcPr>
            <w:tcW w:w="1620" w:type="dxa"/>
            <w:tcBorders/>
          </w:tcPr>
          <w:p>
            <w:pPr>
              <w:pStyle w:val="Normal"/>
              <w:widowControl w:val="false"/>
              <w:suppressAutoHyphens w:val="true"/>
              <w:spacing w:before="0" w:after="120"/>
              <w:rPr>
                <w:sz w:val="20"/>
                <w:lang w:val="es-ES" w:bidi="hi-IN"/>
              </w:rPr>
            </w:pPr>
            <w:r>
              <w:rPr>
                <w:sz w:val="20"/>
                <w:lang w:val="es-ES" w:bidi="hi-IN"/>
              </w:rPr>
              <w:t>IE1</w:t>
            </w:r>
          </w:p>
        </w:tc>
        <w:tc>
          <w:tcPr>
            <w:tcW w:w="2925" w:type="dxa"/>
            <w:tcBorders/>
          </w:tcPr>
          <w:p>
            <w:pPr>
              <w:pStyle w:val="Normal"/>
              <w:widowControl w:val="false"/>
              <w:suppressAutoHyphens w:val="true"/>
              <w:spacing w:before="0" w:after="120"/>
              <w:rPr>
                <w:sz w:val="20"/>
                <w:lang w:val="es-ES" w:bidi="hi-IN"/>
              </w:rPr>
            </w:pPr>
            <w:r>
              <w:rPr>
                <w:sz w:val="20"/>
                <w:lang w:val="es-ES" w:bidi="hi-IN"/>
              </w:rPr>
              <w:t>Cuestionario</w:t>
            </w:r>
          </w:p>
        </w:tc>
        <w:tc>
          <w:tcPr>
            <w:tcW w:w="4800" w:type="dxa"/>
            <w:tcBorders/>
          </w:tcPr>
          <w:p>
            <w:pPr>
              <w:pStyle w:val="Normal"/>
              <w:widowControl w:val="false"/>
              <w:suppressAutoHyphens w:val="true"/>
              <w:spacing w:before="0" w:after="120"/>
              <w:rPr>
                <w:sz w:val="20"/>
                <w:lang w:val="es-ES" w:bidi="hi-IN"/>
              </w:rPr>
            </w:pPr>
            <w:r>
              <w:rPr>
                <w:sz w:val="20"/>
                <w:lang w:val="es-ES" w:bidi="hi-IN"/>
              </w:rPr>
              <w:t>Relación de preguntas con diferentes tipos de respuestas (única, múltiple, respuesta breve ...)</w:t>
            </w:r>
          </w:p>
        </w:tc>
      </w:tr>
      <w:tr>
        <w:trPr>
          <w:trHeight w:val="300" w:hRule="atLeast"/>
        </w:trPr>
        <w:tc>
          <w:tcPr>
            <w:tcW w:w="1620" w:type="dxa"/>
            <w:tcBorders/>
          </w:tcPr>
          <w:p>
            <w:pPr>
              <w:pStyle w:val="Normal"/>
              <w:widowControl w:val="false"/>
              <w:suppressAutoHyphens w:val="true"/>
              <w:spacing w:before="0" w:after="120"/>
              <w:rPr>
                <w:sz w:val="20"/>
                <w:lang w:val="es-ES" w:bidi="hi-IN"/>
              </w:rPr>
            </w:pPr>
            <w:r>
              <w:rPr>
                <w:sz w:val="20"/>
                <w:lang w:val="es-ES" w:bidi="hi-IN"/>
              </w:rPr>
              <w:t>IE2</w:t>
            </w:r>
          </w:p>
        </w:tc>
        <w:tc>
          <w:tcPr>
            <w:tcW w:w="2925" w:type="dxa"/>
            <w:tcBorders/>
          </w:tcPr>
          <w:p>
            <w:pPr>
              <w:pStyle w:val="Normal"/>
              <w:widowControl w:val="false"/>
              <w:suppressAutoHyphens w:val="true"/>
              <w:spacing w:before="0" w:after="120"/>
              <w:rPr>
                <w:sz w:val="20"/>
                <w:lang w:val="es-ES" w:bidi="hi-IN"/>
              </w:rPr>
            </w:pPr>
            <w:r>
              <w:rPr>
                <w:sz w:val="20"/>
                <w:lang w:val="es-ES" w:bidi="hi-IN"/>
              </w:rPr>
              <w:t>Ejemplo guiado</w:t>
            </w:r>
          </w:p>
        </w:tc>
        <w:tc>
          <w:tcPr>
            <w:tcW w:w="4800" w:type="dxa"/>
            <w:tcBorders/>
          </w:tcPr>
          <w:p>
            <w:pPr>
              <w:pStyle w:val="Normal"/>
              <w:widowControl w:val="false"/>
              <w:suppressAutoHyphens w:val="true"/>
              <w:spacing w:before="0" w:after="120"/>
              <w:rPr>
                <w:sz w:val="20"/>
                <w:lang w:val="es-ES" w:bidi="hi-IN"/>
              </w:rPr>
            </w:pPr>
            <w:r>
              <w:rPr>
                <w:sz w:val="20"/>
                <w:lang w:val="es-ES" w:bidi="hi-IN"/>
              </w:rPr>
              <w:t>Tareas desarrolladas paso a paso, bajo supervisión del docente, al tiempo que se sigue una serie de explicaciones.</w:t>
            </w:r>
          </w:p>
        </w:tc>
      </w:tr>
      <w:tr>
        <w:trPr>
          <w:trHeight w:val="300" w:hRule="atLeast"/>
        </w:trPr>
        <w:tc>
          <w:tcPr>
            <w:tcW w:w="1620" w:type="dxa"/>
            <w:tcBorders/>
          </w:tcPr>
          <w:p>
            <w:pPr>
              <w:pStyle w:val="Normal"/>
              <w:widowControl w:val="false"/>
              <w:suppressAutoHyphens w:val="true"/>
              <w:spacing w:before="0" w:after="120"/>
              <w:rPr>
                <w:sz w:val="20"/>
                <w:lang w:val="es-ES" w:bidi="hi-IN"/>
              </w:rPr>
            </w:pPr>
            <w:r>
              <w:rPr>
                <w:sz w:val="20"/>
                <w:lang w:val="es-ES" w:bidi="hi-IN"/>
              </w:rPr>
              <w:t>IE3</w:t>
            </w:r>
          </w:p>
        </w:tc>
        <w:tc>
          <w:tcPr>
            <w:tcW w:w="2925" w:type="dxa"/>
            <w:tcBorders/>
          </w:tcPr>
          <w:p>
            <w:pPr>
              <w:pStyle w:val="Normal"/>
              <w:widowControl w:val="false"/>
              <w:suppressAutoHyphens w:val="true"/>
              <w:spacing w:before="0" w:after="120"/>
              <w:rPr>
                <w:sz w:val="20"/>
                <w:lang w:val="es-ES" w:bidi="hi-IN"/>
              </w:rPr>
            </w:pPr>
            <w:r>
              <w:rPr>
                <w:sz w:val="20"/>
                <w:lang w:val="es-ES" w:bidi="hi-IN"/>
              </w:rPr>
              <w:t>Resolución de actividades</w:t>
            </w:r>
          </w:p>
        </w:tc>
        <w:tc>
          <w:tcPr>
            <w:tcW w:w="4800" w:type="dxa"/>
            <w:tcBorders/>
          </w:tcPr>
          <w:p>
            <w:pPr>
              <w:pStyle w:val="Normal"/>
              <w:widowControl w:val="false"/>
              <w:suppressAutoHyphens w:val="true"/>
              <w:spacing w:before="0" w:after="120"/>
              <w:rPr>
                <w:sz w:val="20"/>
                <w:lang w:val="es-ES" w:bidi="hi-IN"/>
              </w:rPr>
            </w:pPr>
            <w:r>
              <w:rPr>
                <w:sz w:val="20"/>
                <w:lang w:val="es-ES" w:bidi="hi-IN"/>
              </w:rPr>
              <w:t>Tareas o ejercicios concretos y aislados de aspectos curriculares, que pueden seguir una secuencia lógica o acumulativa.</w:t>
            </w:r>
          </w:p>
        </w:tc>
      </w:tr>
      <w:tr>
        <w:trPr>
          <w:trHeight w:val="300" w:hRule="atLeast"/>
        </w:trPr>
        <w:tc>
          <w:tcPr>
            <w:tcW w:w="1620" w:type="dxa"/>
            <w:tcBorders/>
          </w:tcPr>
          <w:p>
            <w:pPr>
              <w:pStyle w:val="Normal"/>
              <w:widowControl w:val="false"/>
              <w:suppressAutoHyphens w:val="true"/>
              <w:spacing w:before="0" w:after="120"/>
              <w:rPr>
                <w:sz w:val="20"/>
                <w:lang w:val="es-ES" w:bidi="hi-IN"/>
              </w:rPr>
            </w:pPr>
            <w:r>
              <w:rPr>
                <w:sz w:val="20"/>
                <w:lang w:val="es-ES" w:bidi="hi-IN"/>
              </w:rPr>
              <w:t>IE4</w:t>
            </w:r>
          </w:p>
        </w:tc>
        <w:tc>
          <w:tcPr>
            <w:tcW w:w="2925" w:type="dxa"/>
            <w:tcBorders/>
          </w:tcPr>
          <w:p>
            <w:pPr>
              <w:pStyle w:val="Normal"/>
              <w:widowControl w:val="false"/>
              <w:suppressAutoHyphens w:val="true"/>
              <w:spacing w:before="0" w:after="120"/>
              <w:rPr>
                <w:sz w:val="20"/>
                <w:lang w:val="es-ES" w:bidi="hi-IN"/>
              </w:rPr>
            </w:pPr>
            <w:r>
              <w:rPr>
                <w:sz w:val="20"/>
                <w:lang w:val="es-ES" w:bidi="hi-IN"/>
              </w:rPr>
              <w:t>Prueba objetiva</w:t>
            </w:r>
          </w:p>
        </w:tc>
        <w:tc>
          <w:tcPr>
            <w:tcW w:w="4800" w:type="dxa"/>
            <w:tcBorders/>
          </w:tcPr>
          <w:p>
            <w:pPr>
              <w:pStyle w:val="Normal"/>
              <w:widowControl w:val="false"/>
              <w:suppressAutoHyphens w:val="true"/>
              <w:spacing w:before="0" w:after="120"/>
              <w:rPr>
                <w:sz w:val="20"/>
                <w:lang w:val="es-ES" w:bidi="hi-IN"/>
              </w:rPr>
            </w:pPr>
            <w:r>
              <w:rPr>
                <w:sz w:val="20"/>
                <w:lang w:val="es-ES" w:bidi="hi-IN"/>
              </w:rPr>
              <w:t>Conjunto de tareas teórico-prácticas con limitación temporal.</w:t>
            </w:r>
          </w:p>
        </w:tc>
      </w:tr>
    </w:tbl>
    <w:p>
      <w:pPr>
        <w:pStyle w:val="Heading2"/>
        <w:rPr/>
      </w:pPr>
      <w:r>
        <w:rPr/>
        <w:t>Criterios de calificación</w:t>
      </w:r>
    </w:p>
    <w:p>
      <w:pPr>
        <w:pStyle w:val="Normal"/>
        <w:rPr>
          <w:color w:themeColor="background2" w:themeShade="bf" w:val="AEAAAA"/>
        </w:rPr>
      </w:pPr>
      <w:r>
        <w:rPr/>
        <w:t xml:space="preserve">Las </w:t>
      </w:r>
      <w:r>
        <w:rPr>
          <w:b/>
          <w:bCs/>
        </w:rPr>
        <w:t>actividades de enseñanza-aprendizaje de evaluación</w:t>
      </w:r>
      <w:r>
        <w:rPr/>
        <w:t xml:space="preserve"> contenidas en cada unidad formativa serán valoradas de 1 a 10 puntos. Dichas actividades están asociadas a uno o más Criterios de evaluación (e indirectamente, a uno o más resultados de aprendizaje).</w:t>
      </w:r>
    </w:p>
    <w:p>
      <w:pPr>
        <w:pStyle w:val="Normal"/>
        <w:rPr>
          <w:color w:themeColor="background2" w:themeShade="bf" w:val="AEAAAA"/>
        </w:rPr>
      </w:pPr>
      <w:r>
        <w:rPr/>
        <w:t>Para calcular la calificación de cada resultado de aprendizaje se tendrán en cuenta los criterios de evaluación trabajados en cada actividad de enseñanza-aprendizaje.</w:t>
      </w:r>
    </w:p>
    <w:p>
      <w:pPr>
        <w:pStyle w:val="Normal"/>
        <w:rPr>
          <w:color w:themeColor="background2" w:themeShade="bf" w:val="AEAAAA"/>
        </w:rPr>
      </w:pPr>
      <w:r>
        <w:rPr/>
        <w:t>La calificación final se calculará como la media ponderada de los Resultados de Aprendizaje y los Criterios de evaluación, según las ponderaciones detalladas en el Anexo I.</w:t>
      </w:r>
    </w:p>
    <w:p>
      <w:pPr>
        <w:pStyle w:val="Normal"/>
        <w:jc w:val="left"/>
        <w:rPr>
          <w:b/>
          <w:bCs/>
          <w:color w:themeColor="background2" w:themeShade="bf" w:val="AEAAAA"/>
        </w:rPr>
      </w:pPr>
      <w:r>
        <w:rPr>
          <w:b/>
          <w:bCs/>
        </w:rPr>
        <w:t>Los criterios de calificación de cada resultado de aprendizaje se detallan en el anexo I.</w:t>
      </w:r>
    </w:p>
    <w:p>
      <w:pPr>
        <w:pStyle w:val="Normal"/>
        <w:rPr/>
      </w:pPr>
      <w:r>
        <w:rPr/>
        <w:t>Para superar el módulo, el alumnado debe obtener una calificación igual o mayor a 5 en cada RA.</w:t>
      </w:r>
    </w:p>
    <w:p>
      <w:pPr>
        <w:pStyle w:val="Normal"/>
        <w:rPr/>
      </w:pPr>
      <w:r>
        <w:rPr/>
      </w:r>
    </w:p>
    <w:p>
      <w:pPr>
        <w:pStyle w:val="Heading2"/>
        <w:rPr/>
      </w:pPr>
      <w:bookmarkStart w:id="9" w:name="_Toc101953472"/>
      <w:r>
        <w:rPr/>
        <w:t>Recuperación de los resultados de aprendizaje</w:t>
      </w:r>
      <w:bookmarkEnd w:id="9"/>
      <w:r>
        <w:rPr/>
        <w:t xml:space="preserve"> </w:t>
      </w:r>
    </w:p>
    <w:p>
      <w:pPr>
        <w:pStyle w:val="Normal"/>
        <w:rPr>
          <w:color w:themeColor="background2" w:themeShade="bf" w:val="AEAAAA"/>
        </w:rPr>
      </w:pPr>
      <w:r>
        <w:rPr/>
        <w:t>La recuperación de los RAs no superados y/o actividades se realizará durante el periodo lectivo ordinario del curso de las siguientes maneras dependiendo de las características de las actividades evaluables y del criterio docente:</w:t>
      </w:r>
    </w:p>
    <w:p>
      <w:pPr>
        <w:pStyle w:val="ListParagraph"/>
        <w:numPr>
          <w:ilvl w:val="0"/>
          <w:numId w:val="4"/>
        </w:numPr>
        <w:rPr>
          <w:color w:themeColor="background2" w:themeShade="bf" w:val="AEAAAA"/>
        </w:rPr>
      </w:pPr>
      <w:r>
        <w:rPr/>
        <w:t>Realización o rectificación de las mismas actividades evaluables asociadas al CE/RA siempre que no se haya proporcionado las soluciones y/o no exista riesgo de copia.</w:t>
      </w:r>
    </w:p>
    <w:p>
      <w:pPr>
        <w:pStyle w:val="ListParagraph"/>
        <w:rPr>
          <w:color w:themeColor="background2" w:themeShade="bf" w:val="AEAAAA"/>
        </w:rPr>
      </w:pPr>
      <w:r>
        <w:rPr>
          <w:color w:themeColor="background2" w:themeShade="bf" w:val="AEAAAA"/>
        </w:rPr>
      </w:r>
    </w:p>
    <w:p>
      <w:pPr>
        <w:pStyle w:val="ListParagraph"/>
        <w:numPr>
          <w:ilvl w:val="0"/>
          <w:numId w:val="4"/>
        </w:numPr>
        <w:rPr>
          <w:color w:themeColor="background2" w:themeShade="bf" w:val="AEAAAA"/>
        </w:rPr>
      </w:pPr>
      <w:r>
        <w:rPr/>
        <w:t>Pruebas escritas finales con contenido teórico-práctico. Cada elemento de la prueba deberá indicar el RA asociado y su puntuación.</w:t>
      </w:r>
    </w:p>
    <w:p>
      <w:pPr>
        <w:pStyle w:val="Normal"/>
        <w:rPr>
          <w:color w:themeColor="background2" w:themeShade="bf" w:val="AEAAAA"/>
        </w:rPr>
      </w:pPr>
      <w:r>
        <w:rPr/>
        <w:t>La calificación de los RAs no superados serán los mismos que los especificados en el apartado 5.2, y su valoración será entre 1 y 10.</w:t>
      </w:r>
    </w:p>
    <w:p>
      <w:pPr>
        <w:pStyle w:val="Normal"/>
        <w:rPr/>
      </w:pPr>
      <w:r>
        <w:rPr/>
      </w:r>
    </w:p>
    <w:p>
      <w:pPr>
        <w:pStyle w:val="Normal"/>
        <w:suppressAutoHyphens w:val="false"/>
        <w:spacing w:lineRule="auto" w:line="259" w:before="0" w:after="160"/>
        <w:rPr>
          <w:color w:themeColor="background2" w:themeShade="bf" w:val="AEAAAA"/>
        </w:rPr>
      </w:pPr>
      <w:r>
        <w:rPr/>
        <w:t>La prueba final ordinaria (conocida como examen final ordinario) al estar comprendida dentro del periodo lectivo ordinario, se considera como un instrumento de evaluación más dentro del periodo de evaluación continua.</w:t>
      </w:r>
    </w:p>
    <w:p>
      <w:pPr>
        <w:pStyle w:val="Normal"/>
        <w:suppressAutoHyphens w:val="false"/>
        <w:spacing w:lineRule="auto" w:line="259" w:before="0" w:after="160"/>
        <w:rPr>
          <w:color w:themeColor="background2" w:themeShade="bf" w:val="AEAAAA"/>
        </w:rPr>
      </w:pPr>
      <w:r>
        <w:rPr/>
        <w:t>El alumnado que pierda la evaluación continua por inasistencia atendiendo al procedimiento F15.PC02, tendrá siempre derecho a presentarse a la convocatoria final extraordinaria.</w:t>
      </w:r>
    </w:p>
    <w:p>
      <w:pPr>
        <w:pStyle w:val="Normal"/>
        <w:suppressAutoHyphens w:val="false"/>
        <w:spacing w:lineRule="auto" w:line="259" w:before="0" w:after="160"/>
        <w:rPr>
          <w:color w:themeColor="background2" w:themeShade="bf" w:val="AEAAAA"/>
        </w:rPr>
      </w:pPr>
      <w:r>
        <w:rPr/>
        <w:t xml:space="preserve">El alumnado que no haya obtenido una calificación superior a 5 en el periodo ordinario, tendrá la posibilidad de presentarse a la convocatoria extraordinaria. El docente completará el </w:t>
      </w:r>
      <w:r>
        <w:rPr>
          <w:b/>
          <w:bCs/>
        </w:rPr>
        <w:t>informe de recuperación</w:t>
      </w:r>
      <w:r>
        <w:rPr/>
        <w:t xml:space="preserve"> indicando los RAs no superados y las actividades de recuperación asociadas, que deberán ser realizables en tiempo y forma entre el periodo ordinario y extraordinario. Igualmente, la calificación será numérica, entre 1 y 10.</w:t>
      </w:r>
    </w:p>
    <w:p>
      <w:pPr>
        <w:pStyle w:val="Normal"/>
        <w:spacing w:lineRule="auto" w:line="259" w:before="0" w:after="160"/>
        <w:rPr/>
      </w:pPr>
      <w:r>
        <w:rPr>
          <w:rFonts w:eastAsia="Arial" w:cs="Arial"/>
          <w:sz w:val="22"/>
          <w:szCs w:val="22"/>
          <w:lang w:val="es-ES"/>
        </w:rPr>
        <w:t>Si un alumno pierde el derecho a la evaluación continua debido a la inasistencia, tendrá la oportunidad de ser evaluado en los Resultados de Aprendizaje afectados, utilizando el método de evaluación y el momento que determine el docente.</w:t>
      </w:r>
    </w:p>
    <w:p>
      <w:pPr>
        <w:pStyle w:val="Heading2"/>
        <w:rPr/>
      </w:pPr>
      <w:bookmarkStart w:id="10" w:name="_Toc101953471"/>
      <w:r>
        <w:rPr/>
        <w:t>Criterios de inasistencia</w:t>
      </w:r>
      <w:bookmarkEnd w:id="10"/>
    </w:p>
    <w:p>
      <w:pPr>
        <w:pStyle w:val="Normal"/>
        <w:rPr>
          <w:color w:themeColor="background2" w:themeShade="bf" w:val="AEAAAA"/>
        </w:rPr>
      </w:pPr>
      <w:r>
        <w:rPr/>
        <w:t>Según el artículo 10 de la Orden 78/2010, de 27 de agosto, por la que se regulan determinados aspectos de la ordenación y académica de los ciclos formativos de Formación Profesional del sistema educativo en el ámbito territorial de la Comunitat Valenciana.</w:t>
      </w:r>
    </w:p>
    <w:p>
      <w:pPr>
        <w:pStyle w:val="ListParagraph"/>
        <w:numPr>
          <w:ilvl w:val="0"/>
          <w:numId w:val="3"/>
        </w:numPr>
        <w:suppressAutoHyphens w:val="false"/>
        <w:spacing w:lineRule="auto" w:line="259" w:before="0" w:after="160"/>
        <w:contextualSpacing/>
        <w:rPr>
          <w:color w:themeColor="background2" w:themeShade="bf" w:val="AEAAAA"/>
        </w:rPr>
      </w:pPr>
      <w:r>
        <w:rPr/>
        <w:t>En el período que transcurra desde el inicio del curso escolar hasta la finalización del mes de octubre, cuando un alumno o alumna acumule un número de faltas de asistencia injustificada o con justificación improcedente igual o superior al establecido en el apartado siguiente, la directora del centro a propuesta del tutor o tutora del grupo de alumnos y alumnas acordará la anulación de matrícula que se hubiese formalizado.</w:t>
      </w:r>
    </w:p>
    <w:p>
      <w:pPr>
        <w:pStyle w:val="ListParagraph"/>
        <w:numPr>
          <w:ilvl w:val="0"/>
          <w:numId w:val="3"/>
        </w:numPr>
        <w:suppressAutoHyphens w:val="false"/>
        <w:spacing w:lineRule="auto" w:line="259" w:before="0" w:after="160"/>
        <w:contextualSpacing/>
        <w:rPr>
          <w:color w:themeColor="background2" w:themeShade="bf" w:val="AEAAAA"/>
        </w:rPr>
      </w:pPr>
      <w:r>
        <w:rPr/>
        <w:t>El número de faltas no justificada o con justificación improcedente que determina la anulación de la matrícula será el que equivalga al 15% de las horas de formación en el centro educativo que correspondan al total de los módulos en que el alumnado se halle matriculado, excluyendo los módulos profesionales pendientes de cursos anteriores si los hubiere y los que hayan sido objeto de convalidación o renuncia a la convocatoria.</w:t>
      </w:r>
    </w:p>
    <w:p>
      <w:pPr>
        <w:pStyle w:val="ListParagraph"/>
        <w:numPr>
          <w:ilvl w:val="0"/>
          <w:numId w:val="3"/>
        </w:numPr>
        <w:suppressAutoHyphens w:val="false"/>
        <w:spacing w:lineRule="auto" w:line="259" w:before="0" w:after="160"/>
        <w:contextualSpacing/>
        <w:rPr>
          <w:color w:themeColor="background2" w:themeShade="bf" w:val="AEAAAA"/>
        </w:rPr>
      </w:pPr>
      <w:r>
        <w:rPr/>
        <w:t>Asimismo, será causa de dicha anulación de matrícula la inasistencia no justificada del alumno o alumna a las actividades formativas durante un período de diez días lectivos consecutivos.</w:t>
      </w:r>
    </w:p>
    <w:p>
      <w:pPr>
        <w:pStyle w:val="Normal"/>
        <w:suppressAutoHyphens w:val="false"/>
        <w:spacing w:lineRule="auto" w:line="259" w:before="0" w:after="160"/>
        <w:rPr>
          <w:color w:themeColor="background2" w:themeShade="bf" w:val="AEAAAA"/>
        </w:rPr>
      </w:pPr>
      <w:r>
        <w:rPr/>
        <w:t>La pérdida de evaluación continua se justificará por medio del documento F15.PC02, y será visada por Jefatura de estudios de FP. La pérdida de evaluación continua de un/a alumno/a no supondrá la pérdida del derecho a asistencia a clase, ni de la evaluación del resto de actividades del curso.</w:t>
      </w:r>
    </w:p>
    <w:p>
      <w:pPr>
        <w:pStyle w:val="Normal"/>
        <w:suppressAutoHyphens w:val="false"/>
        <w:spacing w:lineRule="auto" w:line="259" w:before="0" w:after="160"/>
        <w:rPr/>
      </w:pPr>
      <w:r>
        <w:rPr/>
      </w:r>
    </w:p>
    <w:p>
      <w:pPr>
        <w:pStyle w:val="Heading1"/>
        <w:pBdr>
          <w:top w:val="single" w:sz="12" w:space="1" w:color="C00000"/>
          <w:left w:val="single" w:sz="12" w:space="4" w:color="C00000"/>
          <w:bottom w:val="single" w:sz="12" w:space="1" w:color="C00000"/>
          <w:right w:val="single" w:sz="12" w:space="4" w:color="C00000"/>
        </w:pBdr>
        <w:rPr/>
      </w:pPr>
      <w:bookmarkStart w:id="11" w:name="_Toc101953473"/>
      <w:r>
        <w:rPr/>
        <w:t>Evaluación de la práctica docente</w:t>
      </w:r>
      <w:bookmarkEnd w:id="11"/>
    </w:p>
    <w:p>
      <w:pPr>
        <w:pStyle w:val="Normal"/>
        <w:rPr>
          <w:b/>
          <w:bCs/>
          <w:color w:themeColor="background2" w:themeShade="bf" w:val="AEAAAA"/>
        </w:rPr>
      </w:pPr>
      <w:r>
        <w:rPr/>
        <w:t xml:space="preserve">El artículo 26 de RESOLUCIÓN de 6 de julio de 2023, por la que se dictan instrucciones sobre ordenación académica y de organización de la actividad docente de los centros de la Comunitat Valenciana, establece que </w:t>
      </w:r>
      <w:bookmarkStart w:id="12" w:name="_Toc101811418"/>
      <w:r>
        <w:rPr>
          <w:b/>
          <w:bCs/>
        </w:rPr>
        <w:t>el profesorado evaluará</w:t>
      </w:r>
      <w:r>
        <w:rPr/>
        <w:t xml:space="preserve"> el aprendizaje del alumnado, el proceso de enseñanza y </w:t>
      </w:r>
      <w:r>
        <w:rPr>
          <w:b/>
          <w:bCs/>
        </w:rPr>
        <w:t>su propia práctica docente en relación con los objetivos del currículo, con las necesidades educativas del centro y con las características del alumnado, lo que implicará la evaluación y revisión, en su caso, del proyecto curricular de ciclo y de las programaciones didácticas que estén desarrollando.</w:t>
      </w:r>
    </w:p>
    <w:p>
      <w:pPr>
        <w:pStyle w:val="Normal"/>
        <w:rPr>
          <w:color w:themeColor="background2" w:themeShade="bf" w:val="AEAAAA"/>
        </w:rPr>
      </w:pPr>
      <w:r>
        <w:rPr/>
        <w:t>La evaluación de las programaciones didácticas se referirá, al menos, a los aspectos siguientes:</w:t>
      </w:r>
    </w:p>
    <w:p>
      <w:pPr>
        <w:pStyle w:val="ListParagraph"/>
        <w:numPr>
          <w:ilvl w:val="0"/>
          <w:numId w:val="5"/>
        </w:numPr>
        <w:suppressAutoHyphens w:val="false"/>
        <w:spacing w:lineRule="auto" w:line="259" w:before="0" w:after="160"/>
        <w:contextualSpacing/>
        <w:rPr>
          <w:color w:themeColor="background2" w:themeShade="bf" w:val="AEAAAA"/>
        </w:rPr>
      </w:pPr>
      <w:r>
        <w:rPr/>
        <w:t>La selección, distribución y secuenciación de los contenidos.</w:t>
      </w:r>
    </w:p>
    <w:p>
      <w:pPr>
        <w:pStyle w:val="ListParagraph"/>
        <w:numPr>
          <w:ilvl w:val="0"/>
          <w:numId w:val="5"/>
        </w:numPr>
        <w:suppressAutoHyphens w:val="false"/>
        <w:spacing w:lineRule="auto" w:line="259" w:before="0" w:after="160"/>
        <w:contextualSpacing/>
        <w:rPr>
          <w:color w:themeColor="background2" w:themeShade="bf" w:val="AEAAAA"/>
        </w:rPr>
      </w:pPr>
      <w:r>
        <w:rPr/>
        <w:t>Los criterios de evaluación.</w:t>
      </w:r>
    </w:p>
    <w:p>
      <w:pPr>
        <w:pStyle w:val="ListParagraph"/>
        <w:numPr>
          <w:ilvl w:val="0"/>
          <w:numId w:val="5"/>
        </w:numPr>
        <w:suppressAutoHyphens w:val="false"/>
        <w:spacing w:lineRule="auto" w:line="259" w:before="0" w:after="160"/>
        <w:contextualSpacing/>
        <w:rPr>
          <w:color w:themeColor="background2" w:themeShade="bf" w:val="AEAAAA"/>
        </w:rPr>
      </w:pPr>
      <w:r>
        <w:rPr/>
        <w:t>La metodología didáctica aplicada.</w:t>
      </w:r>
    </w:p>
    <w:p>
      <w:pPr>
        <w:pStyle w:val="ListParagraph"/>
        <w:numPr>
          <w:ilvl w:val="0"/>
          <w:numId w:val="5"/>
        </w:numPr>
        <w:suppressAutoHyphens w:val="false"/>
        <w:spacing w:lineRule="auto" w:line="259" w:before="0" w:after="160"/>
        <w:contextualSpacing/>
        <w:rPr>
          <w:color w:themeColor="background2" w:themeShade="bf" w:val="AEAAAA"/>
        </w:rPr>
      </w:pPr>
      <w:r>
        <w:rPr/>
        <w:t>Los materiales y recursos didácticos utilizados.</w:t>
      </w:r>
    </w:p>
    <w:p>
      <w:pPr>
        <w:pStyle w:val="ListParagraph"/>
        <w:numPr>
          <w:ilvl w:val="0"/>
          <w:numId w:val="5"/>
        </w:numPr>
        <w:suppressAutoHyphens w:val="false"/>
        <w:spacing w:lineRule="auto" w:line="259" w:before="0" w:after="160"/>
        <w:contextualSpacing/>
        <w:rPr>
          <w:color w:themeColor="background2" w:themeShade="bf" w:val="AEAAAA"/>
        </w:rPr>
      </w:pPr>
      <w:r>
        <w:rPr/>
        <w:t>Los criterios establecidos para adoptar las medidas de atención a la diversidad y realizar las adaptaciones curriculares para el alumnado que lo necesite.</w:t>
      </w:r>
    </w:p>
    <w:p>
      <w:pPr>
        <w:pStyle w:val="ListParagraph"/>
        <w:numPr>
          <w:ilvl w:val="0"/>
          <w:numId w:val="5"/>
        </w:numPr>
        <w:suppressAutoHyphens w:val="false"/>
        <w:spacing w:lineRule="auto" w:line="259" w:before="0" w:after="160"/>
        <w:contextualSpacing/>
        <w:rPr>
          <w:color w:themeColor="background2" w:themeShade="bf" w:val="AEAAAA"/>
        </w:rPr>
      </w:pPr>
      <w:r>
        <w:rPr/>
        <w:t>Los resultados obtenidos por el alumnado en el módulo de Formación en Centros de Trabajo, especialmente su inserción profesional.</w:t>
      </w:r>
    </w:p>
    <w:p>
      <w:pPr>
        <w:pStyle w:val="Normal"/>
        <w:suppressAutoHyphens w:val="false"/>
        <w:spacing w:lineRule="auto" w:line="259" w:before="0" w:after="160"/>
        <w:rPr>
          <w:color w:themeColor="background2" w:themeShade="bf" w:val="AEAAAA"/>
        </w:rPr>
      </w:pPr>
      <w:r>
        <w:rPr/>
        <w:t xml:space="preserve">Dicha evaluación se completará como un apartado en la </w:t>
      </w:r>
      <w:r>
        <w:rPr>
          <w:b/>
          <w:bCs/>
        </w:rPr>
        <w:t>programación de aula (F02.PC02)</w:t>
      </w:r>
      <w:r>
        <w:rPr/>
        <w:t xml:space="preserve"> y trimestralmente el jefe de familia lo incluirá en el </w:t>
      </w:r>
      <w:r>
        <w:rPr>
          <w:b/>
          <w:bCs/>
        </w:rPr>
        <w:t>informe trimestral de seguimiento de las programaciones (F03.PC02).</w:t>
      </w:r>
    </w:p>
    <w:p>
      <w:pPr>
        <w:pStyle w:val="Heading1"/>
        <w:pBdr>
          <w:top w:val="single" w:sz="12" w:space="1" w:color="C00000"/>
          <w:left w:val="single" w:sz="12" w:space="4" w:color="C00000"/>
          <w:bottom w:val="single" w:sz="12" w:space="1" w:color="C00000"/>
          <w:right w:val="single" w:sz="12" w:space="4" w:color="C00000"/>
        </w:pBdr>
        <w:rPr/>
      </w:pPr>
      <w:bookmarkStart w:id="13" w:name="_Toc101953474"/>
      <w:bookmarkStart w:id="14" w:name="_Toc101811419"/>
      <w:bookmarkEnd w:id="12"/>
      <w:r>
        <w:rPr/>
        <w:t>Medidas de atención a la diversidad</w:t>
      </w:r>
      <w:bookmarkEnd w:id="13"/>
      <w:bookmarkEnd w:id="14"/>
    </w:p>
    <w:p>
      <w:pPr>
        <w:pStyle w:val="Normal"/>
        <w:rPr>
          <w:color w:themeColor="background2" w:themeShade="bf" w:val="AEAAAA"/>
        </w:rPr>
      </w:pPr>
      <w:r>
        <w:rPr/>
        <w:t>En la actualidad la atención al alumnado con necesidades específicas de apoyo educativo está regulada en la Comunidad Valenciana a través de la siguiente normativa:</w:t>
      </w:r>
    </w:p>
    <w:p>
      <w:pPr>
        <w:pStyle w:val="ListParagraph"/>
        <w:numPr>
          <w:ilvl w:val="0"/>
          <w:numId w:val="3"/>
        </w:numPr>
        <w:suppressAutoHyphens w:val="false"/>
        <w:spacing w:lineRule="auto" w:line="259" w:before="0" w:after="160"/>
        <w:contextualSpacing/>
        <w:rPr>
          <w:color w:themeColor="background2" w:themeShade="bf" w:val="AEAAAA"/>
        </w:rPr>
      </w:pPr>
      <w:r>
        <w:rPr/>
        <w:t>Decreto 104/2018, de 27 de julio, del Consell, por el que se desarrollan los principios de equidad y de inclusión en el sistema educativo valenciano.</w:t>
      </w:r>
    </w:p>
    <w:p>
      <w:pPr>
        <w:pStyle w:val="ListParagraph"/>
        <w:numPr>
          <w:ilvl w:val="0"/>
          <w:numId w:val="3"/>
        </w:numPr>
        <w:suppressAutoHyphens w:val="false"/>
        <w:spacing w:lineRule="auto" w:line="259" w:before="0" w:after="160"/>
        <w:contextualSpacing/>
        <w:rPr>
          <w:color w:themeColor="background2" w:themeShade="bf" w:val="AEAAAA"/>
        </w:rPr>
      </w:pPr>
      <w:r>
        <w:rPr/>
        <w:t>Orden 20/2019, de 30 de abril, de la Conselleria de Educación, Investigación, Cultura y Deporte, por la cual se regula la organización de la respuesta educativa para la inclusión del alumnado en los centros docentes sostenidos con fondos públicos del sistema educativo valenciano.</w:t>
      </w:r>
    </w:p>
    <w:p>
      <w:pPr>
        <w:pStyle w:val="Normal"/>
        <w:rPr>
          <w:color w:themeColor="background2" w:themeShade="bf" w:val="AEAAAA"/>
        </w:rPr>
      </w:pPr>
      <w:r>
        <w:rPr/>
        <w:t>Esta normativa establece las medidas de respuesta educativa para la inclusión que constituyen todas las actuaciones educativas planificadas con la finalidad de eliminar las barreras identificadas en los diversos contextos donde se desarrolla el proceso educativo de todo el alumnado, y contribuyen de esta manera a la personalización del proceso de aprendizaje en todas las etapas educativas. Están divididas en cuatro niveles. En concreto, nos centraremos en las medidas de nivel III y IV.</w:t>
      </w:r>
    </w:p>
    <w:p>
      <w:pPr>
        <w:pStyle w:val="ListParagraph"/>
        <w:numPr>
          <w:ilvl w:val="0"/>
          <w:numId w:val="3"/>
        </w:numPr>
        <w:suppressAutoHyphens w:val="false"/>
        <w:spacing w:lineRule="auto" w:line="259" w:before="0" w:after="160"/>
        <w:contextualSpacing/>
        <w:rPr>
          <w:color w:themeColor="background2" w:themeShade="bf" w:val="AEAAAA"/>
        </w:rPr>
      </w:pPr>
      <w:r>
        <w:rPr/>
        <w:t>Nivel III: Lo constituyen las medidas dirigidas al alumnado que requiere una respuesta diferenciada, individualmente o en grupo, que implican apoyos ordinarios adicionales.</w:t>
      </w:r>
    </w:p>
    <w:p>
      <w:pPr>
        <w:pStyle w:val="ListParagraph"/>
        <w:numPr>
          <w:ilvl w:val="0"/>
          <w:numId w:val="3"/>
        </w:numPr>
        <w:suppressAutoHyphens w:val="false"/>
        <w:spacing w:lineRule="auto" w:line="259" w:before="0" w:after="160"/>
        <w:contextualSpacing/>
        <w:rPr>
          <w:color w:themeColor="background2" w:themeShade="bf" w:val="AEAAAA"/>
        </w:rPr>
      </w:pPr>
      <w:r>
        <w:rPr/>
        <w:t>Nivel IV: Lo constituyen las medidas dirigidas al alumnado con necesidades específicas de apoyo educativo que requiere una respuesta personalizada e individualizada de carácter extraordinario que implique apoyos especializados adicionales.</w:t>
      </w:r>
    </w:p>
    <w:p>
      <w:pPr>
        <w:pStyle w:val="Normal"/>
        <w:rPr>
          <w:color w:themeColor="background2" w:themeShade="bf" w:val="AEAAAA"/>
        </w:rPr>
      </w:pPr>
      <w:r>
        <w:rPr/>
        <w:t>El departamento de orientación informará de los alumnos/as que necesitan medidas de respuesta educativa para la inclusión de niveles III y IV para personalizar el proceso de aprendizaje. En concreto, sirvan las siguientes de orientación:</w:t>
      </w:r>
    </w:p>
    <w:p>
      <w:pPr>
        <w:pStyle w:val="ListParagraph"/>
        <w:numPr>
          <w:ilvl w:val="0"/>
          <w:numId w:val="6"/>
        </w:numPr>
        <w:suppressAutoHyphens w:val="false"/>
        <w:spacing w:lineRule="auto" w:line="259" w:before="0" w:after="160"/>
        <w:contextualSpacing/>
        <w:rPr>
          <w:color w:themeColor="background2" w:themeShade="bf" w:val="AEAAAA"/>
        </w:rPr>
      </w:pPr>
      <w:r>
        <w:rPr/>
        <w:t>Nivel III - Adecuación personalizada de las programaciones didácticas. Comporta la planificación de las unidades didácticas y las actividades curriculares en diferentes niveles de amplitud, la utilización de diversas formas de representación y de expresión, actividades e instrumentos de evaluación.</w:t>
      </w:r>
    </w:p>
    <w:p>
      <w:pPr>
        <w:pStyle w:val="ListParagraph"/>
        <w:numPr>
          <w:ilvl w:val="0"/>
          <w:numId w:val="6"/>
        </w:numPr>
        <w:suppressAutoHyphens w:val="false"/>
        <w:spacing w:lineRule="auto" w:line="259" w:before="0" w:after="160"/>
        <w:contextualSpacing/>
        <w:rPr>
          <w:color w:themeColor="background2" w:themeShade="bf" w:val="AEAAAA"/>
        </w:rPr>
      </w:pPr>
      <w:r>
        <w:rPr/>
        <w:t>Nivel III - Accesibilidad personalizada con medios comunes. Las adaptaciones de acceso tienen como objetivo que el alumnado que presenta necesidades específicas de apoyo educativo pueda acceder a las experiencias educativas comunes en entornos normalizados y desarrollar el currículum ordinario o, si procede, el currículum adaptado. Estas adaptaciones implican la modificación o la provisión materiales, espaciales, personales, de comunicación, metodológicos u organizativos.</w:t>
      </w:r>
    </w:p>
    <w:p>
      <w:pPr>
        <w:pStyle w:val="ListParagraph"/>
        <w:numPr>
          <w:ilvl w:val="0"/>
          <w:numId w:val="6"/>
        </w:numPr>
        <w:suppressAutoHyphens w:val="false"/>
        <w:spacing w:lineRule="auto" w:line="259" w:before="0" w:after="160"/>
        <w:contextualSpacing/>
        <w:rPr>
          <w:color w:themeColor="background2" w:themeShade="bf" w:val="AEAAAA"/>
        </w:rPr>
      </w:pPr>
      <w:r>
        <w:rPr/>
        <w:t xml:space="preserve">Nivel IV - Accesibilidad personalizada con medios específicos como por ejemplo en el caso de discapacidad auditiva, con la utilización de una emisora FM como sistema aumentativo de la comunicación. </w:t>
      </w:r>
    </w:p>
    <w:p>
      <w:pPr>
        <w:pStyle w:val="ListParagraph"/>
        <w:numPr>
          <w:ilvl w:val="0"/>
          <w:numId w:val="6"/>
        </w:numPr>
        <w:suppressAutoHyphens w:val="false"/>
        <w:spacing w:lineRule="auto" w:line="259" w:before="0" w:after="160"/>
        <w:contextualSpacing/>
        <w:rPr>
          <w:color w:themeColor="background2" w:themeShade="bf" w:val="AEAAAA"/>
        </w:rPr>
      </w:pPr>
      <w:r>
        <w:rPr/>
        <w:t>Nivel IV - Itinerario formativo personalizado en Formación Profesional:  si fuera necesario, se podrá ampliar el número de convocatorias hasta seis.</w:t>
      </w:r>
    </w:p>
    <w:p>
      <w:pPr>
        <w:pStyle w:val="Normal"/>
        <w:suppressAutoHyphens w:val="false"/>
        <w:spacing w:lineRule="auto" w:line="259" w:before="0" w:after="160"/>
        <w:rPr/>
      </w:pPr>
      <w:r>
        <w:rPr/>
      </w:r>
    </w:p>
    <w:p>
      <w:pPr>
        <w:pStyle w:val="Normal"/>
        <w:rPr/>
      </w:pPr>
      <w:r>
        <w:rPr/>
      </w:r>
      <w:r>
        <w:br w:type="page"/>
      </w:r>
    </w:p>
    <w:p>
      <w:pPr>
        <w:pStyle w:val="Heading1"/>
        <w:spacing w:before="0" w:after="240"/>
        <w:rPr/>
      </w:pPr>
      <w:r>
        <w:rPr/>
        <w:t>ANEXO I</w:t>
      </w:r>
    </w:p>
    <w:p>
      <w:pPr>
        <w:pStyle w:val="Normal"/>
        <w:rPr/>
      </w:pPr>
      <w:r>
        <w:rPr/>
        <w:t>A continuación, se detallan las ponderaciones de los Resultados de aprendizaje del módulo, así como la ponderación de cada Criterio de evaluación respecto a su Resultado de aprendizaje.</w:t>
      </w:r>
    </w:p>
    <w:p>
      <w:pPr>
        <w:pStyle w:val="Standard"/>
        <w:widowControl w:val="false"/>
        <w:spacing w:before="0" w:after="0"/>
        <w:jc w:val="left"/>
        <w:rPr>
          <w:sz w:val="22"/>
          <w:szCs w:val="22"/>
        </w:rPr>
      </w:pPr>
      <w:r>
        <w:rPr>
          <w:sz w:val="22"/>
          <w:szCs w:val="22"/>
        </w:rPr>
      </w:r>
    </w:p>
    <w:p>
      <w:pPr>
        <w:pStyle w:val="Standard"/>
        <w:widowControl w:val="false"/>
        <w:spacing w:before="0" w:after="0"/>
        <w:jc w:val="left"/>
        <w:rPr>
          <w:sz w:val="22"/>
          <w:szCs w:val="22"/>
        </w:rPr>
      </w:pPr>
      <w:r>
        <w:rPr>
          <w:sz w:val="22"/>
          <w:szCs w:val="22"/>
        </w:rPr>
      </w:r>
    </w:p>
    <w:tbl>
      <w:tblPr>
        <w:tblW w:w="9341" w:type="dxa"/>
        <w:jc w:val="left"/>
        <w:tblInd w:w="113" w:type="dxa"/>
        <w:tblLayout w:type="fixed"/>
        <w:tblCellMar>
          <w:top w:w="0" w:type="dxa"/>
          <w:left w:w="105" w:type="dxa"/>
          <w:bottom w:w="0" w:type="dxa"/>
          <w:right w:w="105" w:type="dxa"/>
        </w:tblCellMar>
        <w:tblLook w:val="04a0" w:noHBand="0" w:noVBand="1" w:firstColumn="1" w:lastRow="0" w:lastColumn="0" w:firstRow="1"/>
      </w:tblPr>
      <w:tblGrid>
        <w:gridCol w:w="7923"/>
        <w:gridCol w:w="1417"/>
      </w:tblGrid>
      <w:tr>
        <w:trPr>
          <w:trHeight w:val="390" w:hRule="atLeast"/>
        </w:trPr>
        <w:tc>
          <w:tcPr>
            <w:tcW w:w="7923" w:type="dxa"/>
            <w:tcBorders>
              <w:top w:val="single" w:sz="6" w:space="0" w:color="000000"/>
              <w:left w:val="single" w:sz="6" w:space="0" w:color="000000"/>
              <w:bottom w:val="single" w:sz="6" w:space="0" w:color="000000"/>
              <w:right w:val="single" w:sz="6" w:space="0" w:color="000000"/>
            </w:tcBorders>
            <w:shd w:color="auto" w:fill="767171" w:themeFill="background2" w:themeFillShade="80" w:val="clear"/>
            <w:vAlign w:val="center"/>
          </w:tcPr>
          <w:p>
            <w:pPr>
              <w:pStyle w:val="Standard"/>
              <w:widowControl w:val="false"/>
              <w:spacing w:before="0" w:after="0"/>
              <w:jc w:val="center"/>
              <w:rPr>
                <w:b/>
                <w:bCs/>
                <w:color w:themeColor="background1" w:val="FFFFFF"/>
                <w:sz w:val="19"/>
                <w:szCs w:val="19"/>
              </w:rPr>
            </w:pPr>
            <w:r>
              <w:rPr>
                <w:b/>
                <w:bCs/>
                <w:color w:themeColor="background1" w:val="FFFFFF"/>
                <w:sz w:val="19"/>
                <w:szCs w:val="19"/>
              </w:rPr>
              <w:t>Resultado de aprendizaje (0374.1)</w:t>
            </w:r>
          </w:p>
        </w:tc>
        <w:tc>
          <w:tcPr>
            <w:tcW w:w="1417" w:type="dxa"/>
            <w:tcBorders>
              <w:top w:val="single" w:sz="6" w:space="0" w:color="000000"/>
              <w:left w:val="single" w:sz="6" w:space="0" w:color="000000"/>
              <w:bottom w:val="single" w:sz="6" w:space="0" w:color="000000"/>
              <w:right w:val="single" w:sz="6" w:space="0" w:color="000000"/>
            </w:tcBorders>
            <w:shd w:color="auto" w:fill="767171" w:themeFill="background2" w:themeFillShade="80" w:val="clear"/>
            <w:vAlign w:val="center"/>
          </w:tcPr>
          <w:p>
            <w:pPr>
              <w:pStyle w:val="Standard"/>
              <w:widowControl w:val="false"/>
              <w:spacing w:before="0" w:after="0"/>
              <w:jc w:val="center"/>
              <w:rPr/>
            </w:pPr>
            <w:r>
              <w:rPr>
                <w:b/>
                <w:bCs/>
                <w:color w:val="FFFFFF"/>
                <w:sz w:val="19"/>
                <w:szCs w:val="19"/>
              </w:rPr>
              <w:t>Ponderación</w:t>
            </w:r>
          </w:p>
        </w:tc>
      </w:tr>
      <w:tr>
        <w:trPr>
          <w:trHeight w:val="300" w:hRule="atLeast"/>
        </w:trPr>
        <w:tc>
          <w:tcPr>
            <w:tcW w:w="7923" w:type="dxa"/>
            <w:tcBorders>
              <w:top w:val="single" w:sz="6" w:space="0" w:color="000000"/>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Administra el servicio de directorio interpretando especificaciones e integrándolo en una red</w:t>
            </w:r>
          </w:p>
        </w:tc>
        <w:tc>
          <w:tcPr>
            <w:tcW w:w="1417" w:type="dxa"/>
            <w:tcBorders>
              <w:top w:val="single" w:sz="6" w:space="0" w:color="000000"/>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18.00 %</w:t>
            </w:r>
          </w:p>
        </w:tc>
      </w:tr>
      <w:tr>
        <w:trPr>
          <w:trHeight w:val="300" w:hRule="atLeast"/>
        </w:trPr>
        <w:tc>
          <w:tcPr>
            <w:tcW w:w="7923" w:type="dxa"/>
            <w:tcBorders>
              <w:top w:val="single" w:sz="6" w:space="0" w:color="000000"/>
              <w:left w:val="single" w:sz="6" w:space="0" w:color="000000"/>
              <w:bottom w:val="single" w:sz="6" w:space="0" w:color="000000"/>
              <w:right w:val="single" w:sz="6" w:space="0" w:color="000000"/>
            </w:tcBorders>
            <w:shd w:color="auto" w:fill="E7E6E6" w:themeFill="background2" w:val="clear"/>
          </w:tcPr>
          <w:p>
            <w:pPr>
              <w:pStyle w:val="Standard"/>
              <w:widowControl w:val="false"/>
              <w:spacing w:before="0" w:after="0"/>
              <w:jc w:val="center"/>
              <w:rPr>
                <w:b/>
                <w:bCs/>
                <w:sz w:val="19"/>
                <w:szCs w:val="19"/>
              </w:rPr>
            </w:pPr>
            <w:r>
              <w:rPr>
                <w:b/>
                <w:bCs/>
                <w:sz w:val="19"/>
                <w:szCs w:val="19"/>
              </w:rPr>
              <w:t>Criterio de Evaluación</w:t>
            </w:r>
          </w:p>
        </w:tc>
        <w:tc>
          <w:tcPr>
            <w:tcW w:w="1417" w:type="dxa"/>
            <w:tcBorders>
              <w:top w:val="single" w:sz="6" w:space="0" w:color="000000"/>
              <w:left w:val="single" w:sz="6" w:space="0" w:color="000000"/>
              <w:bottom w:val="single" w:sz="6" w:space="0" w:color="000000"/>
              <w:right w:val="single" w:sz="6" w:space="0" w:color="000000"/>
            </w:tcBorders>
            <w:shd w:color="auto" w:fill="E7E6E6" w:themeFill="background2" w:val="clear"/>
          </w:tcPr>
          <w:p>
            <w:pPr>
              <w:pStyle w:val="Standard"/>
              <w:widowControl w:val="false"/>
              <w:spacing w:lineRule="auto" w:line="252" w:before="0" w:after="0"/>
              <w:jc w:val="center"/>
              <w:rPr/>
            </w:pPr>
            <w:r>
              <w:rPr>
                <w:b/>
                <w:bCs/>
                <w:sz w:val="19"/>
                <w:szCs w:val="19"/>
              </w:rPr>
              <w:t>Ponderación</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a. Se han identificado la función, los elementos y las estructuras lógicas del servicio de directorio</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10.00 %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b. Se ha determinado y creado el esquema del servicio de directorio</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10.00 %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c. Se ha realizado la instalación del servicio de directorio en el servidor</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10.00 %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d. Se ha realizado la configuración y personalización del servicio de directorio</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10.00 %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e. Se ha integrado el servicio de directorio con otros servicios</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10.00 %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f. Se han aplicado filtros de búsqueda en el servicio de directorio</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10.00 %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g. Se ha utilizado el servicio de directorio como mecanismo de acreditación centralizada de los usuarios en una red</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10.00 %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h. Se ha realizado la configuración del cliente para su integración en el servicio de directorio</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10.00 %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i. Se han utilizado herramientas gráficas y comandos para la administración del servicio de directorio</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10.00 %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j. Se ha documentado la estructura e implantación del servicio de directorio</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10.00 %</w:t>
            </w:r>
          </w:p>
        </w:tc>
      </w:tr>
    </w:tbl>
    <w:p>
      <w:pPr>
        <w:pStyle w:val="Normal"/>
        <w:rPr/>
      </w:pPr>
      <w:r>
        <w:rPr/>
      </w:r>
    </w:p>
    <w:tbl>
      <w:tblPr>
        <w:tblW w:w="9341" w:type="dxa"/>
        <w:jc w:val="left"/>
        <w:tblInd w:w="113" w:type="dxa"/>
        <w:tblLayout w:type="fixed"/>
        <w:tblCellMar>
          <w:top w:w="0" w:type="dxa"/>
          <w:left w:w="105" w:type="dxa"/>
          <w:bottom w:w="0" w:type="dxa"/>
          <w:right w:w="105" w:type="dxa"/>
        </w:tblCellMar>
        <w:tblLook w:val="04a0" w:noHBand="0" w:noVBand="1" w:firstColumn="1" w:lastRow="0" w:lastColumn="0" w:firstRow="1"/>
      </w:tblPr>
      <w:tblGrid>
        <w:gridCol w:w="7923"/>
        <w:gridCol w:w="1417"/>
      </w:tblGrid>
      <w:tr>
        <w:trPr>
          <w:trHeight w:val="390" w:hRule="atLeast"/>
        </w:trPr>
        <w:tc>
          <w:tcPr>
            <w:tcW w:w="7923" w:type="dxa"/>
            <w:tcBorders>
              <w:top w:val="single" w:sz="6" w:space="0" w:color="000000"/>
              <w:left w:val="single" w:sz="6" w:space="0" w:color="000000"/>
              <w:bottom w:val="single" w:sz="6" w:space="0" w:color="000000"/>
              <w:right w:val="single" w:sz="6" w:space="0" w:color="000000"/>
            </w:tcBorders>
            <w:shd w:color="auto" w:fill="767171" w:themeFill="background2" w:themeFillShade="80" w:val="clear"/>
            <w:vAlign w:val="center"/>
          </w:tcPr>
          <w:p>
            <w:pPr>
              <w:pStyle w:val="Standard"/>
              <w:widowControl w:val="false"/>
              <w:spacing w:before="0" w:after="0"/>
              <w:jc w:val="center"/>
              <w:rPr>
                <w:b/>
                <w:bCs/>
                <w:color w:themeColor="background1" w:val="FFFFFF"/>
                <w:sz w:val="19"/>
                <w:szCs w:val="19"/>
              </w:rPr>
            </w:pPr>
            <w:r>
              <w:rPr>
                <w:b/>
                <w:bCs/>
                <w:color w:themeColor="background1" w:val="FFFFFF"/>
                <w:sz w:val="19"/>
                <w:szCs w:val="19"/>
              </w:rPr>
              <w:t>Resultado de aprendizaje (0374.2)</w:t>
            </w:r>
          </w:p>
        </w:tc>
        <w:tc>
          <w:tcPr>
            <w:tcW w:w="1417" w:type="dxa"/>
            <w:tcBorders>
              <w:top w:val="single" w:sz="6" w:space="0" w:color="000000"/>
              <w:left w:val="single" w:sz="6" w:space="0" w:color="000000"/>
              <w:bottom w:val="single" w:sz="6" w:space="0" w:color="000000"/>
              <w:right w:val="single" w:sz="6" w:space="0" w:color="000000"/>
            </w:tcBorders>
            <w:shd w:color="auto" w:fill="767171" w:themeFill="background2" w:themeFillShade="80" w:val="clear"/>
            <w:vAlign w:val="center"/>
          </w:tcPr>
          <w:p>
            <w:pPr>
              <w:pStyle w:val="Standard"/>
              <w:widowControl w:val="false"/>
              <w:spacing w:before="0" w:after="0"/>
              <w:jc w:val="center"/>
              <w:rPr/>
            </w:pPr>
            <w:r>
              <w:rPr>
                <w:b/>
                <w:bCs/>
                <w:color w:val="FFFFFF"/>
                <w:sz w:val="19"/>
                <w:szCs w:val="19"/>
              </w:rPr>
              <w:t>Ponderación</w:t>
            </w:r>
          </w:p>
        </w:tc>
      </w:tr>
      <w:tr>
        <w:trPr>
          <w:trHeight w:val="300" w:hRule="atLeast"/>
        </w:trPr>
        <w:tc>
          <w:tcPr>
            <w:tcW w:w="7923" w:type="dxa"/>
            <w:tcBorders>
              <w:top w:val="single" w:sz="6" w:space="0" w:color="000000"/>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Administra procesos del sistema describiéndolos y aplicando criterios de seguridad y eficiencia</w:t>
            </w:r>
          </w:p>
        </w:tc>
        <w:tc>
          <w:tcPr>
            <w:tcW w:w="1417" w:type="dxa"/>
            <w:tcBorders>
              <w:top w:val="single" w:sz="6" w:space="0" w:color="000000"/>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8.00 %</w:t>
            </w:r>
          </w:p>
        </w:tc>
      </w:tr>
      <w:tr>
        <w:trPr>
          <w:trHeight w:val="300" w:hRule="atLeast"/>
        </w:trPr>
        <w:tc>
          <w:tcPr>
            <w:tcW w:w="7923" w:type="dxa"/>
            <w:tcBorders>
              <w:top w:val="single" w:sz="6" w:space="0" w:color="000000"/>
              <w:left w:val="single" w:sz="6" w:space="0" w:color="000000"/>
              <w:bottom w:val="single" w:sz="6" w:space="0" w:color="000000"/>
              <w:right w:val="single" w:sz="6" w:space="0" w:color="000000"/>
            </w:tcBorders>
            <w:shd w:color="auto" w:fill="E7E6E6" w:themeFill="background2" w:val="clear"/>
          </w:tcPr>
          <w:p>
            <w:pPr>
              <w:pStyle w:val="Standard"/>
              <w:widowControl w:val="false"/>
              <w:spacing w:before="0" w:after="0"/>
              <w:jc w:val="center"/>
              <w:rPr>
                <w:b/>
                <w:bCs/>
                <w:sz w:val="19"/>
                <w:szCs w:val="19"/>
              </w:rPr>
            </w:pPr>
            <w:r>
              <w:rPr>
                <w:b/>
                <w:bCs/>
                <w:sz w:val="19"/>
                <w:szCs w:val="19"/>
              </w:rPr>
              <w:t>Criterio de Evaluación</w:t>
            </w:r>
          </w:p>
        </w:tc>
        <w:tc>
          <w:tcPr>
            <w:tcW w:w="1417" w:type="dxa"/>
            <w:tcBorders>
              <w:top w:val="single" w:sz="6" w:space="0" w:color="000000"/>
              <w:left w:val="single" w:sz="6" w:space="0" w:color="000000"/>
              <w:bottom w:val="single" w:sz="6" w:space="0" w:color="000000"/>
              <w:right w:val="single" w:sz="6" w:space="0" w:color="000000"/>
            </w:tcBorders>
            <w:shd w:color="auto" w:fill="E7E6E6" w:themeFill="background2" w:val="clear"/>
          </w:tcPr>
          <w:p>
            <w:pPr>
              <w:pStyle w:val="Standard"/>
              <w:widowControl w:val="false"/>
              <w:spacing w:lineRule="auto" w:line="252" w:before="0" w:after="0"/>
              <w:jc w:val="center"/>
              <w:rPr/>
            </w:pPr>
            <w:r>
              <w:rPr>
                <w:b/>
                <w:bCs/>
                <w:sz w:val="19"/>
                <w:szCs w:val="19"/>
              </w:rPr>
              <w:t>Ponderación</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a. Se han descrito el concepto de proceso del sistema, tipos, estados y ciclo de vida</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11.11 %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b. Se han utilizado interrupciones y excepciones para describir los eventos internos del procesador</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11.11 %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c. Se ha diferenciado entre proceso, hilo y trabajo</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11.11 %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d. Se han realizado tareas de creación, manipulación y terminación de procesos</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11.11 %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e. Se ha utilizado el sistema de archivos como medio lógico para el registro e identificación de los procesos del sistema</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11.11 %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f. Se han utilizado herramientas gráficas y comandos para el control y seguimiento de los procesos del sistema</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11.11 %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g. Se ha comprobado la secuencia de arranque del sistema, los procesos implicados y la relación entre ellos</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11.11 %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h. Se han tomado medidas de seguridad ante la aparición de procesos no identificados</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11.11 %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i. Se han documentado los procesos habituales del sistema, su función y relación entre ellos</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11.12 %</w:t>
            </w:r>
          </w:p>
        </w:tc>
      </w:tr>
    </w:tbl>
    <w:p>
      <w:pPr>
        <w:pStyle w:val="Normal"/>
        <w:rPr/>
      </w:pPr>
      <w:r>
        <w:rPr/>
      </w:r>
    </w:p>
    <w:tbl>
      <w:tblPr>
        <w:tblW w:w="9341" w:type="dxa"/>
        <w:jc w:val="left"/>
        <w:tblInd w:w="113" w:type="dxa"/>
        <w:tblLayout w:type="fixed"/>
        <w:tblCellMar>
          <w:top w:w="0" w:type="dxa"/>
          <w:left w:w="105" w:type="dxa"/>
          <w:bottom w:w="0" w:type="dxa"/>
          <w:right w:w="105" w:type="dxa"/>
        </w:tblCellMar>
        <w:tblLook w:val="04a0" w:noHBand="0" w:noVBand="1" w:firstColumn="1" w:lastRow="0" w:lastColumn="0" w:firstRow="1"/>
      </w:tblPr>
      <w:tblGrid>
        <w:gridCol w:w="7923"/>
        <w:gridCol w:w="1417"/>
      </w:tblGrid>
      <w:tr>
        <w:trPr>
          <w:trHeight w:val="390" w:hRule="atLeast"/>
        </w:trPr>
        <w:tc>
          <w:tcPr>
            <w:tcW w:w="7923" w:type="dxa"/>
            <w:tcBorders>
              <w:top w:val="single" w:sz="6" w:space="0" w:color="000000"/>
              <w:left w:val="single" w:sz="6" w:space="0" w:color="000000"/>
              <w:bottom w:val="single" w:sz="6" w:space="0" w:color="000000"/>
              <w:right w:val="single" w:sz="6" w:space="0" w:color="000000"/>
            </w:tcBorders>
            <w:shd w:color="auto" w:fill="767171" w:themeFill="background2" w:themeFillShade="80" w:val="clear"/>
            <w:vAlign w:val="center"/>
          </w:tcPr>
          <w:p>
            <w:pPr>
              <w:pStyle w:val="Standard"/>
              <w:widowControl w:val="false"/>
              <w:spacing w:before="0" w:after="0"/>
              <w:jc w:val="center"/>
              <w:rPr>
                <w:b/>
                <w:bCs/>
                <w:color w:themeColor="background1" w:val="FFFFFF"/>
                <w:sz w:val="19"/>
                <w:szCs w:val="19"/>
              </w:rPr>
            </w:pPr>
            <w:r>
              <w:rPr>
                <w:b/>
                <w:bCs/>
                <w:color w:themeColor="background1" w:val="FFFFFF"/>
                <w:sz w:val="19"/>
                <w:szCs w:val="19"/>
              </w:rPr>
              <w:t>Resultado de aprendizaje (0374.3)</w:t>
            </w:r>
          </w:p>
        </w:tc>
        <w:tc>
          <w:tcPr>
            <w:tcW w:w="1417" w:type="dxa"/>
            <w:tcBorders>
              <w:top w:val="single" w:sz="6" w:space="0" w:color="000000"/>
              <w:left w:val="single" w:sz="6" w:space="0" w:color="000000"/>
              <w:bottom w:val="single" w:sz="6" w:space="0" w:color="000000"/>
              <w:right w:val="single" w:sz="6" w:space="0" w:color="000000"/>
            </w:tcBorders>
            <w:shd w:color="auto" w:fill="767171" w:themeFill="background2" w:themeFillShade="80" w:val="clear"/>
            <w:vAlign w:val="center"/>
          </w:tcPr>
          <w:p>
            <w:pPr>
              <w:pStyle w:val="Standard"/>
              <w:widowControl w:val="false"/>
              <w:spacing w:before="0" w:after="0"/>
              <w:jc w:val="center"/>
              <w:rPr/>
            </w:pPr>
            <w:r>
              <w:rPr>
                <w:b/>
                <w:bCs/>
                <w:color w:val="FFFFFF"/>
                <w:sz w:val="19"/>
                <w:szCs w:val="19"/>
              </w:rPr>
              <w:t>Ponderación</w:t>
            </w:r>
          </w:p>
        </w:tc>
      </w:tr>
      <w:tr>
        <w:trPr>
          <w:trHeight w:val="300" w:hRule="atLeast"/>
        </w:trPr>
        <w:tc>
          <w:tcPr>
            <w:tcW w:w="7923" w:type="dxa"/>
            <w:tcBorders>
              <w:top w:val="single" w:sz="6" w:space="0" w:color="000000"/>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Gestiona la automatización de tareas del sistema, aplicando criterios de eficiencia y utilizando comandos y herramientas gráficas</w:t>
            </w:r>
          </w:p>
        </w:tc>
        <w:tc>
          <w:tcPr>
            <w:tcW w:w="1417" w:type="dxa"/>
            <w:tcBorders>
              <w:top w:val="single" w:sz="6" w:space="0" w:color="000000"/>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18.00 %</w:t>
            </w:r>
          </w:p>
        </w:tc>
      </w:tr>
      <w:tr>
        <w:trPr>
          <w:trHeight w:val="300" w:hRule="atLeast"/>
        </w:trPr>
        <w:tc>
          <w:tcPr>
            <w:tcW w:w="7923" w:type="dxa"/>
            <w:tcBorders>
              <w:top w:val="single" w:sz="6" w:space="0" w:color="000000"/>
              <w:left w:val="single" w:sz="6" w:space="0" w:color="000000"/>
              <w:bottom w:val="single" w:sz="6" w:space="0" w:color="000000"/>
              <w:right w:val="single" w:sz="6" w:space="0" w:color="000000"/>
            </w:tcBorders>
            <w:shd w:color="auto" w:fill="E7E6E6" w:themeFill="background2" w:val="clear"/>
          </w:tcPr>
          <w:p>
            <w:pPr>
              <w:pStyle w:val="Standard"/>
              <w:widowControl w:val="false"/>
              <w:spacing w:before="0" w:after="0"/>
              <w:jc w:val="center"/>
              <w:rPr>
                <w:b/>
                <w:bCs/>
                <w:sz w:val="19"/>
                <w:szCs w:val="19"/>
              </w:rPr>
            </w:pPr>
            <w:r>
              <w:rPr>
                <w:b/>
                <w:bCs/>
                <w:sz w:val="19"/>
                <w:szCs w:val="19"/>
              </w:rPr>
              <w:t>Criterio de Evaluación</w:t>
            </w:r>
          </w:p>
        </w:tc>
        <w:tc>
          <w:tcPr>
            <w:tcW w:w="1417" w:type="dxa"/>
            <w:tcBorders>
              <w:top w:val="single" w:sz="6" w:space="0" w:color="000000"/>
              <w:left w:val="single" w:sz="6" w:space="0" w:color="000000"/>
              <w:bottom w:val="single" w:sz="6" w:space="0" w:color="000000"/>
              <w:right w:val="single" w:sz="6" w:space="0" w:color="000000"/>
            </w:tcBorders>
            <w:shd w:color="auto" w:fill="E7E6E6" w:themeFill="background2" w:val="clear"/>
          </w:tcPr>
          <w:p>
            <w:pPr>
              <w:pStyle w:val="Standard"/>
              <w:widowControl w:val="false"/>
              <w:spacing w:lineRule="auto" w:line="252" w:before="0" w:after="0"/>
              <w:jc w:val="center"/>
              <w:rPr/>
            </w:pPr>
            <w:r>
              <w:rPr>
                <w:b/>
                <w:bCs/>
                <w:sz w:val="19"/>
                <w:szCs w:val="19"/>
              </w:rPr>
              <w:t>Ponderación</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a. Se han descrito las ventajas de la automatización de las tareas repetitivas en el sistema</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12.50 %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b. Se han utilizado los comandos del sistema para la planificación de tareas</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12.50 %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c. Se han establecido restricciones de seguridad</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12.50 %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d. Se han realizado planificaciones de tareas repetitivas o puntuales relacionadas con la administración del sistema</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12.50 %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e. Se ha automatizado la administración de cuentas</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12.50 %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f. Se han instalado y configurado herramientas gráficas para la planificación de tareas</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12.50 %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g. Se han utilizado herramientas gráficas para la planificación de tareas</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12.50 %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h. Se han documentado los procesos programados como tareas automáticas</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12.50 %</w:t>
            </w:r>
          </w:p>
        </w:tc>
      </w:tr>
    </w:tbl>
    <w:p>
      <w:pPr>
        <w:pStyle w:val="Normal"/>
        <w:rPr/>
      </w:pPr>
      <w:r>
        <w:rPr/>
      </w:r>
    </w:p>
    <w:p>
      <w:pPr>
        <w:pStyle w:val="Normal"/>
        <w:rPr/>
      </w:pPr>
      <w:r>
        <w:rPr/>
      </w:r>
    </w:p>
    <w:tbl>
      <w:tblPr>
        <w:tblW w:w="9341" w:type="dxa"/>
        <w:jc w:val="left"/>
        <w:tblInd w:w="113" w:type="dxa"/>
        <w:tblLayout w:type="fixed"/>
        <w:tblCellMar>
          <w:top w:w="0" w:type="dxa"/>
          <w:left w:w="105" w:type="dxa"/>
          <w:bottom w:w="0" w:type="dxa"/>
          <w:right w:w="105" w:type="dxa"/>
        </w:tblCellMar>
        <w:tblLook w:val="04a0" w:noHBand="0" w:noVBand="1" w:firstColumn="1" w:lastRow="0" w:lastColumn="0" w:firstRow="1"/>
      </w:tblPr>
      <w:tblGrid>
        <w:gridCol w:w="7923"/>
        <w:gridCol w:w="1417"/>
      </w:tblGrid>
      <w:tr>
        <w:trPr>
          <w:trHeight w:val="390" w:hRule="atLeast"/>
        </w:trPr>
        <w:tc>
          <w:tcPr>
            <w:tcW w:w="7923" w:type="dxa"/>
            <w:tcBorders>
              <w:top w:val="single" w:sz="6" w:space="0" w:color="000000"/>
              <w:left w:val="single" w:sz="6" w:space="0" w:color="000000"/>
              <w:bottom w:val="single" w:sz="6" w:space="0" w:color="000000"/>
              <w:right w:val="single" w:sz="6" w:space="0" w:color="000000"/>
            </w:tcBorders>
            <w:shd w:color="auto" w:fill="767171" w:themeFill="background2" w:themeFillShade="80" w:val="clear"/>
            <w:vAlign w:val="center"/>
          </w:tcPr>
          <w:p>
            <w:pPr>
              <w:pStyle w:val="Standard"/>
              <w:widowControl w:val="false"/>
              <w:spacing w:before="0" w:after="0"/>
              <w:jc w:val="center"/>
              <w:rPr>
                <w:b/>
                <w:bCs/>
                <w:color w:themeColor="background1" w:val="FFFFFF"/>
                <w:sz w:val="19"/>
                <w:szCs w:val="19"/>
              </w:rPr>
            </w:pPr>
            <w:r>
              <w:rPr>
                <w:b/>
                <w:bCs/>
                <w:color w:themeColor="background1" w:val="FFFFFF"/>
                <w:sz w:val="19"/>
                <w:szCs w:val="19"/>
              </w:rPr>
              <w:t>Resultado de aprendizaje (0374.4)</w:t>
            </w:r>
          </w:p>
        </w:tc>
        <w:tc>
          <w:tcPr>
            <w:tcW w:w="1417" w:type="dxa"/>
            <w:tcBorders>
              <w:top w:val="single" w:sz="6" w:space="0" w:color="000000"/>
              <w:left w:val="single" w:sz="6" w:space="0" w:color="000000"/>
              <w:bottom w:val="single" w:sz="6" w:space="0" w:color="000000"/>
              <w:right w:val="single" w:sz="6" w:space="0" w:color="000000"/>
            </w:tcBorders>
            <w:shd w:color="auto" w:fill="767171" w:themeFill="background2" w:themeFillShade="80" w:val="clear"/>
            <w:vAlign w:val="center"/>
          </w:tcPr>
          <w:p>
            <w:pPr>
              <w:pStyle w:val="Standard"/>
              <w:widowControl w:val="false"/>
              <w:spacing w:before="0" w:after="0"/>
              <w:jc w:val="center"/>
              <w:rPr/>
            </w:pPr>
            <w:r>
              <w:rPr>
                <w:b/>
                <w:bCs/>
                <w:color w:val="FFFFFF"/>
                <w:sz w:val="19"/>
                <w:szCs w:val="19"/>
              </w:rPr>
              <w:t>Ponderación</w:t>
            </w:r>
          </w:p>
        </w:tc>
      </w:tr>
      <w:tr>
        <w:trPr>
          <w:trHeight w:val="300" w:hRule="atLeast"/>
        </w:trPr>
        <w:tc>
          <w:tcPr>
            <w:tcW w:w="7923" w:type="dxa"/>
            <w:tcBorders>
              <w:top w:val="single" w:sz="6" w:space="0" w:color="000000"/>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Administra de forma remota el sistema operativo en red valorando su importancia y aplicando criterios de seguridad</w:t>
            </w:r>
          </w:p>
        </w:tc>
        <w:tc>
          <w:tcPr>
            <w:tcW w:w="1417" w:type="dxa"/>
            <w:tcBorders>
              <w:top w:val="single" w:sz="6" w:space="0" w:color="000000"/>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9.00 %</w:t>
            </w:r>
          </w:p>
        </w:tc>
      </w:tr>
      <w:tr>
        <w:trPr>
          <w:trHeight w:val="300" w:hRule="atLeast"/>
        </w:trPr>
        <w:tc>
          <w:tcPr>
            <w:tcW w:w="7923" w:type="dxa"/>
            <w:tcBorders>
              <w:top w:val="single" w:sz="6" w:space="0" w:color="000000"/>
              <w:left w:val="single" w:sz="6" w:space="0" w:color="000000"/>
              <w:bottom w:val="single" w:sz="6" w:space="0" w:color="000000"/>
              <w:right w:val="single" w:sz="6" w:space="0" w:color="000000"/>
            </w:tcBorders>
            <w:shd w:color="auto" w:fill="E7E6E6" w:themeFill="background2" w:val="clear"/>
          </w:tcPr>
          <w:p>
            <w:pPr>
              <w:pStyle w:val="Standard"/>
              <w:widowControl w:val="false"/>
              <w:spacing w:before="0" w:after="0"/>
              <w:jc w:val="center"/>
              <w:rPr>
                <w:b/>
                <w:bCs/>
                <w:sz w:val="19"/>
                <w:szCs w:val="19"/>
              </w:rPr>
            </w:pPr>
            <w:r>
              <w:rPr>
                <w:b/>
                <w:bCs/>
                <w:sz w:val="19"/>
                <w:szCs w:val="19"/>
              </w:rPr>
              <w:t>Criterio de Evaluación</w:t>
            </w:r>
          </w:p>
        </w:tc>
        <w:tc>
          <w:tcPr>
            <w:tcW w:w="1417" w:type="dxa"/>
            <w:tcBorders>
              <w:top w:val="single" w:sz="6" w:space="0" w:color="000000"/>
              <w:left w:val="single" w:sz="6" w:space="0" w:color="000000"/>
              <w:bottom w:val="single" w:sz="6" w:space="0" w:color="000000"/>
              <w:right w:val="single" w:sz="6" w:space="0" w:color="000000"/>
            </w:tcBorders>
            <w:shd w:color="auto" w:fill="E7E6E6" w:themeFill="background2" w:val="clear"/>
          </w:tcPr>
          <w:p>
            <w:pPr>
              <w:pStyle w:val="Standard"/>
              <w:widowControl w:val="false"/>
              <w:spacing w:lineRule="auto" w:line="252" w:before="0" w:after="0"/>
              <w:jc w:val="center"/>
              <w:rPr/>
            </w:pPr>
            <w:r>
              <w:rPr>
                <w:b/>
                <w:bCs/>
                <w:sz w:val="19"/>
                <w:szCs w:val="19"/>
              </w:rPr>
              <w:t>Ponderación</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a. Se han descrito métodos de acceso y administración remota de sistemas</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11.11 %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b. Se ha diferenciado entre los servicios orientados a sesión y los no orientados a sesión</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11.11 %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c. Se han utilizado herramientas de administración remota suministradas por el propio sistema operativo</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11.11 %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d. Se han instalado servicios de acceso y administración remota</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11.11 %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e. Se han utilizado comandos y herramientas gráficas para gestionar los servicios de acceso y administración remota</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11.11 %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f. Se han creado cuentas de usuario para el acceso remoto</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11.11 %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g. Se han realizado pruebas de acceso y administración remota entre sistemas heterogéneos</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11.11 %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h. Se han utilizado mecanismos de encriptación de la información transferida</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11.11 %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i. Se han documentado los procesos y servicios del sistema administrados de forma remota</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11.12 %</w:t>
            </w:r>
          </w:p>
        </w:tc>
      </w:tr>
    </w:tbl>
    <w:p>
      <w:pPr>
        <w:pStyle w:val="Normal"/>
        <w:rPr/>
      </w:pPr>
      <w:r>
        <w:rPr/>
      </w:r>
    </w:p>
    <w:tbl>
      <w:tblPr>
        <w:tblW w:w="9341" w:type="dxa"/>
        <w:jc w:val="left"/>
        <w:tblInd w:w="113" w:type="dxa"/>
        <w:tblLayout w:type="fixed"/>
        <w:tblCellMar>
          <w:top w:w="0" w:type="dxa"/>
          <w:left w:w="105" w:type="dxa"/>
          <w:bottom w:w="0" w:type="dxa"/>
          <w:right w:w="105" w:type="dxa"/>
        </w:tblCellMar>
        <w:tblLook w:val="04a0" w:noHBand="0" w:noVBand="1" w:firstColumn="1" w:lastRow="0" w:lastColumn="0" w:firstRow="1"/>
      </w:tblPr>
      <w:tblGrid>
        <w:gridCol w:w="7923"/>
        <w:gridCol w:w="1417"/>
      </w:tblGrid>
      <w:tr>
        <w:trPr>
          <w:trHeight w:val="390" w:hRule="atLeast"/>
        </w:trPr>
        <w:tc>
          <w:tcPr>
            <w:tcW w:w="7923" w:type="dxa"/>
            <w:tcBorders>
              <w:top w:val="single" w:sz="6" w:space="0" w:color="000000"/>
              <w:left w:val="single" w:sz="6" w:space="0" w:color="000000"/>
              <w:bottom w:val="single" w:sz="6" w:space="0" w:color="000000"/>
              <w:right w:val="single" w:sz="6" w:space="0" w:color="000000"/>
            </w:tcBorders>
            <w:shd w:color="auto" w:fill="767171" w:themeFill="background2" w:themeFillShade="80" w:val="clear"/>
            <w:vAlign w:val="center"/>
          </w:tcPr>
          <w:p>
            <w:pPr>
              <w:pStyle w:val="Standard"/>
              <w:widowControl w:val="false"/>
              <w:spacing w:before="0" w:after="0"/>
              <w:jc w:val="center"/>
              <w:rPr>
                <w:b/>
                <w:bCs/>
                <w:color w:themeColor="background1" w:val="FFFFFF"/>
                <w:sz w:val="19"/>
                <w:szCs w:val="19"/>
              </w:rPr>
            </w:pPr>
            <w:r>
              <w:rPr>
                <w:b/>
                <w:bCs/>
                <w:color w:themeColor="background1" w:val="FFFFFF"/>
                <w:sz w:val="19"/>
                <w:szCs w:val="19"/>
              </w:rPr>
              <w:t>Resultado de aprendizaje (0374.5)</w:t>
            </w:r>
          </w:p>
        </w:tc>
        <w:tc>
          <w:tcPr>
            <w:tcW w:w="1417" w:type="dxa"/>
            <w:tcBorders>
              <w:top w:val="single" w:sz="6" w:space="0" w:color="000000"/>
              <w:left w:val="single" w:sz="6" w:space="0" w:color="000000"/>
              <w:bottom w:val="single" w:sz="6" w:space="0" w:color="000000"/>
              <w:right w:val="single" w:sz="6" w:space="0" w:color="000000"/>
            </w:tcBorders>
            <w:shd w:color="auto" w:fill="767171" w:themeFill="background2" w:themeFillShade="80" w:val="clear"/>
            <w:vAlign w:val="center"/>
          </w:tcPr>
          <w:p>
            <w:pPr>
              <w:pStyle w:val="Standard"/>
              <w:widowControl w:val="false"/>
              <w:spacing w:before="0" w:after="0"/>
              <w:jc w:val="center"/>
              <w:rPr/>
            </w:pPr>
            <w:r>
              <w:rPr>
                <w:b/>
                <w:bCs/>
                <w:color w:val="FFFFFF"/>
                <w:sz w:val="19"/>
                <w:szCs w:val="19"/>
              </w:rPr>
              <w:t>Ponderación</w:t>
            </w:r>
          </w:p>
        </w:tc>
      </w:tr>
      <w:tr>
        <w:trPr>
          <w:trHeight w:val="300" w:hRule="atLeast"/>
        </w:trPr>
        <w:tc>
          <w:tcPr>
            <w:tcW w:w="7923" w:type="dxa"/>
            <w:tcBorders>
              <w:top w:val="single" w:sz="6" w:space="0" w:color="000000"/>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Administra servidores de impresión describiendo sus funciones e integrándolos en una red</w:t>
            </w:r>
          </w:p>
        </w:tc>
        <w:tc>
          <w:tcPr>
            <w:tcW w:w="1417" w:type="dxa"/>
            <w:tcBorders>
              <w:top w:val="single" w:sz="6" w:space="0" w:color="000000"/>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5.00 %</w:t>
            </w:r>
          </w:p>
        </w:tc>
      </w:tr>
      <w:tr>
        <w:trPr>
          <w:trHeight w:val="300" w:hRule="atLeast"/>
        </w:trPr>
        <w:tc>
          <w:tcPr>
            <w:tcW w:w="7923" w:type="dxa"/>
            <w:tcBorders>
              <w:top w:val="single" w:sz="6" w:space="0" w:color="000000"/>
              <w:left w:val="single" w:sz="6" w:space="0" w:color="000000"/>
              <w:bottom w:val="single" w:sz="6" w:space="0" w:color="000000"/>
              <w:right w:val="single" w:sz="6" w:space="0" w:color="000000"/>
            </w:tcBorders>
            <w:shd w:color="auto" w:fill="E7E6E6" w:themeFill="background2" w:val="clear"/>
          </w:tcPr>
          <w:p>
            <w:pPr>
              <w:pStyle w:val="Standard"/>
              <w:widowControl w:val="false"/>
              <w:spacing w:before="0" w:after="0"/>
              <w:jc w:val="center"/>
              <w:rPr>
                <w:b/>
                <w:bCs/>
                <w:sz w:val="19"/>
                <w:szCs w:val="19"/>
              </w:rPr>
            </w:pPr>
            <w:r>
              <w:rPr>
                <w:b/>
                <w:bCs/>
                <w:sz w:val="19"/>
                <w:szCs w:val="19"/>
              </w:rPr>
              <w:t>Criterio de Evaluación</w:t>
            </w:r>
          </w:p>
        </w:tc>
        <w:tc>
          <w:tcPr>
            <w:tcW w:w="1417" w:type="dxa"/>
            <w:tcBorders>
              <w:top w:val="single" w:sz="6" w:space="0" w:color="000000"/>
              <w:left w:val="single" w:sz="6" w:space="0" w:color="000000"/>
              <w:bottom w:val="single" w:sz="6" w:space="0" w:color="000000"/>
              <w:right w:val="single" w:sz="6" w:space="0" w:color="000000"/>
            </w:tcBorders>
            <w:shd w:color="auto" w:fill="E7E6E6" w:themeFill="background2" w:val="clear"/>
          </w:tcPr>
          <w:p>
            <w:pPr>
              <w:pStyle w:val="Standard"/>
              <w:widowControl w:val="false"/>
              <w:spacing w:lineRule="auto" w:line="252" w:before="0" w:after="0"/>
              <w:jc w:val="center"/>
              <w:rPr/>
            </w:pPr>
            <w:r>
              <w:rPr>
                <w:b/>
                <w:bCs/>
                <w:sz w:val="19"/>
                <w:szCs w:val="19"/>
              </w:rPr>
              <w:t>Ponderación</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a. Se ha descrito la funcionalidad de los sistemas y servidores de impresión</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11.11 %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b. Se han identificado los puertos y los protocolos utilizados</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11.11 %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c. Se han utilizado las herramientas para la gestión de impresoras integradas en el sistema operativo</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11.11 %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d. Se ha instalado y configurado un servidor de impresión en entorno Web</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11.11 %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e. Se han creado y clasificado impresoras lógicas</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11.11 %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f. Se han creado grupos de impresión</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11.11 %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g. Se han gestionado impresoras y colas de trabajos mediante comandos y herramientas gráficas</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11.11 %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h. Se han compartido impresoras en red entre sistemas operativos diferentes</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11.11 %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i. Se ha documentado la configuración del servidor de impresión y de las impresoras creadas</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11.12 %</w:t>
            </w:r>
          </w:p>
        </w:tc>
      </w:tr>
    </w:tbl>
    <w:p>
      <w:pPr>
        <w:pStyle w:val="Normal"/>
        <w:rPr/>
      </w:pPr>
      <w:r>
        <w:rPr/>
      </w:r>
    </w:p>
    <w:tbl>
      <w:tblPr>
        <w:tblW w:w="9341" w:type="dxa"/>
        <w:jc w:val="left"/>
        <w:tblInd w:w="113" w:type="dxa"/>
        <w:tblLayout w:type="fixed"/>
        <w:tblCellMar>
          <w:top w:w="0" w:type="dxa"/>
          <w:left w:w="105" w:type="dxa"/>
          <w:bottom w:w="0" w:type="dxa"/>
          <w:right w:w="105" w:type="dxa"/>
        </w:tblCellMar>
        <w:tblLook w:val="04a0" w:noHBand="0" w:noVBand="1" w:firstColumn="1" w:lastRow="0" w:lastColumn="0" w:firstRow="1"/>
      </w:tblPr>
      <w:tblGrid>
        <w:gridCol w:w="7923"/>
        <w:gridCol w:w="1417"/>
      </w:tblGrid>
      <w:tr>
        <w:trPr>
          <w:trHeight w:val="390" w:hRule="atLeast"/>
        </w:trPr>
        <w:tc>
          <w:tcPr>
            <w:tcW w:w="7923" w:type="dxa"/>
            <w:tcBorders>
              <w:top w:val="single" w:sz="6" w:space="0" w:color="000000"/>
              <w:left w:val="single" w:sz="6" w:space="0" w:color="000000"/>
              <w:bottom w:val="single" w:sz="6" w:space="0" w:color="000000"/>
              <w:right w:val="single" w:sz="6" w:space="0" w:color="000000"/>
            </w:tcBorders>
            <w:shd w:color="auto" w:fill="767171" w:themeFill="background2" w:themeFillShade="80" w:val="clear"/>
            <w:vAlign w:val="center"/>
          </w:tcPr>
          <w:p>
            <w:pPr>
              <w:pStyle w:val="Standard"/>
              <w:widowControl w:val="false"/>
              <w:spacing w:before="0" w:after="0"/>
              <w:jc w:val="center"/>
              <w:rPr>
                <w:b/>
                <w:bCs/>
                <w:color w:themeColor="background1" w:val="FFFFFF"/>
                <w:sz w:val="19"/>
                <w:szCs w:val="19"/>
              </w:rPr>
            </w:pPr>
            <w:r>
              <w:rPr>
                <w:b/>
                <w:bCs/>
                <w:color w:themeColor="background1" w:val="FFFFFF"/>
                <w:sz w:val="19"/>
                <w:szCs w:val="19"/>
              </w:rPr>
              <w:t>Resultado de aprendizaje (0374.6)</w:t>
            </w:r>
          </w:p>
        </w:tc>
        <w:tc>
          <w:tcPr>
            <w:tcW w:w="1417" w:type="dxa"/>
            <w:tcBorders>
              <w:top w:val="single" w:sz="6" w:space="0" w:color="000000"/>
              <w:left w:val="single" w:sz="6" w:space="0" w:color="000000"/>
              <w:bottom w:val="single" w:sz="6" w:space="0" w:color="000000"/>
              <w:right w:val="single" w:sz="6" w:space="0" w:color="000000"/>
            </w:tcBorders>
            <w:shd w:color="auto" w:fill="767171" w:themeFill="background2" w:themeFillShade="80" w:val="clear"/>
            <w:vAlign w:val="center"/>
          </w:tcPr>
          <w:p>
            <w:pPr>
              <w:pStyle w:val="Standard"/>
              <w:widowControl w:val="false"/>
              <w:spacing w:before="0" w:after="0"/>
              <w:jc w:val="center"/>
              <w:rPr/>
            </w:pPr>
            <w:r>
              <w:rPr>
                <w:b/>
                <w:bCs/>
                <w:color w:val="FFFFFF"/>
                <w:sz w:val="19"/>
                <w:szCs w:val="19"/>
              </w:rPr>
              <w:t>Ponderación</w:t>
            </w:r>
          </w:p>
        </w:tc>
      </w:tr>
      <w:tr>
        <w:trPr>
          <w:trHeight w:val="300" w:hRule="atLeast"/>
        </w:trPr>
        <w:tc>
          <w:tcPr>
            <w:tcW w:w="7923" w:type="dxa"/>
            <w:tcBorders>
              <w:top w:val="single" w:sz="6" w:space="0" w:color="000000"/>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Integra sistemas operativos libres y propietarios, justificando y garantizando su interoperabilidad</w:t>
            </w:r>
          </w:p>
        </w:tc>
        <w:tc>
          <w:tcPr>
            <w:tcW w:w="1417" w:type="dxa"/>
            <w:tcBorders>
              <w:top w:val="single" w:sz="6" w:space="0" w:color="000000"/>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22.00 %</w:t>
            </w:r>
          </w:p>
        </w:tc>
      </w:tr>
      <w:tr>
        <w:trPr>
          <w:trHeight w:val="300" w:hRule="atLeast"/>
        </w:trPr>
        <w:tc>
          <w:tcPr>
            <w:tcW w:w="7923" w:type="dxa"/>
            <w:tcBorders>
              <w:top w:val="single" w:sz="6" w:space="0" w:color="000000"/>
              <w:left w:val="single" w:sz="6" w:space="0" w:color="000000"/>
              <w:bottom w:val="single" w:sz="6" w:space="0" w:color="000000"/>
              <w:right w:val="single" w:sz="6" w:space="0" w:color="000000"/>
            </w:tcBorders>
            <w:shd w:color="auto" w:fill="E7E6E6" w:themeFill="background2" w:val="clear"/>
          </w:tcPr>
          <w:p>
            <w:pPr>
              <w:pStyle w:val="Standard"/>
              <w:widowControl w:val="false"/>
              <w:spacing w:before="0" w:after="0"/>
              <w:jc w:val="center"/>
              <w:rPr>
                <w:b/>
                <w:bCs/>
                <w:sz w:val="19"/>
                <w:szCs w:val="19"/>
              </w:rPr>
            </w:pPr>
            <w:r>
              <w:rPr>
                <w:b/>
                <w:bCs/>
                <w:sz w:val="19"/>
                <w:szCs w:val="19"/>
              </w:rPr>
              <w:t>Criterio de Evaluación</w:t>
            </w:r>
          </w:p>
        </w:tc>
        <w:tc>
          <w:tcPr>
            <w:tcW w:w="1417" w:type="dxa"/>
            <w:tcBorders>
              <w:top w:val="single" w:sz="6" w:space="0" w:color="000000"/>
              <w:left w:val="single" w:sz="6" w:space="0" w:color="000000"/>
              <w:bottom w:val="single" w:sz="6" w:space="0" w:color="000000"/>
              <w:right w:val="single" w:sz="6" w:space="0" w:color="000000"/>
            </w:tcBorders>
            <w:shd w:color="auto" w:fill="E7E6E6" w:themeFill="background2" w:val="clear"/>
          </w:tcPr>
          <w:p>
            <w:pPr>
              <w:pStyle w:val="Standard"/>
              <w:widowControl w:val="false"/>
              <w:spacing w:lineRule="auto" w:line="252" w:before="0" w:after="0"/>
              <w:jc w:val="center"/>
              <w:rPr/>
            </w:pPr>
            <w:r>
              <w:rPr>
                <w:b/>
                <w:bCs/>
                <w:sz w:val="19"/>
                <w:szCs w:val="19"/>
              </w:rPr>
              <w:t>Ponderación</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a. Se ha identificado la necesidad de compartir recursos en red entre diferentes sistemas operativos</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12.50 %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b. Se han establecido niveles de seguridad para controlar el acceso del cliente a los recursos compartidos en red</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12.50 %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c. Se ha comprobado la conectividad de la red en un escenario heterogéneo</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12.50 %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d. Se ha descrito la funcionalidad de los servicios que permiten compartir recursos en red</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12.50 %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e. Se han instalado y configurado servicios para compartir recursos en red</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12.50 %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f. Se ha comprobado el funcionamiento de los servicios instalados</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12.50 %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g. Se ha trabajado en grupo para acceder a sistemas de archivos e impresoras en red desde equipos con diferentes sistemas operativos</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12.50 %</w:t>
            </w:r>
          </w:p>
        </w:tc>
      </w:tr>
      <w:tr>
        <w:trPr>
          <w:trHeight w:val="300" w:hRule="atLeast"/>
        </w:trPr>
        <w:tc>
          <w:tcPr>
            <w:tcW w:w="7923"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h. Se ha documentado la configuración de los servicios instalados</w:t>
            </w:r>
          </w:p>
          <w:p>
            <w:pPr>
              <w:pStyle w:val="Standard"/>
              <w:widowControl w:val="false"/>
              <w:spacing w:before="0" w:after="0"/>
              <w:jc w:val="left"/>
              <w:rPr/>
            </w:pPr>
            <w:r>
              <w:rPr/>
            </w:r>
          </w:p>
        </w:tc>
        <w:tc>
          <w:tcPr>
            <w:tcW w:w="1417"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12.50 %</w:t>
            </w:r>
          </w:p>
        </w:tc>
      </w:tr>
    </w:tbl>
    <w:p>
      <w:pPr>
        <w:pStyle w:val="Normal"/>
        <w:rPr/>
      </w:pPr>
      <w:r>
        <w:rPr/>
      </w:r>
    </w:p>
    <w:tbl>
      <w:tblPr>
        <w:tblW w:w="9413" w:type="dxa"/>
        <w:jc w:val="left"/>
        <w:tblInd w:w="113" w:type="dxa"/>
        <w:tblLayout w:type="fixed"/>
        <w:tblCellMar>
          <w:top w:w="0" w:type="dxa"/>
          <w:left w:w="105" w:type="dxa"/>
          <w:bottom w:w="0" w:type="dxa"/>
          <w:right w:w="105" w:type="dxa"/>
        </w:tblCellMar>
        <w:tblLook w:val="04a0" w:noHBand="0" w:noVBand="1" w:firstColumn="1" w:lastRow="0" w:lastColumn="0" w:firstRow="1"/>
      </w:tblPr>
      <w:tblGrid>
        <w:gridCol w:w="7922"/>
        <w:gridCol w:w="1490"/>
      </w:tblGrid>
      <w:tr>
        <w:trPr>
          <w:trHeight w:val="390" w:hRule="atLeast"/>
        </w:trPr>
        <w:tc>
          <w:tcPr>
            <w:tcW w:w="7922" w:type="dxa"/>
            <w:tcBorders>
              <w:top w:val="single" w:sz="6" w:space="0" w:color="000000"/>
              <w:left w:val="single" w:sz="6" w:space="0" w:color="000000"/>
              <w:bottom w:val="single" w:sz="6" w:space="0" w:color="000000"/>
              <w:right w:val="single" w:sz="6" w:space="0" w:color="000000"/>
            </w:tcBorders>
            <w:shd w:color="auto" w:fill="767171" w:themeFill="background2" w:themeFillShade="80" w:val="clear"/>
            <w:vAlign w:val="center"/>
          </w:tcPr>
          <w:p>
            <w:pPr>
              <w:pStyle w:val="Standard"/>
              <w:widowControl w:val="false"/>
              <w:spacing w:before="0" w:after="0"/>
              <w:jc w:val="center"/>
              <w:rPr>
                <w:b/>
                <w:bCs/>
                <w:color w:themeColor="background1" w:val="FFFFFF"/>
                <w:sz w:val="19"/>
                <w:szCs w:val="19"/>
              </w:rPr>
            </w:pPr>
            <w:r>
              <w:rPr>
                <w:b/>
                <w:bCs/>
                <w:color w:themeColor="background1" w:val="FFFFFF"/>
                <w:sz w:val="19"/>
                <w:szCs w:val="19"/>
              </w:rPr>
              <w:t>Resultado de aprendizaje (0374.7)</w:t>
            </w:r>
          </w:p>
        </w:tc>
        <w:tc>
          <w:tcPr>
            <w:tcW w:w="1490" w:type="dxa"/>
            <w:tcBorders>
              <w:top w:val="single" w:sz="6" w:space="0" w:color="000000"/>
              <w:left w:val="single" w:sz="6" w:space="0" w:color="000000"/>
              <w:bottom w:val="single" w:sz="6" w:space="0" w:color="000000"/>
              <w:right w:val="single" w:sz="6" w:space="0" w:color="000000"/>
            </w:tcBorders>
            <w:shd w:color="auto" w:fill="767171" w:themeFill="background2" w:themeFillShade="80" w:val="clear"/>
            <w:vAlign w:val="center"/>
          </w:tcPr>
          <w:p>
            <w:pPr>
              <w:pStyle w:val="Standard"/>
              <w:widowControl w:val="false"/>
              <w:spacing w:before="0" w:after="0"/>
              <w:jc w:val="center"/>
              <w:rPr/>
            </w:pPr>
            <w:r>
              <w:rPr>
                <w:b/>
                <w:bCs/>
                <w:color w:val="FFFFFF"/>
                <w:sz w:val="19"/>
                <w:szCs w:val="19"/>
              </w:rPr>
              <w:t>Ponderación</w:t>
            </w:r>
          </w:p>
        </w:tc>
      </w:tr>
      <w:tr>
        <w:trPr>
          <w:trHeight w:val="300" w:hRule="atLeast"/>
        </w:trPr>
        <w:tc>
          <w:tcPr>
            <w:tcW w:w="7922" w:type="dxa"/>
            <w:tcBorders>
              <w:top w:val="single" w:sz="6" w:space="0" w:color="000000"/>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Utiliza lenguajes de guiones en sistemas operativos, describiendo su aplicación y administrando servicios del sistema operativo</w:t>
            </w:r>
          </w:p>
        </w:tc>
        <w:tc>
          <w:tcPr>
            <w:tcW w:w="1490" w:type="dxa"/>
            <w:tcBorders>
              <w:top w:val="single" w:sz="6" w:space="0" w:color="000000"/>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20.00 %</w:t>
            </w:r>
          </w:p>
        </w:tc>
      </w:tr>
      <w:tr>
        <w:trPr>
          <w:trHeight w:val="300" w:hRule="atLeast"/>
        </w:trPr>
        <w:tc>
          <w:tcPr>
            <w:tcW w:w="7922" w:type="dxa"/>
            <w:tcBorders>
              <w:top w:val="single" w:sz="6" w:space="0" w:color="000000"/>
              <w:left w:val="single" w:sz="6" w:space="0" w:color="000000"/>
              <w:bottom w:val="single" w:sz="6" w:space="0" w:color="000000"/>
              <w:right w:val="single" w:sz="6" w:space="0" w:color="000000"/>
            </w:tcBorders>
            <w:shd w:color="auto" w:fill="E7E6E6" w:themeFill="background2" w:val="clear"/>
          </w:tcPr>
          <w:p>
            <w:pPr>
              <w:pStyle w:val="Standard"/>
              <w:widowControl w:val="false"/>
              <w:spacing w:before="0" w:after="0"/>
              <w:jc w:val="center"/>
              <w:rPr>
                <w:b/>
                <w:bCs/>
                <w:sz w:val="19"/>
                <w:szCs w:val="19"/>
              </w:rPr>
            </w:pPr>
            <w:r>
              <w:rPr>
                <w:b/>
                <w:bCs/>
                <w:sz w:val="19"/>
                <w:szCs w:val="19"/>
              </w:rPr>
              <w:t>Criterio de Evaluación</w:t>
            </w:r>
          </w:p>
        </w:tc>
        <w:tc>
          <w:tcPr>
            <w:tcW w:w="1490" w:type="dxa"/>
            <w:tcBorders>
              <w:top w:val="single" w:sz="6" w:space="0" w:color="000000"/>
              <w:left w:val="single" w:sz="6" w:space="0" w:color="000000"/>
              <w:bottom w:val="single" w:sz="6" w:space="0" w:color="000000"/>
              <w:right w:val="single" w:sz="6" w:space="0" w:color="000000"/>
            </w:tcBorders>
            <w:shd w:color="auto" w:fill="E7E6E6" w:themeFill="background2" w:val="clear"/>
          </w:tcPr>
          <w:p>
            <w:pPr>
              <w:pStyle w:val="Standard"/>
              <w:widowControl w:val="false"/>
              <w:spacing w:lineRule="auto" w:line="252" w:before="0" w:after="0"/>
              <w:jc w:val="center"/>
              <w:rPr/>
            </w:pPr>
            <w:r>
              <w:rPr>
                <w:b/>
                <w:bCs/>
                <w:sz w:val="19"/>
                <w:szCs w:val="19"/>
              </w:rPr>
              <w:t>Ponderación</w:t>
            </w:r>
          </w:p>
        </w:tc>
      </w:tr>
      <w:tr>
        <w:trPr>
          <w:trHeight w:val="300" w:hRule="atLeast"/>
        </w:trPr>
        <w:tc>
          <w:tcPr>
            <w:tcW w:w="7922"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a. Se han utilizado y combinado las estructuras del lenguaje para crear guiones</w:t>
            </w:r>
          </w:p>
          <w:p>
            <w:pPr>
              <w:pStyle w:val="Standard"/>
              <w:widowControl w:val="false"/>
              <w:spacing w:before="0" w:after="0"/>
              <w:jc w:val="left"/>
              <w:rPr/>
            </w:pPr>
            <w:r>
              <w:rPr/>
            </w:r>
          </w:p>
        </w:tc>
        <w:tc>
          <w:tcPr>
            <w:tcW w:w="1490"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11.11 %</w:t>
            </w:r>
          </w:p>
        </w:tc>
      </w:tr>
      <w:tr>
        <w:trPr>
          <w:trHeight w:val="300" w:hRule="atLeast"/>
        </w:trPr>
        <w:tc>
          <w:tcPr>
            <w:tcW w:w="7922"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b. Se han utilizado herramientas para depurar errores sintácticos y de ejecución</w:t>
            </w:r>
          </w:p>
          <w:p>
            <w:pPr>
              <w:pStyle w:val="Standard"/>
              <w:widowControl w:val="false"/>
              <w:spacing w:before="0" w:after="0"/>
              <w:jc w:val="left"/>
              <w:rPr/>
            </w:pPr>
            <w:r>
              <w:rPr/>
            </w:r>
          </w:p>
        </w:tc>
        <w:tc>
          <w:tcPr>
            <w:tcW w:w="1490"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11.11 %</w:t>
            </w:r>
          </w:p>
        </w:tc>
      </w:tr>
      <w:tr>
        <w:trPr>
          <w:trHeight w:val="300" w:hRule="atLeast"/>
        </w:trPr>
        <w:tc>
          <w:tcPr>
            <w:tcW w:w="7922"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c. Se han interpretado guiones de configuración del sistema operativo</w:t>
            </w:r>
          </w:p>
          <w:p>
            <w:pPr>
              <w:pStyle w:val="Standard"/>
              <w:widowControl w:val="false"/>
              <w:spacing w:before="0" w:after="0"/>
              <w:jc w:val="left"/>
              <w:rPr/>
            </w:pPr>
            <w:r>
              <w:rPr/>
            </w:r>
          </w:p>
        </w:tc>
        <w:tc>
          <w:tcPr>
            <w:tcW w:w="1490"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11.11 %</w:t>
            </w:r>
          </w:p>
        </w:tc>
      </w:tr>
      <w:tr>
        <w:trPr>
          <w:trHeight w:val="300" w:hRule="atLeast"/>
        </w:trPr>
        <w:tc>
          <w:tcPr>
            <w:tcW w:w="7922"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d. Se han realizado cambios y adaptaciones de guiones del sistema</w:t>
            </w:r>
          </w:p>
          <w:p>
            <w:pPr>
              <w:pStyle w:val="Standard"/>
              <w:widowControl w:val="false"/>
              <w:spacing w:before="0" w:after="0"/>
              <w:jc w:val="left"/>
              <w:rPr/>
            </w:pPr>
            <w:r>
              <w:rPr/>
            </w:r>
          </w:p>
        </w:tc>
        <w:tc>
          <w:tcPr>
            <w:tcW w:w="1490"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11.11 %</w:t>
            </w:r>
          </w:p>
        </w:tc>
      </w:tr>
      <w:tr>
        <w:trPr>
          <w:trHeight w:val="300" w:hRule="atLeast"/>
        </w:trPr>
        <w:tc>
          <w:tcPr>
            <w:tcW w:w="7922"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e. Se han creado y probado guiones de administración de servicios</w:t>
            </w:r>
          </w:p>
          <w:p>
            <w:pPr>
              <w:pStyle w:val="Standard"/>
              <w:widowControl w:val="false"/>
              <w:spacing w:before="0" w:after="0"/>
              <w:jc w:val="left"/>
              <w:rPr/>
            </w:pPr>
            <w:r>
              <w:rPr/>
            </w:r>
          </w:p>
        </w:tc>
        <w:tc>
          <w:tcPr>
            <w:tcW w:w="1490"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11.11 %</w:t>
            </w:r>
          </w:p>
        </w:tc>
      </w:tr>
      <w:tr>
        <w:trPr>
          <w:trHeight w:val="300" w:hRule="atLeast"/>
        </w:trPr>
        <w:tc>
          <w:tcPr>
            <w:tcW w:w="7922"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f. Se han creado y probado guiones de automatización de tareas</w:t>
            </w:r>
          </w:p>
          <w:p>
            <w:pPr>
              <w:pStyle w:val="Standard"/>
              <w:widowControl w:val="false"/>
              <w:spacing w:before="0" w:after="0"/>
              <w:jc w:val="left"/>
              <w:rPr/>
            </w:pPr>
            <w:r>
              <w:rPr/>
            </w:r>
          </w:p>
        </w:tc>
        <w:tc>
          <w:tcPr>
            <w:tcW w:w="1490"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11.11 %</w:t>
            </w:r>
          </w:p>
        </w:tc>
      </w:tr>
      <w:tr>
        <w:trPr>
          <w:trHeight w:val="300" w:hRule="atLeast"/>
        </w:trPr>
        <w:tc>
          <w:tcPr>
            <w:tcW w:w="7922"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g. Se han implantado guiones en sistemas libres y propietarios</w:t>
            </w:r>
          </w:p>
          <w:p>
            <w:pPr>
              <w:pStyle w:val="Standard"/>
              <w:widowControl w:val="false"/>
              <w:spacing w:before="0" w:after="0"/>
              <w:jc w:val="left"/>
              <w:rPr/>
            </w:pPr>
            <w:r>
              <w:rPr/>
            </w:r>
          </w:p>
        </w:tc>
        <w:tc>
          <w:tcPr>
            <w:tcW w:w="1490"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11.11 %</w:t>
            </w:r>
          </w:p>
        </w:tc>
      </w:tr>
      <w:tr>
        <w:trPr>
          <w:trHeight w:val="300" w:hRule="atLeast"/>
        </w:trPr>
        <w:tc>
          <w:tcPr>
            <w:tcW w:w="7922"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h. Se han consultado y utilizado librerías de funciones</w:t>
            </w:r>
          </w:p>
          <w:p>
            <w:pPr>
              <w:pStyle w:val="Standard"/>
              <w:widowControl w:val="false"/>
              <w:spacing w:before="0" w:after="0"/>
              <w:jc w:val="left"/>
              <w:rPr/>
            </w:pPr>
            <w:r>
              <w:rPr/>
            </w:r>
          </w:p>
        </w:tc>
        <w:tc>
          <w:tcPr>
            <w:tcW w:w="1490"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11.11 %</w:t>
            </w:r>
          </w:p>
        </w:tc>
      </w:tr>
      <w:tr>
        <w:trPr>
          <w:trHeight w:val="637" w:hRule="atLeast"/>
        </w:trPr>
        <w:tc>
          <w:tcPr>
            <w:tcW w:w="7922" w:type="dxa"/>
            <w:tcBorders>
              <w:left w:val="single" w:sz="6" w:space="0" w:color="000000"/>
              <w:bottom w:val="single" w:sz="6" w:space="0" w:color="000000"/>
              <w:right w:val="single" w:sz="6" w:space="0" w:color="000000"/>
            </w:tcBorders>
            <w:vAlign w:val="center"/>
          </w:tcPr>
          <w:p>
            <w:pPr>
              <w:pStyle w:val="Standard"/>
              <w:widowControl w:val="false"/>
              <w:spacing w:before="0" w:after="0"/>
              <w:jc w:val="left"/>
              <w:rPr>
                <w:sz w:val="19"/>
                <w:szCs w:val="19"/>
              </w:rPr>
            </w:pPr>
            <w:r>
              <w:rPr>
                <w:sz w:val="19"/>
                <w:szCs w:val="19"/>
              </w:rPr>
            </w:r>
          </w:p>
          <w:p>
            <w:pPr>
              <w:pStyle w:val="Standard"/>
              <w:widowControl w:val="false"/>
              <w:spacing w:before="0" w:after="0"/>
              <w:jc w:val="left"/>
              <w:rPr/>
            </w:pPr>
            <w:r>
              <w:rPr>
                <w:sz w:val="19"/>
                <w:szCs w:val="19"/>
              </w:rPr>
              <w:t>i. Se han documentado los guiones creados</w:t>
            </w:r>
          </w:p>
          <w:p>
            <w:pPr>
              <w:pStyle w:val="Standard"/>
              <w:widowControl w:val="false"/>
              <w:spacing w:before="0" w:after="0"/>
              <w:jc w:val="left"/>
              <w:rPr/>
            </w:pPr>
            <w:r>
              <w:rPr/>
            </w:r>
          </w:p>
        </w:tc>
        <w:tc>
          <w:tcPr>
            <w:tcW w:w="1490" w:type="dxa"/>
            <w:tcBorders>
              <w:left w:val="single" w:sz="6" w:space="0" w:color="000000"/>
              <w:bottom w:val="single" w:sz="6" w:space="0" w:color="000000"/>
              <w:right w:val="single" w:sz="6" w:space="0" w:color="000000"/>
            </w:tcBorders>
            <w:vAlign w:val="center"/>
          </w:tcPr>
          <w:p>
            <w:pPr>
              <w:pStyle w:val="Standard"/>
              <w:widowControl w:val="false"/>
              <w:spacing w:before="0" w:after="0"/>
              <w:jc w:val="center"/>
              <w:rPr>
                <w:sz w:val="19"/>
                <w:szCs w:val="19"/>
              </w:rPr>
            </w:pPr>
            <w:r>
              <w:rPr>
                <w:sz w:val="19"/>
                <w:szCs w:val="19"/>
              </w:rPr>
              <w:t>11.12 %</w:t>
            </w:r>
          </w:p>
        </w:tc>
      </w:tr>
    </w:tbl>
    <w:p>
      <w:pPr>
        <w:pStyle w:val="Normal"/>
        <w:rPr/>
      </w:pPr>
      <w:r>
        <w:rPr/>
      </w:r>
    </w:p>
    <w:p>
      <w:pPr>
        <w:pStyle w:val="Normal"/>
        <w:rPr/>
      </w:pPr>
      <w:r>
        <w:rPr/>
      </w:r>
    </w:p>
    <w:p>
      <w:pPr>
        <w:pStyle w:val="Normal"/>
        <w:rPr/>
      </w:pPr>
      <w:r>
        <w:rPr/>
      </w:r>
    </w:p>
    <w:p>
      <w:pPr>
        <w:pStyle w:val="Normal"/>
        <w:spacing w:before="0" w:after="120"/>
        <w:rPr>
          <w:rFonts w:eastAsia="Arial" w:cs="Arial"/>
          <w:color w:val="000000"/>
          <w:sz w:val="19"/>
          <w:szCs w:val="19"/>
        </w:rPr>
      </w:pPr>
      <w:r>
        <w:rPr>
          <w:rFonts w:eastAsia="Arial" w:cs="Arial"/>
          <w:color w:val="000000"/>
          <w:sz w:val="19"/>
          <w:szCs w:val="19"/>
        </w:rPr>
      </w:r>
    </w:p>
    <w:sectPr>
      <w:headerReference w:type="even" r:id="rId26"/>
      <w:headerReference w:type="default" r:id="rId27"/>
      <w:headerReference w:type="first" r:id="rId28"/>
      <w:footerReference w:type="even" r:id="rId29"/>
      <w:footerReference w:type="default" r:id="rId30"/>
      <w:footerReference w:type="first" r:id="rId31"/>
      <w:footnotePr>
        <w:numFmt w:val="decimal"/>
      </w:footnotePr>
      <w:type w:val="nextPage"/>
      <w:pgSz w:w="11906" w:h="16838"/>
      <w:pgMar w:left="1418" w:right="1134" w:gutter="0" w:header="709" w:top="1950" w:footer="709" w:bottom="1134"/>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Calibri Light">
    <w:charset w:val="01"/>
    <w:family w:val="swiss"/>
    <w:pitch w:val="variable"/>
  </w:font>
  <w:font w:name="Times New Roman">
    <w:charset w:val="01"/>
    <w:family w:val="roman"/>
    <w:pitch w:val="variable"/>
  </w:font>
  <w:font w:name="Liberation Sans">
    <w:altName w:val="Arial"/>
    <w:charset w:val="01"/>
    <w:family w:val="swiss"/>
    <w:pitch w:val="variable"/>
  </w:font>
  <w:font w:name="Courier New">
    <w:charset w:val="01"/>
    <w:family w:val="swiss"/>
    <w:pitch w:val="variable"/>
  </w:font>
  <w:font w:name="Segoe UI">
    <w:charset w:val="01"/>
    <w:family w:val="swiss"/>
    <w:pitch w:val="variable"/>
  </w:font>
  <w:font w:name="Century Gothic">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rPr>
        <w:rStyle w:val="PageNumber"/>
        <w:rFonts w:eastAsia="" w:eastAsiaTheme="majorEastAsia"/>
        <w:sz w:val="14"/>
        <w:szCs w:val="14"/>
      </w:rPr>
    </w:pPr>
    <w:r>
      <w:rPr>
        <w:sz w:val="14"/>
        <w:szCs w:val="14"/>
      </w:rPr>
      <w:t>Código: F01.PC02</w:t>
      <w:tab/>
      <w:tab/>
    </w:r>
    <w:r>
      <w:rPr>
        <w:sz w:val="14"/>
        <w:szCs w:val="14"/>
      </w:rPr>
      <w:fldChar w:fldCharType="begin"/>
    </w:r>
    <w:r>
      <w:rPr>
        <w:sz w:val="14"/>
        <w:szCs w:val="14"/>
      </w:rPr>
      <w:instrText xml:space="preserve"> PAGE </w:instrText>
    </w:r>
    <w:r>
      <w:rPr>
        <w:sz w:val="14"/>
        <w:szCs w:val="14"/>
      </w:rPr>
      <w:fldChar w:fldCharType="separate"/>
    </w:r>
    <w:r>
      <w:rPr>
        <w:sz w:val="14"/>
        <w:szCs w:val="14"/>
      </w:rPr>
      <w:t>5</w:t>
    </w:r>
    <w:r>
      <w:rPr>
        <w:sz w:val="14"/>
        <w:szCs w:val="14"/>
      </w:rPr>
      <w:fldChar w:fldCharType="end"/>
    </w:r>
    <w:r>
      <w:rPr>
        <w:sz w:val="14"/>
        <w:szCs w:val="14"/>
      </w:rPr>
      <w:t>/</w:t>
    </w:r>
    <w:r>
      <w:rPr>
        <w:sz w:val="14"/>
        <w:szCs w:val="14"/>
      </w:rPr>
      <w:fldChar w:fldCharType="begin"/>
    </w:r>
    <w:r>
      <w:rPr>
        <w:sz w:val="14"/>
        <w:szCs w:val="14"/>
      </w:rPr>
      <w:instrText xml:space="preserve"> NUMPAGES </w:instrText>
    </w:r>
    <w:r>
      <w:rPr>
        <w:sz w:val="14"/>
        <w:szCs w:val="14"/>
      </w:rPr>
      <w:fldChar w:fldCharType="separate"/>
    </w:r>
    <w:r>
      <w:rPr>
        <w:sz w:val="14"/>
        <w:szCs w:val="14"/>
      </w:rPr>
      <w:t>38</w:t>
    </w:r>
    <w:r>
      <w:rPr>
        <w:sz w:val="14"/>
        <w:szCs w:val="14"/>
      </w:rPr>
      <w:fldChar w:fldCharType="end"/>
    </w:r>
  </w:p>
  <w:p>
    <w:pPr>
      <w:pStyle w:val="Footer"/>
      <w:spacing w:before="0" w:after="120"/>
      <w:rPr>
        <w:sz w:val="14"/>
        <w:szCs w:val="14"/>
      </w:rPr>
    </w:pPr>
    <w:r>
      <w:rPr>
        <w:rStyle w:val="PageNumber"/>
        <w:rFonts w:eastAsia="" w:eastAsiaTheme="majorEastAsia"/>
        <w:sz w:val="14"/>
        <w:szCs w:val="14"/>
      </w:rPr>
      <w:t>Nº edición: 01</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rPr>
        <w:rStyle w:val="PageNumber"/>
        <w:rFonts w:eastAsia="" w:eastAsiaTheme="majorEastAsia"/>
        <w:sz w:val="14"/>
        <w:szCs w:val="14"/>
      </w:rPr>
    </w:pPr>
    <w:r>
      <w:rPr>
        <w:sz w:val="14"/>
        <w:szCs w:val="14"/>
      </w:rPr>
      <w:t>Código: F01.PC02</w:t>
      <w:tab/>
      <w:tab/>
    </w:r>
    <w:r>
      <w:rPr>
        <w:sz w:val="14"/>
        <w:szCs w:val="14"/>
      </w:rPr>
      <w:fldChar w:fldCharType="begin"/>
    </w:r>
    <w:r>
      <w:rPr>
        <w:sz w:val="14"/>
        <w:szCs w:val="14"/>
      </w:rPr>
      <w:instrText xml:space="preserve"> PAGE </w:instrText>
    </w:r>
    <w:r>
      <w:rPr>
        <w:sz w:val="14"/>
        <w:szCs w:val="14"/>
      </w:rPr>
      <w:fldChar w:fldCharType="separate"/>
    </w:r>
    <w:r>
      <w:rPr>
        <w:sz w:val="14"/>
        <w:szCs w:val="14"/>
      </w:rPr>
      <w:t>5</w:t>
    </w:r>
    <w:r>
      <w:rPr>
        <w:sz w:val="14"/>
        <w:szCs w:val="14"/>
      </w:rPr>
      <w:fldChar w:fldCharType="end"/>
    </w:r>
    <w:r>
      <w:rPr>
        <w:sz w:val="14"/>
        <w:szCs w:val="14"/>
      </w:rPr>
      <w:t>/</w:t>
    </w:r>
    <w:r>
      <w:rPr>
        <w:sz w:val="14"/>
        <w:szCs w:val="14"/>
      </w:rPr>
      <w:fldChar w:fldCharType="begin"/>
    </w:r>
    <w:r>
      <w:rPr>
        <w:sz w:val="14"/>
        <w:szCs w:val="14"/>
      </w:rPr>
      <w:instrText xml:space="preserve"> NUMPAGES </w:instrText>
    </w:r>
    <w:r>
      <w:rPr>
        <w:sz w:val="14"/>
        <w:szCs w:val="14"/>
      </w:rPr>
      <w:fldChar w:fldCharType="separate"/>
    </w:r>
    <w:r>
      <w:rPr>
        <w:sz w:val="14"/>
        <w:szCs w:val="14"/>
      </w:rPr>
      <w:t>38</w:t>
    </w:r>
    <w:r>
      <w:rPr>
        <w:sz w:val="14"/>
        <w:szCs w:val="14"/>
      </w:rPr>
      <w:fldChar w:fldCharType="end"/>
    </w:r>
  </w:p>
  <w:p>
    <w:pPr>
      <w:pStyle w:val="Footer"/>
      <w:spacing w:before="0" w:after="120"/>
      <w:rPr>
        <w:sz w:val="14"/>
        <w:szCs w:val="14"/>
      </w:rPr>
    </w:pPr>
    <w:r>
      <w:rPr>
        <w:rStyle w:val="PageNumber"/>
        <w:rFonts w:eastAsia="" w:eastAsiaTheme="majorEastAsia"/>
        <w:sz w:val="14"/>
        <w:szCs w:val="14"/>
      </w:rPr>
      <w:t>Nº edición: 01</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rPr>
        <w:rStyle w:val="PageNumber"/>
        <w:rFonts w:eastAsia="" w:eastAsiaTheme="majorEastAsia"/>
        <w:sz w:val="14"/>
        <w:szCs w:val="14"/>
      </w:rPr>
    </w:pPr>
    <w:r>
      <w:rPr>
        <w:sz w:val="14"/>
        <w:szCs w:val="14"/>
      </w:rPr>
      <w:t>Código: F01.PC02</w:t>
      <w:tab/>
      <w:tab/>
    </w:r>
    <w:r>
      <w:rPr>
        <w:sz w:val="14"/>
        <w:szCs w:val="14"/>
      </w:rPr>
      <w:fldChar w:fldCharType="begin"/>
    </w:r>
    <w:r>
      <w:rPr>
        <w:sz w:val="14"/>
        <w:szCs w:val="14"/>
      </w:rPr>
      <w:instrText xml:space="preserve"> PAGE </w:instrText>
    </w:r>
    <w:r>
      <w:rPr>
        <w:sz w:val="14"/>
        <w:szCs w:val="14"/>
      </w:rPr>
      <w:fldChar w:fldCharType="separate"/>
    </w:r>
    <w:r>
      <w:rPr>
        <w:sz w:val="14"/>
        <w:szCs w:val="14"/>
      </w:rPr>
      <w:t>12</w:t>
    </w:r>
    <w:r>
      <w:rPr>
        <w:sz w:val="14"/>
        <w:szCs w:val="14"/>
      </w:rPr>
      <w:fldChar w:fldCharType="end"/>
    </w:r>
    <w:r>
      <w:rPr>
        <w:sz w:val="14"/>
        <w:szCs w:val="14"/>
      </w:rPr>
      <w:t>/</w:t>
    </w:r>
    <w:r>
      <w:rPr>
        <w:sz w:val="14"/>
        <w:szCs w:val="14"/>
      </w:rPr>
      <w:fldChar w:fldCharType="begin"/>
    </w:r>
    <w:r>
      <w:rPr>
        <w:sz w:val="14"/>
        <w:szCs w:val="14"/>
      </w:rPr>
      <w:instrText xml:space="preserve"> NUMPAGES </w:instrText>
    </w:r>
    <w:r>
      <w:rPr>
        <w:sz w:val="14"/>
        <w:szCs w:val="14"/>
      </w:rPr>
      <w:fldChar w:fldCharType="separate"/>
    </w:r>
    <w:r>
      <w:rPr>
        <w:sz w:val="14"/>
        <w:szCs w:val="14"/>
      </w:rPr>
      <w:t>38</w:t>
    </w:r>
    <w:r>
      <w:rPr>
        <w:sz w:val="14"/>
        <w:szCs w:val="14"/>
      </w:rPr>
      <w:fldChar w:fldCharType="end"/>
    </w:r>
  </w:p>
  <w:p>
    <w:pPr>
      <w:pStyle w:val="Footer"/>
      <w:spacing w:before="0" w:after="120"/>
      <w:rPr>
        <w:sz w:val="14"/>
        <w:szCs w:val="14"/>
      </w:rPr>
    </w:pPr>
    <w:r>
      <w:rPr>
        <w:rStyle w:val="PageNumber"/>
        <w:rFonts w:eastAsia="" w:eastAsiaTheme="majorEastAsia"/>
        <w:sz w:val="14"/>
        <w:szCs w:val="14"/>
      </w:rPr>
      <w:t xml:space="preserve">Nº edición: 01 </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rPr>
        <w:rStyle w:val="PageNumber"/>
        <w:rFonts w:eastAsia="" w:eastAsiaTheme="majorEastAsia"/>
        <w:sz w:val="14"/>
        <w:szCs w:val="14"/>
      </w:rPr>
    </w:pPr>
    <w:r>
      <w:rPr>
        <w:sz w:val="14"/>
        <w:szCs w:val="14"/>
      </w:rPr>
      <w:t>Código: F01.PC02</w:t>
      <w:tab/>
      <w:tab/>
    </w:r>
    <w:r>
      <w:rPr>
        <w:sz w:val="14"/>
        <w:szCs w:val="14"/>
      </w:rPr>
      <w:fldChar w:fldCharType="begin"/>
    </w:r>
    <w:r>
      <w:rPr>
        <w:sz w:val="14"/>
        <w:szCs w:val="14"/>
      </w:rPr>
      <w:instrText xml:space="preserve"> PAGE </w:instrText>
    </w:r>
    <w:r>
      <w:rPr>
        <w:sz w:val="14"/>
        <w:szCs w:val="14"/>
      </w:rPr>
      <w:fldChar w:fldCharType="separate"/>
    </w:r>
    <w:r>
      <w:rPr>
        <w:sz w:val="14"/>
        <w:szCs w:val="14"/>
      </w:rPr>
      <w:t>12</w:t>
    </w:r>
    <w:r>
      <w:rPr>
        <w:sz w:val="14"/>
        <w:szCs w:val="14"/>
      </w:rPr>
      <w:fldChar w:fldCharType="end"/>
    </w:r>
    <w:r>
      <w:rPr>
        <w:sz w:val="14"/>
        <w:szCs w:val="14"/>
      </w:rPr>
      <w:t>/</w:t>
    </w:r>
    <w:r>
      <w:rPr>
        <w:sz w:val="14"/>
        <w:szCs w:val="14"/>
      </w:rPr>
      <w:fldChar w:fldCharType="begin"/>
    </w:r>
    <w:r>
      <w:rPr>
        <w:sz w:val="14"/>
        <w:szCs w:val="14"/>
      </w:rPr>
      <w:instrText xml:space="preserve"> NUMPAGES </w:instrText>
    </w:r>
    <w:r>
      <w:rPr>
        <w:sz w:val="14"/>
        <w:szCs w:val="14"/>
      </w:rPr>
      <w:fldChar w:fldCharType="separate"/>
    </w:r>
    <w:r>
      <w:rPr>
        <w:sz w:val="14"/>
        <w:szCs w:val="14"/>
      </w:rPr>
      <w:t>38</w:t>
    </w:r>
    <w:r>
      <w:rPr>
        <w:sz w:val="14"/>
        <w:szCs w:val="14"/>
      </w:rPr>
      <w:fldChar w:fldCharType="end"/>
    </w:r>
  </w:p>
  <w:p>
    <w:pPr>
      <w:pStyle w:val="Footer"/>
      <w:spacing w:before="0" w:after="120"/>
      <w:rPr>
        <w:sz w:val="14"/>
        <w:szCs w:val="14"/>
      </w:rPr>
    </w:pPr>
    <w:r>
      <w:rPr>
        <w:rStyle w:val="PageNumber"/>
        <w:rFonts w:eastAsia="" w:eastAsiaTheme="majorEastAsia"/>
        <w:sz w:val="14"/>
        <w:szCs w:val="14"/>
      </w:rPr>
      <w:t xml:space="preserve">Nº edición: 01 </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20"/>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rPr>
        <w:rStyle w:val="PageNumber"/>
        <w:rFonts w:eastAsia="" w:eastAsiaTheme="majorEastAsia"/>
        <w:sz w:val="14"/>
        <w:szCs w:val="14"/>
      </w:rPr>
    </w:pPr>
    <w:r>
      <w:rPr>
        <w:sz w:val="14"/>
        <w:szCs w:val="14"/>
      </w:rPr>
      <w:t>Código: F01.PC02</w:t>
      <w:tab/>
      <w:tab/>
    </w:r>
    <w:r>
      <w:rPr>
        <w:sz w:val="14"/>
        <w:szCs w:val="14"/>
      </w:rPr>
      <w:fldChar w:fldCharType="begin"/>
    </w:r>
    <w:r>
      <w:rPr>
        <w:sz w:val="14"/>
        <w:szCs w:val="14"/>
      </w:rPr>
      <w:instrText xml:space="preserve"> PAGE </w:instrText>
    </w:r>
    <w:r>
      <w:rPr>
        <w:sz w:val="14"/>
        <w:szCs w:val="14"/>
      </w:rPr>
      <w:fldChar w:fldCharType="separate"/>
    </w:r>
    <w:r>
      <w:rPr>
        <w:sz w:val="14"/>
        <w:szCs w:val="14"/>
      </w:rPr>
      <w:t>38</w:t>
    </w:r>
    <w:r>
      <w:rPr>
        <w:sz w:val="14"/>
        <w:szCs w:val="14"/>
      </w:rPr>
      <w:fldChar w:fldCharType="end"/>
    </w:r>
    <w:r>
      <w:rPr>
        <w:sz w:val="14"/>
        <w:szCs w:val="14"/>
      </w:rPr>
      <w:t>/</w:t>
    </w:r>
    <w:r>
      <w:rPr>
        <w:sz w:val="14"/>
        <w:szCs w:val="14"/>
      </w:rPr>
      <w:fldChar w:fldCharType="begin"/>
    </w:r>
    <w:r>
      <w:rPr>
        <w:sz w:val="14"/>
        <w:szCs w:val="14"/>
      </w:rPr>
      <w:instrText xml:space="preserve"> NUMPAGES </w:instrText>
    </w:r>
    <w:r>
      <w:rPr>
        <w:sz w:val="14"/>
        <w:szCs w:val="14"/>
      </w:rPr>
      <w:fldChar w:fldCharType="separate"/>
    </w:r>
    <w:r>
      <w:rPr>
        <w:sz w:val="14"/>
        <w:szCs w:val="14"/>
      </w:rPr>
      <w:t>38</w:t>
    </w:r>
    <w:r>
      <w:rPr>
        <w:sz w:val="14"/>
        <w:szCs w:val="14"/>
      </w:rPr>
      <w:fldChar w:fldCharType="end"/>
    </w:r>
  </w:p>
  <w:p>
    <w:pPr>
      <w:pStyle w:val="Footer"/>
      <w:spacing w:before="0" w:after="120"/>
      <w:rPr>
        <w:sz w:val="14"/>
        <w:szCs w:val="14"/>
      </w:rPr>
    </w:pPr>
    <w:r>
      <w:rPr>
        <w:rStyle w:val="PageNumber"/>
        <w:rFonts w:eastAsia="" w:eastAsiaTheme="majorEastAsia"/>
        <w:sz w:val="14"/>
        <w:szCs w:val="14"/>
      </w:rPr>
      <w:t xml:space="preserve">Nº edición: 01 </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120" w:after="0"/>
      <w:rPr>
        <w:rStyle w:val="PageNumber"/>
        <w:rFonts w:eastAsia="" w:eastAsiaTheme="majorEastAsia"/>
        <w:sz w:val="14"/>
        <w:szCs w:val="14"/>
      </w:rPr>
    </w:pPr>
    <w:r>
      <w:rPr>
        <w:sz w:val="14"/>
        <w:szCs w:val="14"/>
      </w:rPr>
      <w:t>Código: F01.PC02</w:t>
      <w:tab/>
      <w:tab/>
    </w:r>
    <w:r>
      <w:rPr>
        <w:sz w:val="14"/>
        <w:szCs w:val="14"/>
      </w:rPr>
      <w:fldChar w:fldCharType="begin"/>
    </w:r>
    <w:r>
      <w:rPr>
        <w:sz w:val="14"/>
        <w:szCs w:val="14"/>
      </w:rPr>
      <w:instrText xml:space="preserve"> PAGE </w:instrText>
    </w:r>
    <w:r>
      <w:rPr>
        <w:sz w:val="14"/>
        <w:szCs w:val="14"/>
      </w:rPr>
      <w:fldChar w:fldCharType="separate"/>
    </w:r>
    <w:r>
      <w:rPr>
        <w:sz w:val="14"/>
        <w:szCs w:val="14"/>
      </w:rPr>
      <w:t>38</w:t>
    </w:r>
    <w:r>
      <w:rPr>
        <w:sz w:val="14"/>
        <w:szCs w:val="14"/>
      </w:rPr>
      <w:fldChar w:fldCharType="end"/>
    </w:r>
    <w:r>
      <w:rPr>
        <w:sz w:val="14"/>
        <w:szCs w:val="14"/>
      </w:rPr>
      <w:t>/</w:t>
    </w:r>
    <w:r>
      <w:rPr>
        <w:sz w:val="14"/>
        <w:szCs w:val="14"/>
      </w:rPr>
      <w:fldChar w:fldCharType="begin"/>
    </w:r>
    <w:r>
      <w:rPr>
        <w:sz w:val="14"/>
        <w:szCs w:val="14"/>
      </w:rPr>
      <w:instrText xml:space="preserve"> NUMPAGES </w:instrText>
    </w:r>
    <w:r>
      <w:rPr>
        <w:sz w:val="14"/>
        <w:szCs w:val="14"/>
      </w:rPr>
      <w:fldChar w:fldCharType="separate"/>
    </w:r>
    <w:r>
      <w:rPr>
        <w:sz w:val="14"/>
        <w:szCs w:val="14"/>
      </w:rPr>
      <w:t>38</w:t>
    </w:r>
    <w:r>
      <w:rPr>
        <w:sz w:val="14"/>
        <w:szCs w:val="14"/>
      </w:rPr>
      <w:fldChar w:fldCharType="end"/>
    </w:r>
  </w:p>
  <w:p>
    <w:pPr>
      <w:pStyle w:val="Footer"/>
      <w:spacing w:before="0" w:after="120"/>
      <w:rPr>
        <w:sz w:val="14"/>
        <w:szCs w:val="14"/>
      </w:rPr>
    </w:pPr>
    <w:r>
      <w:rPr>
        <w:rStyle w:val="PageNumber"/>
        <w:rFonts w:eastAsia="" w:eastAsiaTheme="majorEastAsia"/>
        <w:sz w:val="14"/>
        <w:szCs w:val="14"/>
      </w:rPr>
      <w:t xml:space="preserve">Nº edición: 01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Caracteresdenotaalpie"/>
        </w:rPr>
        <w:footnoteRef/>
      </w:r>
      <w:r>
        <w:rPr/>
        <w:t xml:space="preserve"> </w:t>
      </w:r>
      <w:r>
        <w:rPr/>
        <w:t>Agregado mínimo de competencias profesionales susceptible de reconocimiento y acreditación parcial.</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2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988"/>
      <w:gridCol w:w="2123"/>
      <w:gridCol w:w="2692"/>
      <w:gridCol w:w="2552"/>
    </w:tblGrid>
    <w:tr>
      <w:trPr/>
      <w:tc>
        <w:tcPr>
          <w:tcW w:w="1988" w:type="dxa"/>
          <w:tcBorders>
            <w:top w:val="single" w:sz="4" w:space="0" w:color="000000"/>
            <w:left w:val="single" w:sz="4" w:space="0" w:color="000000"/>
            <w:bottom w:val="single" w:sz="4" w:space="0" w:color="000000"/>
            <w:right w:val="single" w:sz="2" w:space="0" w:color="000000"/>
          </w:tcBorders>
          <w:vAlign w:val="center"/>
        </w:tcPr>
        <w:p>
          <w:pPr>
            <w:pStyle w:val="Header"/>
            <w:widowControl w:val="false"/>
            <w:spacing w:before="0" w:after="0"/>
            <w:jc w:val="center"/>
            <w:rPr/>
          </w:pPr>
          <w:r>
            <w:rPr/>
            <w:drawing>
              <wp:inline distT="0" distB="0" distL="0" distR="0">
                <wp:extent cx="933450" cy="447675"/>
                <wp:effectExtent l="0" t="0" r="0" b="0"/>
                <wp:docPr id="1" name="Imagen 18313327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831332776" descr=""/>
                        <pic:cNvPicPr>
                          <a:picLocks noChangeAspect="1" noChangeArrowheads="1"/>
                        </pic:cNvPicPr>
                      </pic:nvPicPr>
                      <pic:blipFill>
                        <a:blip r:embed="rId1"/>
                        <a:stretch>
                          <a:fillRect/>
                        </a:stretch>
                      </pic:blipFill>
                      <pic:spPr bwMode="auto">
                        <a:xfrm>
                          <a:off x="0" y="0"/>
                          <a:ext cx="933450" cy="447675"/>
                        </a:xfrm>
                        <a:prstGeom prst="rect">
                          <a:avLst/>
                        </a:prstGeom>
                        <a:noFill/>
                      </pic:spPr>
                    </pic:pic>
                  </a:graphicData>
                </a:graphic>
              </wp:inline>
            </w:drawing>
          </w:r>
        </w:p>
      </w:tc>
      <w:tc>
        <w:tcPr>
          <w:tcW w:w="2123" w:type="dxa"/>
          <w:tcBorders>
            <w:top w:val="single" w:sz="4" w:space="0" w:color="000000"/>
            <w:left w:val="single" w:sz="2" w:space="0" w:color="000000"/>
            <w:bottom w:val="single" w:sz="4" w:space="0" w:color="000000"/>
            <w:right w:val="single" w:sz="2" w:space="0" w:color="000000"/>
          </w:tcBorders>
          <w:vAlign w:val="center"/>
        </w:tcPr>
        <w:p>
          <w:pPr>
            <w:pStyle w:val="Header"/>
            <w:widowControl w:val="false"/>
            <w:tabs>
              <w:tab w:val="center" w:pos="4252" w:leader="none"/>
              <w:tab w:val="left" w:pos="6804" w:leader="none"/>
              <w:tab w:val="right" w:pos="8504" w:leader="none"/>
            </w:tabs>
            <w:spacing w:before="0" w:after="0"/>
            <w:jc w:val="left"/>
            <w:rPr>
              <w:rFonts w:ascii="Century Gothic" w:hAnsi="Century Gothic"/>
              <w:b/>
            </w:rPr>
          </w:pPr>
          <w:r>
            <w:rPr>
              <w:rFonts w:ascii="Century Gothic" w:hAnsi="Century Gothic"/>
              <w:b/>
            </w:rPr>
            <w:drawing>
              <wp:anchor behindDoc="1" distT="0" distB="0" distL="114300" distR="114300" simplePos="0" locked="0" layoutInCell="1" allowOverlap="1" relativeHeight="120">
                <wp:simplePos x="0" y="0"/>
                <wp:positionH relativeFrom="margin">
                  <wp:align>center</wp:align>
                </wp:positionH>
                <wp:positionV relativeFrom="margin">
                  <wp:align>top</wp:align>
                </wp:positionV>
                <wp:extent cx="1305560" cy="503555"/>
                <wp:effectExtent l="0" t="0" r="0" b="0"/>
                <wp:wrapSquare wrapText="bothSides"/>
                <wp:docPr id="2" name="Imagen 118007468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180074680" descr="Imagen que contiene Texto&#10;&#10;Descripción generada automáticamente"/>
                        <pic:cNvPicPr>
                          <a:picLocks noChangeAspect="1" noChangeArrowheads="1"/>
                        </pic:cNvPicPr>
                      </pic:nvPicPr>
                      <pic:blipFill>
                        <a:blip r:embed="rId2"/>
                        <a:srcRect l="5600" t="0" r="0" b="0"/>
                        <a:stretch>
                          <a:fillRect/>
                        </a:stretch>
                      </pic:blipFill>
                      <pic:spPr bwMode="auto">
                        <a:xfrm>
                          <a:off x="0" y="0"/>
                          <a:ext cx="1305560" cy="503555"/>
                        </a:xfrm>
                        <a:prstGeom prst="rect">
                          <a:avLst/>
                        </a:prstGeom>
                        <a:noFill/>
                      </pic:spPr>
                    </pic:pic>
                  </a:graphicData>
                </a:graphic>
              </wp:anchor>
            </w:drawing>
          </w:r>
        </w:p>
      </w:tc>
      <w:tc>
        <w:tcPr>
          <w:tcW w:w="2692" w:type="dxa"/>
          <w:tcBorders>
            <w:top w:val="single" w:sz="4" w:space="0" w:color="000000"/>
            <w:left w:val="single" w:sz="2" w:space="0" w:color="000000"/>
            <w:bottom w:val="single" w:sz="4" w:space="0" w:color="000000"/>
            <w:right w:val="single" w:sz="2" w:space="0" w:color="000000"/>
          </w:tcBorders>
          <w:vAlign w:val="center"/>
        </w:tcPr>
        <w:p>
          <w:pPr>
            <w:pStyle w:val="Header"/>
            <w:widowControl w:val="false"/>
            <w:tabs>
              <w:tab w:val="center" w:pos="4252" w:leader="none"/>
              <w:tab w:val="left" w:pos="6804" w:leader="none"/>
              <w:tab w:val="right" w:pos="8504" w:leader="none"/>
            </w:tabs>
            <w:spacing w:before="0" w:after="0"/>
            <w:jc w:val="left"/>
            <w:rPr>
              <w:rFonts w:ascii="Century Gothic" w:hAnsi="Century Gothic"/>
            </w:rPr>
          </w:pPr>
          <w:r>
            <w:rPr/>
            <w:drawing>
              <wp:inline distT="0" distB="0" distL="0" distR="0">
                <wp:extent cx="1497330" cy="360045"/>
                <wp:effectExtent l="0" t="0" r="0" b="0"/>
                <wp:docPr id="3" name="Imagen 635098429"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635098429" descr="Texto&#10;&#10;Descripción generada automáticamente con confianza baja"/>
                        <pic:cNvPicPr>
                          <a:picLocks noChangeAspect="1" noChangeArrowheads="1"/>
                        </pic:cNvPicPr>
                      </pic:nvPicPr>
                      <pic:blipFill>
                        <a:blip r:embed="rId3"/>
                        <a:stretch>
                          <a:fillRect/>
                        </a:stretch>
                      </pic:blipFill>
                      <pic:spPr bwMode="auto">
                        <a:xfrm>
                          <a:off x="0" y="0"/>
                          <a:ext cx="1497330" cy="360045"/>
                        </a:xfrm>
                        <a:prstGeom prst="rect">
                          <a:avLst/>
                        </a:prstGeom>
                        <a:noFill/>
                      </pic:spPr>
                    </pic:pic>
                  </a:graphicData>
                </a:graphic>
              </wp:inline>
            </w:drawing>
          </w:r>
        </w:p>
      </w:tc>
      <w:tc>
        <w:tcPr>
          <w:tcW w:w="2552" w:type="dxa"/>
          <w:tcBorders>
            <w:top w:val="single" w:sz="4" w:space="0" w:color="000000"/>
            <w:left w:val="single" w:sz="2" w:space="0" w:color="000000"/>
            <w:bottom w:val="single" w:sz="4" w:space="0" w:color="000000"/>
            <w:right w:val="single" w:sz="4" w:space="0" w:color="000000"/>
          </w:tcBorders>
          <w:vAlign w:val="center"/>
        </w:tcPr>
        <w:p>
          <w:pPr>
            <w:pStyle w:val="Header"/>
            <w:widowControl w:val="false"/>
            <w:tabs>
              <w:tab w:val="center" w:pos="4252" w:leader="none"/>
              <w:tab w:val="left" w:pos="6804" w:leader="none"/>
              <w:tab w:val="right" w:pos="8504" w:leader="none"/>
            </w:tabs>
            <w:spacing w:before="0" w:after="0"/>
            <w:jc w:val="left"/>
            <w:rPr>
              <w:rFonts w:ascii="Century Gothic" w:hAnsi="Century Gothic"/>
            </w:rPr>
          </w:pPr>
          <w:r>
            <w:rPr/>
            <w:drawing>
              <wp:inline distT="0" distB="0" distL="0" distR="0">
                <wp:extent cx="1546225" cy="323850"/>
                <wp:effectExtent l="0" t="0" r="0" b="0"/>
                <wp:docPr id="4" name="Imagen 750614647" descr="Imatge que conté tex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750614647" descr="Imatge que conté text&#10;&#10;Descripció generada automàticament"/>
                        <pic:cNvPicPr>
                          <a:picLocks noChangeAspect="1" noChangeArrowheads="1"/>
                        </pic:cNvPicPr>
                      </pic:nvPicPr>
                      <pic:blipFill>
                        <a:blip r:embed="rId4"/>
                        <a:srcRect l="0" t="5519" r="12650" b="7231"/>
                        <a:stretch>
                          <a:fillRect/>
                        </a:stretch>
                      </pic:blipFill>
                      <pic:spPr bwMode="auto">
                        <a:xfrm>
                          <a:off x="0" y="0"/>
                          <a:ext cx="1546225" cy="323850"/>
                        </a:xfrm>
                        <a:prstGeom prst="rect">
                          <a:avLst/>
                        </a:prstGeom>
                        <a:noFill/>
                      </pic:spPr>
                    </pic:pic>
                  </a:graphicData>
                </a:graphic>
              </wp:inline>
            </w:drawing>
          </w:r>
        </w:p>
      </w:tc>
    </w:tr>
    <w:tr>
      <w:trPr>
        <w:trHeight w:val="416" w:hRule="atLeast"/>
      </w:trPr>
      <w:tc>
        <w:tcPr>
          <w:tcW w:w="9355" w:type="dxa"/>
          <w:gridSpan w:val="4"/>
          <w:tcBorders>
            <w:top w:val="single" w:sz="4" w:space="0" w:color="000000"/>
            <w:left w:val="single" w:sz="4" w:space="0" w:color="000000"/>
            <w:bottom w:val="single" w:sz="4" w:space="0" w:color="000000"/>
            <w:right w:val="single" w:sz="4" w:space="0" w:color="000000"/>
          </w:tcBorders>
          <w:vAlign w:val="center"/>
        </w:tcPr>
        <w:p>
          <w:pPr>
            <w:pStyle w:val="Header"/>
            <w:widowControl w:val="false"/>
            <w:tabs>
              <w:tab w:val="center" w:pos="4252" w:leader="none"/>
              <w:tab w:val="left" w:pos="6804" w:leader="none"/>
              <w:tab w:val="right" w:pos="8504" w:leader="none"/>
            </w:tabs>
            <w:spacing w:before="0" w:after="0"/>
            <w:jc w:val="center"/>
            <w:rPr>
              <w:rFonts w:cs="" w:cstheme="minorBidi"/>
              <w:b/>
              <w:bCs/>
            </w:rPr>
          </w:pPr>
          <w:r>
            <w:rPr>
              <w:rFonts w:cs="" w:cstheme="minorBidi"/>
              <w:b/>
              <w:bCs/>
            </w:rPr>
            <w:t>F01.PC02 PROPUESTA DIDÁCTICA</w:t>
          </w:r>
        </w:p>
      </w:tc>
    </w:tr>
  </w:tbl>
  <w:p>
    <w:pPr>
      <w:pStyle w:val="Header"/>
      <w:spacing w:before="0" w:after="12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988"/>
      <w:gridCol w:w="2123"/>
      <w:gridCol w:w="2692"/>
      <w:gridCol w:w="2552"/>
    </w:tblGrid>
    <w:tr>
      <w:trPr/>
      <w:tc>
        <w:tcPr>
          <w:tcW w:w="1988" w:type="dxa"/>
          <w:tcBorders>
            <w:top w:val="single" w:sz="4" w:space="0" w:color="000000"/>
            <w:left w:val="single" w:sz="4" w:space="0" w:color="000000"/>
            <w:bottom w:val="single" w:sz="4" w:space="0" w:color="000000"/>
            <w:right w:val="single" w:sz="2" w:space="0" w:color="000000"/>
          </w:tcBorders>
          <w:vAlign w:val="center"/>
        </w:tcPr>
        <w:p>
          <w:pPr>
            <w:pStyle w:val="Header"/>
            <w:widowControl w:val="false"/>
            <w:spacing w:before="0" w:after="0"/>
            <w:jc w:val="center"/>
            <w:rPr/>
          </w:pPr>
          <w:r>
            <w:rPr/>
            <w:drawing>
              <wp:inline distT="0" distB="0" distL="0" distR="0">
                <wp:extent cx="933450" cy="447675"/>
                <wp:effectExtent l="0" t="0" r="0" b="0"/>
                <wp:docPr id="5" name="Imagen 18313327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831332776" descr=""/>
                        <pic:cNvPicPr>
                          <a:picLocks noChangeAspect="1" noChangeArrowheads="1"/>
                        </pic:cNvPicPr>
                      </pic:nvPicPr>
                      <pic:blipFill>
                        <a:blip r:embed="rId1"/>
                        <a:stretch>
                          <a:fillRect/>
                        </a:stretch>
                      </pic:blipFill>
                      <pic:spPr bwMode="auto">
                        <a:xfrm>
                          <a:off x="0" y="0"/>
                          <a:ext cx="933450" cy="447675"/>
                        </a:xfrm>
                        <a:prstGeom prst="rect">
                          <a:avLst/>
                        </a:prstGeom>
                        <a:noFill/>
                      </pic:spPr>
                    </pic:pic>
                  </a:graphicData>
                </a:graphic>
              </wp:inline>
            </w:drawing>
          </w:r>
        </w:p>
      </w:tc>
      <w:tc>
        <w:tcPr>
          <w:tcW w:w="2123" w:type="dxa"/>
          <w:tcBorders>
            <w:top w:val="single" w:sz="4" w:space="0" w:color="000000"/>
            <w:left w:val="single" w:sz="2" w:space="0" w:color="000000"/>
            <w:bottom w:val="single" w:sz="4" w:space="0" w:color="000000"/>
            <w:right w:val="single" w:sz="2" w:space="0" w:color="000000"/>
          </w:tcBorders>
          <w:vAlign w:val="center"/>
        </w:tcPr>
        <w:p>
          <w:pPr>
            <w:pStyle w:val="Header"/>
            <w:widowControl w:val="false"/>
            <w:tabs>
              <w:tab w:val="center" w:pos="4252" w:leader="none"/>
              <w:tab w:val="left" w:pos="6804" w:leader="none"/>
              <w:tab w:val="right" w:pos="8504" w:leader="none"/>
            </w:tabs>
            <w:spacing w:before="0" w:after="0"/>
            <w:jc w:val="left"/>
            <w:rPr>
              <w:rFonts w:ascii="Century Gothic" w:hAnsi="Century Gothic"/>
              <w:b/>
            </w:rPr>
          </w:pPr>
          <w:r>
            <w:rPr>
              <w:rFonts w:ascii="Century Gothic" w:hAnsi="Century Gothic"/>
              <w:b/>
            </w:rPr>
            <w:drawing>
              <wp:anchor behindDoc="1" distT="0" distB="0" distL="114300" distR="114300" simplePos="0" locked="0" layoutInCell="1" allowOverlap="1" relativeHeight="120">
                <wp:simplePos x="0" y="0"/>
                <wp:positionH relativeFrom="margin">
                  <wp:align>center</wp:align>
                </wp:positionH>
                <wp:positionV relativeFrom="margin">
                  <wp:align>top</wp:align>
                </wp:positionV>
                <wp:extent cx="1305560" cy="503555"/>
                <wp:effectExtent l="0" t="0" r="0" b="0"/>
                <wp:wrapSquare wrapText="bothSides"/>
                <wp:docPr id="6" name="Imagen 1180074680"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180074680" descr="Imagen que contiene Texto&#10;&#10;Descripción generada automáticamente"/>
                        <pic:cNvPicPr>
                          <a:picLocks noChangeAspect="1" noChangeArrowheads="1"/>
                        </pic:cNvPicPr>
                      </pic:nvPicPr>
                      <pic:blipFill>
                        <a:blip r:embed="rId2"/>
                        <a:srcRect l="5600" t="0" r="0" b="0"/>
                        <a:stretch>
                          <a:fillRect/>
                        </a:stretch>
                      </pic:blipFill>
                      <pic:spPr bwMode="auto">
                        <a:xfrm>
                          <a:off x="0" y="0"/>
                          <a:ext cx="1305560" cy="503555"/>
                        </a:xfrm>
                        <a:prstGeom prst="rect">
                          <a:avLst/>
                        </a:prstGeom>
                        <a:noFill/>
                      </pic:spPr>
                    </pic:pic>
                  </a:graphicData>
                </a:graphic>
              </wp:anchor>
            </w:drawing>
          </w:r>
        </w:p>
      </w:tc>
      <w:tc>
        <w:tcPr>
          <w:tcW w:w="2692" w:type="dxa"/>
          <w:tcBorders>
            <w:top w:val="single" w:sz="4" w:space="0" w:color="000000"/>
            <w:left w:val="single" w:sz="2" w:space="0" w:color="000000"/>
            <w:bottom w:val="single" w:sz="4" w:space="0" w:color="000000"/>
            <w:right w:val="single" w:sz="2" w:space="0" w:color="000000"/>
          </w:tcBorders>
          <w:vAlign w:val="center"/>
        </w:tcPr>
        <w:p>
          <w:pPr>
            <w:pStyle w:val="Header"/>
            <w:widowControl w:val="false"/>
            <w:tabs>
              <w:tab w:val="center" w:pos="4252" w:leader="none"/>
              <w:tab w:val="left" w:pos="6804" w:leader="none"/>
              <w:tab w:val="right" w:pos="8504" w:leader="none"/>
            </w:tabs>
            <w:spacing w:before="0" w:after="0"/>
            <w:jc w:val="left"/>
            <w:rPr>
              <w:rFonts w:ascii="Century Gothic" w:hAnsi="Century Gothic"/>
            </w:rPr>
          </w:pPr>
          <w:r>
            <w:rPr/>
            <w:drawing>
              <wp:inline distT="0" distB="0" distL="0" distR="0">
                <wp:extent cx="1497330" cy="360045"/>
                <wp:effectExtent l="0" t="0" r="0" b="0"/>
                <wp:docPr id="7" name="Imagen 635098429"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635098429" descr="Texto&#10;&#10;Descripción generada automáticamente con confianza baja"/>
                        <pic:cNvPicPr>
                          <a:picLocks noChangeAspect="1" noChangeArrowheads="1"/>
                        </pic:cNvPicPr>
                      </pic:nvPicPr>
                      <pic:blipFill>
                        <a:blip r:embed="rId3"/>
                        <a:stretch>
                          <a:fillRect/>
                        </a:stretch>
                      </pic:blipFill>
                      <pic:spPr bwMode="auto">
                        <a:xfrm>
                          <a:off x="0" y="0"/>
                          <a:ext cx="1497330" cy="360045"/>
                        </a:xfrm>
                        <a:prstGeom prst="rect">
                          <a:avLst/>
                        </a:prstGeom>
                        <a:noFill/>
                      </pic:spPr>
                    </pic:pic>
                  </a:graphicData>
                </a:graphic>
              </wp:inline>
            </w:drawing>
          </w:r>
        </w:p>
      </w:tc>
      <w:tc>
        <w:tcPr>
          <w:tcW w:w="2552" w:type="dxa"/>
          <w:tcBorders>
            <w:top w:val="single" w:sz="4" w:space="0" w:color="000000"/>
            <w:left w:val="single" w:sz="2" w:space="0" w:color="000000"/>
            <w:bottom w:val="single" w:sz="4" w:space="0" w:color="000000"/>
            <w:right w:val="single" w:sz="4" w:space="0" w:color="000000"/>
          </w:tcBorders>
          <w:vAlign w:val="center"/>
        </w:tcPr>
        <w:p>
          <w:pPr>
            <w:pStyle w:val="Header"/>
            <w:widowControl w:val="false"/>
            <w:tabs>
              <w:tab w:val="center" w:pos="4252" w:leader="none"/>
              <w:tab w:val="left" w:pos="6804" w:leader="none"/>
              <w:tab w:val="right" w:pos="8504" w:leader="none"/>
            </w:tabs>
            <w:spacing w:before="0" w:after="0"/>
            <w:jc w:val="left"/>
            <w:rPr>
              <w:rFonts w:ascii="Century Gothic" w:hAnsi="Century Gothic"/>
            </w:rPr>
          </w:pPr>
          <w:r>
            <w:rPr/>
            <w:drawing>
              <wp:inline distT="0" distB="0" distL="0" distR="0">
                <wp:extent cx="1546225" cy="323850"/>
                <wp:effectExtent l="0" t="0" r="0" b="0"/>
                <wp:docPr id="8" name="Imagen 750614647" descr="Imatge que conté tex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750614647" descr="Imatge que conté text&#10;&#10;Descripció generada automàticament"/>
                        <pic:cNvPicPr>
                          <a:picLocks noChangeAspect="1" noChangeArrowheads="1"/>
                        </pic:cNvPicPr>
                      </pic:nvPicPr>
                      <pic:blipFill>
                        <a:blip r:embed="rId4"/>
                        <a:srcRect l="0" t="5519" r="12650" b="7231"/>
                        <a:stretch>
                          <a:fillRect/>
                        </a:stretch>
                      </pic:blipFill>
                      <pic:spPr bwMode="auto">
                        <a:xfrm>
                          <a:off x="0" y="0"/>
                          <a:ext cx="1546225" cy="323850"/>
                        </a:xfrm>
                        <a:prstGeom prst="rect">
                          <a:avLst/>
                        </a:prstGeom>
                        <a:noFill/>
                      </pic:spPr>
                    </pic:pic>
                  </a:graphicData>
                </a:graphic>
              </wp:inline>
            </w:drawing>
          </w:r>
        </w:p>
      </w:tc>
    </w:tr>
    <w:tr>
      <w:trPr>
        <w:trHeight w:val="416" w:hRule="atLeast"/>
      </w:trPr>
      <w:tc>
        <w:tcPr>
          <w:tcW w:w="9355" w:type="dxa"/>
          <w:gridSpan w:val="4"/>
          <w:tcBorders>
            <w:top w:val="single" w:sz="4" w:space="0" w:color="000000"/>
            <w:left w:val="single" w:sz="4" w:space="0" w:color="000000"/>
            <w:bottom w:val="single" w:sz="4" w:space="0" w:color="000000"/>
            <w:right w:val="single" w:sz="4" w:space="0" w:color="000000"/>
          </w:tcBorders>
          <w:vAlign w:val="center"/>
        </w:tcPr>
        <w:p>
          <w:pPr>
            <w:pStyle w:val="Header"/>
            <w:widowControl w:val="false"/>
            <w:tabs>
              <w:tab w:val="center" w:pos="4252" w:leader="none"/>
              <w:tab w:val="left" w:pos="6804" w:leader="none"/>
              <w:tab w:val="right" w:pos="8504" w:leader="none"/>
            </w:tabs>
            <w:spacing w:before="0" w:after="0"/>
            <w:jc w:val="center"/>
            <w:rPr>
              <w:rFonts w:cs="" w:cstheme="minorBidi"/>
              <w:b/>
              <w:bCs/>
            </w:rPr>
          </w:pPr>
          <w:r>
            <w:rPr>
              <w:rFonts w:cs="" w:cstheme="minorBidi"/>
              <w:b/>
              <w:bCs/>
            </w:rPr>
            <w:t>F01.PC02 PROPUESTA DIDÁCTICA</w:t>
          </w:r>
        </w:p>
      </w:tc>
    </w:tr>
  </w:tbl>
  <w:p>
    <w:pPr>
      <w:pStyle w:val="Header"/>
      <w:spacing w:before="0" w:after="12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20"/>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988"/>
      <w:gridCol w:w="2123"/>
      <w:gridCol w:w="2692"/>
      <w:gridCol w:w="2552"/>
    </w:tblGrid>
    <w:tr>
      <w:trPr/>
      <w:tc>
        <w:tcPr>
          <w:tcW w:w="1988" w:type="dxa"/>
          <w:tcBorders>
            <w:top w:val="single" w:sz="4" w:space="0" w:color="000000"/>
            <w:left w:val="single" w:sz="4" w:space="0" w:color="000000"/>
            <w:bottom w:val="single" w:sz="4" w:space="0" w:color="000000"/>
            <w:right w:val="single" w:sz="2" w:space="0" w:color="000000"/>
          </w:tcBorders>
          <w:vAlign w:val="center"/>
        </w:tcPr>
        <w:p>
          <w:pPr>
            <w:pStyle w:val="Header"/>
            <w:widowControl w:val="false"/>
            <w:spacing w:before="0" w:after="0"/>
            <w:jc w:val="center"/>
            <w:rPr/>
          </w:pPr>
          <w:r>
            <w:rPr/>
            <w:drawing>
              <wp:inline distT="0" distB="0" distL="0" distR="0">
                <wp:extent cx="933450" cy="447675"/>
                <wp:effectExtent l="0" t="0" r="0" b="0"/>
                <wp:docPr id="9"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1" descr=""/>
                        <pic:cNvPicPr>
                          <a:picLocks noChangeAspect="1" noChangeArrowheads="1"/>
                        </pic:cNvPicPr>
                      </pic:nvPicPr>
                      <pic:blipFill>
                        <a:blip r:embed="rId1"/>
                        <a:stretch>
                          <a:fillRect/>
                        </a:stretch>
                      </pic:blipFill>
                      <pic:spPr bwMode="auto">
                        <a:xfrm>
                          <a:off x="0" y="0"/>
                          <a:ext cx="933450" cy="447675"/>
                        </a:xfrm>
                        <a:prstGeom prst="rect">
                          <a:avLst/>
                        </a:prstGeom>
                        <a:noFill/>
                      </pic:spPr>
                    </pic:pic>
                  </a:graphicData>
                </a:graphic>
              </wp:inline>
            </w:drawing>
          </w:r>
        </w:p>
      </w:tc>
      <w:tc>
        <w:tcPr>
          <w:tcW w:w="2123" w:type="dxa"/>
          <w:tcBorders>
            <w:top w:val="single" w:sz="4" w:space="0" w:color="000000"/>
            <w:left w:val="single" w:sz="2" w:space="0" w:color="000000"/>
            <w:bottom w:val="single" w:sz="4" w:space="0" w:color="000000"/>
            <w:right w:val="single" w:sz="2" w:space="0" w:color="000000"/>
          </w:tcBorders>
          <w:vAlign w:val="center"/>
        </w:tcPr>
        <w:p>
          <w:pPr>
            <w:pStyle w:val="Header"/>
            <w:widowControl w:val="false"/>
            <w:tabs>
              <w:tab w:val="center" w:pos="4252" w:leader="none"/>
              <w:tab w:val="left" w:pos="6804" w:leader="none"/>
              <w:tab w:val="right" w:pos="8504" w:leader="none"/>
            </w:tabs>
            <w:spacing w:before="0" w:after="0"/>
            <w:jc w:val="left"/>
            <w:rPr>
              <w:rFonts w:ascii="Century Gothic" w:hAnsi="Century Gothic"/>
              <w:b/>
            </w:rPr>
          </w:pPr>
          <w:r>
            <w:rPr>
              <w:rFonts w:ascii="Century Gothic" w:hAnsi="Century Gothic"/>
              <w:b/>
            </w:rPr>
            <w:drawing>
              <wp:anchor behindDoc="1" distT="0" distB="0" distL="114300" distR="114300" simplePos="0" locked="0" layoutInCell="1" allowOverlap="1" relativeHeight="126">
                <wp:simplePos x="0" y="0"/>
                <wp:positionH relativeFrom="margin">
                  <wp:align>center</wp:align>
                </wp:positionH>
                <wp:positionV relativeFrom="margin">
                  <wp:align>top</wp:align>
                </wp:positionV>
                <wp:extent cx="1305560" cy="503555"/>
                <wp:effectExtent l="0" t="0" r="0" b="0"/>
                <wp:wrapSquare wrapText="bothSides"/>
                <wp:docPr id="10" name="Imagen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7" descr="Imagen que contiene Texto&#10;&#10;Descripción generada automáticamente"/>
                        <pic:cNvPicPr>
                          <a:picLocks noChangeAspect="1" noChangeArrowheads="1"/>
                        </pic:cNvPicPr>
                      </pic:nvPicPr>
                      <pic:blipFill>
                        <a:blip r:embed="rId2"/>
                        <a:srcRect l="5600" t="0" r="0" b="0"/>
                        <a:stretch>
                          <a:fillRect/>
                        </a:stretch>
                      </pic:blipFill>
                      <pic:spPr bwMode="auto">
                        <a:xfrm>
                          <a:off x="0" y="0"/>
                          <a:ext cx="1305560" cy="503555"/>
                        </a:xfrm>
                        <a:prstGeom prst="rect">
                          <a:avLst/>
                        </a:prstGeom>
                        <a:noFill/>
                      </pic:spPr>
                    </pic:pic>
                  </a:graphicData>
                </a:graphic>
              </wp:anchor>
            </w:drawing>
          </w:r>
        </w:p>
      </w:tc>
      <w:tc>
        <w:tcPr>
          <w:tcW w:w="2692" w:type="dxa"/>
          <w:tcBorders>
            <w:top w:val="single" w:sz="4" w:space="0" w:color="000000"/>
            <w:left w:val="single" w:sz="2" w:space="0" w:color="000000"/>
            <w:bottom w:val="single" w:sz="4" w:space="0" w:color="000000"/>
            <w:right w:val="single" w:sz="2" w:space="0" w:color="000000"/>
          </w:tcBorders>
          <w:vAlign w:val="center"/>
        </w:tcPr>
        <w:p>
          <w:pPr>
            <w:pStyle w:val="Header"/>
            <w:widowControl w:val="false"/>
            <w:tabs>
              <w:tab w:val="center" w:pos="4252" w:leader="none"/>
              <w:tab w:val="left" w:pos="6804" w:leader="none"/>
              <w:tab w:val="right" w:pos="8504" w:leader="none"/>
            </w:tabs>
            <w:spacing w:before="0" w:after="0"/>
            <w:jc w:val="left"/>
            <w:rPr>
              <w:rFonts w:ascii="Century Gothic" w:hAnsi="Century Gothic"/>
            </w:rPr>
          </w:pPr>
          <w:r>
            <w:rPr/>
            <w:drawing>
              <wp:inline distT="0" distB="0" distL="0" distR="0">
                <wp:extent cx="1497330" cy="360045"/>
                <wp:effectExtent l="0" t="0" r="0" b="0"/>
                <wp:docPr id="11" name="Imagen8"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8" descr="Texto&#10;&#10;Descripción generada automáticamente con confianza baja"/>
                        <pic:cNvPicPr>
                          <a:picLocks noChangeAspect="1" noChangeArrowheads="1"/>
                        </pic:cNvPicPr>
                      </pic:nvPicPr>
                      <pic:blipFill>
                        <a:blip r:embed="rId3"/>
                        <a:stretch>
                          <a:fillRect/>
                        </a:stretch>
                      </pic:blipFill>
                      <pic:spPr bwMode="auto">
                        <a:xfrm>
                          <a:off x="0" y="0"/>
                          <a:ext cx="1497330" cy="360045"/>
                        </a:xfrm>
                        <a:prstGeom prst="rect">
                          <a:avLst/>
                        </a:prstGeom>
                        <a:noFill/>
                      </pic:spPr>
                    </pic:pic>
                  </a:graphicData>
                </a:graphic>
              </wp:inline>
            </w:drawing>
          </w:r>
        </w:p>
      </w:tc>
      <w:tc>
        <w:tcPr>
          <w:tcW w:w="2552" w:type="dxa"/>
          <w:tcBorders>
            <w:top w:val="single" w:sz="4" w:space="0" w:color="000000"/>
            <w:left w:val="single" w:sz="2" w:space="0" w:color="000000"/>
            <w:bottom w:val="single" w:sz="4" w:space="0" w:color="000000"/>
            <w:right w:val="single" w:sz="4" w:space="0" w:color="000000"/>
          </w:tcBorders>
          <w:vAlign w:val="center"/>
        </w:tcPr>
        <w:p>
          <w:pPr>
            <w:pStyle w:val="Header"/>
            <w:widowControl w:val="false"/>
            <w:tabs>
              <w:tab w:val="center" w:pos="4252" w:leader="none"/>
              <w:tab w:val="left" w:pos="6804" w:leader="none"/>
              <w:tab w:val="right" w:pos="8504" w:leader="none"/>
            </w:tabs>
            <w:spacing w:before="0" w:after="0"/>
            <w:jc w:val="left"/>
            <w:rPr>
              <w:rFonts w:ascii="Century Gothic" w:hAnsi="Century Gothic"/>
            </w:rPr>
          </w:pPr>
          <w:r>
            <w:rPr/>
            <w:drawing>
              <wp:inline distT="0" distB="0" distL="0" distR="0">
                <wp:extent cx="1546225" cy="323850"/>
                <wp:effectExtent l="0" t="0" r="0" b="0"/>
                <wp:docPr id="12" name="Imagen9" descr="Imatge que conté tex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9" descr="Imatge que conté text&#10;&#10;Descripció generada automàticament"/>
                        <pic:cNvPicPr>
                          <a:picLocks noChangeAspect="1" noChangeArrowheads="1"/>
                        </pic:cNvPicPr>
                      </pic:nvPicPr>
                      <pic:blipFill>
                        <a:blip r:embed="rId4"/>
                        <a:srcRect l="0" t="5519" r="12650" b="7231"/>
                        <a:stretch>
                          <a:fillRect/>
                        </a:stretch>
                      </pic:blipFill>
                      <pic:spPr bwMode="auto">
                        <a:xfrm>
                          <a:off x="0" y="0"/>
                          <a:ext cx="1546225" cy="323850"/>
                        </a:xfrm>
                        <a:prstGeom prst="rect">
                          <a:avLst/>
                        </a:prstGeom>
                        <a:noFill/>
                      </pic:spPr>
                    </pic:pic>
                  </a:graphicData>
                </a:graphic>
              </wp:inline>
            </w:drawing>
          </w:r>
        </w:p>
      </w:tc>
    </w:tr>
    <w:tr>
      <w:trPr>
        <w:trHeight w:val="416" w:hRule="atLeast"/>
      </w:trPr>
      <w:tc>
        <w:tcPr>
          <w:tcW w:w="9355" w:type="dxa"/>
          <w:gridSpan w:val="4"/>
          <w:tcBorders>
            <w:top w:val="single" w:sz="4" w:space="0" w:color="000000"/>
            <w:left w:val="single" w:sz="4" w:space="0" w:color="000000"/>
            <w:bottom w:val="single" w:sz="4" w:space="0" w:color="000000"/>
            <w:right w:val="single" w:sz="4" w:space="0" w:color="000000"/>
          </w:tcBorders>
          <w:vAlign w:val="center"/>
        </w:tcPr>
        <w:p>
          <w:pPr>
            <w:pStyle w:val="Header"/>
            <w:widowControl w:val="false"/>
            <w:tabs>
              <w:tab w:val="center" w:pos="4252" w:leader="none"/>
              <w:tab w:val="left" w:pos="6804" w:leader="none"/>
              <w:tab w:val="right" w:pos="8504" w:leader="none"/>
            </w:tabs>
            <w:spacing w:before="0" w:after="0"/>
            <w:jc w:val="center"/>
            <w:rPr>
              <w:rFonts w:cs="" w:asciiTheme="minorBidi" w:cstheme="minorBidi" w:hAnsiTheme="minorBidi"/>
              <w:b/>
            </w:rPr>
          </w:pPr>
          <w:r>
            <w:rPr>
              <w:rFonts w:cs="" w:cstheme="minorBidi"/>
              <w:b/>
            </w:rPr>
            <w:t>F01.PC02 PROGRAMACIÓN DIDÁCTICA</w:t>
          </w:r>
        </w:p>
      </w:tc>
    </w:tr>
  </w:tbl>
  <w:p>
    <w:pPr>
      <w:pStyle w:val="Header"/>
      <w:spacing w:before="0" w:after="12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988"/>
      <w:gridCol w:w="2123"/>
      <w:gridCol w:w="2692"/>
      <w:gridCol w:w="2552"/>
    </w:tblGrid>
    <w:tr>
      <w:trPr/>
      <w:tc>
        <w:tcPr>
          <w:tcW w:w="1988" w:type="dxa"/>
          <w:tcBorders>
            <w:top w:val="single" w:sz="4" w:space="0" w:color="000000"/>
            <w:left w:val="single" w:sz="4" w:space="0" w:color="000000"/>
            <w:bottom w:val="single" w:sz="4" w:space="0" w:color="000000"/>
            <w:right w:val="single" w:sz="2" w:space="0" w:color="000000"/>
          </w:tcBorders>
          <w:vAlign w:val="center"/>
        </w:tcPr>
        <w:p>
          <w:pPr>
            <w:pStyle w:val="Header"/>
            <w:widowControl w:val="false"/>
            <w:spacing w:before="0" w:after="0"/>
            <w:jc w:val="center"/>
            <w:rPr/>
          </w:pPr>
          <w:r>
            <w:rPr/>
            <w:drawing>
              <wp:inline distT="0" distB="0" distL="0" distR="0">
                <wp:extent cx="933450" cy="447675"/>
                <wp:effectExtent l="0" t="0" r="0" b="0"/>
                <wp:docPr id="13"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 descr=""/>
                        <pic:cNvPicPr>
                          <a:picLocks noChangeAspect="1" noChangeArrowheads="1"/>
                        </pic:cNvPicPr>
                      </pic:nvPicPr>
                      <pic:blipFill>
                        <a:blip r:embed="rId1"/>
                        <a:stretch>
                          <a:fillRect/>
                        </a:stretch>
                      </pic:blipFill>
                      <pic:spPr bwMode="auto">
                        <a:xfrm>
                          <a:off x="0" y="0"/>
                          <a:ext cx="933450" cy="447675"/>
                        </a:xfrm>
                        <a:prstGeom prst="rect">
                          <a:avLst/>
                        </a:prstGeom>
                        <a:noFill/>
                      </pic:spPr>
                    </pic:pic>
                  </a:graphicData>
                </a:graphic>
              </wp:inline>
            </w:drawing>
          </w:r>
        </w:p>
      </w:tc>
      <w:tc>
        <w:tcPr>
          <w:tcW w:w="2123" w:type="dxa"/>
          <w:tcBorders>
            <w:top w:val="single" w:sz="4" w:space="0" w:color="000000"/>
            <w:left w:val="single" w:sz="2" w:space="0" w:color="000000"/>
            <w:bottom w:val="single" w:sz="4" w:space="0" w:color="000000"/>
            <w:right w:val="single" w:sz="2" w:space="0" w:color="000000"/>
          </w:tcBorders>
          <w:vAlign w:val="center"/>
        </w:tcPr>
        <w:p>
          <w:pPr>
            <w:pStyle w:val="Header"/>
            <w:widowControl w:val="false"/>
            <w:tabs>
              <w:tab w:val="center" w:pos="4252" w:leader="none"/>
              <w:tab w:val="left" w:pos="6804" w:leader="none"/>
              <w:tab w:val="right" w:pos="8504" w:leader="none"/>
            </w:tabs>
            <w:spacing w:before="0" w:after="0"/>
            <w:jc w:val="left"/>
            <w:rPr>
              <w:rFonts w:ascii="Century Gothic" w:hAnsi="Century Gothic"/>
              <w:b/>
            </w:rPr>
          </w:pPr>
          <w:r>
            <w:rPr>
              <w:rFonts w:ascii="Century Gothic" w:hAnsi="Century Gothic"/>
              <w:b/>
            </w:rPr>
            <w:drawing>
              <wp:anchor behindDoc="1" distT="0" distB="0" distL="114300" distR="114300" simplePos="0" locked="0" layoutInCell="1" allowOverlap="1" relativeHeight="126">
                <wp:simplePos x="0" y="0"/>
                <wp:positionH relativeFrom="margin">
                  <wp:align>center</wp:align>
                </wp:positionH>
                <wp:positionV relativeFrom="margin">
                  <wp:align>top</wp:align>
                </wp:positionV>
                <wp:extent cx="1305560" cy="503555"/>
                <wp:effectExtent l="0" t="0" r="0" b="0"/>
                <wp:wrapSquare wrapText="bothSides"/>
                <wp:docPr id="14" name="Imagen7"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7" descr="Imagen que contiene Texto&#10;&#10;Descripción generada automáticamente"/>
                        <pic:cNvPicPr>
                          <a:picLocks noChangeAspect="1" noChangeArrowheads="1"/>
                        </pic:cNvPicPr>
                      </pic:nvPicPr>
                      <pic:blipFill>
                        <a:blip r:embed="rId2"/>
                        <a:srcRect l="5600" t="0" r="0" b="0"/>
                        <a:stretch>
                          <a:fillRect/>
                        </a:stretch>
                      </pic:blipFill>
                      <pic:spPr bwMode="auto">
                        <a:xfrm>
                          <a:off x="0" y="0"/>
                          <a:ext cx="1305560" cy="503555"/>
                        </a:xfrm>
                        <a:prstGeom prst="rect">
                          <a:avLst/>
                        </a:prstGeom>
                        <a:noFill/>
                      </pic:spPr>
                    </pic:pic>
                  </a:graphicData>
                </a:graphic>
              </wp:anchor>
            </w:drawing>
          </w:r>
        </w:p>
      </w:tc>
      <w:tc>
        <w:tcPr>
          <w:tcW w:w="2692" w:type="dxa"/>
          <w:tcBorders>
            <w:top w:val="single" w:sz="4" w:space="0" w:color="000000"/>
            <w:left w:val="single" w:sz="2" w:space="0" w:color="000000"/>
            <w:bottom w:val="single" w:sz="4" w:space="0" w:color="000000"/>
            <w:right w:val="single" w:sz="2" w:space="0" w:color="000000"/>
          </w:tcBorders>
          <w:vAlign w:val="center"/>
        </w:tcPr>
        <w:p>
          <w:pPr>
            <w:pStyle w:val="Header"/>
            <w:widowControl w:val="false"/>
            <w:tabs>
              <w:tab w:val="center" w:pos="4252" w:leader="none"/>
              <w:tab w:val="left" w:pos="6804" w:leader="none"/>
              <w:tab w:val="right" w:pos="8504" w:leader="none"/>
            </w:tabs>
            <w:spacing w:before="0" w:after="0"/>
            <w:jc w:val="left"/>
            <w:rPr>
              <w:rFonts w:ascii="Century Gothic" w:hAnsi="Century Gothic"/>
            </w:rPr>
          </w:pPr>
          <w:r>
            <w:rPr/>
            <w:drawing>
              <wp:inline distT="0" distB="0" distL="0" distR="0">
                <wp:extent cx="1497330" cy="360045"/>
                <wp:effectExtent l="0" t="0" r="0" b="0"/>
                <wp:docPr id="15" name="Imagen8"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8" descr="Texto&#10;&#10;Descripción generada automáticamente con confianza baja"/>
                        <pic:cNvPicPr>
                          <a:picLocks noChangeAspect="1" noChangeArrowheads="1"/>
                        </pic:cNvPicPr>
                      </pic:nvPicPr>
                      <pic:blipFill>
                        <a:blip r:embed="rId3"/>
                        <a:stretch>
                          <a:fillRect/>
                        </a:stretch>
                      </pic:blipFill>
                      <pic:spPr bwMode="auto">
                        <a:xfrm>
                          <a:off x="0" y="0"/>
                          <a:ext cx="1497330" cy="360045"/>
                        </a:xfrm>
                        <a:prstGeom prst="rect">
                          <a:avLst/>
                        </a:prstGeom>
                        <a:noFill/>
                      </pic:spPr>
                    </pic:pic>
                  </a:graphicData>
                </a:graphic>
              </wp:inline>
            </w:drawing>
          </w:r>
        </w:p>
      </w:tc>
      <w:tc>
        <w:tcPr>
          <w:tcW w:w="2552" w:type="dxa"/>
          <w:tcBorders>
            <w:top w:val="single" w:sz="4" w:space="0" w:color="000000"/>
            <w:left w:val="single" w:sz="2" w:space="0" w:color="000000"/>
            <w:bottom w:val="single" w:sz="4" w:space="0" w:color="000000"/>
            <w:right w:val="single" w:sz="4" w:space="0" w:color="000000"/>
          </w:tcBorders>
          <w:vAlign w:val="center"/>
        </w:tcPr>
        <w:p>
          <w:pPr>
            <w:pStyle w:val="Header"/>
            <w:widowControl w:val="false"/>
            <w:tabs>
              <w:tab w:val="center" w:pos="4252" w:leader="none"/>
              <w:tab w:val="left" w:pos="6804" w:leader="none"/>
              <w:tab w:val="right" w:pos="8504" w:leader="none"/>
            </w:tabs>
            <w:spacing w:before="0" w:after="0"/>
            <w:jc w:val="left"/>
            <w:rPr>
              <w:rFonts w:ascii="Century Gothic" w:hAnsi="Century Gothic"/>
            </w:rPr>
          </w:pPr>
          <w:r>
            <w:rPr/>
            <w:drawing>
              <wp:inline distT="0" distB="0" distL="0" distR="0">
                <wp:extent cx="1546225" cy="323850"/>
                <wp:effectExtent l="0" t="0" r="0" b="0"/>
                <wp:docPr id="16" name="Imagen9" descr="Imatge que conté tex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9" descr="Imatge que conté text&#10;&#10;Descripció generada automàticament"/>
                        <pic:cNvPicPr>
                          <a:picLocks noChangeAspect="1" noChangeArrowheads="1"/>
                        </pic:cNvPicPr>
                      </pic:nvPicPr>
                      <pic:blipFill>
                        <a:blip r:embed="rId4"/>
                        <a:srcRect l="0" t="5519" r="12650" b="7231"/>
                        <a:stretch>
                          <a:fillRect/>
                        </a:stretch>
                      </pic:blipFill>
                      <pic:spPr bwMode="auto">
                        <a:xfrm>
                          <a:off x="0" y="0"/>
                          <a:ext cx="1546225" cy="323850"/>
                        </a:xfrm>
                        <a:prstGeom prst="rect">
                          <a:avLst/>
                        </a:prstGeom>
                        <a:noFill/>
                      </pic:spPr>
                    </pic:pic>
                  </a:graphicData>
                </a:graphic>
              </wp:inline>
            </w:drawing>
          </w:r>
        </w:p>
      </w:tc>
    </w:tr>
    <w:tr>
      <w:trPr>
        <w:trHeight w:val="416" w:hRule="atLeast"/>
      </w:trPr>
      <w:tc>
        <w:tcPr>
          <w:tcW w:w="9355" w:type="dxa"/>
          <w:gridSpan w:val="4"/>
          <w:tcBorders>
            <w:top w:val="single" w:sz="4" w:space="0" w:color="000000"/>
            <w:left w:val="single" w:sz="4" w:space="0" w:color="000000"/>
            <w:bottom w:val="single" w:sz="4" w:space="0" w:color="000000"/>
            <w:right w:val="single" w:sz="4" w:space="0" w:color="000000"/>
          </w:tcBorders>
          <w:vAlign w:val="center"/>
        </w:tcPr>
        <w:p>
          <w:pPr>
            <w:pStyle w:val="Header"/>
            <w:widowControl w:val="false"/>
            <w:tabs>
              <w:tab w:val="center" w:pos="4252" w:leader="none"/>
              <w:tab w:val="left" w:pos="6804" w:leader="none"/>
              <w:tab w:val="right" w:pos="8504" w:leader="none"/>
            </w:tabs>
            <w:spacing w:before="0" w:after="0"/>
            <w:jc w:val="center"/>
            <w:rPr>
              <w:rFonts w:cs="" w:asciiTheme="minorBidi" w:cstheme="minorBidi" w:hAnsiTheme="minorBidi"/>
              <w:b/>
            </w:rPr>
          </w:pPr>
          <w:r>
            <w:rPr>
              <w:rFonts w:cs="" w:cstheme="minorBidi"/>
              <w:b/>
            </w:rPr>
            <w:t>F01.PC02 PROGRAMACIÓN DIDÁCTICA</w:t>
          </w:r>
        </w:p>
      </w:tc>
    </w:tr>
  </w:tbl>
  <w:p>
    <w:pPr>
      <w:pStyle w:val="Header"/>
      <w:spacing w:before="0" w:after="120"/>
      <w:rPr/>
    </w:pPr>
    <w:r>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20"/>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988"/>
      <w:gridCol w:w="2123"/>
      <w:gridCol w:w="2692"/>
      <w:gridCol w:w="2552"/>
    </w:tblGrid>
    <w:tr>
      <w:trPr/>
      <w:tc>
        <w:tcPr>
          <w:tcW w:w="1988" w:type="dxa"/>
          <w:tcBorders>
            <w:top w:val="single" w:sz="4" w:space="0" w:color="000000"/>
            <w:left w:val="single" w:sz="4" w:space="0" w:color="000000"/>
            <w:bottom w:val="single" w:sz="4" w:space="0" w:color="000000"/>
            <w:right w:val="single" w:sz="2" w:space="0" w:color="000000"/>
          </w:tcBorders>
          <w:vAlign w:val="center"/>
        </w:tcPr>
        <w:p>
          <w:pPr>
            <w:pStyle w:val="Header"/>
            <w:widowControl w:val="false"/>
            <w:spacing w:before="0" w:after="0"/>
            <w:jc w:val="center"/>
            <w:rPr/>
          </w:pPr>
          <w:r>
            <w:rPr/>
            <w:drawing>
              <wp:inline distT="0" distB="0" distL="0" distR="0">
                <wp:extent cx="933450" cy="447675"/>
                <wp:effectExtent l="0" t="0" r="0" b="0"/>
                <wp:docPr id="17"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4" descr=""/>
                        <pic:cNvPicPr>
                          <a:picLocks noChangeAspect="1" noChangeArrowheads="1"/>
                        </pic:cNvPicPr>
                      </pic:nvPicPr>
                      <pic:blipFill>
                        <a:blip r:embed="rId1"/>
                        <a:stretch>
                          <a:fillRect/>
                        </a:stretch>
                      </pic:blipFill>
                      <pic:spPr bwMode="auto">
                        <a:xfrm>
                          <a:off x="0" y="0"/>
                          <a:ext cx="933450" cy="447675"/>
                        </a:xfrm>
                        <a:prstGeom prst="rect">
                          <a:avLst/>
                        </a:prstGeom>
                        <a:noFill/>
                      </pic:spPr>
                    </pic:pic>
                  </a:graphicData>
                </a:graphic>
              </wp:inline>
            </w:drawing>
          </w:r>
        </w:p>
      </w:tc>
      <w:tc>
        <w:tcPr>
          <w:tcW w:w="2123" w:type="dxa"/>
          <w:tcBorders>
            <w:top w:val="single" w:sz="4" w:space="0" w:color="000000"/>
            <w:left w:val="single" w:sz="2" w:space="0" w:color="000000"/>
            <w:bottom w:val="single" w:sz="4" w:space="0" w:color="000000"/>
            <w:right w:val="single" w:sz="2" w:space="0" w:color="000000"/>
          </w:tcBorders>
          <w:vAlign w:val="center"/>
        </w:tcPr>
        <w:p>
          <w:pPr>
            <w:pStyle w:val="Header"/>
            <w:widowControl w:val="false"/>
            <w:tabs>
              <w:tab w:val="center" w:pos="4252" w:leader="none"/>
              <w:tab w:val="left" w:pos="6804" w:leader="none"/>
              <w:tab w:val="right" w:pos="8504" w:leader="none"/>
            </w:tabs>
            <w:spacing w:before="0" w:after="0"/>
            <w:jc w:val="left"/>
            <w:rPr>
              <w:rFonts w:ascii="Century Gothic" w:hAnsi="Century Gothic"/>
              <w:b/>
            </w:rPr>
          </w:pPr>
          <w:r>
            <w:rPr>
              <w:rFonts w:ascii="Century Gothic" w:hAnsi="Century Gothic"/>
              <w:b/>
            </w:rPr>
            <w:drawing>
              <wp:anchor behindDoc="1" distT="0" distB="0" distL="114300" distR="114300" simplePos="0" locked="0" layoutInCell="1" allowOverlap="1" relativeHeight="153">
                <wp:simplePos x="0" y="0"/>
                <wp:positionH relativeFrom="margin">
                  <wp:align>center</wp:align>
                </wp:positionH>
                <wp:positionV relativeFrom="margin">
                  <wp:align>top</wp:align>
                </wp:positionV>
                <wp:extent cx="1305560" cy="503555"/>
                <wp:effectExtent l="0" t="0" r="0" b="0"/>
                <wp:wrapSquare wrapText="bothSides"/>
                <wp:docPr id="18" name="Imagen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6" descr="Imagen que contiene Texto&#10;&#10;Descripción generada automáticamente"/>
                        <pic:cNvPicPr>
                          <a:picLocks noChangeAspect="1" noChangeArrowheads="1"/>
                        </pic:cNvPicPr>
                      </pic:nvPicPr>
                      <pic:blipFill>
                        <a:blip r:embed="rId2"/>
                        <a:srcRect l="5600" t="0" r="0" b="0"/>
                        <a:stretch>
                          <a:fillRect/>
                        </a:stretch>
                      </pic:blipFill>
                      <pic:spPr bwMode="auto">
                        <a:xfrm>
                          <a:off x="0" y="0"/>
                          <a:ext cx="1305560" cy="503555"/>
                        </a:xfrm>
                        <a:prstGeom prst="rect">
                          <a:avLst/>
                        </a:prstGeom>
                        <a:noFill/>
                      </pic:spPr>
                    </pic:pic>
                  </a:graphicData>
                </a:graphic>
              </wp:anchor>
            </w:drawing>
          </w:r>
        </w:p>
      </w:tc>
      <w:tc>
        <w:tcPr>
          <w:tcW w:w="2692" w:type="dxa"/>
          <w:tcBorders>
            <w:top w:val="single" w:sz="4" w:space="0" w:color="000000"/>
            <w:left w:val="single" w:sz="2" w:space="0" w:color="000000"/>
            <w:bottom w:val="single" w:sz="4" w:space="0" w:color="000000"/>
            <w:right w:val="single" w:sz="2" w:space="0" w:color="000000"/>
          </w:tcBorders>
          <w:vAlign w:val="center"/>
        </w:tcPr>
        <w:p>
          <w:pPr>
            <w:pStyle w:val="Header"/>
            <w:widowControl w:val="false"/>
            <w:tabs>
              <w:tab w:val="center" w:pos="4252" w:leader="none"/>
              <w:tab w:val="left" w:pos="6804" w:leader="none"/>
              <w:tab w:val="right" w:pos="8504" w:leader="none"/>
            </w:tabs>
            <w:spacing w:before="0" w:after="0"/>
            <w:jc w:val="left"/>
            <w:rPr>
              <w:rFonts w:ascii="Century Gothic" w:hAnsi="Century Gothic"/>
            </w:rPr>
          </w:pPr>
          <w:r>
            <w:rPr/>
            <w:drawing>
              <wp:inline distT="0" distB="0" distL="0" distR="0">
                <wp:extent cx="1497330" cy="360045"/>
                <wp:effectExtent l="0" t="0" r="0" b="0"/>
                <wp:docPr id="19" name="Imagen16"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6" descr="Texto&#10;&#10;Descripción generada automáticamente con confianza baja"/>
                        <pic:cNvPicPr>
                          <a:picLocks noChangeAspect="1" noChangeArrowheads="1"/>
                        </pic:cNvPicPr>
                      </pic:nvPicPr>
                      <pic:blipFill>
                        <a:blip r:embed="rId3"/>
                        <a:stretch>
                          <a:fillRect/>
                        </a:stretch>
                      </pic:blipFill>
                      <pic:spPr bwMode="auto">
                        <a:xfrm>
                          <a:off x="0" y="0"/>
                          <a:ext cx="1497330" cy="360045"/>
                        </a:xfrm>
                        <a:prstGeom prst="rect">
                          <a:avLst/>
                        </a:prstGeom>
                        <a:noFill/>
                      </pic:spPr>
                    </pic:pic>
                  </a:graphicData>
                </a:graphic>
              </wp:inline>
            </w:drawing>
          </w:r>
        </w:p>
      </w:tc>
      <w:tc>
        <w:tcPr>
          <w:tcW w:w="2552" w:type="dxa"/>
          <w:tcBorders>
            <w:top w:val="single" w:sz="4" w:space="0" w:color="000000"/>
            <w:left w:val="single" w:sz="2" w:space="0" w:color="000000"/>
            <w:bottom w:val="single" w:sz="4" w:space="0" w:color="000000"/>
            <w:right w:val="single" w:sz="4" w:space="0" w:color="000000"/>
          </w:tcBorders>
          <w:vAlign w:val="center"/>
        </w:tcPr>
        <w:p>
          <w:pPr>
            <w:pStyle w:val="Header"/>
            <w:widowControl w:val="false"/>
            <w:tabs>
              <w:tab w:val="center" w:pos="4252" w:leader="none"/>
              <w:tab w:val="left" w:pos="6804" w:leader="none"/>
              <w:tab w:val="right" w:pos="8504" w:leader="none"/>
            </w:tabs>
            <w:spacing w:before="0" w:after="0"/>
            <w:jc w:val="left"/>
            <w:rPr>
              <w:rFonts w:ascii="Century Gothic" w:hAnsi="Century Gothic"/>
            </w:rPr>
          </w:pPr>
          <w:r>
            <w:rPr/>
            <w:drawing>
              <wp:inline distT="0" distB="0" distL="0" distR="0">
                <wp:extent cx="1546225" cy="323850"/>
                <wp:effectExtent l="0" t="0" r="0" b="0"/>
                <wp:docPr id="20" name="Imagen17" descr="Imatge que conté tex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7" descr="Imatge que conté text&#10;&#10;Descripció generada automàticament"/>
                        <pic:cNvPicPr>
                          <a:picLocks noChangeAspect="1" noChangeArrowheads="1"/>
                        </pic:cNvPicPr>
                      </pic:nvPicPr>
                      <pic:blipFill>
                        <a:blip r:embed="rId4"/>
                        <a:srcRect l="0" t="5519" r="12650" b="7231"/>
                        <a:stretch>
                          <a:fillRect/>
                        </a:stretch>
                      </pic:blipFill>
                      <pic:spPr bwMode="auto">
                        <a:xfrm>
                          <a:off x="0" y="0"/>
                          <a:ext cx="1546225" cy="323850"/>
                        </a:xfrm>
                        <a:prstGeom prst="rect">
                          <a:avLst/>
                        </a:prstGeom>
                        <a:noFill/>
                      </pic:spPr>
                    </pic:pic>
                  </a:graphicData>
                </a:graphic>
              </wp:inline>
            </w:drawing>
          </w:r>
        </w:p>
      </w:tc>
    </w:tr>
    <w:tr>
      <w:trPr>
        <w:trHeight w:val="416" w:hRule="atLeast"/>
      </w:trPr>
      <w:tc>
        <w:tcPr>
          <w:tcW w:w="9355" w:type="dxa"/>
          <w:gridSpan w:val="4"/>
          <w:tcBorders>
            <w:top w:val="single" w:sz="4" w:space="0" w:color="000000"/>
            <w:left w:val="single" w:sz="4" w:space="0" w:color="000000"/>
            <w:bottom w:val="single" w:sz="4" w:space="0" w:color="000000"/>
            <w:right w:val="single" w:sz="4" w:space="0" w:color="000000"/>
          </w:tcBorders>
          <w:vAlign w:val="center"/>
        </w:tcPr>
        <w:p>
          <w:pPr>
            <w:pStyle w:val="Header"/>
            <w:widowControl w:val="false"/>
            <w:tabs>
              <w:tab w:val="center" w:pos="4252" w:leader="none"/>
              <w:tab w:val="left" w:pos="6804" w:leader="none"/>
              <w:tab w:val="right" w:pos="8504" w:leader="none"/>
            </w:tabs>
            <w:spacing w:before="0" w:after="0"/>
            <w:jc w:val="center"/>
            <w:rPr>
              <w:rFonts w:cs="" w:asciiTheme="minorBidi" w:cstheme="minorBidi" w:hAnsiTheme="minorBidi"/>
              <w:b/>
              <w:bCs/>
            </w:rPr>
          </w:pPr>
          <w:r>
            <w:rPr>
              <w:rFonts w:cs="" w:cstheme="minorBidi"/>
              <w:b/>
              <w:bCs/>
            </w:rPr>
            <w:t>F01.PC02 PROPUESTA DIDÁCTICA</w:t>
          </w:r>
        </w:p>
      </w:tc>
    </w:tr>
  </w:tbl>
  <w:p>
    <w:pPr>
      <w:pStyle w:val="Header"/>
      <w:spacing w:before="0" w:after="120"/>
      <w:rPr/>
    </w:pPr>
    <w:r>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988"/>
      <w:gridCol w:w="2123"/>
      <w:gridCol w:w="2692"/>
      <w:gridCol w:w="2552"/>
    </w:tblGrid>
    <w:tr>
      <w:trPr/>
      <w:tc>
        <w:tcPr>
          <w:tcW w:w="1988" w:type="dxa"/>
          <w:tcBorders>
            <w:top w:val="single" w:sz="4" w:space="0" w:color="000000"/>
            <w:left w:val="single" w:sz="4" w:space="0" w:color="000000"/>
            <w:bottom w:val="single" w:sz="4" w:space="0" w:color="000000"/>
            <w:right w:val="single" w:sz="2" w:space="0" w:color="000000"/>
          </w:tcBorders>
          <w:vAlign w:val="center"/>
        </w:tcPr>
        <w:p>
          <w:pPr>
            <w:pStyle w:val="Header"/>
            <w:widowControl w:val="false"/>
            <w:spacing w:before="0" w:after="0"/>
            <w:jc w:val="center"/>
            <w:rPr/>
          </w:pPr>
          <w:r>
            <w:rPr/>
            <w:drawing>
              <wp:inline distT="0" distB="0" distL="0" distR="0">
                <wp:extent cx="933450" cy="447675"/>
                <wp:effectExtent l="0" t="0" r="0" b="0"/>
                <wp:docPr id="21"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4" descr=""/>
                        <pic:cNvPicPr>
                          <a:picLocks noChangeAspect="1" noChangeArrowheads="1"/>
                        </pic:cNvPicPr>
                      </pic:nvPicPr>
                      <pic:blipFill>
                        <a:blip r:embed="rId1"/>
                        <a:stretch>
                          <a:fillRect/>
                        </a:stretch>
                      </pic:blipFill>
                      <pic:spPr bwMode="auto">
                        <a:xfrm>
                          <a:off x="0" y="0"/>
                          <a:ext cx="933450" cy="447675"/>
                        </a:xfrm>
                        <a:prstGeom prst="rect">
                          <a:avLst/>
                        </a:prstGeom>
                        <a:noFill/>
                      </pic:spPr>
                    </pic:pic>
                  </a:graphicData>
                </a:graphic>
              </wp:inline>
            </w:drawing>
          </w:r>
        </w:p>
      </w:tc>
      <w:tc>
        <w:tcPr>
          <w:tcW w:w="2123" w:type="dxa"/>
          <w:tcBorders>
            <w:top w:val="single" w:sz="4" w:space="0" w:color="000000"/>
            <w:left w:val="single" w:sz="2" w:space="0" w:color="000000"/>
            <w:bottom w:val="single" w:sz="4" w:space="0" w:color="000000"/>
            <w:right w:val="single" w:sz="2" w:space="0" w:color="000000"/>
          </w:tcBorders>
          <w:vAlign w:val="center"/>
        </w:tcPr>
        <w:p>
          <w:pPr>
            <w:pStyle w:val="Header"/>
            <w:widowControl w:val="false"/>
            <w:tabs>
              <w:tab w:val="center" w:pos="4252" w:leader="none"/>
              <w:tab w:val="left" w:pos="6804" w:leader="none"/>
              <w:tab w:val="right" w:pos="8504" w:leader="none"/>
            </w:tabs>
            <w:spacing w:before="0" w:after="0"/>
            <w:jc w:val="left"/>
            <w:rPr>
              <w:rFonts w:ascii="Century Gothic" w:hAnsi="Century Gothic"/>
              <w:b/>
            </w:rPr>
          </w:pPr>
          <w:r>
            <w:rPr>
              <w:rFonts w:ascii="Century Gothic" w:hAnsi="Century Gothic"/>
              <w:b/>
            </w:rPr>
            <w:drawing>
              <wp:anchor behindDoc="1" distT="0" distB="0" distL="114300" distR="114300" simplePos="0" locked="0" layoutInCell="1" allowOverlap="1" relativeHeight="153">
                <wp:simplePos x="0" y="0"/>
                <wp:positionH relativeFrom="margin">
                  <wp:align>center</wp:align>
                </wp:positionH>
                <wp:positionV relativeFrom="margin">
                  <wp:align>top</wp:align>
                </wp:positionV>
                <wp:extent cx="1305560" cy="503555"/>
                <wp:effectExtent l="0" t="0" r="0" b="0"/>
                <wp:wrapSquare wrapText="bothSides"/>
                <wp:docPr id="22" name="Imagen6"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6" descr="Imagen que contiene Texto&#10;&#10;Descripción generada automáticamente"/>
                        <pic:cNvPicPr>
                          <a:picLocks noChangeAspect="1" noChangeArrowheads="1"/>
                        </pic:cNvPicPr>
                      </pic:nvPicPr>
                      <pic:blipFill>
                        <a:blip r:embed="rId2"/>
                        <a:srcRect l="5600" t="0" r="0" b="0"/>
                        <a:stretch>
                          <a:fillRect/>
                        </a:stretch>
                      </pic:blipFill>
                      <pic:spPr bwMode="auto">
                        <a:xfrm>
                          <a:off x="0" y="0"/>
                          <a:ext cx="1305560" cy="503555"/>
                        </a:xfrm>
                        <a:prstGeom prst="rect">
                          <a:avLst/>
                        </a:prstGeom>
                        <a:noFill/>
                      </pic:spPr>
                    </pic:pic>
                  </a:graphicData>
                </a:graphic>
              </wp:anchor>
            </w:drawing>
          </w:r>
        </w:p>
      </w:tc>
      <w:tc>
        <w:tcPr>
          <w:tcW w:w="2692" w:type="dxa"/>
          <w:tcBorders>
            <w:top w:val="single" w:sz="4" w:space="0" w:color="000000"/>
            <w:left w:val="single" w:sz="2" w:space="0" w:color="000000"/>
            <w:bottom w:val="single" w:sz="4" w:space="0" w:color="000000"/>
            <w:right w:val="single" w:sz="2" w:space="0" w:color="000000"/>
          </w:tcBorders>
          <w:vAlign w:val="center"/>
        </w:tcPr>
        <w:p>
          <w:pPr>
            <w:pStyle w:val="Header"/>
            <w:widowControl w:val="false"/>
            <w:tabs>
              <w:tab w:val="center" w:pos="4252" w:leader="none"/>
              <w:tab w:val="left" w:pos="6804" w:leader="none"/>
              <w:tab w:val="right" w:pos="8504" w:leader="none"/>
            </w:tabs>
            <w:spacing w:before="0" w:after="0"/>
            <w:jc w:val="left"/>
            <w:rPr>
              <w:rFonts w:ascii="Century Gothic" w:hAnsi="Century Gothic"/>
            </w:rPr>
          </w:pPr>
          <w:r>
            <w:rPr/>
            <w:drawing>
              <wp:inline distT="0" distB="0" distL="0" distR="0">
                <wp:extent cx="1497330" cy="360045"/>
                <wp:effectExtent l="0" t="0" r="0" b="0"/>
                <wp:docPr id="23" name="Imagen16"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16" descr="Texto&#10;&#10;Descripción generada automáticamente con confianza baja"/>
                        <pic:cNvPicPr>
                          <a:picLocks noChangeAspect="1" noChangeArrowheads="1"/>
                        </pic:cNvPicPr>
                      </pic:nvPicPr>
                      <pic:blipFill>
                        <a:blip r:embed="rId3"/>
                        <a:stretch>
                          <a:fillRect/>
                        </a:stretch>
                      </pic:blipFill>
                      <pic:spPr bwMode="auto">
                        <a:xfrm>
                          <a:off x="0" y="0"/>
                          <a:ext cx="1497330" cy="360045"/>
                        </a:xfrm>
                        <a:prstGeom prst="rect">
                          <a:avLst/>
                        </a:prstGeom>
                        <a:noFill/>
                      </pic:spPr>
                    </pic:pic>
                  </a:graphicData>
                </a:graphic>
              </wp:inline>
            </w:drawing>
          </w:r>
        </w:p>
      </w:tc>
      <w:tc>
        <w:tcPr>
          <w:tcW w:w="2552" w:type="dxa"/>
          <w:tcBorders>
            <w:top w:val="single" w:sz="4" w:space="0" w:color="000000"/>
            <w:left w:val="single" w:sz="2" w:space="0" w:color="000000"/>
            <w:bottom w:val="single" w:sz="4" w:space="0" w:color="000000"/>
            <w:right w:val="single" w:sz="4" w:space="0" w:color="000000"/>
          </w:tcBorders>
          <w:vAlign w:val="center"/>
        </w:tcPr>
        <w:p>
          <w:pPr>
            <w:pStyle w:val="Header"/>
            <w:widowControl w:val="false"/>
            <w:tabs>
              <w:tab w:val="center" w:pos="4252" w:leader="none"/>
              <w:tab w:val="left" w:pos="6804" w:leader="none"/>
              <w:tab w:val="right" w:pos="8504" w:leader="none"/>
            </w:tabs>
            <w:spacing w:before="0" w:after="0"/>
            <w:jc w:val="left"/>
            <w:rPr>
              <w:rFonts w:ascii="Century Gothic" w:hAnsi="Century Gothic"/>
            </w:rPr>
          </w:pPr>
          <w:r>
            <w:rPr/>
            <w:drawing>
              <wp:inline distT="0" distB="0" distL="0" distR="0">
                <wp:extent cx="1546225" cy="323850"/>
                <wp:effectExtent l="0" t="0" r="0" b="0"/>
                <wp:docPr id="24" name="Imagen17" descr="Imatge que conté text&#10;&#10;Descripció generada automàtica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7" descr="Imatge que conté text&#10;&#10;Descripció generada automàticament"/>
                        <pic:cNvPicPr>
                          <a:picLocks noChangeAspect="1" noChangeArrowheads="1"/>
                        </pic:cNvPicPr>
                      </pic:nvPicPr>
                      <pic:blipFill>
                        <a:blip r:embed="rId4"/>
                        <a:srcRect l="0" t="5519" r="12650" b="7231"/>
                        <a:stretch>
                          <a:fillRect/>
                        </a:stretch>
                      </pic:blipFill>
                      <pic:spPr bwMode="auto">
                        <a:xfrm>
                          <a:off x="0" y="0"/>
                          <a:ext cx="1546225" cy="323850"/>
                        </a:xfrm>
                        <a:prstGeom prst="rect">
                          <a:avLst/>
                        </a:prstGeom>
                        <a:noFill/>
                      </pic:spPr>
                    </pic:pic>
                  </a:graphicData>
                </a:graphic>
              </wp:inline>
            </w:drawing>
          </w:r>
        </w:p>
      </w:tc>
    </w:tr>
    <w:tr>
      <w:trPr>
        <w:trHeight w:val="416" w:hRule="atLeast"/>
      </w:trPr>
      <w:tc>
        <w:tcPr>
          <w:tcW w:w="9355" w:type="dxa"/>
          <w:gridSpan w:val="4"/>
          <w:tcBorders>
            <w:top w:val="single" w:sz="4" w:space="0" w:color="000000"/>
            <w:left w:val="single" w:sz="4" w:space="0" w:color="000000"/>
            <w:bottom w:val="single" w:sz="4" w:space="0" w:color="000000"/>
            <w:right w:val="single" w:sz="4" w:space="0" w:color="000000"/>
          </w:tcBorders>
          <w:vAlign w:val="center"/>
        </w:tcPr>
        <w:p>
          <w:pPr>
            <w:pStyle w:val="Header"/>
            <w:widowControl w:val="false"/>
            <w:tabs>
              <w:tab w:val="center" w:pos="4252" w:leader="none"/>
              <w:tab w:val="left" w:pos="6804" w:leader="none"/>
              <w:tab w:val="right" w:pos="8504" w:leader="none"/>
            </w:tabs>
            <w:spacing w:before="0" w:after="0"/>
            <w:jc w:val="center"/>
            <w:rPr>
              <w:rFonts w:cs="" w:asciiTheme="minorBidi" w:cstheme="minorBidi" w:hAnsiTheme="minorBidi"/>
              <w:b/>
              <w:bCs/>
            </w:rPr>
          </w:pPr>
          <w:r>
            <w:rPr>
              <w:rFonts w:cs="" w:cstheme="minorBidi"/>
              <w:b/>
              <w:bCs/>
            </w:rPr>
            <w:t>F01.PC02 PROPUESTA DIDÁCTICA</w:t>
          </w:r>
        </w:p>
      </w:tc>
    </w:tr>
  </w:tbl>
  <w:p>
    <w:pPr>
      <w:pStyle w:val="Header"/>
      <w:spacing w:before="0" w:after="12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pStyle w:val="Heading1"/>
      <w:numFmt w:val="decimal"/>
      <w:lvlText w:val="%1"/>
      <w:lvlJc w:val="left"/>
      <w:pPr>
        <w:tabs>
          <w:tab w:val="num" w:pos="0"/>
        </w:tabs>
        <w:ind w:left="432" w:hanging="432"/>
      </w:pPr>
      <w:rPr/>
    </w:lvl>
    <w:lvl w:ilvl="1">
      <w:start w:val="1"/>
      <w:pStyle w:val="Heading2"/>
      <w:numFmt w:val="decimal"/>
      <w:lvlText w:val="%1.%2"/>
      <w:lvlJc w:val="left"/>
      <w:pPr>
        <w:tabs>
          <w:tab w:val="num" w:pos="568"/>
        </w:tabs>
        <w:ind w:left="1144"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numFmt w:val="bullet"/>
      <w:lvlText w:val="-"/>
      <w:lvlJc w:val="left"/>
      <w:pPr>
        <w:tabs>
          <w:tab w:val="num" w:pos="0"/>
        </w:tabs>
        <w:ind w:left="720" w:hanging="360"/>
      </w:pPr>
      <w:rPr>
        <w:rFonts w:ascii="Arial" w:hAnsi="Arial" w:cs="Arial"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numFmt w:val="bullet"/>
      <w:lvlText w:val="-"/>
      <w:lvlJc w:val="left"/>
      <w:pPr>
        <w:tabs>
          <w:tab w:val="num" w:pos="0"/>
        </w:tabs>
        <w:ind w:left="720" w:hanging="360"/>
      </w:pPr>
      <w:rPr>
        <w:rFonts w:ascii="Arial" w:hAnsi="Arial" w:cs="Arial"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sz w:val="2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30"/>
  <w:defaultTabStop w:val="708"/>
  <w:autoHyphenation w:val="true"/>
  <w:hyphenationZone w:val="425"/>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5324"/>
    <w:pPr>
      <w:widowControl/>
      <w:suppressAutoHyphens w:val="true"/>
      <w:bidi w:val="0"/>
      <w:spacing w:before="0" w:after="120"/>
      <w:jc w:val="both"/>
    </w:pPr>
    <w:rPr>
      <w:rFonts w:ascii="Arial" w:hAnsi="Arial" w:eastAsia="Times New Roman" w:cs="Times New Roman"/>
      <w:color w:val="auto"/>
      <w:kern w:val="2"/>
      <w:sz w:val="22"/>
      <w:szCs w:val="24"/>
      <w:lang w:val="es-ES" w:eastAsia="zh-CN" w:bidi="ar-SA"/>
    </w:rPr>
  </w:style>
  <w:style w:type="paragraph" w:styleId="Heading1">
    <w:name w:val="heading 1"/>
    <w:basedOn w:val="Normal"/>
    <w:next w:val="Normal"/>
    <w:link w:val="Ttulo1Car"/>
    <w:uiPriority w:val="9"/>
    <w:qFormat/>
    <w:rsid w:val="00c273f4"/>
    <w:pPr>
      <w:keepNext w:val="true"/>
      <w:keepLines/>
      <w:numPr>
        <w:ilvl w:val="0"/>
        <w:numId w:val="1"/>
      </w:numPr>
      <w:tabs>
        <w:tab w:val="clear" w:pos="708"/>
        <w:tab w:val="left" w:pos="709" w:leader="none"/>
      </w:tabs>
      <w:spacing w:before="240" w:after="240"/>
      <w:outlineLvl w:val="0"/>
    </w:pPr>
    <w:rPr>
      <w:rFonts w:eastAsia="" w:cs="" w:cstheme="majorBidi" w:eastAsiaTheme="majorEastAsia"/>
      <w:color w:val="C00000"/>
      <w:sz w:val="32"/>
      <w:szCs w:val="32"/>
    </w:rPr>
  </w:style>
  <w:style w:type="paragraph" w:styleId="Heading2">
    <w:name w:val="heading 2"/>
    <w:basedOn w:val="Normal"/>
    <w:next w:val="Normal"/>
    <w:link w:val="Ttulo2Car"/>
    <w:uiPriority w:val="9"/>
    <w:unhideWhenUsed/>
    <w:qFormat/>
    <w:rsid w:val="00bb0946"/>
    <w:pPr>
      <w:keepNext w:val="true"/>
      <w:keepLines/>
      <w:numPr>
        <w:ilvl w:val="1"/>
        <w:numId w:val="1"/>
      </w:numPr>
      <w:spacing w:before="120" w:after="120"/>
      <w:outlineLvl w:val="1"/>
    </w:pPr>
    <w:rPr>
      <w:rFonts w:eastAsia="" w:cs="" w:cstheme="majorBidi" w:eastAsiaTheme="majorEastAsia"/>
      <w:color w:val="C00000"/>
      <w:sz w:val="28"/>
      <w:szCs w:val="26"/>
    </w:rPr>
  </w:style>
  <w:style w:type="paragraph" w:styleId="Heading3">
    <w:name w:val="heading 3"/>
    <w:basedOn w:val="Normal"/>
    <w:next w:val="Normal"/>
    <w:link w:val="Ttulo3Car"/>
    <w:uiPriority w:val="9"/>
    <w:semiHidden/>
    <w:unhideWhenUsed/>
    <w:qFormat/>
    <w:rsid w:val="00443ea2"/>
    <w:pPr>
      <w:keepNext w:val="true"/>
      <w:keepLines/>
      <w:numPr>
        <w:ilvl w:val="2"/>
        <w:numId w:val="1"/>
      </w:numPr>
      <w:outlineLvl w:val="2"/>
    </w:pPr>
    <w:rPr>
      <w:rFonts w:eastAsia="" w:cs="" w:cstheme="majorBidi" w:eastAsiaTheme="majorEastAsia"/>
      <w:color w:val="C00000"/>
      <w:sz w:val="24"/>
    </w:rPr>
  </w:style>
  <w:style w:type="paragraph" w:styleId="Heading4">
    <w:name w:val="heading 4"/>
    <w:basedOn w:val="Normal"/>
    <w:next w:val="Normal"/>
    <w:link w:val="Ttulo4Car"/>
    <w:uiPriority w:val="9"/>
    <w:semiHidden/>
    <w:unhideWhenUsed/>
    <w:qFormat/>
    <w:rsid w:val="002e3c12"/>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themeColor="accent1" w:themeShade="bf" w:val="2F5496"/>
    </w:rPr>
  </w:style>
  <w:style w:type="paragraph" w:styleId="Heading5">
    <w:name w:val="heading 5"/>
    <w:basedOn w:val="Normal"/>
    <w:next w:val="Normal"/>
    <w:link w:val="Ttulo5Car"/>
    <w:uiPriority w:val="9"/>
    <w:semiHidden/>
    <w:unhideWhenUsed/>
    <w:qFormat/>
    <w:rsid w:val="002e3c12"/>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themeColor="accent1" w:themeShade="bf" w:val="2F5496"/>
    </w:rPr>
  </w:style>
  <w:style w:type="paragraph" w:styleId="Heading6">
    <w:name w:val="heading 6"/>
    <w:basedOn w:val="Normal"/>
    <w:next w:val="Normal"/>
    <w:link w:val="Ttulo6Car"/>
    <w:uiPriority w:val="9"/>
    <w:semiHidden/>
    <w:unhideWhenUsed/>
    <w:qFormat/>
    <w:rsid w:val="002e3c12"/>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themeColor="accent1" w:themeShade="7f" w:val="1F3763"/>
    </w:rPr>
  </w:style>
  <w:style w:type="paragraph" w:styleId="Heading7">
    <w:name w:val="heading 7"/>
    <w:basedOn w:val="Normal"/>
    <w:next w:val="Normal"/>
    <w:link w:val="Ttulo7Car"/>
    <w:uiPriority w:val="9"/>
    <w:semiHidden/>
    <w:unhideWhenUsed/>
    <w:qFormat/>
    <w:rsid w:val="002e3c12"/>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themeColor="accent1" w:themeShade="7f" w:val="1F3763"/>
    </w:rPr>
  </w:style>
  <w:style w:type="paragraph" w:styleId="Heading8">
    <w:name w:val="heading 8"/>
    <w:basedOn w:val="Normal"/>
    <w:next w:val="Normal"/>
    <w:link w:val="Ttulo8Car"/>
    <w:uiPriority w:val="9"/>
    <w:semiHidden/>
    <w:unhideWhenUsed/>
    <w:qFormat/>
    <w:rsid w:val="002e3c12"/>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themeColor="text1" w:themeTint="d8" w:val="272727"/>
      <w:sz w:val="21"/>
      <w:szCs w:val="21"/>
    </w:rPr>
  </w:style>
  <w:style w:type="paragraph" w:styleId="Heading9">
    <w:name w:val="heading 9"/>
    <w:basedOn w:val="Normal"/>
    <w:next w:val="Normal"/>
    <w:link w:val="Ttulo9Car"/>
    <w:uiPriority w:val="9"/>
    <w:semiHidden/>
    <w:unhideWhenUsed/>
    <w:qFormat/>
    <w:rsid w:val="002e3c12"/>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themeColor="text1" w:themeTint="d8" w:val="272727"/>
      <w:sz w:val="21"/>
      <w:szCs w:val="21"/>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qFormat/>
    <w:rsid w:val="009f388c"/>
    <w:rPr>
      <w:rFonts w:ascii="Times New Roman" w:hAnsi="Times New Roman" w:eastAsia="Times New Roman" w:cs="Times New Roman"/>
      <w:kern w:val="2"/>
      <w:sz w:val="24"/>
      <w:szCs w:val="24"/>
      <w:lang w:eastAsia="zh-CN"/>
    </w:rPr>
  </w:style>
  <w:style w:type="character" w:styleId="PiedepginaCar" w:customStyle="1">
    <w:name w:val="Pie de página Car"/>
    <w:basedOn w:val="DefaultParagraphFont"/>
    <w:uiPriority w:val="99"/>
    <w:qFormat/>
    <w:rsid w:val="009f388c"/>
    <w:rPr>
      <w:rFonts w:ascii="Times New Roman" w:hAnsi="Times New Roman" w:eastAsia="Times New Roman" w:cs="Times New Roman"/>
      <w:kern w:val="2"/>
      <w:sz w:val="24"/>
      <w:szCs w:val="24"/>
      <w:lang w:eastAsia="zh-CN"/>
    </w:rPr>
  </w:style>
  <w:style w:type="character" w:styleId="Ttulo1Car" w:customStyle="1">
    <w:name w:val="Título 1 Car"/>
    <w:basedOn w:val="DefaultParagraphFont"/>
    <w:uiPriority w:val="9"/>
    <w:qFormat/>
    <w:rsid w:val="00c273f4"/>
    <w:rPr>
      <w:rFonts w:ascii="Arial" w:hAnsi="Arial" w:eastAsia="" w:cs="" w:cstheme="majorBidi" w:eastAsiaTheme="majorEastAsia"/>
      <w:color w:val="C00000"/>
      <w:kern w:val="2"/>
      <w:sz w:val="32"/>
      <w:szCs w:val="32"/>
      <w:lang w:eastAsia="zh-CN"/>
    </w:rPr>
  </w:style>
  <w:style w:type="character" w:styleId="Ttulo2Car" w:customStyle="1">
    <w:name w:val="Título 2 Car"/>
    <w:basedOn w:val="DefaultParagraphFont"/>
    <w:uiPriority w:val="9"/>
    <w:qFormat/>
    <w:rsid w:val="00bb0946"/>
    <w:rPr>
      <w:rFonts w:ascii="Arial" w:hAnsi="Arial" w:eastAsia="" w:cs="" w:cstheme="majorBidi" w:eastAsiaTheme="majorEastAsia"/>
      <w:color w:val="C00000"/>
      <w:kern w:val="2"/>
      <w:sz w:val="28"/>
      <w:szCs w:val="26"/>
      <w:lang w:eastAsia="zh-CN"/>
    </w:rPr>
  </w:style>
  <w:style w:type="character" w:styleId="Ttulo3Car" w:customStyle="1">
    <w:name w:val="Título 3 Car"/>
    <w:basedOn w:val="DefaultParagraphFont"/>
    <w:uiPriority w:val="9"/>
    <w:semiHidden/>
    <w:qFormat/>
    <w:rsid w:val="00443ea2"/>
    <w:rPr>
      <w:rFonts w:ascii="Arial" w:hAnsi="Arial" w:eastAsia="" w:cs="" w:cstheme="majorBidi" w:eastAsiaTheme="majorEastAsia"/>
      <w:color w:val="C00000"/>
      <w:kern w:val="2"/>
      <w:sz w:val="24"/>
      <w:szCs w:val="24"/>
      <w:lang w:eastAsia="zh-CN"/>
    </w:rPr>
  </w:style>
  <w:style w:type="character" w:styleId="PageNumber">
    <w:name w:val="page number"/>
    <w:basedOn w:val="DefaultParagraphFont"/>
    <w:qFormat/>
    <w:rsid w:val="00d96fa4"/>
    <w:rPr/>
  </w:style>
  <w:style w:type="character" w:styleId="Ttulo4Car" w:customStyle="1">
    <w:name w:val="Título 4 Car"/>
    <w:basedOn w:val="DefaultParagraphFont"/>
    <w:uiPriority w:val="9"/>
    <w:semiHidden/>
    <w:qFormat/>
    <w:rsid w:val="002e3c12"/>
    <w:rPr>
      <w:rFonts w:ascii="Calibri Light" w:hAnsi="Calibri Light" w:eastAsia="" w:cs="" w:asciiTheme="majorHAnsi" w:cstheme="majorBidi" w:eastAsiaTheme="majorEastAsia" w:hAnsiTheme="majorHAnsi"/>
      <w:i/>
      <w:iCs/>
      <w:color w:themeColor="accent1" w:themeShade="bf" w:val="2F5496"/>
      <w:kern w:val="2"/>
      <w:szCs w:val="24"/>
      <w:lang w:eastAsia="zh-CN"/>
    </w:rPr>
  </w:style>
  <w:style w:type="character" w:styleId="Ttulo5Car" w:customStyle="1">
    <w:name w:val="Título 5 Car"/>
    <w:basedOn w:val="DefaultParagraphFont"/>
    <w:uiPriority w:val="9"/>
    <w:semiHidden/>
    <w:qFormat/>
    <w:rsid w:val="002e3c12"/>
    <w:rPr>
      <w:rFonts w:ascii="Calibri Light" w:hAnsi="Calibri Light" w:eastAsia="" w:cs="" w:asciiTheme="majorHAnsi" w:cstheme="majorBidi" w:eastAsiaTheme="majorEastAsia" w:hAnsiTheme="majorHAnsi"/>
      <w:color w:themeColor="accent1" w:themeShade="bf" w:val="2F5496"/>
      <w:kern w:val="2"/>
      <w:szCs w:val="24"/>
      <w:lang w:eastAsia="zh-CN"/>
    </w:rPr>
  </w:style>
  <w:style w:type="character" w:styleId="Ttulo6Car" w:customStyle="1">
    <w:name w:val="Título 6 Car"/>
    <w:basedOn w:val="DefaultParagraphFont"/>
    <w:uiPriority w:val="9"/>
    <w:semiHidden/>
    <w:qFormat/>
    <w:rsid w:val="002e3c12"/>
    <w:rPr>
      <w:rFonts w:ascii="Calibri Light" w:hAnsi="Calibri Light" w:eastAsia="" w:cs="" w:asciiTheme="majorHAnsi" w:cstheme="majorBidi" w:eastAsiaTheme="majorEastAsia" w:hAnsiTheme="majorHAnsi"/>
      <w:color w:themeColor="accent1" w:themeShade="7f" w:val="1F3763"/>
      <w:kern w:val="2"/>
      <w:szCs w:val="24"/>
      <w:lang w:eastAsia="zh-CN"/>
    </w:rPr>
  </w:style>
  <w:style w:type="character" w:styleId="Ttulo7Car" w:customStyle="1">
    <w:name w:val="Título 7 Car"/>
    <w:basedOn w:val="DefaultParagraphFont"/>
    <w:uiPriority w:val="9"/>
    <w:semiHidden/>
    <w:qFormat/>
    <w:rsid w:val="002e3c12"/>
    <w:rPr>
      <w:rFonts w:ascii="Calibri Light" w:hAnsi="Calibri Light" w:eastAsia="" w:cs="" w:asciiTheme="majorHAnsi" w:cstheme="majorBidi" w:eastAsiaTheme="majorEastAsia" w:hAnsiTheme="majorHAnsi"/>
      <w:i/>
      <w:iCs/>
      <w:color w:themeColor="accent1" w:themeShade="7f" w:val="1F3763"/>
      <w:kern w:val="2"/>
      <w:szCs w:val="24"/>
      <w:lang w:eastAsia="zh-CN"/>
    </w:rPr>
  </w:style>
  <w:style w:type="character" w:styleId="Ttulo8Car" w:customStyle="1">
    <w:name w:val="Título 8 Car"/>
    <w:basedOn w:val="DefaultParagraphFont"/>
    <w:uiPriority w:val="9"/>
    <w:semiHidden/>
    <w:qFormat/>
    <w:rsid w:val="002e3c12"/>
    <w:rPr>
      <w:rFonts w:ascii="Calibri Light" w:hAnsi="Calibri Light" w:eastAsia="" w:cs="" w:asciiTheme="majorHAnsi" w:cstheme="majorBidi" w:eastAsiaTheme="majorEastAsia" w:hAnsiTheme="majorHAnsi"/>
      <w:color w:themeColor="text1" w:themeTint="d8" w:val="272727"/>
      <w:kern w:val="2"/>
      <w:sz w:val="21"/>
      <w:szCs w:val="21"/>
      <w:lang w:eastAsia="zh-CN"/>
    </w:rPr>
  </w:style>
  <w:style w:type="character" w:styleId="Ttulo9Car" w:customStyle="1">
    <w:name w:val="Título 9 Car"/>
    <w:basedOn w:val="DefaultParagraphFont"/>
    <w:uiPriority w:val="9"/>
    <w:semiHidden/>
    <w:qFormat/>
    <w:rsid w:val="002e3c12"/>
    <w:rPr>
      <w:rFonts w:ascii="Calibri Light" w:hAnsi="Calibri Light" w:eastAsia="" w:cs="" w:asciiTheme="majorHAnsi" w:cstheme="majorBidi" w:eastAsiaTheme="majorEastAsia" w:hAnsiTheme="majorHAnsi"/>
      <w:i/>
      <w:iCs/>
      <w:color w:themeColor="text1" w:themeTint="d8" w:val="272727"/>
      <w:kern w:val="2"/>
      <w:sz w:val="21"/>
      <w:szCs w:val="21"/>
      <w:lang w:eastAsia="zh-CN"/>
    </w:rPr>
  </w:style>
  <w:style w:type="character" w:styleId="ExplicacinCar" w:customStyle="1">
    <w:name w:val="Explicación Car"/>
    <w:basedOn w:val="SubttuloCar"/>
    <w:link w:val="Explicacin"/>
    <w:qFormat/>
    <w:rsid w:val="00117cbe"/>
    <w:rPr>
      <w:rFonts w:ascii="Arial" w:hAnsi="Arial" w:eastAsia="" w:eastAsiaTheme="minorEastAsia"/>
      <w:color w:themeColor="text1" w:themeTint="a5" w:val="5A5A5A"/>
      <w:spacing w:val="15"/>
      <w:kern w:val="2"/>
      <w:sz w:val="20"/>
      <w:lang w:val="es-MX" w:eastAsia="zh-CN"/>
    </w:rPr>
  </w:style>
  <w:style w:type="character" w:styleId="Hyperlink">
    <w:name w:val="Hyperlink"/>
    <w:basedOn w:val="DefaultParagraphFont"/>
    <w:uiPriority w:val="99"/>
    <w:unhideWhenUsed/>
    <w:rsid w:val="00117cbe"/>
    <w:rPr>
      <w:color w:themeColor="hyperlink" w:val="0563C1"/>
      <w:u w:val="single"/>
    </w:rPr>
  </w:style>
  <w:style w:type="character" w:styleId="SubtleEmphasis">
    <w:name w:val="Subtle Emphasis"/>
    <w:basedOn w:val="DefaultParagraphFont"/>
    <w:uiPriority w:val="19"/>
    <w:qFormat/>
    <w:rsid w:val="00117cbe"/>
    <w:rPr>
      <w:i/>
      <w:iCs/>
      <w:color w:themeColor="background1" w:themeShade="a6" w:val="A6A6A6"/>
    </w:rPr>
  </w:style>
  <w:style w:type="character" w:styleId="SubttuloCar" w:customStyle="1">
    <w:name w:val="Subtítulo Car"/>
    <w:basedOn w:val="DefaultParagraphFont"/>
    <w:uiPriority w:val="11"/>
    <w:qFormat/>
    <w:rsid w:val="00117cbe"/>
    <w:rPr>
      <w:rFonts w:eastAsia="" w:eastAsiaTheme="minorEastAsia"/>
      <w:color w:themeColor="text1" w:themeTint="a5" w:val="5A5A5A"/>
      <w:spacing w:val="15"/>
      <w:kern w:val="2"/>
      <w:lang w:eastAsia="zh-CN"/>
    </w:rPr>
  </w:style>
  <w:style w:type="character" w:styleId="TextonotapieCar" w:customStyle="1">
    <w:name w:val="Texto nota pie Car"/>
    <w:basedOn w:val="DefaultParagraphFont"/>
    <w:uiPriority w:val="99"/>
    <w:qFormat/>
    <w:rsid w:val="0051727f"/>
    <w:rPr>
      <w:rFonts w:ascii="Arial" w:hAnsi="Arial"/>
      <w:sz w:val="20"/>
      <w:szCs w:val="20"/>
      <w:lang w:val="es-MX"/>
    </w:rPr>
  </w:style>
  <w:style w:type="character" w:styleId="Caracteresdenotaalpie" w:customStyle="1">
    <w:name w:val="Caracteres de nota al pie"/>
    <w:uiPriority w:val="99"/>
    <w:semiHidden/>
    <w:unhideWhenUsed/>
    <w:qFormat/>
    <w:rsid w:val="0051727f"/>
    <w:rPr>
      <w:vertAlign w:val="superscript"/>
    </w:rPr>
  </w:style>
  <w:style w:type="character" w:styleId="FootnoteCharacters" w:customStyle="1">
    <w:name w:val="Footnote Characters"/>
    <w:qFormat/>
    <w:rPr>
      <w:vertAlign w:val="superscript"/>
    </w:rPr>
  </w:style>
  <w:style w:type="character" w:styleId="FootnoteAnchor" w:customStyle="1">
    <w:name w:val="Footnote Anchor"/>
    <w:qFormat/>
    <w:rPr>
      <w:vertAlign w:val="superscript"/>
    </w:rPr>
  </w:style>
  <w:style w:type="character" w:styleId="normaltextrun" w:customStyle="1">
    <w:name w:val="normaltextrun"/>
    <w:basedOn w:val="DefaultParagraphFont"/>
    <w:qFormat/>
    <w:rsid w:val="008c381e"/>
    <w:rPr/>
  </w:style>
  <w:style w:type="character" w:styleId="eop" w:customStyle="1">
    <w:name w:val="eop"/>
    <w:basedOn w:val="DefaultParagraphFont"/>
    <w:qFormat/>
    <w:rsid w:val="008c381e"/>
    <w:rPr/>
  </w:style>
  <w:style w:type="character" w:styleId="Smbolosdenumeracin" w:customStyle="1">
    <w:name w:val="Símbolos de numeración"/>
    <w:qFormat/>
    <w:rPr/>
  </w:style>
  <w:style w:type="character" w:styleId="Caracteresdenotafinal" w:customStyle="1">
    <w:name w:val="Caracteres de nota final"/>
    <w:qFormat/>
    <w:rPr>
      <w:vertAlign w:val="superscript"/>
    </w:rPr>
  </w:style>
  <w:style w:type="character" w:styleId="EndnoteCharacters" w:customStyle="1">
    <w:name w:val="Endnote Characters"/>
    <w:qFormat/>
    <w:rPr>
      <w:vertAlign w:val="superscript"/>
    </w:rPr>
  </w:style>
  <w:style w:type="character" w:styleId="EndnoteAnchor" w:customStyle="1">
    <w:name w:val="Endnote Anchor"/>
    <w:qFormat/>
    <w:rPr>
      <w:vertAlign w:val="superscript"/>
    </w:rPr>
  </w:style>
  <w:style w:type="character" w:styleId="Caracteresdenotaalpieuser">
    <w:name w:val="Caracteres de nota al pie (user)"/>
    <w:basedOn w:val="DefaultParagraphFont"/>
    <w:uiPriority w:val="99"/>
    <w:semiHidden/>
    <w:unhideWhenUsed/>
    <w:qFormat/>
    <w:rsid w:val="0034591f"/>
    <w:rPr>
      <w:vertAlign w:val="superscript"/>
    </w:rPr>
  </w:style>
  <w:style w:type="character" w:styleId="FootnoteReference">
    <w:name w:val="footnote reference"/>
    <w:rPr>
      <w:vertAlign w:val="superscript"/>
    </w:rPr>
  </w:style>
  <w:style w:type="character" w:styleId="EndnoteReference">
    <w:name w:val="endnote reference"/>
    <w:rPr>
      <w:vertAlign w:val="superscript"/>
    </w:rPr>
  </w:style>
  <w:style w:type="character" w:styleId="Caracteresdenotafinaluser">
    <w:name w:val="Caracteres de nota final (user)"/>
    <w:qFormat/>
    <w:rPr/>
  </w:style>
  <w:style w:type="paragraph" w:styleId="Ttulo">
    <w:name w:val="Título"/>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rPr>
  </w:style>
  <w:style w:type="paragraph" w:styleId="ndice" w:customStyle="1">
    <w:name w:val="Índice"/>
    <w:basedOn w:val="Normal"/>
    <w:qFormat/>
    <w:pPr>
      <w:suppressLineNumbers/>
    </w:pPr>
    <w:rPr>
      <w:rFonts w:cs="Lucida Sans"/>
    </w:rPr>
  </w:style>
  <w:style w:type="paragraph" w:styleId="Ttulouser" w:customStyle="1">
    <w:name w:val="Título (user)"/>
    <w:basedOn w:val="Normal"/>
    <w:next w:val="BodyText"/>
    <w:qFormat/>
    <w:pPr>
      <w:keepNext w:val="true"/>
      <w:spacing w:before="240" w:after="120"/>
    </w:pPr>
    <w:rPr>
      <w:rFonts w:eastAsia="Noto Sans CJK SC" w:cs="Lohit Devanagari"/>
      <w:sz w:val="28"/>
      <w:szCs w:val="28"/>
    </w:rPr>
  </w:style>
  <w:style w:type="paragraph" w:styleId="ndiceuser" w:customStyle="1">
    <w:name w:val="Índice (user)"/>
    <w:basedOn w:val="Normal"/>
    <w:qFormat/>
    <w:pPr>
      <w:suppressLineNumbers/>
    </w:pPr>
    <w:rPr>
      <w:rFonts w:cs="Lohit Devanagari"/>
    </w:rPr>
  </w:style>
  <w:style w:type="paragraph" w:styleId="Ttulo1" w:customStyle="1">
    <w:name w:val="Título1"/>
    <w:basedOn w:val="Normal"/>
    <w:next w:val="BodyText"/>
    <w:qFormat/>
    <w:pPr>
      <w:keepNext w:val="true"/>
      <w:spacing w:before="240" w:after="120"/>
    </w:pPr>
    <w:rPr>
      <w:rFonts w:ascii="Liberation Sans" w:hAnsi="Liberation Sans" w:eastAsia="Microsoft YaHei" w:cs="Lucida Sans"/>
      <w:sz w:val="28"/>
      <w:szCs w:val="28"/>
    </w:rPr>
  </w:style>
  <w:style w:type="paragraph" w:styleId="Cabeceraypie" w:customStyle="1">
    <w:name w:val="Cabecera y pie"/>
    <w:basedOn w:val="Normal"/>
    <w:qFormat/>
    <w:pPr/>
    <w:rPr/>
  </w:style>
  <w:style w:type="paragraph" w:styleId="Cabeceraypieuser" w:customStyle="1">
    <w:name w:val="Cabecera y pie (user)"/>
    <w:basedOn w:val="Normal"/>
    <w:qFormat/>
    <w:pPr/>
    <w:rPr/>
  </w:style>
  <w:style w:type="paragraph" w:styleId="Header">
    <w:name w:val="header"/>
    <w:basedOn w:val="Normal"/>
    <w:link w:val="EncabezadoCar"/>
    <w:unhideWhenUsed/>
    <w:rsid w:val="009f388c"/>
    <w:pPr>
      <w:tabs>
        <w:tab w:val="clear" w:pos="708"/>
        <w:tab w:val="center" w:pos="4252" w:leader="none"/>
        <w:tab w:val="right" w:pos="8504" w:leader="none"/>
      </w:tabs>
    </w:pPr>
    <w:rPr/>
  </w:style>
  <w:style w:type="paragraph" w:styleId="Footer">
    <w:name w:val="footer"/>
    <w:basedOn w:val="Normal"/>
    <w:link w:val="PiedepginaCar"/>
    <w:unhideWhenUsed/>
    <w:rsid w:val="009f388c"/>
    <w:pPr>
      <w:tabs>
        <w:tab w:val="clear" w:pos="708"/>
        <w:tab w:val="center" w:pos="4252" w:leader="none"/>
        <w:tab w:val="right" w:pos="8504" w:leader="none"/>
      </w:tabs>
    </w:pPr>
    <w:rPr/>
  </w:style>
  <w:style w:type="paragraph" w:styleId="Textosinformato1" w:customStyle="1">
    <w:name w:val="Texto sin formato1"/>
    <w:basedOn w:val="Normal"/>
    <w:qFormat/>
    <w:rsid w:val="00593c69"/>
    <w:pPr>
      <w:widowControl w:val="false"/>
      <w:spacing w:before="0" w:after="0"/>
      <w:jc w:val="left"/>
    </w:pPr>
    <w:rPr>
      <w:rFonts w:ascii="Courier New" w:hAnsi="Courier New" w:eastAsia="Lucida Sans Unicode"/>
      <w:sz w:val="24"/>
      <w:lang w:val="es-ES_tradnl" w:eastAsia="ar-SA"/>
    </w:rPr>
  </w:style>
  <w:style w:type="paragraph" w:styleId="ListParagraph">
    <w:name w:val="List Paragraph"/>
    <w:basedOn w:val="Normal"/>
    <w:uiPriority w:val="34"/>
    <w:qFormat/>
    <w:rsid w:val="00131ff1"/>
    <w:pPr>
      <w:spacing w:before="0" w:after="120"/>
      <w:ind w:left="720"/>
      <w:contextualSpacing/>
    </w:pPr>
    <w:rPr/>
  </w:style>
  <w:style w:type="paragraph" w:styleId="Explicacin" w:customStyle="1">
    <w:name w:val="Explicación"/>
    <w:basedOn w:val="Subtitle"/>
    <w:link w:val="ExplicacinCar"/>
    <w:qFormat/>
    <w:rsid w:val="00117cbe"/>
    <w:pPr>
      <w:suppressAutoHyphens w:val="false"/>
      <w:spacing w:lineRule="auto" w:line="259"/>
    </w:pPr>
    <w:rPr>
      <w:rFonts w:ascii="Arial" w:hAnsi="Arial"/>
      <w:sz w:val="20"/>
      <w:lang w:val="es-MX"/>
    </w:rPr>
  </w:style>
  <w:style w:type="paragraph" w:styleId="Subtitle">
    <w:name w:val="Subtitle"/>
    <w:basedOn w:val="Normal"/>
    <w:next w:val="Normal"/>
    <w:link w:val="SubttuloCar"/>
    <w:uiPriority w:val="11"/>
    <w:qFormat/>
    <w:rsid w:val="00117cbe"/>
    <w:pPr>
      <w:spacing w:before="0" w:after="160"/>
    </w:pPr>
    <w:rPr>
      <w:rFonts w:ascii="Calibri" w:hAnsi="Calibri" w:eastAsia="" w:cs="" w:asciiTheme="minorHAnsi" w:cstheme="minorBidi" w:eastAsiaTheme="minorEastAsia" w:hAnsiTheme="minorHAnsi"/>
      <w:color w:themeColor="text1" w:themeTint="a5" w:val="5A5A5A"/>
      <w:spacing w:val="15"/>
      <w:szCs w:val="22"/>
    </w:rPr>
  </w:style>
  <w:style w:type="paragraph" w:styleId="FootnoteText">
    <w:name w:val="footnote text"/>
    <w:basedOn w:val="Normal"/>
    <w:link w:val="TextonotapieCar"/>
    <w:uiPriority w:val="99"/>
    <w:unhideWhenUsed/>
    <w:rsid w:val="0051727f"/>
    <w:pPr>
      <w:suppressAutoHyphens w:val="false"/>
      <w:spacing w:before="0" w:after="0"/>
    </w:pPr>
    <w:rPr>
      <w:rFonts w:eastAsia="Calibri" w:cs="" w:cstheme="minorBidi" w:eastAsiaTheme="minorHAnsi"/>
      <w:kern w:val="0"/>
      <w:sz w:val="20"/>
      <w:szCs w:val="20"/>
      <w:lang w:val="es-MX" w:eastAsia="en-US"/>
    </w:rPr>
  </w:style>
  <w:style w:type="paragraph" w:styleId="paragraph" w:customStyle="1">
    <w:name w:val="paragraph"/>
    <w:basedOn w:val="Normal"/>
    <w:qFormat/>
    <w:rsid w:val="008c381e"/>
    <w:pPr>
      <w:suppressAutoHyphens w:val="false"/>
      <w:spacing w:beforeAutospacing="1" w:afterAutospacing="1"/>
      <w:jc w:val="left"/>
    </w:pPr>
    <w:rPr>
      <w:rFonts w:ascii="Times New Roman" w:hAnsi="Times New Roman"/>
      <w:kern w:val="0"/>
      <w:sz w:val="24"/>
      <w:lang w:eastAsia="es-ES"/>
    </w:rPr>
  </w:style>
  <w:style w:type="paragraph" w:styleId="Contenidodelmarco" w:customStyle="1">
    <w:name w:val="Contenido del marco"/>
    <w:basedOn w:val="Normal"/>
    <w:qFormat/>
    <w:pPr/>
    <w:rPr/>
  </w:style>
  <w:style w:type="paragraph" w:styleId="Contenidodelatabla" w:customStyle="1">
    <w:name w:val="Contenido de la tabla"/>
    <w:basedOn w:val="Normal"/>
    <w:qFormat/>
    <w:pPr>
      <w:widowControl w:val="false"/>
      <w:suppressLineNumbers/>
    </w:pPr>
    <w:rPr/>
  </w:style>
  <w:style w:type="paragraph" w:styleId="Standard" w:customStyle="1">
    <w:name w:val="Standard"/>
    <w:basedOn w:val="Normal"/>
    <w:qFormat/>
    <w:pPr>
      <w:spacing w:before="0" w:after="160"/>
    </w:pPr>
    <w:rPr>
      <w:rFonts w:eastAsia="Arial" w:cs="Arial"/>
      <w:sz w:val="20"/>
      <w:szCs w:val="20"/>
      <w:lang w:val="es-MX"/>
    </w:rPr>
  </w:style>
  <w:style w:type="paragraph" w:styleId="Ttulodelatabla" w:customStyle="1">
    <w:name w:val="Título de la tabla"/>
    <w:basedOn w:val="Contenidodelatabla"/>
    <w:qFormat/>
    <w:pPr>
      <w:jc w:val="center"/>
    </w:pPr>
    <w:rPr>
      <w:b/>
      <w:bCs/>
    </w:rPr>
  </w:style>
  <w:style w:type="paragraph" w:styleId="Contenidodelatablauser" w:customStyle="1">
    <w:name w:val="Contenido de la tabla (user)"/>
    <w:basedOn w:val="Normal"/>
    <w:qFormat/>
    <w:pPr>
      <w:widowControl w:val="false"/>
      <w:suppressLineNumbers/>
    </w:pPr>
    <w:rPr/>
  </w:style>
  <w:style w:type="paragraph" w:styleId="Ttulodelatablauser" w:customStyle="1">
    <w:name w:val="Título de la tabla (user)"/>
    <w:basedOn w:val="Contenidodelatablauser"/>
    <w:qFormat/>
    <w:pPr>
      <w:jc w:val="center"/>
    </w:pPr>
    <w:rPr>
      <w:b/>
      <w:bCs/>
    </w:rPr>
  </w:style>
  <w:style w:type="paragraph" w:styleId="Contenidodelmarcouser">
    <w:name w:val="Contenido del marco (user)"/>
    <w:basedOn w:val="Normal"/>
    <w:qFormat/>
    <w:pPr/>
    <w:rPr/>
  </w:style>
  <w:style w:type="numbering" w:styleId="Ningunalistauser" w:default="1">
    <w:name w:val="Ninguna lista (user)"/>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587080"/>
    <w:rPr>
      <w:lang w:eastAsia="zh-CN" w:bidi="hi-IN"/>
      <w:sz w:val="20"/>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4">
    <w:name w:val="Grid Table 4 Accent 4"/>
    <w:basedOn w:val="Tablanormal"/>
    <w:uiPriority w:val="49"/>
    <w:rsid w:val="00da09f1"/>
    <w:tblPr>
      <w:tblStyleRowBandSize w:val="1"/>
      <w:tblStyleColBandSize w:val="1"/>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Pr>
    <w:tblStylePr w:type="firstRow">
      <w:rPr>
        <w:b/>
        <w:bCs/>
        <w:color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w:type="lastRow">
      <w:rPr>
        <w:b/>
        <w:bCs/>
      </w:rPr>
      <w:tblPr/>
      <w:tcPr>
        <w:tcBorders>
          <w:top w:val="double" w:color="FFC000" w:themeColor="accent4" w:sz="4" w:space="0"/>
        </w:tcBorders>
      </w:tcPr>
    </w:tblStylePr>
    <w:tblStylePr w:type="firstCol">
      <w:rPr>
        <w:b/>
        <w:bCs/>
      </w:rPr>
      <w:tblPr/>
    </w:tblStylePr>
    <w:tblStylePr w:type="lastCol">
      <w:rPr>
        <w:b/>
        <w:bCs/>
      </w:rPr>
      <w:tbl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Tablaconcuadrcula1">
    <w:name w:val="Tabla con cuadrícula1"/>
    <w:basedOn w:val="Tablanormal"/>
    <w:uiPriority w:val="39"/>
    <w:rsid w:val="0034591f"/>
    <w:rPr>
      <w:lang w:eastAsia="zh-CN" w:bidi="hi-IN"/>
      <w:sz w:val="20"/>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aconcuadrcula2">
    <w:name w:val="Tabla con cuadrícula2"/>
    <w:basedOn w:val="Tablanormal"/>
    <w:uiPriority w:val="39"/>
    <w:rsid w:val="0034591f"/>
    <w:rPr>
      <w:lang w:eastAsia="zh-CN" w:bidi="hi-IN"/>
      <w:sz w:val="20"/>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boe.es/buscar/act.php?id=BOE-A-2022-5139" TargetMode="External"/><Relationship Id="rId3" Type="http://schemas.openxmlformats.org/officeDocument/2006/relationships/hyperlink" Target="https://www.boe.es/diario_boe/txt.php?id=BOE-A-2023-16889" TargetMode="External"/><Relationship Id="rId4" Type="http://schemas.openxmlformats.org/officeDocument/2006/relationships/hyperlink" Target="https://www.boe.es/diario_boe/txt.php?id=BOE-A-2023-16889" TargetMode="External"/><Relationship Id="rId5" Type="http://schemas.openxmlformats.org/officeDocument/2006/relationships/hyperlink" Target="https://www.boe.es/diario_boe/txt.php?id=BOE-A-2023-16889" TargetMode="External"/><Relationship Id="rId6" Type="http://schemas.openxmlformats.org/officeDocument/2006/relationships/hyperlink" Target="https://www.boe.es/diario_boe/txt.php?id=BOE-A-2023-16889" TargetMode="External"/><Relationship Id="rId7" Type="http://schemas.openxmlformats.org/officeDocument/2006/relationships/hyperlink" Target="https://incual.educacion.gob.es/inicio" TargetMode="External"/><Relationship Id="rId8" Type="http://schemas.openxmlformats.org/officeDocument/2006/relationships/hyperlink" Target="https://www.boe.es/eli/es/lo/2020/12/29/3/dof/spa/pdf" TargetMode="External"/><Relationship Id="rId9" Type="http://schemas.openxmlformats.org/officeDocument/2006/relationships/hyperlink" Target="https://www.boe.es/eli/es/rd/2009/10/30/1629" TargetMode="External"/><Relationship Id="rId10" Type="http://schemas.openxmlformats.org/officeDocument/2006/relationships/hyperlink" Target="https://ceice.gva.es/documents/162640785/162670691/2019_11616.pdf/06f8911e-0527-4e38-8c4c-1b3ce82de4be" TargetMode="External"/><Relationship Id="rId11" Type="http://schemas.openxmlformats.org/officeDocument/2006/relationships/hyperlink" Target="https://dogv.gva.es/es/eli/es-vc/o/2012/06/22/36/vci-spa/pdf/" TargetMode="External"/><Relationship Id="rId12" Type="http://schemas.openxmlformats.org/officeDocument/2006/relationships/hyperlink" Target="https://dogv.gva.es/datos/2010/09/06/pdf/2010_9553.pdf" TargetMode="External"/><Relationship Id="rId13" Type="http://schemas.openxmlformats.org/officeDocument/2006/relationships/hyperlink" Target="https://www.boe.es/eli/es/rd/2009/10/30/1629"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oter" Target="footer3.xml"/><Relationship Id="rId20" Type="http://schemas.openxmlformats.org/officeDocument/2006/relationships/header" Target="header4.xml"/><Relationship Id="rId21" Type="http://schemas.openxmlformats.org/officeDocument/2006/relationships/header" Target="header5.xml"/><Relationship Id="rId22" Type="http://schemas.openxmlformats.org/officeDocument/2006/relationships/header" Target="header6.xml"/><Relationship Id="rId23" Type="http://schemas.openxmlformats.org/officeDocument/2006/relationships/footer" Target="footer4.xml"/><Relationship Id="rId24" Type="http://schemas.openxmlformats.org/officeDocument/2006/relationships/footer" Target="footer5.xml"/><Relationship Id="rId25" Type="http://schemas.openxmlformats.org/officeDocument/2006/relationships/footer" Target="footer6.xml"/><Relationship Id="rId26" Type="http://schemas.openxmlformats.org/officeDocument/2006/relationships/header" Target="header7.xml"/><Relationship Id="rId27" Type="http://schemas.openxmlformats.org/officeDocument/2006/relationships/header" Target="header8.xml"/><Relationship Id="rId28" Type="http://schemas.openxmlformats.org/officeDocument/2006/relationships/header" Target="header9.xml"/><Relationship Id="rId29" Type="http://schemas.openxmlformats.org/officeDocument/2006/relationships/footer" Target="footer7.xml"/><Relationship Id="rId30" Type="http://schemas.openxmlformats.org/officeDocument/2006/relationships/footer" Target="footer8.xml"/><Relationship Id="rId31" Type="http://schemas.openxmlformats.org/officeDocument/2006/relationships/footer" Target="footer9.xml"/><Relationship Id="rId32" Type="http://schemas.openxmlformats.org/officeDocument/2006/relationships/footnotes" Target="footnotes.xml"/><Relationship Id="rId33" Type="http://schemas.openxmlformats.org/officeDocument/2006/relationships/numbering" Target="numbering.xml"/><Relationship Id="rId34" Type="http://schemas.openxmlformats.org/officeDocument/2006/relationships/fontTable" Target="fontTable.xml"/><Relationship Id="rId35" Type="http://schemas.openxmlformats.org/officeDocument/2006/relationships/settings" Target="settings.xml"/><Relationship Id="rId36" Type="http://schemas.openxmlformats.org/officeDocument/2006/relationships/theme" Target="theme/theme1.xml"/><Relationship Id="rId37" Type="http://schemas.openxmlformats.org/officeDocument/2006/relationships/customXml" Target="../customXml/item1.xml"/><Relationship Id="rId38" Type="http://schemas.openxmlformats.org/officeDocument/2006/relationships/customXml" Target="../customXml/item2.xml"/><Relationship Id="rId39" Type="http://schemas.openxmlformats.org/officeDocument/2006/relationships/customXml" Target="../customXml/item3.xml"/><Relationship Id="rId40" Type="http://schemas.openxmlformats.org/officeDocument/2006/relationships/customXml" Target="../customXml/item4.xml"/>
</Relationships>
</file>

<file path=word/_rels/header2.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jpeg"/>
</Relationships>
</file>

<file path=word/_rels/header3.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jpeg"/>
</Relationships>
</file>

<file path=word/_rels/header5.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jpeg"/>
</Relationships>
</file>

<file path=word/_rels/header6.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jpeg"/>
</Relationships>
</file>

<file path=word/_rels/header8.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jpeg"/>
</Relationships>
</file>

<file path=word/_rels/header9.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 Id="rId3" Type="http://schemas.openxmlformats.org/officeDocument/2006/relationships/image" Target="media/image3.png"/><Relationship Id="rId4" Type="http://schemas.openxmlformats.org/officeDocument/2006/relationships/image" Target="media/image4.jpeg"/>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e4bb2349-83bb-47d8-8d71-d16bbc7407c3">
      <UserInfo>
        <DisplayName>CRESPO RICO, ROBERT</DisplayName>
        <AccountId>33</AccountId>
        <AccountType/>
      </UserInfo>
      <UserInfo>
        <DisplayName>FERNÁNDEZ NAVARRO, TANIA</DisplayName>
        <AccountId>26</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81C3886BC88F974680BDF811716AA8A2" ma:contentTypeVersion="9" ma:contentTypeDescription="Crear nuevo documento." ma:contentTypeScope="" ma:versionID="9635109b5b403a014e385bca98a113cb">
  <xsd:schema xmlns:xsd="http://www.w3.org/2001/XMLSchema" xmlns:xs="http://www.w3.org/2001/XMLSchema" xmlns:p="http://schemas.microsoft.com/office/2006/metadata/properties" xmlns:ns2="3db5de8d-1893-4bcd-9ec0-2e33ed1b3eb7" xmlns:ns3="e4bb2349-83bb-47d8-8d71-d16bbc7407c3" targetNamespace="http://schemas.microsoft.com/office/2006/metadata/properties" ma:root="true" ma:fieldsID="2bc75b71553372f33e1ad80f7b09fc74" ns2:_="" ns3:_="">
    <xsd:import namespace="3db5de8d-1893-4bcd-9ec0-2e33ed1b3eb7"/>
    <xsd:import namespace="e4bb2349-83bb-47d8-8d71-d16bbc7407c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b5de8d-1893-4bcd-9ec0-2e33ed1b3e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4bb2349-83bb-47d8-8d71-d16bbc7407c3"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C928C8C-57C1-4C40-B957-69121DC79C48}">
  <ds:schemaRefs>
    <ds:schemaRef ds:uri="http://schemas.microsoft.com/office/2006/metadata/properties"/>
    <ds:schemaRef ds:uri="http://schemas.microsoft.com/office/infopath/2007/PartnerControls"/>
    <ds:schemaRef ds:uri="561d3232-41a7-4c36-b250-9ba99df78791"/>
    <ds:schemaRef ds:uri="7ded6650-5342-4d98-9c7f-b23638238389"/>
    <ds:schemaRef ds:uri="e4bb2349-83bb-47d8-8d71-d16bbc7407c3"/>
  </ds:schemaRefs>
</ds:datastoreItem>
</file>

<file path=customXml/itemProps2.xml><?xml version="1.0" encoding="utf-8"?>
<ds:datastoreItem xmlns:ds="http://schemas.openxmlformats.org/officeDocument/2006/customXml" ds:itemID="{296F5A19-AB3B-4919-BE58-00E83E9B99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b5de8d-1893-4bcd-9ec0-2e33ed1b3eb7"/>
    <ds:schemaRef ds:uri="e4bb2349-83bb-47d8-8d71-d16bbc7407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01B71A-9484-4D54-9590-3076807BDDFA}">
  <ds:schemaRefs>
    <ds:schemaRef ds:uri="http://schemas.openxmlformats.org/officeDocument/2006/bibliography"/>
  </ds:schemaRefs>
</ds:datastoreItem>
</file>

<file path=customXml/itemProps4.xml><?xml version="1.0" encoding="utf-8"?>
<ds:datastoreItem xmlns:ds="http://schemas.openxmlformats.org/officeDocument/2006/customXml" ds:itemID="{68E4C004-7EDA-40E3-93B1-7812CB056E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Application>LibreOffice/25.2.4.3$Linux_X86_64 LibreOffice_project/520$Build-3</Application>
  <AppVersion>15.0000</AppVersion>
  <Pages>38</Pages>
  <Words>9182</Words>
  <Characters>53481</Characters>
  <CharactersWithSpaces>61835</CharactersWithSpaces>
  <Paragraphs>860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2024-10-29T14:37:00Z</dcterms:created>
  <dc:creator>javi</dc:creator>
  <dc:description/>
  <dc:language>es-ES</dc:language>
  <cp:lastModifiedBy/>
  <dcterms:modified xsi:type="dcterms:W3CDTF">2025-07-23T11:39:56Z</dcterms:modified>
  <cp:revision>276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0x01010081C3886BC88F974680BDF811716AA8A2</vt:lpwstr>
  </property>
  <property fmtid="{D5CDD505-2E9C-101B-9397-08002B2CF9AE}" pid="3" name="MediaServiceImageTags">
    <vt:lpwstr/>
  </property>
</Properties>
</file>