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jpeg" ContentType="image/jpeg"/>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b/>
          <w:bCs/>
          <w:color w:themeColor="background2" w:themeShade="80" w:val="767171"/>
          <w:sz w:val="28"/>
          <w:szCs w:val="28"/>
        </w:rPr>
      </w:pPr>
      <w:r>
        <w:rPr>
          <w:b/>
          <w:bCs/>
          <w:sz w:val="28"/>
          <w:szCs w:val="28"/>
        </w:rPr>
        <w:t>FAMILIA PROFESIONAL / DEPARTAMENTO INFORMÁTICA Y COMUNICACIONES</w:t>
      </w:r>
    </w:p>
    <w:p>
      <w:pPr>
        <w:pStyle w:val="Normal"/>
        <w:jc w:val="center"/>
        <w:rPr>
          <w:b/>
          <w:bCs/>
          <w:color w:themeColor="background2" w:themeShade="80" w:val="767171"/>
          <w:sz w:val="28"/>
          <w:szCs w:val="28"/>
        </w:rPr>
      </w:pPr>
      <w:r>
        <w:rPr>
          <w:b/>
          <w:bCs/>
          <w:color w:themeColor="background2" w:themeShade="80" w:val="767171"/>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 xml:space="preserve">CICLO FORMATIVO DE GRADO SUPERIOR </w:t>
      </w:r>
    </w:p>
    <w:p>
      <w:pPr>
        <w:pStyle w:val="Normal"/>
        <w:jc w:val="center"/>
        <w:rPr>
          <w:b/>
          <w:bCs/>
          <w:sz w:val="28"/>
          <w:szCs w:val="28"/>
        </w:rPr>
      </w:pPr>
      <w:r>
        <w:rPr>
          <w:b/>
          <w:bCs/>
          <w:sz w:val="28"/>
          <w:szCs w:val="28"/>
        </w:rPr>
        <w:t>ADMINISTRACIÓN DE SISTEMAS INFORMÁTICOS EN RED (ASIR)</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pBdr>
          <w:top w:val="single" w:sz="12" w:space="8" w:color="000000"/>
          <w:left w:val="single" w:sz="12" w:space="4" w:color="000000"/>
          <w:bottom w:val="single" w:sz="12" w:space="8" w:color="000000"/>
          <w:right w:val="single" w:sz="12" w:space="4" w:color="000000"/>
        </w:pBdr>
        <w:jc w:val="center"/>
        <w:rPr>
          <w:b/>
          <w:bCs/>
          <w:sz w:val="32"/>
          <w:szCs w:val="32"/>
        </w:rPr>
      </w:pPr>
      <w:r>
        <w:rPr>
          <w:b/>
          <w:bCs/>
          <w:sz w:val="32"/>
          <w:szCs w:val="32"/>
        </w:rPr>
        <w:t>PROGRAMACIÓN DIDÁCTICA</w:t>
      </w:r>
    </w:p>
    <w:p>
      <w:pPr>
        <w:pStyle w:val="Normal"/>
        <w:pBdr>
          <w:top w:val="single" w:sz="12" w:space="8" w:color="000000"/>
          <w:left w:val="single" w:sz="12" w:space="4" w:color="000000"/>
          <w:bottom w:val="single" w:sz="12" w:space="8" w:color="000000"/>
          <w:right w:val="single" w:sz="12" w:space="4" w:color="000000"/>
        </w:pBdr>
        <w:jc w:val="center"/>
        <w:rPr>
          <w:b/>
          <w:bCs/>
          <w:sz w:val="32"/>
          <w:szCs w:val="32"/>
        </w:rPr>
      </w:pPr>
      <w:r>
        <w:rPr>
          <w:b/>
          <w:bCs/>
          <w:sz w:val="32"/>
          <w:szCs w:val="32"/>
        </w:rPr>
        <w:t>IMPLANTACIÓN DE SISTEMAS OPERATIVOS</w:t>
      </w:r>
    </w:p>
    <w:p>
      <w:pPr>
        <w:pStyle w:val="Normal"/>
        <w:pBdr>
          <w:top w:val="single" w:sz="12" w:space="8" w:color="000000"/>
          <w:left w:val="single" w:sz="12" w:space="4" w:color="000000"/>
          <w:bottom w:val="single" w:sz="12" w:space="8" w:color="000000"/>
          <w:right w:val="single" w:sz="12" w:space="4" w:color="000000"/>
        </w:pBdr>
        <w:jc w:val="center"/>
        <w:rPr>
          <w:b/>
          <w:bCs/>
          <w:sz w:val="32"/>
          <w:szCs w:val="32"/>
        </w:rPr>
      </w:pPr>
      <w:r>
        <w:rPr>
          <w:b/>
          <w:bCs/>
          <w:sz w:val="32"/>
          <w:szCs w:val="32"/>
        </w:rPr>
        <w:t>ISO</w:t>
      </w:r>
    </w:p>
    <w:p>
      <w:pPr>
        <w:pStyle w:val="Normal"/>
        <w:pBdr>
          <w:top w:val="single" w:sz="12" w:space="8" w:color="000000"/>
          <w:left w:val="single" w:sz="12" w:space="4" w:color="000000"/>
          <w:bottom w:val="single" w:sz="12" w:space="8" w:color="000000"/>
          <w:right w:val="single" w:sz="12" w:space="4" w:color="000000"/>
        </w:pBdr>
        <w:jc w:val="center"/>
        <w:rPr>
          <w:b/>
          <w:bCs/>
          <w:sz w:val="28"/>
          <w:szCs w:val="28"/>
        </w:rPr>
      </w:pPr>
      <w:r>
        <w:rPr>
          <w:b/>
          <w:bCs/>
          <w:sz w:val="28"/>
          <w:szCs w:val="28"/>
        </w:rPr>
      </w:r>
    </w:p>
    <w:p>
      <w:pPr>
        <w:pStyle w:val="Normal"/>
        <w:pBdr>
          <w:top w:val="single" w:sz="12" w:space="8" w:color="000000"/>
          <w:left w:val="single" w:sz="12" w:space="4" w:color="000000"/>
          <w:bottom w:val="single" w:sz="12" w:space="8" w:color="000000"/>
          <w:right w:val="single" w:sz="12" w:space="4" w:color="000000"/>
        </w:pBdr>
        <w:tabs>
          <w:tab w:val="clear" w:pos="708"/>
          <w:tab w:val="left" w:pos="2127" w:leader="none"/>
          <w:tab w:val="left" w:pos="4678" w:leader="none"/>
          <w:tab w:val="left" w:pos="6946" w:leader="none"/>
        </w:tabs>
        <w:jc w:val="center"/>
        <w:rPr>
          <w:b/>
          <w:bCs/>
          <w:sz w:val="28"/>
          <w:szCs w:val="28"/>
        </w:rPr>
      </w:pPr>
      <w:r>
        <w:rPr>
          <w:b/>
          <w:bCs/>
          <w:sz w:val="28"/>
          <w:szCs w:val="28"/>
        </w:rPr>
        <w:t>Código:</w:t>
      </w:r>
      <w:r>
        <w:rPr/>
        <w:t xml:space="preserve"> </w:t>
      </w:r>
      <w:r>
        <w:rPr>
          <w:b/>
          <w:bCs/>
          <w:sz w:val="28"/>
          <w:szCs w:val="28"/>
        </w:rPr>
        <w:t>0369</w:t>
        <w:tab/>
        <w:t>Nº Horas: 224</w:t>
        <w:tab/>
        <w:t>Modalidad: SEMIPRESENCIAL</w:t>
      </w:r>
    </w:p>
    <w:p>
      <w:pPr>
        <w:pStyle w:val="Normal"/>
        <w:pBdr>
          <w:top w:val="single" w:sz="12" w:space="8" w:color="000000"/>
          <w:left w:val="single" w:sz="12" w:space="4" w:color="000000"/>
          <w:bottom w:val="single" w:sz="12" w:space="8" w:color="000000"/>
          <w:right w:val="single" w:sz="12" w:space="4" w:color="000000"/>
        </w:pBdr>
        <w:jc w:val="center"/>
        <w:rPr>
          <w:b/>
          <w:bCs/>
          <w:sz w:val="28"/>
          <w:szCs w:val="28"/>
        </w:rPr>
      </w:pPr>
      <w:r>
        <w:rPr>
          <w:b/>
          <w:bCs/>
          <w:sz w:val="28"/>
          <w:szCs w:val="28"/>
        </w:rPr>
      </w:r>
    </w:p>
    <w:p>
      <w:pPr>
        <w:pStyle w:val="Normal"/>
        <w:pBdr>
          <w:top w:val="single" w:sz="12" w:space="8" w:color="000000"/>
          <w:left w:val="single" w:sz="12" w:space="4" w:color="000000"/>
          <w:bottom w:val="single" w:sz="12" w:space="8" w:color="000000"/>
          <w:right w:val="single" w:sz="12" w:space="4" w:color="000000"/>
        </w:pBdr>
        <w:jc w:val="center"/>
        <w:rPr>
          <w:b/>
          <w:bCs/>
          <w:sz w:val="28"/>
          <w:szCs w:val="28"/>
        </w:rPr>
      </w:pPr>
      <w:r>
        <w:rPr>
          <w:b/>
          <w:bCs/>
          <w:sz w:val="28"/>
          <w:szCs w:val="28"/>
        </w:rPr>
        <w:t>Curso: 202</w:t>
      </w:r>
      <w:r>
        <w:rPr>
          <w:b/>
          <w:bCs/>
          <w:sz w:val="28"/>
          <w:szCs w:val="28"/>
        </w:rPr>
        <w:t>4</w:t>
      </w:r>
      <w:r>
        <w:rPr>
          <w:b/>
          <w:bCs/>
          <w:sz w:val="28"/>
          <w:szCs w:val="28"/>
        </w:rPr>
        <w:t>/202</w:t>
      </w:r>
      <w:r>
        <w:rPr>
          <w:b/>
          <w:bCs/>
          <w:sz w:val="28"/>
          <w:szCs w:val="28"/>
        </w:rPr>
        <w:t>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5529" w:leader="none"/>
          <w:tab w:val="right" w:pos="9214" w:leader="none"/>
        </w:tabs>
        <w:jc w:val="left"/>
        <w:rPr/>
      </w:pPr>
      <w:r>
        <w:rPr/>
        <w:tab/>
      </w:r>
    </w:p>
    <w:p>
      <w:pPr>
        <w:pStyle w:val="Normal"/>
        <w:suppressAutoHyphens w:val="false"/>
        <w:spacing w:lineRule="auto" w:line="259" w:before="0" w:after="160"/>
        <w:ind w:left="5529"/>
        <w:jc w:val="left"/>
        <w:rPr/>
      </w:pPr>
      <w:r>
        <w:rPr/>
      </w:r>
    </w:p>
    <w:p>
      <w:pPr>
        <w:pStyle w:val="Normal"/>
        <w:suppressAutoHyphens w:val="false"/>
        <w:spacing w:lineRule="auto" w:line="259" w:before="0" w:after="160"/>
        <w:jc w:val="left"/>
        <w:rPr/>
      </w:pPr>
      <w:r>
        <w:rPr/>
      </w:r>
    </w:p>
    <w:p>
      <w:pPr>
        <w:pStyle w:val="Heading1"/>
        <w:rPr/>
      </w:pPr>
      <w:r>
        <w:rPr/>
        <w:t>PROPUESTAS DE MEJORA DEL CURSO ANTERIOR</w:t>
      </w:r>
    </w:p>
    <w:p>
      <w:pPr>
        <w:pStyle w:val="Normal"/>
        <w:rPr/>
      </w:pPr>
      <w:r>
        <w:rPr/>
      </w:r>
    </w:p>
    <w:p>
      <w:pPr>
        <w:pStyle w:val="Normal"/>
        <w:rPr/>
      </w:pPr>
      <w:r>
        <w:rPr/>
      </w:r>
    </w:p>
    <w:p>
      <w:pPr>
        <w:pStyle w:val="Normal"/>
        <w:rPr/>
      </w:pPr>
      <w:r>
        <w:rPr/>
      </w:r>
    </w:p>
    <w:p>
      <w:pPr>
        <w:pStyle w:val="Heading1"/>
        <w:pBdr>
          <w:top w:val="single" w:sz="12" w:space="1" w:color="C00000"/>
          <w:left w:val="single" w:sz="12" w:space="4" w:color="C00000"/>
          <w:bottom w:val="single" w:sz="12" w:space="1" w:color="C00000"/>
          <w:right w:val="single" w:sz="12" w:space="4" w:color="C00000"/>
        </w:pBdr>
        <w:jc w:val="left"/>
        <w:rPr/>
      </w:pPr>
      <w:r>
        <w:rPr/>
        <w:t>INTRODUCCIÓN Y JUSTIFICACIÓN TEÓRICA CONTEXTUALIZADA</w:t>
      </w:r>
    </w:p>
    <w:p>
      <w:pPr>
        <w:pStyle w:val="Normal"/>
        <w:rPr/>
      </w:pPr>
      <w:r>
        <w:rPr/>
      </w:r>
    </w:p>
    <w:p>
      <w:pPr>
        <w:pStyle w:val="Heading2"/>
        <w:ind w:hanging="576" w:left="576"/>
        <w:rPr/>
      </w:pPr>
      <w:r>
        <w:rPr/>
        <w:t>Normativa de referencia</w:t>
      </w:r>
    </w:p>
    <w:tbl>
      <w:tblPr>
        <w:tblStyle w:val="Tablaconcuadrcula"/>
        <w:tblpPr w:vertAnchor="text" w:horzAnchor="margin" w:tblpXSpec="center" w:leftFromText="141" w:rightFromText="141" w:tblpY="103"/>
        <w:tblW w:w="99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64"/>
        <w:gridCol w:w="2370"/>
        <w:gridCol w:w="2378"/>
        <w:gridCol w:w="2376"/>
        <w:gridCol w:w="2372"/>
      </w:tblGrid>
      <w:tr>
        <w:trPr>
          <w:trHeight w:val="360" w:hRule="atLeast"/>
        </w:trPr>
        <w:tc>
          <w:tcPr>
            <w:tcW w:w="464" w:type="dxa"/>
            <w:tcBorders>
              <w:top w:val="nil"/>
              <w:left w:val="nil"/>
            </w:tcBorders>
            <w:vAlign w:val="center"/>
          </w:tcPr>
          <w:p>
            <w:pPr>
              <w:pStyle w:val="Normal"/>
              <w:widowControl/>
              <w:spacing w:before="0" w:after="120"/>
              <w:rPr>
                <w:sz w:val="20"/>
                <w:lang w:val="es-ES" w:bidi="hi-IN"/>
              </w:rPr>
            </w:pPr>
            <w:r>
              <w:rPr>
                <w:sz w:val="20"/>
                <w:lang w:val="es-ES" w:bidi="hi-IN"/>
              </w:rPr>
            </w:r>
          </w:p>
        </w:tc>
        <w:tc>
          <w:tcPr>
            <w:tcW w:w="2370" w:type="dxa"/>
            <w:tcBorders/>
            <w:shd w:color="auto" w:fill="808080" w:themeFill="background1" w:themeFillShade="80" w:val="clear"/>
            <w:vAlign w:val="center"/>
          </w:tcPr>
          <w:p>
            <w:pPr>
              <w:pStyle w:val="Normal"/>
              <w:widowControl/>
              <w:spacing w:before="0" w:after="0"/>
              <w:jc w:val="center"/>
              <w:rPr>
                <w:b/>
                <w:bCs/>
                <w:color w:themeColor="background1" w:val="FFFFFF"/>
              </w:rPr>
            </w:pPr>
            <w:r>
              <w:rPr>
                <w:b/>
                <w:bCs/>
                <w:color w:themeColor="background1" w:val="FFFFFF"/>
                <w:sz w:val="20"/>
                <w:lang w:val="es-ES" w:bidi="hi-IN"/>
              </w:rPr>
              <w:t>Ordenación</w:t>
            </w:r>
          </w:p>
        </w:tc>
        <w:tc>
          <w:tcPr>
            <w:tcW w:w="2378" w:type="dxa"/>
            <w:tcBorders/>
            <w:shd w:color="auto" w:fill="808080" w:themeFill="background1" w:themeFillShade="80" w:val="clear"/>
            <w:vAlign w:val="center"/>
          </w:tcPr>
          <w:p>
            <w:pPr>
              <w:pStyle w:val="Normal"/>
              <w:widowControl/>
              <w:spacing w:before="0" w:after="0"/>
              <w:jc w:val="center"/>
              <w:rPr>
                <w:b/>
                <w:bCs/>
                <w:color w:themeColor="background1" w:val="FFFFFF"/>
              </w:rPr>
            </w:pPr>
            <w:r>
              <w:rPr>
                <w:b/>
                <w:bCs/>
                <w:color w:themeColor="background1" w:val="FFFFFF"/>
                <w:sz w:val="20"/>
                <w:lang w:val="es-ES" w:bidi="hi-IN"/>
              </w:rPr>
              <w:t>Perfil profesional</w:t>
            </w:r>
          </w:p>
        </w:tc>
        <w:tc>
          <w:tcPr>
            <w:tcW w:w="2376" w:type="dxa"/>
            <w:tcBorders/>
            <w:shd w:color="auto" w:fill="808080" w:themeFill="background1" w:themeFillShade="80" w:val="clear"/>
            <w:vAlign w:val="center"/>
          </w:tcPr>
          <w:p>
            <w:pPr>
              <w:pStyle w:val="Normal"/>
              <w:widowControl/>
              <w:spacing w:before="0" w:after="0"/>
              <w:jc w:val="center"/>
              <w:rPr>
                <w:b/>
                <w:bCs/>
                <w:color w:themeColor="background1" w:val="FFFFFF"/>
              </w:rPr>
            </w:pPr>
            <w:r>
              <w:rPr>
                <w:b/>
                <w:bCs/>
                <w:color w:themeColor="background1" w:val="FFFFFF"/>
                <w:sz w:val="20"/>
                <w:lang w:val="es-ES" w:bidi="hi-IN"/>
              </w:rPr>
              <w:t>Título</w:t>
            </w:r>
          </w:p>
        </w:tc>
        <w:tc>
          <w:tcPr>
            <w:tcW w:w="2372" w:type="dxa"/>
            <w:tcBorders/>
            <w:shd w:color="auto" w:fill="808080" w:themeFill="background1" w:themeFillShade="80" w:val="clear"/>
            <w:vAlign w:val="center"/>
          </w:tcPr>
          <w:p>
            <w:pPr>
              <w:pStyle w:val="Normal"/>
              <w:widowControl/>
              <w:spacing w:before="0" w:after="0"/>
              <w:jc w:val="center"/>
              <w:rPr>
                <w:b/>
                <w:bCs/>
                <w:color w:themeColor="background1" w:val="FFFFFF"/>
              </w:rPr>
            </w:pPr>
            <w:r>
              <w:rPr>
                <w:b/>
                <w:bCs/>
                <w:color w:themeColor="background1" w:val="FFFFFF"/>
                <w:sz w:val="20"/>
                <w:lang w:val="es-ES" w:bidi="hi-IN"/>
              </w:rPr>
              <w:t>Evaluación</w:t>
            </w:r>
          </w:p>
        </w:tc>
      </w:tr>
      <w:tr>
        <w:trPr>
          <w:trHeight w:val="1147" w:hRule="atLeast"/>
          <w:cantSplit w:val="true"/>
        </w:trPr>
        <w:tc>
          <w:tcPr>
            <w:tcW w:w="464" w:type="dxa"/>
            <w:tcBorders/>
            <w:shd w:color="auto" w:fill="808080" w:themeFill="background1" w:themeFillShade="80" w:val="clear"/>
            <w:textDirection w:val="btLr"/>
            <w:vAlign w:val="center"/>
          </w:tcPr>
          <w:p>
            <w:pPr>
              <w:pStyle w:val="Normal"/>
              <w:widowControl/>
              <w:spacing w:before="0" w:after="0"/>
              <w:jc w:val="center"/>
              <w:rPr>
                <w:b/>
                <w:bCs/>
                <w:color w:themeColor="background1" w:val="FFFFFF"/>
              </w:rPr>
            </w:pPr>
            <w:r>
              <w:rPr>
                <w:b/>
                <w:bCs/>
                <w:color w:themeColor="background1" w:val="FFFFFF"/>
                <w:sz w:val="20"/>
                <w:lang w:val="es-ES" w:bidi="hi-IN"/>
              </w:rPr>
              <w:t>Estatal</w:t>
            </w:r>
          </w:p>
        </w:tc>
        <w:tc>
          <w:tcPr>
            <w:tcW w:w="2370" w:type="dxa"/>
            <w:tcBorders/>
            <w:shd w:color="auto" w:fill="FFFFFF" w:themeFill="background1" w:val="clear"/>
          </w:tcPr>
          <w:p>
            <w:pPr>
              <w:pStyle w:val="Normal"/>
              <w:widowControl/>
              <w:spacing w:before="0" w:after="120"/>
              <w:jc w:val="left"/>
              <w:rPr>
                <w:rFonts w:eastAsia="Arial" w:cs="Arial"/>
                <w:color w:themeColor="text1" w:val="000000"/>
                <w:sz w:val="18"/>
                <w:szCs w:val="18"/>
              </w:rPr>
            </w:pPr>
            <w:hyperlink r:id="rId2">
              <w:r>
                <w:rPr>
                  <w:rStyle w:val="Hyperlink"/>
                  <w:rFonts w:eastAsia="Arial" w:cs="Arial"/>
                  <w:sz w:val="18"/>
                  <w:szCs w:val="18"/>
                  <w:lang w:val="es-ES" w:bidi="hi-IN"/>
                </w:rPr>
                <w:t>Ley Orgánica 3/2022</w:t>
              </w:r>
            </w:hyperlink>
            <w:r>
              <w:rPr>
                <w:rFonts w:eastAsia="Arial" w:cs="Arial"/>
                <w:color w:themeColor="text1" w:val="000000"/>
                <w:sz w:val="18"/>
                <w:szCs w:val="18"/>
                <w:lang w:val="es-ES" w:bidi="hi-IN"/>
              </w:rPr>
              <w:t>, de 31 de marzo, de ordenación e integración de la Formación Profesional.</w:t>
            </w:r>
          </w:p>
          <w:p>
            <w:pPr>
              <w:pStyle w:val="Normal"/>
              <w:widowControl/>
              <w:spacing w:before="0" w:after="120"/>
              <w:jc w:val="left"/>
              <w:rPr>
                <w:rFonts w:eastAsia="Arial" w:cs="Arial"/>
                <w:color w:themeColor="text1" w:val="000000"/>
                <w:sz w:val="18"/>
                <w:szCs w:val="18"/>
              </w:rPr>
            </w:pPr>
            <w:r>
              <w:rPr>
                <w:rFonts w:eastAsia="Arial" w:cs="Arial"/>
                <w:color w:themeColor="text1" w:val="000000"/>
                <w:sz w:val="18"/>
                <w:szCs w:val="18"/>
                <w:lang w:val="es-ES" w:bidi="hi-IN"/>
              </w:rPr>
              <w:t xml:space="preserve"> </w:t>
            </w:r>
          </w:p>
          <w:p>
            <w:pPr>
              <w:pStyle w:val="Normal"/>
              <w:widowControl/>
              <w:spacing w:before="0" w:after="120"/>
              <w:jc w:val="left"/>
              <w:rPr>
                <w:rFonts w:eastAsia="Arial" w:cs="Arial"/>
                <w:color w:themeColor="text1" w:val="000000"/>
                <w:sz w:val="18"/>
                <w:szCs w:val="18"/>
              </w:rPr>
            </w:pPr>
            <w:hyperlink r:id="rId3">
              <w:r>
                <w:rPr>
                  <w:rStyle w:val="Hyperlink"/>
                  <w:rFonts w:eastAsia="Arial" w:cs="Arial"/>
                  <w:sz w:val="18"/>
                  <w:szCs w:val="18"/>
                  <w:lang w:val="es-ES" w:bidi="hi-IN"/>
                </w:rPr>
                <w:t xml:space="preserve">Real Decreto </w:t>
              </w:r>
            </w:hyperlink>
            <w:hyperlink r:id="rId4">
              <w:r>
                <w:rPr>
                  <w:rStyle w:val="Hyperlink"/>
                  <w:rFonts w:eastAsia="Arial" w:cs="Arial"/>
                  <w:sz w:val="18"/>
                  <w:szCs w:val="18"/>
                  <w:lang w:val="es-ES" w:bidi="hi-IN"/>
                </w:rPr>
                <w:t>659</w:t>
              </w:r>
            </w:hyperlink>
            <w:hyperlink r:id="rId5">
              <w:r>
                <w:rPr>
                  <w:rStyle w:val="Hyperlink"/>
                  <w:rFonts w:eastAsia="Arial" w:cs="Arial"/>
                  <w:sz w:val="18"/>
                  <w:szCs w:val="18"/>
                  <w:lang w:val="es-ES" w:bidi="hi-IN"/>
                </w:rPr>
                <w:t>/20</w:t>
              </w:r>
            </w:hyperlink>
            <w:hyperlink r:id="rId6">
              <w:r>
                <w:rPr>
                  <w:rStyle w:val="Hyperlink"/>
                  <w:rFonts w:eastAsia="Arial" w:cs="Arial"/>
                  <w:sz w:val="18"/>
                  <w:szCs w:val="18"/>
                  <w:lang w:val="es-ES" w:bidi="hi-IN"/>
                </w:rPr>
                <w:t>23</w:t>
              </w:r>
            </w:hyperlink>
            <w:r>
              <w:rPr>
                <w:rFonts w:eastAsia="Arial" w:cs="Arial"/>
                <w:color w:themeColor="text1" w:val="000000"/>
                <w:sz w:val="18"/>
                <w:szCs w:val="18"/>
                <w:lang w:val="es-ES" w:bidi="hi-IN"/>
              </w:rPr>
              <w:t>, de 29 de julio, por el que se desarrolla la ordenación del Sistema de Formación Profesional.</w:t>
            </w:r>
          </w:p>
          <w:p>
            <w:pPr>
              <w:pStyle w:val="Normal"/>
              <w:widowControl/>
              <w:spacing w:lineRule="auto" w:line="256" w:before="0" w:after="160"/>
              <w:jc w:val="left"/>
              <w:rPr>
                <w:rFonts w:eastAsia="Arial" w:cs="Arial"/>
                <w:color w:themeColor="text1" w:val="000000"/>
                <w:sz w:val="18"/>
                <w:szCs w:val="18"/>
              </w:rPr>
            </w:pPr>
            <w:hyperlink r:id="rId7">
              <w:r>
                <w:rPr>
                  <w:rStyle w:val="Hyperlink"/>
                  <w:rFonts w:eastAsia="Arial" w:cs="Arial"/>
                  <w:sz w:val="18"/>
                  <w:szCs w:val="18"/>
                  <w:lang w:val="es-ES" w:bidi="hi-IN"/>
                </w:rPr>
                <w:t>Enlace a INCUAL</w:t>
              </w:r>
            </w:hyperlink>
          </w:p>
        </w:tc>
        <w:tc>
          <w:tcPr>
            <w:tcW w:w="2378" w:type="dxa"/>
            <w:tcBorders/>
            <w:shd w:color="auto" w:fill="FFFFFF" w:themeFill="background1" w:val="clear"/>
          </w:tcPr>
          <w:p>
            <w:pPr>
              <w:pStyle w:val="Normal"/>
              <w:widowControl/>
              <w:spacing w:before="0" w:after="120"/>
              <w:jc w:val="left"/>
              <w:rPr>
                <w:rFonts w:eastAsia="Arial" w:cs="Arial"/>
                <w:color w:themeColor="text1" w:val="000000"/>
                <w:sz w:val="18"/>
                <w:szCs w:val="18"/>
              </w:rPr>
            </w:pPr>
            <w:hyperlink r:id="rId8">
              <w:r>
                <w:rPr>
                  <w:rStyle w:val="Hyperlink"/>
                  <w:rFonts w:eastAsia="Arial" w:cs="Arial"/>
                  <w:sz w:val="18"/>
                  <w:szCs w:val="18"/>
                  <w:lang w:val="es-ES" w:bidi="hi-IN"/>
                </w:rPr>
                <w:t>Ley Orgánica 3/2020</w:t>
              </w:r>
            </w:hyperlink>
            <w:r>
              <w:rPr>
                <w:rFonts w:eastAsia="Arial" w:cs="Arial"/>
                <w:color w:themeColor="text1" w:val="000000"/>
                <w:sz w:val="18"/>
                <w:szCs w:val="18"/>
                <w:lang w:val="es-ES" w:bidi="hi-IN"/>
              </w:rPr>
              <w:t>, de 29 de diciembre, por la que se modifica la Ley Orgánica 2/2006, de 3 de mayo, de Educación.</w:t>
            </w:r>
          </w:p>
          <w:p>
            <w:pPr>
              <w:pStyle w:val="Normal"/>
              <w:widowControl/>
              <w:spacing w:lineRule="auto" w:line="256" w:before="0" w:after="160"/>
              <w:rPr>
                <w:rFonts w:eastAsia="Arial" w:cs="Arial"/>
                <w:color w:val="5A5A5A"/>
                <w:sz w:val="16"/>
                <w:szCs w:val="16"/>
              </w:rPr>
            </w:pPr>
            <w:r>
              <w:rPr>
                <w:rFonts w:eastAsia="Arial" w:cs="Arial"/>
                <w:color w:val="5A5A5A"/>
                <w:sz w:val="16"/>
                <w:szCs w:val="16"/>
                <w:lang w:val="es-MX" w:bidi="hi-IN"/>
              </w:rPr>
              <w:t xml:space="preserve"> </w:t>
            </w:r>
          </w:p>
          <w:p>
            <w:pPr>
              <w:pStyle w:val="Normal"/>
              <w:widowControl/>
              <w:spacing w:lineRule="auto" w:line="256" w:before="0" w:after="160"/>
              <w:rPr>
                <w:rFonts w:eastAsia="Arial" w:cs="Arial"/>
                <w:color w:val="5A5A5A"/>
                <w:szCs w:val="20"/>
              </w:rPr>
            </w:pPr>
            <w:r>
              <w:rPr>
                <w:rFonts w:eastAsia="Arial" w:cs="Arial"/>
                <w:color w:val="5A5A5A"/>
                <w:sz w:val="20"/>
                <w:szCs w:val="20"/>
                <w:lang w:val="es-MX" w:bidi="hi-IN"/>
              </w:rPr>
              <w:t xml:space="preserve"> </w:t>
            </w:r>
          </w:p>
        </w:tc>
        <w:tc>
          <w:tcPr>
            <w:tcW w:w="2376" w:type="dxa"/>
            <w:tcBorders/>
            <w:shd w:color="auto" w:fill="FFFFFF" w:themeFill="background1" w:val="clear"/>
          </w:tcPr>
          <w:p>
            <w:pPr>
              <w:pStyle w:val="Normal"/>
              <w:widowControl/>
              <w:spacing w:lineRule="auto" w:line="256" w:before="0" w:after="160"/>
              <w:jc w:val="left"/>
              <w:rPr>
                <w:rFonts w:eastAsia="Arial" w:cs="Arial"/>
                <w:sz w:val="18"/>
                <w:szCs w:val="18"/>
                <w:lang w:val="es-MX"/>
              </w:rPr>
            </w:pPr>
            <w:hyperlink r:id="rId9">
              <w:r>
                <w:rPr>
                  <w:rStyle w:val="Hyperlink"/>
                  <w:rFonts w:eastAsia="Arial" w:cs="Arial"/>
                  <w:sz w:val="18"/>
                  <w:szCs w:val="18"/>
                  <w:lang w:val="es-MX" w:bidi="hi-IN"/>
                </w:rPr>
                <w:t>Real Decreto 1629/2009</w:t>
              </w:r>
            </w:hyperlink>
            <w:r>
              <w:rPr>
                <w:rFonts w:eastAsia="Arial" w:cs="Arial"/>
                <w:sz w:val="18"/>
                <w:szCs w:val="18"/>
                <w:lang w:val="es-MX" w:bidi="hi-IN"/>
              </w:rPr>
              <w:t>, de 18 de noviembre por el que se establece el título de Técnico Superior en Administración de Sistemas Informáticos en Red y se fijan sus enseñanzas mínimas.</w:t>
            </w:r>
          </w:p>
        </w:tc>
        <w:tc>
          <w:tcPr>
            <w:tcW w:w="2372" w:type="dxa"/>
            <w:tcBorders/>
            <w:shd w:color="auto" w:fill="F2F2F2" w:themeFill="background1" w:themeFillShade="f2" w:val="clear"/>
          </w:tcPr>
          <w:p>
            <w:pPr>
              <w:pStyle w:val="Normal"/>
              <w:widowControl/>
              <w:spacing w:before="0" w:after="120"/>
              <w:rPr>
                <w:rFonts w:eastAsia="Arial" w:cs="Arial"/>
                <w:szCs w:val="20"/>
              </w:rPr>
            </w:pPr>
            <w:r>
              <w:rPr>
                <w:rFonts w:eastAsia="Arial" w:cs="Arial"/>
                <w:sz w:val="20"/>
                <w:szCs w:val="20"/>
                <w:lang w:val="es-ES" w:bidi="hi-IN"/>
              </w:rPr>
              <w:t xml:space="preserve"> </w:t>
            </w:r>
          </w:p>
        </w:tc>
      </w:tr>
      <w:tr>
        <w:trPr>
          <w:trHeight w:val="1724" w:hRule="atLeast"/>
          <w:cantSplit w:val="true"/>
        </w:trPr>
        <w:tc>
          <w:tcPr>
            <w:tcW w:w="464" w:type="dxa"/>
            <w:tcBorders/>
            <w:shd w:color="auto" w:fill="808080" w:themeFill="background1" w:themeFillShade="80" w:val="clear"/>
            <w:textDirection w:val="btLr"/>
            <w:vAlign w:val="center"/>
          </w:tcPr>
          <w:p>
            <w:pPr>
              <w:pStyle w:val="Normal"/>
              <w:widowControl/>
              <w:spacing w:before="0" w:after="0"/>
              <w:jc w:val="center"/>
              <w:rPr>
                <w:b/>
                <w:bCs/>
                <w:color w:themeColor="background1" w:val="FFFFFF"/>
              </w:rPr>
            </w:pPr>
            <w:r>
              <w:rPr>
                <w:b/>
                <w:bCs/>
                <w:color w:themeColor="background1" w:val="FFFFFF"/>
                <w:sz w:val="20"/>
                <w:lang w:val="es-ES" w:bidi="hi-IN"/>
              </w:rPr>
              <w:t>Autonómica</w:t>
            </w:r>
          </w:p>
        </w:tc>
        <w:tc>
          <w:tcPr>
            <w:tcW w:w="2370" w:type="dxa"/>
            <w:tcBorders/>
            <w:shd w:color="auto" w:fill="E7E6E6" w:themeFill="background2" w:val="clear"/>
          </w:tcPr>
          <w:p>
            <w:pPr>
              <w:pStyle w:val="Normal"/>
              <w:widowControl/>
              <w:spacing w:before="0" w:after="120"/>
              <w:rPr>
                <w:rFonts w:eastAsia="Arial" w:cs="Arial"/>
                <w:sz w:val="16"/>
                <w:szCs w:val="16"/>
              </w:rPr>
            </w:pPr>
            <w:r>
              <w:rPr>
                <w:rFonts w:eastAsia="Arial" w:cs="Arial"/>
                <w:sz w:val="16"/>
                <w:szCs w:val="16"/>
                <w:lang w:val="es-ES" w:bidi="hi-IN"/>
              </w:rPr>
              <w:t xml:space="preserve"> </w:t>
            </w:r>
          </w:p>
        </w:tc>
        <w:tc>
          <w:tcPr>
            <w:tcW w:w="2378" w:type="dxa"/>
            <w:tcBorders/>
            <w:shd w:color="auto" w:fill="FFFFFF" w:themeFill="background1" w:val="clear"/>
          </w:tcPr>
          <w:p>
            <w:pPr>
              <w:pStyle w:val="Normal"/>
              <w:widowControl/>
              <w:spacing w:before="0" w:after="120"/>
              <w:jc w:val="left"/>
              <w:rPr>
                <w:rFonts w:eastAsia="Arial" w:cs="Arial"/>
                <w:color w:themeColor="text1" w:val="000000"/>
                <w:sz w:val="18"/>
                <w:szCs w:val="18"/>
              </w:rPr>
            </w:pPr>
            <w:hyperlink r:id="rId10">
              <w:r>
                <w:rPr>
                  <w:rStyle w:val="Hyperlink"/>
                  <w:rFonts w:eastAsia="Arial" w:cs="Arial"/>
                  <w:sz w:val="18"/>
                  <w:szCs w:val="18"/>
                  <w:lang w:val="es-ES" w:bidi="hi-IN"/>
                </w:rPr>
                <w:t>DECRETO 252/2019</w:t>
              </w:r>
            </w:hyperlink>
            <w:r>
              <w:rPr>
                <w:rFonts w:eastAsia="Arial" w:cs="Arial"/>
                <w:color w:themeColor="text1" w:val="000000"/>
                <w:sz w:val="18"/>
                <w:szCs w:val="18"/>
                <w:lang w:val="es-ES" w:bidi="hi-IN"/>
              </w:rPr>
              <w:t>, de 29 de noviembre, del Consell, de regulación de la organización y el funcionamiento de los centros públicos que imparten enseñanzas de Educación Secundaria Obligatoria, Bachillerato y Formación Profesional.</w:t>
            </w:r>
          </w:p>
        </w:tc>
        <w:tc>
          <w:tcPr>
            <w:tcW w:w="2376" w:type="dxa"/>
            <w:tcBorders/>
            <w:shd w:color="auto" w:fill="FFFFFF" w:themeFill="background1" w:val="clear"/>
          </w:tcPr>
          <w:p>
            <w:pPr>
              <w:pStyle w:val="Normal"/>
              <w:widowControl/>
              <w:spacing w:lineRule="auto" w:line="256" w:before="0" w:after="160"/>
              <w:jc w:val="left"/>
              <w:rPr>
                <w:rFonts w:eastAsia="Arial" w:cs="Arial"/>
                <w:sz w:val="18"/>
                <w:szCs w:val="18"/>
                <w:lang w:val="es-MX"/>
              </w:rPr>
            </w:pPr>
            <w:hyperlink r:id="rId11">
              <w:r>
                <w:rPr>
                  <w:rStyle w:val="Hyperlink"/>
                  <w:rFonts w:eastAsia="Arial" w:cs="Arial"/>
                  <w:sz w:val="18"/>
                  <w:szCs w:val="18"/>
                  <w:lang w:val="es-MX" w:bidi="hi-IN"/>
                </w:rPr>
                <w:t>ORDEN 36/2012</w:t>
              </w:r>
            </w:hyperlink>
            <w:r>
              <w:rPr>
                <w:rFonts w:eastAsia="Arial" w:cs="Arial"/>
                <w:sz w:val="18"/>
                <w:szCs w:val="18"/>
                <w:lang w:val="es-MX" w:bidi="hi-IN"/>
              </w:rPr>
              <w:t>, de 22 de junio, de la Conselleria de Educación, por la que se establece el currículo del ciclo formativo de grado superior correspondiente al título de Técnico Superior en Administración de Sistemas Informáticos en Red.</w:t>
            </w:r>
          </w:p>
        </w:tc>
        <w:tc>
          <w:tcPr>
            <w:tcW w:w="2372" w:type="dxa"/>
            <w:tcBorders/>
            <w:shd w:color="auto" w:fill="FFFFFF" w:themeFill="background1" w:val="clear"/>
          </w:tcPr>
          <w:p>
            <w:pPr>
              <w:pStyle w:val="Normal"/>
              <w:widowControl/>
              <w:spacing w:before="0" w:after="120"/>
              <w:jc w:val="left"/>
              <w:rPr>
                <w:rFonts w:eastAsia="Arial" w:cs="Arial"/>
                <w:sz w:val="18"/>
                <w:szCs w:val="18"/>
              </w:rPr>
            </w:pPr>
            <w:hyperlink r:id="rId12">
              <w:r>
                <w:rPr>
                  <w:rStyle w:val="Hyperlink"/>
                  <w:rFonts w:eastAsia="Arial" w:cs="Arial"/>
                  <w:sz w:val="18"/>
                  <w:szCs w:val="18"/>
                  <w:lang w:val="es-ES" w:bidi="hi-IN"/>
                </w:rPr>
                <w:t>ORDEN 79/2010,</w:t>
              </w:r>
            </w:hyperlink>
            <w:r>
              <w:rPr>
                <w:rFonts w:eastAsia="Arial" w:cs="Arial"/>
                <w:color w:themeColor="text1" w:val="000000"/>
                <w:sz w:val="18"/>
                <w:szCs w:val="18"/>
                <w:lang w:val="es-ES" w:bidi="hi-IN"/>
              </w:rPr>
              <w:t xml:space="preserve"> de 27 de agosto, de la Conselleria de Educación, por la que se regula la evaluación del alumnado de los ciclos formativos de Formación Profesional del sistema educativo en el ámbito territorial de la Comunitat Valenciana.</w:t>
            </w:r>
          </w:p>
        </w:tc>
      </w:tr>
    </w:tbl>
    <w:p>
      <w:pPr>
        <w:pStyle w:val="Normal"/>
        <w:rPr/>
      </w:pPr>
      <w:r>
        <w:rPr/>
      </w:r>
    </w:p>
    <w:p>
      <w:pPr>
        <w:pStyle w:val="Normal"/>
        <w:rPr/>
      </w:pPr>
      <w:r>
        <w:rPr/>
      </w:r>
    </w:p>
    <w:p>
      <w:pPr>
        <w:pStyle w:val="Normal"/>
        <w:suppressAutoHyphens w:val="false"/>
        <w:spacing w:lineRule="auto" w:line="259" w:before="0" w:after="160"/>
        <w:jc w:val="left"/>
        <w:rPr/>
      </w:pPr>
      <w:r>
        <w:rPr/>
      </w:r>
      <w:r>
        <w:br w:type="page"/>
      </w:r>
    </w:p>
    <w:p>
      <w:pPr>
        <w:pStyle w:val="Heading2"/>
        <w:spacing w:before="0" w:after="120"/>
        <w:ind w:hanging="576" w:left="576"/>
        <w:rPr/>
      </w:pPr>
      <w:r>
        <w:rPr/>
        <w:t>Identificación del título</w:t>
      </w:r>
    </w:p>
    <w:p>
      <w:pPr>
        <w:pStyle w:val="Normal"/>
        <w:rPr/>
      </w:pPr>
      <w:hyperlink r:id="rId13" w:tgtFrame="_blank">
        <w:r>
          <w:rPr>
            <w:rStyle w:val="ListLabel156"/>
            <w:rFonts w:cs="Arial"/>
            <w:color w:val="0563C1"/>
            <w:szCs w:val="22"/>
            <w:u w:val="single"/>
            <w:shd w:fill="FFFFFF" w:val="clear"/>
          </w:rPr>
          <w:t>Real Decreto 1629/2009</w:t>
        </w:r>
      </w:hyperlink>
      <w:r>
        <w:rPr>
          <w:rStyle w:val="Normaltextrun"/>
          <w:rFonts w:cs="Arial"/>
          <w:color w:val="000000"/>
          <w:szCs w:val="22"/>
          <w:shd w:fill="FFFFFF" w:val="clear"/>
        </w:rPr>
        <w:t>, de 18 de noviembre por el que se establece el título de Técnico Superior en Administración de Sistemas Informáticos en Red.</w:t>
      </w:r>
      <w:r>
        <w:rPr>
          <w:rStyle w:val="Eop"/>
          <w:rFonts w:eastAsia="" w:cs="Arial" w:eastAsiaTheme="majorEastAsia"/>
          <w:color w:val="000000"/>
          <w:szCs w:val="22"/>
          <w:shd w:fill="FFFFFF" w:val="clear"/>
        </w:rPr>
        <w:t> </w:t>
      </w:r>
    </w:p>
    <w:tbl>
      <w:tblPr>
        <w:tblStyle w:val="Tablaconcuadrcula"/>
        <w:tblW w:w="962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842"/>
        <w:gridCol w:w="2268"/>
        <w:gridCol w:w="5519"/>
      </w:tblGrid>
      <w:tr>
        <w:trPr>
          <w:trHeight w:val="268" w:hRule="atLeast"/>
        </w:trPr>
        <w:tc>
          <w:tcPr>
            <w:tcW w:w="1842" w:type="dxa"/>
            <w:vMerge w:val="restart"/>
            <w:tcBorders/>
            <w:shd w:color="auto" w:fill="808080" w:themeFill="background1" w:themeFillShade="80" w:val="clear"/>
            <w:vAlign w:val="center"/>
          </w:tcPr>
          <w:p>
            <w:pPr>
              <w:pStyle w:val="Normal"/>
              <w:widowControl/>
              <w:spacing w:before="0" w:after="120"/>
              <w:rPr>
                <w:b/>
                <w:bCs/>
                <w:color w:themeColor="background1" w:val="FFFFFF"/>
              </w:rPr>
            </w:pPr>
            <w:r>
              <w:rPr>
                <w:b/>
                <w:bCs/>
                <w:color w:themeColor="background1" w:val="FFFFFF"/>
                <w:sz w:val="20"/>
                <w:lang w:val="es-ES" w:bidi="hi-IN"/>
              </w:rPr>
            </w:r>
          </w:p>
          <w:p>
            <w:pPr>
              <w:pStyle w:val="Normal"/>
              <w:widowControl/>
              <w:spacing w:before="0" w:after="0"/>
              <w:rPr>
                <w:b/>
                <w:bCs/>
                <w:color w:themeColor="background1" w:val="FFFFFF"/>
              </w:rPr>
            </w:pPr>
            <w:r>
              <w:rPr>
                <w:b/>
                <w:bCs/>
                <w:color w:themeColor="background1" w:val="FFFFFF"/>
                <w:sz w:val="20"/>
                <w:lang w:val="es-ES" w:bidi="hi-IN"/>
              </w:rPr>
              <w:t>Identificación</w:t>
            </w:r>
          </w:p>
        </w:tc>
        <w:tc>
          <w:tcPr>
            <w:tcW w:w="7787" w:type="dxa"/>
            <w:gridSpan w:val="2"/>
            <w:tcBorders/>
            <w:shd w:color="auto" w:fill="D9D9D9" w:themeFill="background1" w:themeFillShade="d9" w:val="clear"/>
            <w:vAlign w:val="center"/>
          </w:tcPr>
          <w:p>
            <w:pPr>
              <w:pStyle w:val="Normal"/>
              <w:widowControl/>
              <w:spacing w:before="0" w:after="120"/>
              <w:jc w:val="left"/>
              <w:rPr>
                <w:b/>
                <w:bCs/>
              </w:rPr>
            </w:pPr>
            <w:r>
              <w:rPr>
                <w:b/>
                <w:bCs/>
                <w:sz w:val="20"/>
                <w:lang w:val="es-ES" w:bidi="hi-IN"/>
              </w:rPr>
              <w:t>Grado D</w:t>
            </w:r>
          </w:p>
        </w:tc>
      </w:tr>
      <w:tr>
        <w:trPr>
          <w:trHeight w:val="268" w:hRule="atLeast"/>
        </w:trPr>
        <w:tc>
          <w:tcPr>
            <w:tcW w:w="1842" w:type="dxa"/>
            <w:vMerge w:val="continue"/>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t>Identificación</w:t>
            </w:r>
          </w:p>
        </w:tc>
        <w:tc>
          <w:tcPr>
            <w:tcW w:w="2268" w:type="dxa"/>
            <w:tcBorders/>
            <w:shd w:color="auto" w:fill="D9D9D9" w:themeFill="background1" w:themeFillShade="d9" w:val="clear"/>
            <w:vAlign w:val="center"/>
          </w:tcPr>
          <w:p>
            <w:pPr>
              <w:pStyle w:val="Normal"/>
              <w:widowControl/>
              <w:spacing w:before="0" w:after="0"/>
              <w:jc w:val="left"/>
              <w:rPr>
                <w:b/>
                <w:bCs/>
              </w:rPr>
            </w:pPr>
            <w:r>
              <w:rPr>
                <w:b/>
                <w:bCs/>
                <w:sz w:val="20"/>
                <w:lang w:val="es-ES" w:bidi="hi-IN"/>
              </w:rPr>
              <w:t>Ciclo Formativo</w:t>
            </w:r>
          </w:p>
        </w:tc>
        <w:tc>
          <w:tcPr>
            <w:tcW w:w="5519" w:type="dxa"/>
            <w:tcBorders/>
            <w:shd w:color="auto" w:fill="FFFFFF" w:themeFill="background1" w:val="clear"/>
            <w:vAlign w:val="center"/>
          </w:tcPr>
          <w:p>
            <w:pPr>
              <w:pStyle w:val="Normal"/>
              <w:widowControl/>
              <w:spacing w:before="0" w:after="0"/>
              <w:jc w:val="left"/>
              <w:rPr>
                <w:sz w:val="20"/>
                <w:lang w:val="es-ES" w:bidi="hi-IN"/>
              </w:rPr>
            </w:pPr>
            <w:r>
              <w:rPr>
                <w:sz w:val="20"/>
                <w:lang w:val="es-ES" w:bidi="hi-IN"/>
              </w:rPr>
              <w:t>Técnico Superior en Administración de Sistemas Informáticos en Red</w:t>
            </w:r>
          </w:p>
        </w:tc>
      </w:tr>
      <w:tr>
        <w:trPr>
          <w:trHeight w:val="268" w:hRule="atLeast"/>
        </w:trPr>
        <w:tc>
          <w:tcPr>
            <w:tcW w:w="1842" w:type="dxa"/>
            <w:vMerge w:val="continue"/>
            <w:tcBorders/>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68" w:type="dxa"/>
            <w:tcBorders/>
            <w:shd w:color="auto" w:fill="D9D9D9" w:themeFill="background1" w:themeFillShade="d9" w:val="clear"/>
            <w:vAlign w:val="center"/>
          </w:tcPr>
          <w:p>
            <w:pPr>
              <w:pStyle w:val="Normal"/>
              <w:widowControl/>
              <w:spacing w:before="0" w:after="0"/>
              <w:jc w:val="left"/>
              <w:rPr>
                <w:b/>
                <w:bCs/>
              </w:rPr>
            </w:pPr>
            <w:r>
              <w:rPr>
                <w:b/>
                <w:bCs/>
                <w:sz w:val="20"/>
                <w:lang w:val="es-ES" w:bidi="hi-IN"/>
              </w:rPr>
              <w:t>Denominación</w:t>
            </w:r>
          </w:p>
        </w:tc>
        <w:tc>
          <w:tcPr>
            <w:tcW w:w="5519" w:type="dxa"/>
            <w:tcBorders/>
            <w:shd w:color="auto" w:fill="FFFFFF" w:themeFill="background1" w:val="clear"/>
            <w:vAlign w:val="center"/>
          </w:tcPr>
          <w:p>
            <w:pPr>
              <w:pStyle w:val="Normal"/>
              <w:widowControl/>
              <w:spacing w:before="0" w:after="0"/>
              <w:jc w:val="left"/>
              <w:rPr>
                <w:sz w:val="20"/>
                <w:lang w:val="es-ES" w:bidi="hi-IN"/>
              </w:rPr>
            </w:pPr>
            <w:r>
              <w:rPr>
                <w:sz w:val="20"/>
                <w:lang w:val="es-ES" w:bidi="hi-IN"/>
              </w:rPr>
              <w:t>Administración de Sistemas Informáticos en Red</w:t>
            </w:r>
          </w:p>
        </w:tc>
      </w:tr>
      <w:tr>
        <w:trPr>
          <w:trHeight w:val="268" w:hRule="atLeast"/>
        </w:trPr>
        <w:tc>
          <w:tcPr>
            <w:tcW w:w="1842" w:type="dxa"/>
            <w:vMerge w:val="continue"/>
            <w:tcBorders/>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68" w:type="dxa"/>
            <w:tcBorders/>
            <w:shd w:color="auto" w:fill="D9D9D9" w:themeFill="background1" w:themeFillShade="d9" w:val="clear"/>
            <w:vAlign w:val="center"/>
          </w:tcPr>
          <w:p>
            <w:pPr>
              <w:pStyle w:val="Normal"/>
              <w:widowControl/>
              <w:spacing w:before="0" w:after="0"/>
              <w:jc w:val="left"/>
              <w:rPr>
                <w:b/>
                <w:bCs/>
              </w:rPr>
            </w:pPr>
            <w:r>
              <w:rPr>
                <w:b/>
                <w:bCs/>
                <w:sz w:val="20"/>
                <w:lang w:val="es-ES" w:bidi="hi-IN"/>
              </w:rPr>
              <w:t>Duración</w:t>
            </w:r>
          </w:p>
        </w:tc>
        <w:tc>
          <w:tcPr>
            <w:tcW w:w="5519" w:type="dxa"/>
            <w:tcBorders/>
            <w:shd w:color="auto" w:fill="FFFFFF" w:themeFill="background1" w:val="clear"/>
            <w:vAlign w:val="center"/>
          </w:tcPr>
          <w:p>
            <w:pPr>
              <w:pStyle w:val="Normal"/>
              <w:widowControl/>
              <w:spacing w:before="0" w:after="0"/>
              <w:jc w:val="left"/>
              <w:rPr>
                <w:sz w:val="20"/>
                <w:lang w:val="es-ES" w:bidi="hi-IN"/>
              </w:rPr>
            </w:pPr>
            <w:r>
              <w:rPr>
                <w:sz w:val="20"/>
                <w:lang w:val="es-ES" w:bidi="hi-IN"/>
              </w:rPr>
              <w:t>2000 horas</w:t>
            </w:r>
          </w:p>
        </w:tc>
      </w:tr>
      <w:tr>
        <w:trPr>
          <w:trHeight w:val="268" w:hRule="atLeast"/>
        </w:trPr>
        <w:tc>
          <w:tcPr>
            <w:tcW w:w="1842" w:type="dxa"/>
            <w:vMerge w:val="continue"/>
            <w:tcBorders/>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68" w:type="dxa"/>
            <w:tcBorders/>
            <w:shd w:color="auto" w:fill="D9D9D9" w:themeFill="background1" w:themeFillShade="d9" w:val="clear"/>
            <w:vAlign w:val="center"/>
          </w:tcPr>
          <w:p>
            <w:pPr>
              <w:pStyle w:val="Normal"/>
              <w:widowControl/>
              <w:spacing w:before="0" w:after="0"/>
              <w:jc w:val="left"/>
              <w:rPr>
                <w:b/>
                <w:bCs/>
              </w:rPr>
            </w:pPr>
            <w:r>
              <w:rPr>
                <w:b/>
                <w:bCs/>
                <w:sz w:val="20"/>
                <w:lang w:val="es-ES" w:bidi="hi-IN"/>
              </w:rPr>
              <w:t>Familia profesional</w:t>
            </w:r>
          </w:p>
        </w:tc>
        <w:tc>
          <w:tcPr>
            <w:tcW w:w="5519" w:type="dxa"/>
            <w:tcBorders/>
            <w:shd w:color="auto" w:fill="FFFFFF" w:themeFill="background1" w:val="clear"/>
            <w:vAlign w:val="center"/>
          </w:tcPr>
          <w:p>
            <w:pPr>
              <w:pStyle w:val="Normal"/>
              <w:widowControl/>
              <w:spacing w:before="0" w:after="0"/>
              <w:jc w:val="left"/>
              <w:rPr>
                <w:sz w:val="20"/>
                <w:lang w:val="es-ES" w:bidi="hi-IN"/>
              </w:rPr>
            </w:pPr>
            <w:r>
              <w:rPr>
                <w:sz w:val="20"/>
                <w:lang w:val="es-ES" w:bidi="hi-IN"/>
              </w:rPr>
              <w:t>Informática y comunicaciones.</w:t>
            </w:r>
          </w:p>
        </w:tc>
      </w:tr>
      <w:tr>
        <w:trPr>
          <w:trHeight w:val="526" w:hRule="atLeast"/>
        </w:trPr>
        <w:tc>
          <w:tcPr>
            <w:tcW w:w="1842" w:type="dxa"/>
            <w:vMerge w:val="restart"/>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t>Perfil profesional</w:t>
            </w:r>
          </w:p>
        </w:tc>
        <w:tc>
          <w:tcPr>
            <w:tcW w:w="2268" w:type="dxa"/>
            <w:tcBorders/>
            <w:shd w:color="auto" w:fill="D9D9D9" w:themeFill="background1" w:themeFillShade="d9" w:val="clear"/>
            <w:vAlign w:val="center"/>
          </w:tcPr>
          <w:p>
            <w:pPr>
              <w:pStyle w:val="Normal"/>
              <w:widowControl/>
              <w:spacing w:before="0" w:after="0"/>
              <w:jc w:val="left"/>
              <w:rPr>
                <w:b/>
                <w:bCs/>
              </w:rPr>
            </w:pPr>
            <w:r>
              <w:rPr>
                <w:b/>
                <w:bCs/>
                <w:sz w:val="20"/>
                <w:lang w:val="es-ES" w:bidi="hi-IN"/>
              </w:rPr>
              <w:t>Competencia general</w:t>
            </w:r>
          </w:p>
        </w:tc>
        <w:tc>
          <w:tcPr>
            <w:tcW w:w="5519" w:type="dxa"/>
            <w:tcBorders/>
            <w:shd w:color="auto" w:fill="FFFFFF" w:themeFill="background1" w:val="clear"/>
            <w:vAlign w:val="center"/>
          </w:tcPr>
          <w:p>
            <w:pPr>
              <w:pStyle w:val="Normal"/>
              <w:widowControl/>
              <w:spacing w:before="0" w:after="0"/>
              <w:jc w:val="left"/>
              <w:rPr>
                <w:sz w:val="20"/>
                <w:lang w:val="es-ES" w:bidi="hi-IN"/>
              </w:rPr>
            </w:pPr>
            <w:r>
              <w:rPr>
                <w:sz w:val="20"/>
                <w:lang w:val="es-ES" w:bidi="hi-IN"/>
              </w:rPr>
              <w:t>Configurar, administrar y mantener sistemas informáticos, garantizando la funcionalidad, la integridad de los recursos y servicios del sistema, con la calidad exigida y cumpliendo la reglamentación vigente.</w:t>
            </w:r>
          </w:p>
        </w:tc>
      </w:tr>
      <w:tr>
        <w:trPr>
          <w:trHeight w:val="795" w:hRule="atLeast"/>
        </w:trPr>
        <w:tc>
          <w:tcPr>
            <w:tcW w:w="1842" w:type="dxa"/>
            <w:vMerge w:val="continue"/>
            <w:tcBorders/>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68" w:type="dxa"/>
            <w:tcBorders/>
            <w:shd w:color="auto" w:fill="D9D9D9" w:themeFill="background1" w:themeFillShade="d9" w:val="clear"/>
            <w:vAlign w:val="center"/>
          </w:tcPr>
          <w:p>
            <w:pPr>
              <w:pStyle w:val="Normal"/>
              <w:widowControl/>
              <w:spacing w:before="0" w:after="0"/>
              <w:jc w:val="left"/>
              <w:rPr>
                <w:b/>
                <w:bCs/>
              </w:rPr>
            </w:pPr>
            <w:r>
              <w:rPr>
                <w:b/>
                <w:bCs/>
                <w:sz w:val="20"/>
                <w:lang w:val="es-ES" w:bidi="hi-IN"/>
              </w:rPr>
              <w:t>Unidades de competencia completas</w:t>
            </w:r>
            <w:r>
              <w:rPr>
                <w:rStyle w:val="FootnoteReference"/>
                <w:b/>
                <w:bCs/>
                <w:color w:val="FF0000"/>
                <w:sz w:val="20"/>
                <w:lang w:val="es-ES" w:bidi="hi-IN"/>
              </w:rPr>
              <w:footnoteReference w:id="2"/>
            </w:r>
          </w:p>
        </w:tc>
        <w:tc>
          <w:tcPr>
            <w:tcW w:w="5519" w:type="dxa"/>
            <w:tcBorders/>
            <w:shd w:color="auto" w:fill="FFFFFF" w:themeFill="background1" w:val="clear"/>
            <w:vAlign w:val="center"/>
          </w:tcPr>
          <w:p>
            <w:pPr>
              <w:pStyle w:val="Normal"/>
              <w:widowControl/>
              <w:spacing w:before="0" w:after="0"/>
              <w:jc w:val="left"/>
              <w:rPr>
                <w:sz w:val="20"/>
                <w:lang w:val="es-ES" w:bidi="hi-IN"/>
              </w:rPr>
            </w:pPr>
            <w:r>
              <w:rPr>
                <w:sz w:val="20"/>
                <w:lang w:val="es-ES" w:bidi="hi-IN"/>
              </w:rPr>
              <w:t>UC0484_3 Administrar los dispositivos hardware del sistema.</w:t>
            </w:r>
          </w:p>
          <w:p>
            <w:pPr>
              <w:pStyle w:val="Normal"/>
              <w:widowControl/>
              <w:spacing w:before="0" w:after="0"/>
              <w:jc w:val="left"/>
              <w:rPr>
                <w:sz w:val="20"/>
                <w:lang w:val="es-ES" w:bidi="hi-IN"/>
              </w:rPr>
            </w:pPr>
            <w:r>
              <w:rPr>
                <w:sz w:val="20"/>
                <w:lang w:val="es-ES" w:bidi="hi-IN"/>
              </w:rPr>
              <w:t>UC0485_3 Instalar, configurar y administrar el software de base y de aplicación del sistema.</w:t>
            </w:r>
          </w:p>
          <w:p>
            <w:pPr>
              <w:pStyle w:val="Normal"/>
              <w:widowControl/>
              <w:spacing w:before="0" w:after="0"/>
              <w:jc w:val="left"/>
              <w:rPr>
                <w:sz w:val="20"/>
                <w:lang w:val="es-ES" w:bidi="hi-IN"/>
              </w:rPr>
            </w:pPr>
            <w:r>
              <w:rPr>
                <w:sz w:val="20"/>
                <w:lang w:val="es-ES" w:bidi="hi-IN"/>
              </w:rPr>
              <w:t>UC0486_3 Asegurar equipos informáticos.</w:t>
            </w:r>
          </w:p>
          <w:p>
            <w:pPr>
              <w:pStyle w:val="Normal"/>
              <w:widowControl/>
              <w:spacing w:before="0" w:after="0"/>
              <w:jc w:val="left"/>
              <w:rPr>
                <w:sz w:val="20"/>
                <w:lang w:val="es-ES" w:bidi="hi-IN"/>
              </w:rPr>
            </w:pPr>
            <w:r>
              <w:rPr>
                <w:sz w:val="20"/>
                <w:lang w:val="es-ES" w:bidi="hi-IN"/>
              </w:rPr>
              <w:t>UC0495_3 Instalar, configurar y administrar el software para gestionar un entorno web.</w:t>
            </w:r>
          </w:p>
          <w:p>
            <w:pPr>
              <w:pStyle w:val="Normal"/>
              <w:widowControl/>
              <w:spacing w:before="0" w:after="0"/>
              <w:jc w:val="left"/>
              <w:rPr>
                <w:sz w:val="20"/>
                <w:lang w:val="es-ES" w:bidi="hi-IN"/>
              </w:rPr>
            </w:pPr>
            <w:r>
              <w:rPr>
                <w:sz w:val="20"/>
                <w:lang w:val="es-ES" w:bidi="hi-IN"/>
              </w:rPr>
              <w:t>UC0496_3 Instalar, configurar y administrar servicios de mensajería electrónica.</w:t>
            </w:r>
          </w:p>
          <w:p>
            <w:pPr>
              <w:pStyle w:val="Normal"/>
              <w:widowControl/>
              <w:spacing w:before="0" w:after="0"/>
              <w:jc w:val="left"/>
              <w:rPr>
                <w:sz w:val="20"/>
                <w:lang w:val="es-ES" w:bidi="hi-IN"/>
              </w:rPr>
            </w:pPr>
            <w:r>
              <w:rPr>
                <w:sz w:val="20"/>
                <w:lang w:val="es-ES" w:bidi="hi-IN"/>
              </w:rPr>
              <w:t>UC0497_3 Instalar, configurar y administrar servicios de transferencia de archivos y multimedia.</w:t>
            </w:r>
          </w:p>
          <w:p>
            <w:pPr>
              <w:pStyle w:val="Normal"/>
              <w:widowControl/>
              <w:spacing w:before="0" w:after="0"/>
              <w:jc w:val="left"/>
              <w:rPr>
                <w:sz w:val="20"/>
                <w:lang w:val="es-ES" w:bidi="hi-IN"/>
              </w:rPr>
            </w:pPr>
            <w:r>
              <w:rPr>
                <w:sz w:val="20"/>
                <w:lang w:val="es-ES" w:bidi="hi-IN"/>
              </w:rPr>
              <w:t>UC0490_3 Gestionar servicios en el sistema informático.</w:t>
            </w:r>
          </w:p>
          <w:p>
            <w:pPr>
              <w:pStyle w:val="Normal"/>
              <w:widowControl/>
              <w:spacing w:before="0" w:after="0"/>
              <w:jc w:val="left"/>
              <w:rPr>
                <w:sz w:val="20"/>
                <w:lang w:val="es-ES" w:bidi="hi-IN"/>
              </w:rPr>
            </w:pPr>
            <w:r>
              <w:rPr>
                <w:sz w:val="20"/>
                <w:lang w:val="es-ES" w:bidi="hi-IN"/>
              </w:rPr>
              <w:t>UC0223_3. Configurar y explotar sistemas informáticos.</w:t>
            </w:r>
          </w:p>
          <w:p>
            <w:pPr>
              <w:pStyle w:val="Normal"/>
              <w:widowControl/>
              <w:spacing w:before="0" w:after="0"/>
              <w:jc w:val="left"/>
              <w:rPr>
                <w:sz w:val="20"/>
                <w:lang w:val="es-ES" w:bidi="hi-IN"/>
              </w:rPr>
            </w:pPr>
            <w:r>
              <w:rPr>
                <w:sz w:val="20"/>
                <w:lang w:val="es-ES" w:bidi="hi-IN"/>
              </w:rPr>
              <w:t>UC0224_3. Configurar y gestionar un sistema gestor de bases de datos.</w:t>
            </w:r>
          </w:p>
          <w:p>
            <w:pPr>
              <w:pStyle w:val="Normal"/>
              <w:widowControl/>
              <w:spacing w:before="0" w:after="0"/>
              <w:jc w:val="left"/>
              <w:rPr>
                <w:sz w:val="20"/>
                <w:lang w:val="es-ES" w:bidi="hi-IN"/>
              </w:rPr>
            </w:pPr>
            <w:r>
              <w:rPr>
                <w:sz w:val="20"/>
                <w:lang w:val="es-ES" w:bidi="hi-IN"/>
              </w:rPr>
              <w:t>UC0225_3. Configurar y gestionar la base de datos.</w:t>
            </w:r>
          </w:p>
        </w:tc>
      </w:tr>
      <w:tr>
        <w:trPr>
          <w:trHeight w:val="795" w:hRule="atLeast"/>
        </w:trPr>
        <w:tc>
          <w:tcPr>
            <w:tcW w:w="1842" w:type="dxa"/>
            <w:vMerge w:val="continue"/>
            <w:tcBorders/>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68" w:type="dxa"/>
            <w:tcBorders/>
            <w:shd w:color="auto" w:fill="D9D9D9" w:themeFill="background1" w:themeFillShade="d9" w:val="clear"/>
            <w:vAlign w:val="center"/>
          </w:tcPr>
          <w:p>
            <w:pPr>
              <w:pStyle w:val="Normal"/>
              <w:widowControl/>
              <w:spacing w:before="0" w:after="0"/>
              <w:jc w:val="left"/>
              <w:rPr>
                <w:b/>
                <w:bCs/>
              </w:rPr>
            </w:pPr>
            <w:r>
              <w:rPr>
                <w:b/>
                <w:bCs/>
                <w:sz w:val="20"/>
                <w:lang w:val="es-ES" w:bidi="hi-IN"/>
              </w:rPr>
              <w:t>Unidades de competencia incompletas</w:t>
            </w:r>
          </w:p>
        </w:tc>
        <w:tc>
          <w:tcPr>
            <w:tcW w:w="5519" w:type="dxa"/>
            <w:tcBorders/>
            <w:shd w:color="auto" w:fill="FFFFFF" w:themeFill="background1" w:val="clear"/>
            <w:vAlign w:val="center"/>
          </w:tcPr>
          <w:p>
            <w:pPr>
              <w:pStyle w:val="Normal"/>
              <w:widowControl/>
              <w:spacing w:before="0" w:after="0"/>
              <w:jc w:val="left"/>
              <w:rPr>
                <w:sz w:val="20"/>
                <w:lang w:val="es-ES" w:bidi="hi-IN"/>
              </w:rPr>
            </w:pPr>
            <w:r>
              <w:rPr>
                <w:sz w:val="20"/>
                <w:lang w:val="es-ES" w:bidi="hi-IN"/>
              </w:rPr>
              <w:t>UC0493_3 Implementar, verificar y documentar aplicaciones web en entornos internet, intranet y extranet.</w:t>
            </w:r>
            <w:bookmarkStart w:id="0" w:name="_Hlk101343991"/>
            <w:bookmarkEnd w:id="0"/>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ind w:hanging="576" w:left="576"/>
        <w:rPr/>
      </w:pPr>
      <w:r>
        <w:rPr/>
        <w:t>Cuadro horario</w:t>
      </w:r>
    </w:p>
    <w:tbl>
      <w:tblPr>
        <w:tblW w:w="9338" w:type="dxa"/>
        <w:jc w:val="left"/>
        <w:tblInd w:w="0" w:type="dxa"/>
        <w:tblLayout w:type="fixed"/>
        <w:tblCellMar>
          <w:top w:w="0" w:type="dxa"/>
          <w:left w:w="7" w:type="dxa"/>
          <w:bottom w:w="0" w:type="dxa"/>
          <w:right w:w="7" w:type="dxa"/>
        </w:tblCellMar>
        <w:tblLook w:val="04a0" w:noHBand="0" w:noVBand="1" w:firstColumn="1" w:lastRow="0" w:lastColumn="0" w:firstRow="1"/>
      </w:tblPr>
      <w:tblGrid>
        <w:gridCol w:w="3724"/>
        <w:gridCol w:w="1244"/>
        <w:gridCol w:w="969"/>
        <w:gridCol w:w="1099"/>
        <w:gridCol w:w="1223"/>
        <w:gridCol w:w="1078"/>
      </w:tblGrid>
      <w:tr>
        <w:trPr>
          <w:trHeight w:val="405" w:hRule="atLeast"/>
        </w:trPr>
        <w:tc>
          <w:tcPr>
            <w:tcW w:w="3724"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Módulo profesional / Unidad formativa</w:t>
            </w:r>
          </w:p>
        </w:tc>
        <w:tc>
          <w:tcPr>
            <w:tcW w:w="1244"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Lengua vehicular </w:t>
            </w:r>
          </w:p>
        </w:tc>
        <w:tc>
          <w:tcPr>
            <w:tcW w:w="969"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Carga lectiva </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(horas) </w:t>
            </w:r>
          </w:p>
        </w:tc>
        <w:tc>
          <w:tcPr>
            <w:tcW w:w="1099"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Primer curso </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(horas/s </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emana) </w:t>
            </w:r>
          </w:p>
        </w:tc>
        <w:tc>
          <w:tcPr>
            <w:tcW w:w="2301" w:type="dxa"/>
            <w:gridSpan w:val="2"/>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Segundo </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 </w:t>
            </w:r>
            <w:r>
              <w:rPr>
                <w:rFonts w:cs="Arial"/>
                <w:b/>
                <w:bCs/>
                <w:color w:val="FFFFFF"/>
                <w:kern w:val="0"/>
                <w:szCs w:val="22"/>
                <w:lang w:eastAsia="es-ES"/>
              </w:rPr>
              <w:t>curso </w:t>
            </w:r>
          </w:p>
        </w:tc>
      </w:tr>
      <w:tr>
        <w:trPr>
          <w:trHeight w:val="225" w:hRule="atLeast"/>
        </w:trPr>
        <w:tc>
          <w:tcPr>
            <w:tcW w:w="3724"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1244"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969"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1099"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Dos trimestres </w:t>
            </w:r>
          </w:p>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(horas/semana) </w:t>
            </w:r>
          </w:p>
        </w:tc>
        <w:tc>
          <w:tcPr>
            <w:tcW w:w="1078" w:type="dxa"/>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Un trimestre </w:t>
            </w:r>
          </w:p>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(horas) </w:t>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Planificación y administración de redes.</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192</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6</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Implantación de sistemas operativos.</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Valencià</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224</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7</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Fundamentos de hardware.</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96</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3</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Gestión de bases de datos.</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160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5</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tabs>
                <w:tab w:val="clear" w:pos="708"/>
                <w:tab w:val="left" w:pos="2715" w:leader="none"/>
              </w:tabs>
              <w:suppressAutoHyphens w:val="false"/>
              <w:spacing w:before="0" w:after="0"/>
              <w:jc w:val="left"/>
              <w:textAlignment w:val="baseline"/>
              <w:rPr>
                <w:rFonts w:cs="Arial"/>
                <w:b/>
                <w:bCs/>
                <w:kern w:val="0"/>
                <w:szCs w:val="22"/>
                <w:lang w:eastAsia="es-ES"/>
              </w:rPr>
            </w:pPr>
            <w:r>
              <w:rPr>
                <w:rFonts w:cs="Arial"/>
                <w:b/>
                <w:bCs/>
                <w:kern w:val="0"/>
                <w:szCs w:val="22"/>
                <w:lang w:eastAsia="es-ES"/>
              </w:rPr>
              <w:t>Lenguajes de marcas y sistemas de gestión de información.</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Inglés</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96</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3</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Formación y orientación laboral</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96</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3</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Inglés Técnico I-S</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Inglés</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96</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3</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Entornos de desarrollo.</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96</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3</w:t>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Administración de sistemas operativos.</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 </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120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6</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Servicios de red e Internet.</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Inglés</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120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6</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Implantación de aplicaciones web.</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100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5</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Administración de sistemas gestores de bases de datos.</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60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3</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Seguridad y alta disponibilidad.</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Valencià</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100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5</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Empresa e iniciativa emprendedora.</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Castellano</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60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3</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Inglés Técnico II-S</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Inglés</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40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2</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Formación en centros de trabajo.</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400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szCs w:val="22"/>
                <w:lang w:eastAsia="es-ES"/>
              </w:rPr>
            </w:pPr>
            <w:r>
              <w:rPr>
                <w:rFonts w:cs="Arial"/>
                <w:b/>
                <w:bCs/>
                <w:kern w:val="0"/>
                <w:szCs w:val="22"/>
                <w:lang w:eastAsia="es-ES"/>
              </w:rPr>
              <w:t>Proyecto de administración de sistemas informáticos en red</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cs="Arial"/>
                <w:kern w:val="0"/>
                <w:szCs w:val="22"/>
                <w:lang w:eastAsia="es-ES"/>
              </w:rPr>
            </w:pPr>
            <w:r>
              <w:rPr>
                <w:rFonts w:cs="Arial"/>
                <w:kern w:val="0"/>
                <w:szCs w:val="22"/>
                <w:lang w:eastAsia="es-ES"/>
              </w:rPr>
              <w:t> </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t>40</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szCs w:val="22"/>
                <w:lang w:eastAsia="es-ES"/>
              </w:rPr>
            </w:pPr>
            <w:r>
              <w:rPr>
                <w:rFonts w:cs="Arial"/>
                <w:kern w:val="0"/>
                <w:szCs w:val="22"/>
                <w:lang w:eastAsia="es-ES"/>
              </w:rPr>
            </w:r>
          </w:p>
        </w:tc>
      </w:tr>
      <w:tr>
        <w:trPr>
          <w:trHeight w:val="255" w:hRule="atLeast"/>
        </w:trPr>
        <w:tc>
          <w:tcPr>
            <w:tcW w:w="3724"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textAlignment w:val="baseline"/>
              <w:rPr>
                <w:rFonts w:ascii="Segoe UI" w:hAnsi="Segoe UI" w:cs="Segoe UI"/>
                <w:b/>
                <w:bCs/>
                <w:kern w:val="0"/>
                <w:sz w:val="18"/>
                <w:szCs w:val="18"/>
                <w:lang w:eastAsia="es-ES"/>
              </w:rPr>
            </w:pPr>
            <w:r>
              <w:rPr>
                <w:rFonts w:cs="Arial"/>
                <w:b/>
                <w:bCs/>
                <w:kern w:val="0"/>
                <w:szCs w:val="22"/>
                <w:lang w:eastAsia="es-ES"/>
              </w:rPr>
              <w:t>Total ciclo formativo </w:t>
            </w:r>
          </w:p>
        </w:tc>
        <w:tc>
          <w:tcPr>
            <w:tcW w:w="124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textAlignment w:val="baseline"/>
              <w:rPr>
                <w:rFonts w:ascii="Segoe UI" w:hAnsi="Segoe UI" w:cs="Segoe UI"/>
                <w:kern w:val="0"/>
                <w:sz w:val="18"/>
                <w:szCs w:val="18"/>
                <w:lang w:eastAsia="es-ES"/>
              </w:rPr>
            </w:pPr>
            <w:r>
              <w:rPr>
                <w:rFonts w:cs="Arial"/>
                <w:kern w:val="0"/>
                <w:szCs w:val="22"/>
                <w:lang w:eastAsia="es-ES"/>
              </w:rPr>
              <w:t> </w:t>
            </w:r>
          </w:p>
        </w:tc>
        <w:tc>
          <w:tcPr>
            <w:tcW w:w="96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Arial"/>
                <w:kern w:val="0"/>
                <w:szCs w:val="22"/>
                <w:lang w:eastAsia="es-ES"/>
              </w:rPr>
              <w:t>2096</w:t>
            </w:r>
          </w:p>
        </w:tc>
        <w:tc>
          <w:tcPr>
            <w:tcW w:w="109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Segoe UI" w:ascii="Segoe UI" w:hAnsi="Segoe UI"/>
                <w:kern w:val="0"/>
                <w:sz w:val="18"/>
                <w:szCs w:val="18"/>
                <w:lang w:eastAsia="es-ES"/>
              </w:rPr>
            </w:r>
          </w:p>
        </w:tc>
        <w:tc>
          <w:tcPr>
            <w:tcW w:w="12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Segoe UI" w:ascii="Segoe UI" w:hAnsi="Segoe UI"/>
                <w:kern w:val="0"/>
                <w:sz w:val="18"/>
                <w:szCs w:val="18"/>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Segoe UI" w:ascii="Segoe UI" w:hAnsi="Segoe UI"/>
                <w:kern w:val="0"/>
                <w:sz w:val="18"/>
                <w:szCs w:val="18"/>
                <w:lang w:eastAsia="es-ES"/>
              </w:rPr>
            </w:r>
          </w:p>
        </w:tc>
      </w:tr>
    </w:tbl>
    <w:p>
      <w:pPr>
        <w:pStyle w:val="Explicacin"/>
        <w:rPr>
          <w:rStyle w:val="SubtleEmphasi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ind w:hanging="576" w:left="576"/>
        <w:rPr/>
      </w:pPr>
      <w:r>
        <w:rPr/>
        <w:t>Identificación del módulo / unidad formativa</w:t>
      </w:r>
    </w:p>
    <w:p>
      <w:pPr>
        <w:pStyle w:val="Normal"/>
        <w:rPr>
          <w:rStyle w:val="SubtleEmphasis"/>
        </w:rPr>
      </w:pPr>
      <w:r>
        <w:rPr/>
      </w:r>
    </w:p>
    <w:tbl>
      <w:tblPr>
        <w:tblStyle w:val="Tablaconcuadrcula"/>
        <w:tblW w:w="10302" w:type="dxa"/>
        <w:jc w:val="left"/>
        <w:tblInd w:w="-678" w:type="dxa"/>
        <w:tblLayout w:type="fixed"/>
        <w:tblCellMar>
          <w:top w:w="0" w:type="dxa"/>
          <w:left w:w="108" w:type="dxa"/>
          <w:bottom w:w="0" w:type="dxa"/>
          <w:right w:w="108" w:type="dxa"/>
        </w:tblCellMar>
        <w:tblLook w:val="04a0" w:noHBand="0" w:noVBand="1" w:firstColumn="1" w:lastRow="0" w:lastColumn="0" w:firstRow="1"/>
      </w:tblPr>
      <w:tblGrid>
        <w:gridCol w:w="2229"/>
        <w:gridCol w:w="2234"/>
        <w:gridCol w:w="5839"/>
      </w:tblGrid>
      <w:tr>
        <w:trPr>
          <w:trHeight w:val="435" w:hRule="atLeast"/>
        </w:trPr>
        <w:tc>
          <w:tcPr>
            <w:tcW w:w="10302" w:type="dxa"/>
            <w:gridSpan w:val="3"/>
            <w:tcBorders/>
            <w:shd w:color="auto" w:fill="808080" w:themeFill="background1" w:themeFillShade="80" w:val="clear"/>
            <w:vAlign w:val="center"/>
          </w:tcPr>
          <w:p>
            <w:pPr>
              <w:pStyle w:val="Normal"/>
              <w:widowControl/>
              <w:spacing w:before="0" w:after="0"/>
              <w:jc w:val="center"/>
              <w:rPr>
                <w:b/>
                <w:bCs/>
                <w:color w:themeColor="background1" w:val="FFFFFF"/>
              </w:rPr>
            </w:pPr>
            <w:r>
              <w:rPr>
                <w:b/>
                <w:bCs/>
                <w:color w:themeColor="background1" w:val="FFFFFF"/>
                <w:sz w:val="20"/>
                <w:lang w:val="es-ES" w:bidi="hi-IN"/>
              </w:rPr>
              <w:t xml:space="preserve">MÓDULO PROFESIONAL </w:t>
            </w:r>
          </w:p>
        </w:tc>
      </w:tr>
      <w:tr>
        <w:trPr>
          <w:trHeight w:val="268" w:hRule="atLeast"/>
        </w:trPr>
        <w:tc>
          <w:tcPr>
            <w:tcW w:w="2229" w:type="dxa"/>
            <w:vMerge w:val="restart"/>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t>Identificación</w:t>
            </w:r>
          </w:p>
        </w:tc>
        <w:tc>
          <w:tcPr>
            <w:tcW w:w="2234" w:type="dxa"/>
            <w:tcBorders/>
            <w:shd w:color="auto" w:fill="D9D9D9" w:themeFill="background1" w:themeFillShade="d9" w:val="clear"/>
            <w:vAlign w:val="center"/>
          </w:tcPr>
          <w:p>
            <w:pPr>
              <w:pStyle w:val="Normal"/>
              <w:widowControl/>
              <w:spacing w:before="0" w:after="0"/>
              <w:rPr>
                <w:b/>
                <w:bCs/>
              </w:rPr>
            </w:pPr>
            <w:r>
              <w:rPr>
                <w:b/>
                <w:bCs/>
                <w:sz w:val="20"/>
                <w:lang w:val="es-ES" w:bidi="hi-IN"/>
              </w:rPr>
              <w:t>Código</w:t>
            </w:r>
          </w:p>
        </w:tc>
        <w:tc>
          <w:tcPr>
            <w:tcW w:w="5839" w:type="dxa"/>
            <w:tcBorders/>
            <w:shd w:color="auto" w:fill="FFFFFF" w:themeFill="background1" w:val="clear"/>
          </w:tcPr>
          <w:p>
            <w:pPr>
              <w:pStyle w:val="Normal"/>
              <w:widowControl/>
              <w:spacing w:before="0" w:after="0"/>
              <w:rPr>
                <w:sz w:val="20"/>
                <w:lang w:val="es-ES" w:bidi="hi-IN"/>
              </w:rPr>
            </w:pPr>
            <w:r>
              <w:rPr>
                <w:sz w:val="20"/>
                <w:lang w:val="es-ES" w:bidi="hi-IN"/>
              </w:rPr>
              <w:t>0369</w:t>
            </w:r>
          </w:p>
        </w:tc>
      </w:tr>
      <w:tr>
        <w:trPr>
          <w:trHeight w:val="268" w:hRule="atLeast"/>
        </w:trPr>
        <w:tc>
          <w:tcPr>
            <w:tcW w:w="2229" w:type="dxa"/>
            <w:vMerge w:val="continue"/>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34" w:type="dxa"/>
            <w:tcBorders/>
            <w:shd w:color="auto" w:fill="D9D9D9" w:themeFill="background1" w:themeFillShade="d9" w:val="clear"/>
            <w:vAlign w:val="center"/>
          </w:tcPr>
          <w:p>
            <w:pPr>
              <w:pStyle w:val="Normal"/>
              <w:widowControl/>
              <w:spacing w:before="0" w:after="0"/>
              <w:rPr>
                <w:b/>
                <w:bCs/>
              </w:rPr>
            </w:pPr>
            <w:r>
              <w:rPr>
                <w:b/>
                <w:bCs/>
                <w:sz w:val="20"/>
                <w:lang w:val="es-ES" w:bidi="hi-IN"/>
              </w:rPr>
              <w:t xml:space="preserve">Módulo profesional </w:t>
            </w:r>
          </w:p>
        </w:tc>
        <w:tc>
          <w:tcPr>
            <w:tcW w:w="5839" w:type="dxa"/>
            <w:tcBorders/>
            <w:shd w:color="auto" w:fill="FFFFFF" w:themeFill="background1" w:val="clear"/>
          </w:tcPr>
          <w:p>
            <w:pPr>
              <w:pStyle w:val="Normal"/>
              <w:widowControl/>
              <w:spacing w:before="0" w:after="0"/>
              <w:rPr>
                <w:sz w:val="20"/>
                <w:lang w:val="es-ES" w:bidi="hi-IN"/>
              </w:rPr>
            </w:pPr>
            <w:r>
              <w:rPr>
                <w:sz w:val="20"/>
                <w:lang w:val="es-ES" w:bidi="hi-IN"/>
              </w:rPr>
              <w:t>Implantación de sistemas operativos</w:t>
            </w:r>
          </w:p>
        </w:tc>
      </w:tr>
      <w:tr>
        <w:trPr>
          <w:trHeight w:val="268" w:hRule="atLeast"/>
        </w:trPr>
        <w:tc>
          <w:tcPr>
            <w:tcW w:w="2229" w:type="dxa"/>
            <w:vMerge w:val="continue"/>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34" w:type="dxa"/>
            <w:tcBorders/>
            <w:shd w:color="auto" w:fill="D9D9D9" w:themeFill="background1" w:themeFillShade="d9" w:val="clear"/>
            <w:vAlign w:val="center"/>
          </w:tcPr>
          <w:p>
            <w:pPr>
              <w:pStyle w:val="Normal"/>
              <w:widowControl/>
              <w:spacing w:before="0" w:after="0"/>
              <w:rPr>
                <w:b/>
                <w:bCs/>
              </w:rPr>
            </w:pPr>
            <w:r>
              <w:rPr>
                <w:b/>
                <w:bCs/>
                <w:sz w:val="20"/>
                <w:lang w:val="es-ES" w:bidi="hi-IN"/>
              </w:rPr>
              <w:t>Curso</w:t>
            </w:r>
          </w:p>
        </w:tc>
        <w:tc>
          <w:tcPr>
            <w:tcW w:w="5839" w:type="dxa"/>
            <w:tcBorders/>
            <w:shd w:color="auto" w:fill="FFFFFF" w:themeFill="background1" w:val="clear"/>
          </w:tcPr>
          <w:p>
            <w:pPr>
              <w:pStyle w:val="Normal"/>
              <w:widowControl/>
              <w:spacing w:before="0" w:after="0"/>
              <w:rPr>
                <w:sz w:val="20"/>
                <w:lang w:val="es-ES" w:bidi="hi-IN"/>
              </w:rPr>
            </w:pPr>
            <w:r>
              <w:rPr>
                <w:sz w:val="20"/>
                <w:lang w:val="es-ES" w:bidi="hi-IN"/>
              </w:rPr>
              <w:t>1º</w:t>
            </w:r>
          </w:p>
        </w:tc>
      </w:tr>
      <w:tr>
        <w:trPr>
          <w:trHeight w:val="268" w:hRule="atLeast"/>
        </w:trPr>
        <w:tc>
          <w:tcPr>
            <w:tcW w:w="2229" w:type="dxa"/>
            <w:vMerge w:val="restart"/>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t>Distribución horaria</w:t>
            </w:r>
          </w:p>
        </w:tc>
        <w:tc>
          <w:tcPr>
            <w:tcW w:w="2234" w:type="dxa"/>
            <w:tcBorders/>
            <w:shd w:color="auto" w:fill="D9D9D9" w:themeFill="background1" w:themeFillShade="d9" w:val="clear"/>
            <w:vAlign w:val="center"/>
          </w:tcPr>
          <w:p>
            <w:pPr>
              <w:pStyle w:val="Normal"/>
              <w:widowControl/>
              <w:spacing w:before="0" w:after="0"/>
              <w:rPr>
                <w:b/>
                <w:bCs/>
              </w:rPr>
            </w:pPr>
            <w:r>
              <w:rPr>
                <w:b/>
                <w:bCs/>
                <w:sz w:val="20"/>
                <w:lang w:val="es-ES" w:bidi="hi-IN"/>
              </w:rPr>
              <w:t>Horas</w:t>
            </w:r>
          </w:p>
        </w:tc>
        <w:tc>
          <w:tcPr>
            <w:tcW w:w="5839" w:type="dxa"/>
            <w:tcBorders/>
            <w:shd w:color="auto" w:fill="FFFFFF" w:themeFill="background1" w:val="clear"/>
          </w:tcPr>
          <w:p>
            <w:pPr>
              <w:pStyle w:val="Normal"/>
              <w:widowControl/>
              <w:spacing w:before="0" w:after="0"/>
              <w:rPr>
                <w:sz w:val="20"/>
                <w:lang w:val="es-ES" w:bidi="hi-IN"/>
              </w:rPr>
            </w:pPr>
            <w:r>
              <w:rPr>
                <w:sz w:val="20"/>
                <w:lang w:val="es-ES" w:bidi="hi-IN"/>
              </w:rPr>
              <w:t>224</w:t>
            </w:r>
          </w:p>
        </w:tc>
      </w:tr>
      <w:tr>
        <w:trPr>
          <w:trHeight w:val="526" w:hRule="atLeast"/>
        </w:trPr>
        <w:tc>
          <w:tcPr>
            <w:tcW w:w="2229" w:type="dxa"/>
            <w:vMerge w:val="continue"/>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r>
          </w:p>
        </w:tc>
        <w:tc>
          <w:tcPr>
            <w:tcW w:w="2234" w:type="dxa"/>
            <w:tcBorders/>
            <w:shd w:color="auto" w:fill="D9D9D9" w:themeFill="background1" w:themeFillShade="d9" w:val="clear"/>
            <w:vAlign w:val="center"/>
          </w:tcPr>
          <w:p>
            <w:pPr>
              <w:pStyle w:val="Normal"/>
              <w:widowControl/>
              <w:spacing w:before="0" w:after="0"/>
              <w:rPr>
                <w:b/>
                <w:bCs/>
              </w:rPr>
            </w:pPr>
            <w:r>
              <w:rPr>
                <w:b/>
                <w:bCs/>
                <w:sz w:val="20"/>
                <w:lang w:val="es-ES" w:bidi="hi-IN"/>
              </w:rPr>
              <w:t>Horas semanales</w:t>
            </w:r>
          </w:p>
        </w:tc>
        <w:tc>
          <w:tcPr>
            <w:tcW w:w="5839" w:type="dxa"/>
            <w:tcBorders/>
            <w:shd w:color="auto" w:fill="FFFFFF" w:themeFill="background1" w:val="clear"/>
          </w:tcPr>
          <w:p>
            <w:pPr>
              <w:pStyle w:val="Normal"/>
              <w:widowControl/>
              <w:spacing w:before="0" w:after="0"/>
              <w:rPr>
                <w:sz w:val="20"/>
                <w:lang w:val="es-ES" w:bidi="hi-IN"/>
              </w:rPr>
            </w:pPr>
            <w:r>
              <w:rPr>
                <w:sz w:val="20"/>
                <w:lang w:val="es-ES" w:bidi="hi-IN"/>
              </w:rPr>
              <w:t>7</w:t>
            </w:r>
          </w:p>
        </w:tc>
      </w:tr>
      <w:tr>
        <w:trPr>
          <w:trHeight w:val="795" w:hRule="atLeast"/>
        </w:trPr>
        <w:tc>
          <w:tcPr>
            <w:tcW w:w="2229" w:type="dxa"/>
            <w:tcBorders/>
            <w:shd w:color="auto" w:fill="808080" w:themeFill="background1" w:themeFillShade="80" w:val="clear"/>
            <w:vAlign w:val="center"/>
          </w:tcPr>
          <w:p>
            <w:pPr>
              <w:pStyle w:val="Normal"/>
              <w:widowControl/>
              <w:spacing w:before="0" w:after="0"/>
              <w:jc w:val="left"/>
              <w:rPr>
                <w:b/>
                <w:bCs/>
                <w:color w:themeColor="background1" w:val="FFFFFF"/>
              </w:rPr>
            </w:pPr>
            <w:r>
              <w:rPr>
                <w:b/>
                <w:bCs/>
                <w:color w:themeColor="background1" w:val="FFFFFF"/>
                <w:sz w:val="20"/>
                <w:lang w:val="es-ES" w:bidi="hi-IN"/>
              </w:rPr>
              <w:t>Asociado a Unidad de competencia</w:t>
            </w:r>
          </w:p>
        </w:tc>
        <w:tc>
          <w:tcPr>
            <w:tcW w:w="8073" w:type="dxa"/>
            <w:gridSpan w:val="2"/>
            <w:tcBorders/>
            <w:shd w:color="auto" w:fill="FFFFFF" w:themeFill="background1" w:val="clear"/>
            <w:vAlign w:val="center"/>
          </w:tcPr>
          <w:p>
            <w:pPr>
              <w:pStyle w:val="Normal"/>
              <w:widowControl/>
              <w:spacing w:before="0" w:after="0"/>
              <w:rPr>
                <w:sz w:val="20"/>
                <w:lang w:val="es-ES" w:bidi="hi-IN"/>
              </w:rPr>
            </w:pPr>
            <w:r>
              <w:rPr>
                <w:sz w:val="20"/>
                <w:lang w:val="es-ES" w:bidi="hi-IN"/>
              </w:rPr>
              <w:t>UC0490_3: Gestionar servicios en el sistema informático.</w:t>
            </w:r>
          </w:p>
          <w:p>
            <w:pPr>
              <w:pStyle w:val="Normal"/>
              <w:widowControl/>
              <w:spacing w:before="0" w:after="0"/>
              <w:rPr>
                <w:sz w:val="20"/>
                <w:lang w:val="es-ES" w:bidi="hi-IN"/>
              </w:rPr>
            </w:pPr>
            <w:r>
              <w:rPr>
                <w:sz w:val="20"/>
                <w:lang w:val="es-ES" w:bidi="hi-IN"/>
              </w:rPr>
              <w:t>UC0485_3: Instalar, configurar y administrar el software de base y de aplicación del sistema.</w:t>
            </w:r>
          </w:p>
        </w:tc>
      </w:tr>
      <w:tr>
        <w:trPr>
          <w:trHeight w:val="310" w:hRule="atLeast"/>
        </w:trPr>
        <w:tc>
          <w:tcPr>
            <w:tcW w:w="2229" w:type="dxa"/>
            <w:tcBorders/>
            <w:shd w:color="auto" w:fill="808080" w:themeFill="background1" w:themeFillShade="80" w:val="clear"/>
            <w:vAlign w:val="center"/>
          </w:tcPr>
          <w:p>
            <w:pPr>
              <w:pStyle w:val="Normal"/>
              <w:widowControl/>
              <w:spacing w:before="0" w:after="0"/>
              <w:rPr>
                <w:b/>
                <w:bCs/>
                <w:color w:themeColor="background1" w:val="FFFFFF"/>
              </w:rPr>
            </w:pPr>
            <w:r>
              <w:rPr>
                <w:b/>
                <w:bCs/>
                <w:color w:themeColor="background1" w:val="FFFFFF"/>
                <w:sz w:val="20"/>
                <w:lang w:val="es-ES" w:bidi="hi-IN"/>
              </w:rPr>
              <w:t>Síntesis del módulo</w:t>
            </w:r>
          </w:p>
        </w:tc>
        <w:tc>
          <w:tcPr>
            <w:tcW w:w="8073" w:type="dxa"/>
            <w:gridSpan w:val="2"/>
            <w:tcBorders/>
            <w:shd w:color="auto" w:fill="FFFFFF" w:themeFill="background1" w:val="clear"/>
            <w:vAlign w:val="center"/>
          </w:tcPr>
          <w:p>
            <w:pPr>
              <w:pStyle w:val="Normal"/>
              <w:widowControl/>
              <w:spacing w:before="0" w:after="0"/>
              <w:rPr>
                <w:sz w:val="20"/>
                <w:lang w:val="es-ES" w:bidi="hi-IN"/>
              </w:rPr>
            </w:pPr>
            <w:r>
              <w:rPr>
                <w:sz w:val="20"/>
                <w:lang w:val="es-ES" w:bidi="hi-IN"/>
              </w:rPr>
              <w:t>La instalación y administración del servicio de directorios.</w:t>
            </w:r>
          </w:p>
          <w:p>
            <w:pPr>
              <w:pStyle w:val="Normal"/>
              <w:widowControl/>
              <w:spacing w:before="0" w:after="0"/>
              <w:rPr>
                <w:sz w:val="20"/>
                <w:lang w:val="es-ES" w:bidi="hi-IN"/>
              </w:rPr>
            </w:pPr>
            <w:r>
              <w:rPr>
                <w:sz w:val="20"/>
                <w:lang w:val="es-ES" w:bidi="hi-IN"/>
              </w:rPr>
              <w:t>La automatización de tareas del sistema y el control de procesos del sistema.</w:t>
            </w:r>
          </w:p>
          <w:p>
            <w:pPr>
              <w:pStyle w:val="Normal"/>
              <w:widowControl/>
              <w:spacing w:before="0" w:after="0"/>
              <w:rPr>
                <w:sz w:val="20"/>
                <w:lang w:val="es-ES" w:bidi="hi-IN"/>
              </w:rPr>
            </w:pPr>
            <w:r>
              <w:rPr>
                <w:sz w:val="20"/>
                <w:lang w:val="es-ES" w:bidi="hi-IN"/>
              </w:rPr>
              <w:t>La administración remota del sistema.</w:t>
            </w:r>
          </w:p>
          <w:p>
            <w:pPr>
              <w:pStyle w:val="Normal"/>
              <w:widowControl/>
              <w:spacing w:before="0" w:after="0"/>
              <w:rPr>
                <w:sz w:val="20"/>
                <w:lang w:val="es-ES" w:bidi="hi-IN"/>
              </w:rPr>
            </w:pPr>
            <w:r>
              <w:rPr>
                <w:sz w:val="20"/>
                <w:lang w:val="es-ES" w:bidi="hi-IN"/>
              </w:rPr>
              <w:t>La utilización de escenarios heterogéneos compartiendo recursos.</w:t>
            </w:r>
          </w:p>
          <w:p>
            <w:pPr>
              <w:pStyle w:val="Normal"/>
              <w:widowControl/>
              <w:spacing w:before="0" w:after="0"/>
              <w:rPr>
                <w:sz w:val="20"/>
                <w:lang w:val="es-ES" w:bidi="hi-IN"/>
              </w:rPr>
            </w:pPr>
            <w:r>
              <w:rPr>
                <w:sz w:val="20"/>
                <w:lang w:val="es-ES" w:bidi="hi-IN"/>
              </w:rPr>
              <w:t>La programación básica de sistemas.</w:t>
            </w:r>
          </w:p>
        </w:tc>
      </w:tr>
    </w:tbl>
    <w:p>
      <w:pPr>
        <w:pStyle w:val="Normal"/>
        <w:rPr/>
      </w:pPr>
      <w:r>
        <w:rPr/>
      </w:r>
    </w:p>
    <w:p>
      <w:pPr>
        <w:pStyle w:val="Normal"/>
        <w:rPr/>
      </w:pPr>
      <w:r>
        <w:rPr/>
      </w:r>
    </w:p>
    <w:p>
      <w:pPr>
        <w:pStyle w:val="Heading2"/>
        <w:ind w:hanging="576" w:left="576"/>
        <w:rPr/>
      </w:pPr>
      <w:r>
        <w:rPr/>
        <w:t>Características del alumnado</w:t>
      </w:r>
    </w:p>
    <w:p>
      <w:pPr>
        <w:pStyle w:val="Paragraph"/>
        <w:spacing w:beforeAutospacing="0" w:before="0" w:afterAutospacing="0" w:after="0"/>
        <w:jc w:val="both"/>
        <w:textAlignment w:val="baseline"/>
        <w:rPr>
          <w:rFonts w:ascii="Segoe UI" w:hAnsi="Segoe UI" w:cs="Segoe UI"/>
          <w:sz w:val="18"/>
          <w:szCs w:val="18"/>
        </w:rPr>
      </w:pPr>
      <w:bookmarkStart w:id="1" w:name="_Hlk147858533"/>
      <w:r>
        <w:rPr>
          <w:rStyle w:val="Normaltextrun"/>
          <w:rFonts w:cs="Arial" w:ascii="Arial" w:hAnsi="Arial"/>
          <w:sz w:val="22"/>
          <w:szCs w:val="22"/>
        </w:rPr>
        <w:t>El alumnado que opta por cursar algún ciclo formativo de grado superior ha ido en aumento en los últimos años. Con carácter general los alumnos/as que realizan este módulo se encuentra en edades comprendidas entre los 18-25. Es un alumnado motivado en adquirir una formación completa y adecuada que les permita acceder al mercado laboral del sector.</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La procedencia del alumnado de un ciclo formativo de grado superior puede ser muy diversa:</w:t>
      </w:r>
      <w:r>
        <w:rPr>
          <w:rStyle w:val="Eop"/>
          <w:rFonts w:cs="Arial" w:ascii="Arial" w:hAnsi="Arial"/>
          <w:sz w:val="22"/>
          <w:szCs w:val="22"/>
        </w:rPr>
        <w:t> </w:t>
      </w:r>
    </w:p>
    <w:p>
      <w:pPr>
        <w:pStyle w:val="Paragraph"/>
        <w:numPr>
          <w:ilvl w:val="0"/>
          <w:numId w:val="1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Título de Bachiller.</w:t>
      </w:r>
      <w:r>
        <w:rPr>
          <w:rStyle w:val="Eop"/>
          <w:rFonts w:cs="Arial" w:ascii="Arial" w:hAnsi="Arial"/>
          <w:sz w:val="22"/>
          <w:szCs w:val="22"/>
        </w:rPr>
        <w:t> </w:t>
      </w:r>
    </w:p>
    <w:p>
      <w:pPr>
        <w:pStyle w:val="Paragraph"/>
        <w:numPr>
          <w:ilvl w:val="0"/>
          <w:numId w:val="1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Título de Técnico de Grado Medio.</w:t>
      </w:r>
      <w:r>
        <w:rPr>
          <w:rStyle w:val="Eop"/>
          <w:rFonts w:cs="Arial" w:ascii="Arial" w:hAnsi="Arial"/>
          <w:sz w:val="22"/>
          <w:szCs w:val="22"/>
        </w:rPr>
        <w:t> </w:t>
      </w:r>
    </w:p>
    <w:p>
      <w:pPr>
        <w:pStyle w:val="Paragraph"/>
        <w:numPr>
          <w:ilvl w:val="0"/>
          <w:numId w:val="1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Haber superado la prueba de acceso a ciclos formativos de grado superior o la prueba de acceso a la universidad para mayores de 25 años.</w:t>
      </w:r>
      <w:r>
        <w:rPr>
          <w:rStyle w:val="Eop"/>
          <w:rFonts w:cs="Arial" w:ascii="Arial" w:hAnsi="Arial"/>
          <w:sz w:val="22"/>
          <w:szCs w:val="22"/>
        </w:rPr>
        <w:t> </w:t>
      </w:r>
    </w:p>
    <w:p>
      <w:pPr>
        <w:pStyle w:val="Paragraph"/>
        <w:numPr>
          <w:ilvl w:val="0"/>
          <w:numId w:val="1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Existen otras vías de acceso como aquellos alumnos que ya disponen de un título de técnico superior o título universitario.</w:t>
      </w:r>
      <w:r>
        <w:rPr>
          <w:rStyle w:val="Eop"/>
          <w:rFonts w:cs="Arial" w:ascii="Arial" w:hAnsi="Arial"/>
          <w:sz w:val="22"/>
          <w:szCs w:val="22"/>
        </w:rPr>
        <w:t> </w:t>
      </w:r>
    </w:p>
    <w:p>
      <w:pPr>
        <w:pStyle w:val="Paragraph"/>
        <w:spacing w:beforeAutospacing="0" w:before="0" w:afterAutospacing="0" w:after="0"/>
        <w:jc w:val="both"/>
        <w:textAlignment w:val="baseline"/>
        <w:rPr/>
      </w:pPr>
      <w:r>
        <w:rPr>
          <w:rStyle w:val="Normaltextrun"/>
          <w:rFonts w:cs="Arial" w:ascii="Arial" w:hAnsi="Arial"/>
          <w:sz w:val="22"/>
          <w:szCs w:val="22"/>
        </w:rPr>
        <w:t>A esta procedencia variada debemos añadir el alumnado que proviene de estudios universitario sin finalizar o del mundo laboral que han decidido retomar sus estudios.  A estos alumnos/as se les supone un mayor interés y motivación, puesto que vienen buscando una formación que les proporcione mayor cualificación profesional teniendo unas altas expectativas de conseguir un empleo satisfactorio.</w:t>
      </w:r>
      <w:r>
        <w:rPr>
          <w:rStyle w:val="Eop"/>
          <w:rFonts w:cs="Arial" w:ascii="Arial" w:hAnsi="Arial"/>
          <w:sz w:val="22"/>
          <w:szCs w:val="22"/>
        </w:rPr>
        <w:t> </w:t>
      </w:r>
      <w:bookmarkEnd w:id="1"/>
    </w:p>
    <w:p>
      <w:pPr>
        <w:pStyle w:val="Heading2"/>
        <w:ind w:hanging="576" w:left="576"/>
        <w:rPr/>
      </w:pPr>
      <w:r>
        <w:rPr/>
        <w:t>Del sector productivo</w:t>
      </w:r>
    </w:p>
    <w:p>
      <w:pPr>
        <w:pStyle w:val="Paragraph"/>
        <w:spacing w:beforeAutospacing="0" w:before="0" w:afterAutospacing="0" w:after="0"/>
        <w:jc w:val="both"/>
        <w:textAlignment w:val="baseline"/>
        <w:rPr>
          <w:rFonts w:ascii="Segoe UI" w:hAnsi="Segoe UI" w:cs="Segoe UI"/>
          <w:sz w:val="18"/>
          <w:szCs w:val="18"/>
        </w:rPr>
      </w:pPr>
      <w:bookmarkStart w:id="2" w:name="_Hlk147858556"/>
      <w:r>
        <w:rPr>
          <w:rStyle w:val="Normaltextrun"/>
          <w:rFonts w:cs="Arial" w:ascii="Arial" w:hAnsi="Arial"/>
          <w:sz w:val="22"/>
          <w:szCs w:val="22"/>
        </w:rPr>
        <w:t>El Instituto de Enseñanza Secundaría, está ubicado en una localidad de uno 230.000, con un polígono industrial de gran actividad económica principalmente en el sector del calzado junto a una emergente y prometedora industria en el sector informático. </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El Técnico Superior en Administración de Sistemas Informáticos en Redes está capacitado para configurar, administrar y mantener sistemas informáticos, garantizando la funcionalidad, la integridad de los recursos y servicios del sistema, con la calidad exigida y cumpliendo la reglamentación vigente.</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Este profesional ejerce su actividad principalmente en empresas del sector servicios que dispongan de sistemas para la gestión de datos e infraestructura de redes (intranet, internet y/o extranet).</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Lo que nos lleva a una demanda cada vez mayor de personal especializados en actividades del tipo:</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administración de sistemas.</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Responsable de informática.</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servicios de Internet.</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servicios de mensajería electrónica.</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Personal de apoyo y soporte técnico.</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teleasistencia.</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administración de base de datos.</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de redes.</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Supervisor de sistemas.</w:t>
      </w:r>
      <w:r>
        <w:rPr>
          <w:rStyle w:val="Eop"/>
          <w:rFonts w:cs="Arial" w:ascii="Arial" w:hAnsi="Arial"/>
          <w:sz w:val="22"/>
          <w:szCs w:val="22"/>
        </w:rPr>
        <w:t> </w:t>
      </w:r>
    </w:p>
    <w:p>
      <w:p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servicios de comunicaciones.</w:t>
      </w:r>
      <w:r>
        <w:rPr>
          <w:rStyle w:val="Eop"/>
          <w:rFonts w:cs="Arial" w:ascii="Arial" w:hAnsi="Arial"/>
          <w:sz w:val="22"/>
          <w:szCs w:val="22"/>
        </w:rPr>
        <w:t> </w:t>
      </w:r>
    </w:p>
    <w:p>
      <w:pPr>
        <w:sectPr>
          <w:headerReference w:type="default" r:id="rId14"/>
          <w:footerReference w:type="default" r:id="rId15"/>
          <w:footnotePr>
            <w:numFmt w:val="decimal"/>
          </w:footnotePr>
          <w:type w:val="nextPage"/>
          <w:pgSz w:w="11906" w:h="16838"/>
          <w:pgMar w:left="1418" w:right="1134" w:gutter="0" w:header="709" w:top="1950" w:footer="709" w:bottom="1134"/>
          <w:pgNumType w:fmt="decimal"/>
          <w:formProt w:val="false"/>
          <w:textDirection w:val="lrTb"/>
          <w:docGrid w:type="default" w:linePitch="360" w:charSpace="4096"/>
        </w:sectPr>
        <w:pStyle w:val="Paragraph"/>
        <w:numPr>
          <w:ilvl w:val="0"/>
          <w:numId w:val="16"/>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entornos web.</w:t>
      </w:r>
      <w:r>
        <w:rPr>
          <w:rStyle w:val="Eop"/>
          <w:rFonts w:cs="Arial" w:ascii="Arial" w:hAnsi="Arial"/>
          <w:sz w:val="22"/>
          <w:szCs w:val="22"/>
        </w:rPr>
        <w:t> </w:t>
      </w:r>
      <w:bookmarkEnd w:id="2"/>
    </w:p>
    <w:p>
      <w:pPr>
        <w:pStyle w:val="Heading1"/>
        <w:pBdr>
          <w:top w:val="single" w:sz="12" w:space="1" w:color="C00000"/>
          <w:left w:val="single" w:sz="12" w:space="4" w:color="C00000"/>
          <w:bottom w:val="single" w:sz="12" w:space="1" w:color="C00000"/>
          <w:right w:val="single" w:sz="12" w:space="4" w:color="C00000"/>
        </w:pBdr>
        <w:rPr/>
      </w:pPr>
      <w:r>
        <w:rPr/>
        <w:t>DESARROLLO CURRICULAR</w:t>
      </w:r>
    </w:p>
    <w:p>
      <w:pPr>
        <w:pStyle w:val="Heading2"/>
        <w:ind w:hanging="576" w:left="576"/>
        <w:rPr/>
      </w:pPr>
      <w:bookmarkStart w:id="3" w:name="_Toc101953454"/>
      <w:r>
        <w:rPr/>
        <w:t>Competencias, Objetivos y Resultados de Aprendizaje</w:t>
      </w:r>
      <w:bookmarkEnd w:id="3"/>
    </w:p>
    <w:p>
      <w:pPr>
        <w:pStyle w:val="Normal"/>
        <w:jc w:val="left"/>
        <w:rPr/>
      </w:pPr>
      <w:r>
        <w:rPr/>
        <w:t>Con el objetivo de concretar y ajustar la programación intermodular de esta unidad formativa a los resultados que se espera que alcance el alumnado, se realiza un contraste entre las competencias PPS, los objetivos generales y los resultados de aprendizaje asociados. Este análisis nos proporciona información relevante para abordar los resultados de aprendizaje a través de retos, prácticas, trabajos monográficos o cualquier otra actividad que se estime procedente.</w:t>
      </w:r>
    </w:p>
    <w:tbl>
      <w:tblPr>
        <w:tblW w:w="13984"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4662"/>
        <w:gridCol w:w="4661"/>
        <w:gridCol w:w="4661"/>
      </w:tblGrid>
      <w:tr>
        <w:trPr>
          <w:trHeight w:val="492" w:hRule="atLeast"/>
        </w:trPr>
        <w:tc>
          <w:tcPr>
            <w:tcW w:w="4662" w:type="dxa"/>
            <w:tcBorders>
              <w:top w:val="single" w:sz="12" w:space="0" w:color="000000"/>
              <w:left w:val="single" w:sz="12" w:space="0" w:color="000000"/>
              <w:bottom w:val="single" w:sz="4" w:space="0" w:color="000000"/>
              <w:right w:val="single" w:sz="8" w:space="0" w:color="000000"/>
            </w:tcBorders>
            <w:shd w:color="auto" w:fill="808080" w:themeFill="background1" w:themeFillShade="80" w:val="clear"/>
            <w:vAlign w:val="center"/>
          </w:tcPr>
          <w:p>
            <w:pPr>
              <w:pStyle w:val="Normal"/>
              <w:spacing w:before="0" w:after="0"/>
              <w:jc w:val="center"/>
              <w:rPr>
                <w:rFonts w:cs="Arial"/>
                <w:color w:val="FFFFFF"/>
                <w:sz w:val="24"/>
                <w:lang w:eastAsia="es-ES"/>
              </w:rPr>
            </w:pPr>
            <w:bookmarkStart w:id="4" w:name="_Hlk101535652"/>
            <w:bookmarkEnd w:id="4"/>
            <w:r>
              <w:rPr>
                <w:rFonts w:cs="Arial"/>
                <w:color w:val="FFFFFF"/>
                <w:sz w:val="24"/>
                <w:lang w:eastAsia="es-ES"/>
              </w:rPr>
              <w:t>Competencias</w:t>
            </w:r>
          </w:p>
        </w:tc>
        <w:tc>
          <w:tcPr>
            <w:tcW w:w="4661" w:type="dxa"/>
            <w:tcBorders>
              <w:top w:val="single" w:sz="12" w:space="0" w:color="000000"/>
              <w:left w:val="single" w:sz="8" w:space="0" w:color="000000"/>
              <w:bottom w:val="single" w:sz="4" w:space="0" w:color="000000"/>
              <w:right w:val="single" w:sz="8" w:space="0" w:color="000000"/>
            </w:tcBorders>
            <w:shd w:color="auto" w:fill="808080" w:themeFill="background1" w:themeFillShade="80" w:val="clear"/>
            <w:vAlign w:val="center"/>
          </w:tcPr>
          <w:p>
            <w:pPr>
              <w:pStyle w:val="Normal"/>
              <w:spacing w:before="0" w:after="0"/>
              <w:jc w:val="center"/>
              <w:rPr>
                <w:rFonts w:cs="Arial"/>
                <w:color w:val="FFFFFF"/>
                <w:sz w:val="24"/>
                <w:lang w:eastAsia="es-ES"/>
              </w:rPr>
            </w:pPr>
            <w:r>
              <w:rPr>
                <w:rFonts w:cs="Arial"/>
                <w:color w:val="FFFFFF"/>
                <w:sz w:val="24"/>
                <w:lang w:eastAsia="es-ES"/>
              </w:rPr>
              <w:t>Objetivos</w:t>
            </w:r>
          </w:p>
        </w:tc>
        <w:tc>
          <w:tcPr>
            <w:tcW w:w="4661" w:type="dxa"/>
            <w:tcBorders>
              <w:top w:val="single" w:sz="12" w:space="0" w:color="000000"/>
              <w:left w:val="single" w:sz="8" w:space="0" w:color="000000"/>
              <w:bottom w:val="single" w:sz="4" w:space="0" w:color="000000"/>
              <w:right w:val="single" w:sz="12" w:space="0" w:color="000000"/>
            </w:tcBorders>
            <w:shd w:color="auto" w:fill="808080" w:themeFill="background1" w:themeFillShade="80" w:val="clear"/>
            <w:vAlign w:val="center"/>
          </w:tcPr>
          <w:p>
            <w:pPr>
              <w:pStyle w:val="Normal"/>
              <w:spacing w:before="0" w:after="0"/>
              <w:jc w:val="center"/>
              <w:rPr>
                <w:rFonts w:cs="Arial"/>
                <w:color w:val="FFFFFF"/>
                <w:sz w:val="24"/>
                <w:lang w:eastAsia="es-ES"/>
              </w:rPr>
            </w:pPr>
            <w:r>
              <w:rPr>
                <w:rFonts w:cs="Arial"/>
                <w:color w:val="FFFFFF"/>
                <w:sz w:val="24"/>
                <w:lang w:eastAsia="es-ES"/>
              </w:rPr>
              <w:t>Resultados de Aprendizaje</w:t>
            </w:r>
          </w:p>
        </w:tc>
      </w:tr>
      <w:tr>
        <w:trPr>
          <w:trHeight w:val="549" w:hRule="atLeast"/>
        </w:trPr>
        <w:tc>
          <w:tcPr>
            <w:tcW w:w="4662" w:type="dxa"/>
            <w:tcBorders>
              <w:left w:val="single" w:sz="12"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rPr>
                <w:rFonts w:cs="Arial"/>
                <w:color w:val="000000"/>
                <w:szCs w:val="20"/>
                <w:lang w:eastAsia="es-ES"/>
              </w:rPr>
            </w:pPr>
            <w:r>
              <w:rPr/>
              <w:t>15ñ. Efectuar consultas, dirigiéndose a la persona adecuada y saber respetar la autonomía de los subordinados, informando cuando sea conveniente.</w:t>
            </w:r>
          </w:p>
        </w:tc>
        <w:tc>
          <w:tcPr>
            <w:tcW w:w="4661" w:type="dxa"/>
            <w:tcBorders>
              <w:left w:val="single" w:sz="8"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jc w:val="left"/>
              <w:rPr>
                <w:rFonts w:cs="Arial"/>
                <w:color w:val="000000"/>
                <w:szCs w:val="20"/>
                <w:lang w:eastAsia="es-ES"/>
              </w:rPr>
            </w:pPr>
            <w:r>
              <w:rPr>
                <w:rFonts w:cs="Arial"/>
                <w:color w:val="000000"/>
                <w:szCs w:val="22"/>
                <w:lang w:eastAsia="es-ES"/>
              </w:rPr>
              <w:t>2b. Instalar y configurar el software de base, siguiendo documentación técnica y especificaciones dadas, para administrar sistemas operativos de servidor.</w:t>
            </w:r>
          </w:p>
        </w:tc>
        <w:tc>
          <w:tcPr>
            <w:tcW w:w="4661" w:type="dxa"/>
            <w:tcBorders>
              <w:left w:val="single" w:sz="8" w:space="0" w:color="000000"/>
              <w:right w:val="single" w:sz="12" w:space="0" w:color="000000"/>
            </w:tcBorders>
            <w:shd w:color="auto" w:fill="auto" w:val="clear"/>
            <w:vAlign w:val="center"/>
          </w:tcPr>
          <w:p>
            <w:pPr>
              <w:pStyle w:val="Normal"/>
              <w:spacing w:before="0" w:after="0"/>
              <w:jc w:val="left"/>
              <w:rPr>
                <w:rFonts w:cs="Arial"/>
                <w:b/>
                <w:bCs/>
                <w:color w:val="000000"/>
                <w:szCs w:val="20"/>
                <w:lang w:eastAsia="es-ES"/>
              </w:rPr>
            </w:pPr>
            <w:r>
              <w:rPr>
                <w:rFonts w:cs="Arial"/>
                <w:b/>
                <w:bCs/>
                <w:color w:val="000000"/>
                <w:szCs w:val="20"/>
                <w:lang w:eastAsia="es-ES"/>
              </w:rPr>
              <w:t>RA1</w:t>
            </w:r>
          </w:p>
        </w:tc>
      </w:tr>
      <w:tr>
        <w:trPr>
          <w:trHeight w:val="571" w:hRule="atLeast"/>
        </w:trPr>
        <w:tc>
          <w:tcPr>
            <w:tcW w:w="4662" w:type="dxa"/>
            <w:tcBorders>
              <w:top w:val="single" w:sz="4" w:space="0" w:color="000000"/>
              <w:left w:val="single" w:sz="12"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jc w:val="left"/>
              <w:rPr>
                <w:rFonts w:cs="Arial"/>
                <w:color w:val="000000"/>
                <w:szCs w:val="20"/>
                <w:lang w:eastAsia="es-ES"/>
              </w:rPr>
            </w:pPr>
            <w:r>
              <w:rPr/>
              <w:t>15ñ. Efectuar consultas, dirigiéndose a la persona adecuada y saber respetar la autonomía de los subordinados, informando cuando sea conveniente.</w:t>
            </w:r>
          </w:p>
        </w:tc>
        <w:tc>
          <w:tcPr>
            <w:tcW w:w="4661" w:type="dxa"/>
            <w:tcBorders>
              <w:top w:val="single" w:sz="4" w:space="0" w:color="000000"/>
              <w:left w:val="single" w:sz="8"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rFonts w:cs="Arial"/>
                <w:color w:val="000000"/>
                <w:szCs w:val="22"/>
                <w:lang w:eastAsia="es-ES"/>
              </w:rPr>
            </w:pPr>
            <w:r>
              <w:rPr>
                <w:rFonts w:cs="Arial"/>
                <w:color w:val="000000"/>
                <w:szCs w:val="22"/>
                <w:lang w:eastAsia="es-ES"/>
              </w:rPr>
              <w:t>2b. Instalar y configurar el software de base, siguiendo documentación técnica y especificaciones dadas, para administrar sistemas operativos de servidor.</w:t>
            </w:r>
          </w:p>
          <w:p>
            <w:pPr>
              <w:pStyle w:val="Normal"/>
              <w:spacing w:before="0" w:after="0"/>
              <w:jc w:val="left"/>
              <w:rPr>
                <w:rFonts w:cs="Arial"/>
                <w:color w:val="000000"/>
                <w:szCs w:val="20"/>
                <w:lang w:eastAsia="es-ES"/>
              </w:rPr>
            </w:pPr>
            <w:r>
              <w:rPr>
                <w:rFonts w:cs="Arial"/>
                <w:color w:val="000000"/>
                <w:szCs w:val="20"/>
                <w:lang w:eastAsia="es-ES"/>
              </w:rPr>
            </w:r>
          </w:p>
        </w:tc>
        <w:tc>
          <w:tcPr>
            <w:tcW w:w="4661" w:type="dxa"/>
            <w:tcBorders>
              <w:top w:val="single" w:sz="4" w:space="0" w:color="000000"/>
              <w:left w:val="single" w:sz="8" w:space="0" w:color="000000"/>
              <w:right w:val="single" w:sz="12" w:space="0" w:color="000000"/>
            </w:tcBorders>
            <w:shd w:color="auto" w:fill="auto" w:val="clear"/>
            <w:vAlign w:val="center"/>
          </w:tcPr>
          <w:p>
            <w:pPr>
              <w:pStyle w:val="Normal"/>
              <w:spacing w:before="0" w:after="0"/>
              <w:jc w:val="left"/>
              <w:rPr>
                <w:rFonts w:cs="Arial"/>
                <w:color w:val="000000"/>
                <w:szCs w:val="20"/>
                <w:lang w:eastAsia="es-ES"/>
              </w:rPr>
            </w:pPr>
            <w:r>
              <w:rPr>
                <w:rFonts w:cs="Arial"/>
                <w:b/>
                <w:bCs/>
                <w:color w:val="000000"/>
                <w:szCs w:val="20"/>
                <w:lang w:eastAsia="es-ES"/>
              </w:rPr>
              <w:t>RA2</w:t>
            </w:r>
          </w:p>
        </w:tc>
      </w:tr>
      <w:tr>
        <w:trPr>
          <w:trHeight w:val="551" w:hRule="atLeast"/>
        </w:trPr>
        <w:tc>
          <w:tcPr>
            <w:tcW w:w="4662" w:type="dxa"/>
            <w:tcBorders>
              <w:top w:val="single" w:sz="4" w:space="0" w:color="000000"/>
              <w:left w:val="single" w:sz="12"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jc w:val="left"/>
              <w:rPr>
                <w:rFonts w:cs="Arial"/>
                <w:color w:val="000000"/>
                <w:szCs w:val="20"/>
                <w:lang w:eastAsia="es-ES"/>
              </w:rPr>
            </w:pPr>
            <w:r>
              <w:rPr/>
              <w:t>15ñ. Efectuar consultas, dirigiéndose a la persona adecuada y saber respetar la autonomía de los subordinados, informando cuando sea conveniente.</w:t>
            </w:r>
          </w:p>
        </w:tc>
        <w:tc>
          <w:tcPr>
            <w:tcW w:w="4661" w:type="dxa"/>
            <w:tcBorders>
              <w:top w:val="single" w:sz="4" w:space="0" w:color="000000"/>
              <w:left w:val="single" w:sz="8"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rFonts w:cs="Arial"/>
                <w:color w:val="000000"/>
                <w:szCs w:val="22"/>
                <w:lang w:eastAsia="es-ES"/>
              </w:rPr>
            </w:pPr>
            <w:r>
              <w:rPr>
                <w:rFonts w:cs="Arial"/>
                <w:color w:val="000000"/>
                <w:szCs w:val="22"/>
                <w:lang w:eastAsia="es-ES"/>
              </w:rPr>
              <w:t>2b. Instalar y configurar el software de base, siguiendo documentación técnica y especificaciones dadas, para administrar sistemas operativos de servidor.</w:t>
            </w:r>
          </w:p>
          <w:p>
            <w:pPr>
              <w:pStyle w:val="Normal"/>
              <w:spacing w:before="0" w:after="0"/>
              <w:rPr>
                <w:rFonts w:cs="Arial"/>
                <w:color w:val="000000"/>
                <w:szCs w:val="22"/>
                <w:lang w:eastAsia="es-ES"/>
              </w:rPr>
            </w:pPr>
            <w:r>
              <w:rPr>
                <w:iCs/>
                <w:szCs w:val="22"/>
              </w:rPr>
              <w:t>12l. Aplicar técnicas de protección contra amenazas externas, tipificándolas y evaluándolas para asegurar el sistema</w:t>
            </w:r>
          </w:p>
          <w:p>
            <w:pPr>
              <w:pStyle w:val="Normal"/>
              <w:spacing w:before="0" w:after="0"/>
              <w:jc w:val="left"/>
              <w:rPr>
                <w:rFonts w:cs="Arial"/>
                <w:color w:val="000000"/>
                <w:szCs w:val="20"/>
                <w:lang w:eastAsia="es-ES"/>
              </w:rPr>
            </w:pPr>
            <w:r>
              <w:rPr>
                <w:rFonts w:cs="Arial"/>
                <w:color w:val="000000"/>
                <w:szCs w:val="20"/>
                <w:lang w:eastAsia="es-ES"/>
              </w:rPr>
            </w:r>
          </w:p>
        </w:tc>
        <w:tc>
          <w:tcPr>
            <w:tcW w:w="4661" w:type="dxa"/>
            <w:tcBorders>
              <w:top w:val="single" w:sz="4" w:space="0" w:color="000000"/>
              <w:left w:val="single" w:sz="8" w:space="0" w:color="000000"/>
              <w:right w:val="single" w:sz="12" w:space="0" w:color="000000"/>
            </w:tcBorders>
            <w:shd w:color="auto" w:fill="auto" w:val="clear"/>
            <w:vAlign w:val="center"/>
          </w:tcPr>
          <w:p>
            <w:pPr>
              <w:pStyle w:val="Normal"/>
              <w:spacing w:before="0" w:after="0"/>
              <w:jc w:val="left"/>
              <w:rPr>
                <w:rFonts w:cs="Arial"/>
                <w:color w:val="000000"/>
                <w:szCs w:val="20"/>
                <w:lang w:eastAsia="es-ES"/>
              </w:rPr>
            </w:pPr>
            <w:r>
              <w:rPr>
                <w:rFonts w:cs="Arial"/>
                <w:b/>
                <w:bCs/>
                <w:color w:val="000000"/>
                <w:szCs w:val="20"/>
                <w:lang w:eastAsia="es-ES"/>
              </w:rPr>
              <w:t>RA3</w:t>
            </w:r>
          </w:p>
        </w:tc>
      </w:tr>
      <w:tr>
        <w:trPr>
          <w:trHeight w:val="559" w:hRule="atLeast"/>
        </w:trPr>
        <w:tc>
          <w:tcPr>
            <w:tcW w:w="4662" w:type="dxa"/>
            <w:tcBorders>
              <w:top w:val="single" w:sz="4" w:space="0" w:color="000000"/>
              <w:left w:val="single" w:sz="12"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jc w:val="left"/>
              <w:rPr>
                <w:rFonts w:cs="Arial"/>
                <w:color w:val="000000"/>
                <w:szCs w:val="20"/>
                <w:lang w:eastAsia="es-ES"/>
              </w:rPr>
            </w:pPr>
            <w:r>
              <w:rPr/>
              <w:t>15ñ. Efectuar consultas, dirigiéndose a la persona adecuada y saber respetar la autonomía de los subordinados, informando cuando sea conveniente.</w:t>
            </w:r>
          </w:p>
        </w:tc>
        <w:tc>
          <w:tcPr>
            <w:tcW w:w="4661" w:type="dxa"/>
            <w:tcBorders>
              <w:top w:val="single" w:sz="4" w:space="0" w:color="000000"/>
              <w:left w:val="single" w:sz="8"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rFonts w:cs="Arial"/>
                <w:color w:val="000000"/>
                <w:szCs w:val="22"/>
                <w:lang w:eastAsia="es-ES"/>
              </w:rPr>
            </w:pPr>
            <w:r>
              <w:rPr>
                <w:rFonts w:cs="Arial"/>
                <w:color w:val="000000"/>
                <w:szCs w:val="22"/>
                <w:lang w:eastAsia="es-ES"/>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14n. Asignar los accesos y recursos del sistema, aplicando las especificaciones de la explotación, para administrar usuarios</w:t>
            </w:r>
          </w:p>
          <w:p>
            <w:pPr>
              <w:pStyle w:val="Normal"/>
              <w:spacing w:before="0" w:after="0"/>
              <w:jc w:val="left"/>
              <w:rPr>
                <w:rFonts w:cs="Arial"/>
                <w:color w:val="000000"/>
                <w:szCs w:val="20"/>
                <w:lang w:eastAsia="es-ES"/>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tc>
        <w:tc>
          <w:tcPr>
            <w:tcW w:w="4661" w:type="dxa"/>
            <w:tcBorders>
              <w:top w:val="single" w:sz="4" w:space="0" w:color="000000"/>
              <w:left w:val="single" w:sz="8" w:space="0" w:color="000000"/>
              <w:right w:val="single" w:sz="12" w:space="0" w:color="000000"/>
            </w:tcBorders>
            <w:shd w:color="auto" w:fill="auto" w:val="clear"/>
            <w:vAlign w:val="center"/>
          </w:tcPr>
          <w:p>
            <w:pPr>
              <w:pStyle w:val="Normal"/>
              <w:spacing w:before="0" w:after="0"/>
              <w:jc w:val="left"/>
              <w:rPr>
                <w:rFonts w:cs="Arial"/>
                <w:color w:val="000000"/>
                <w:szCs w:val="20"/>
                <w:lang w:eastAsia="es-ES"/>
              </w:rPr>
            </w:pPr>
            <w:r>
              <w:rPr>
                <w:rFonts w:cs="Arial"/>
                <w:b/>
                <w:bCs/>
                <w:color w:val="000000"/>
                <w:szCs w:val="20"/>
                <w:lang w:eastAsia="es-ES"/>
              </w:rPr>
              <w:t>RA4</w:t>
            </w:r>
          </w:p>
        </w:tc>
      </w:tr>
      <w:tr>
        <w:trPr>
          <w:trHeight w:val="553" w:hRule="atLeast"/>
        </w:trPr>
        <w:tc>
          <w:tcPr>
            <w:tcW w:w="4662" w:type="dxa"/>
            <w:tcBorders>
              <w:top w:val="single" w:sz="4" w:space="0" w:color="000000"/>
              <w:left w:val="single" w:sz="12" w:space="0" w:color="000000"/>
              <w:right w:val="single" w:sz="8" w:space="0" w:color="000000"/>
            </w:tcBorders>
            <w:shd w:color="auto" w:fill="auto" w:val="clear"/>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6f. Evaluar el rendimiento de los dispositivos hardware identificando posibilidades de mejoras según las necesidades de funcionamiento.</w:t>
            </w:r>
          </w:p>
          <w:p>
            <w:pPr>
              <w:pStyle w:val="Normal"/>
              <w:spacing w:before="0" w:after="0"/>
              <w:jc w:val="left"/>
              <w:rPr>
                <w:rFonts w:cs="Arial"/>
                <w:color w:val="000000"/>
                <w:szCs w:val="20"/>
                <w:lang w:eastAsia="es-ES"/>
              </w:rPr>
            </w:pPr>
            <w:r>
              <w:rPr/>
              <w:t>7g. Determinar la infraestructura de redes telemáticas elaborando esquemas y seleccionando equipos y elementos.</w:t>
            </w:r>
          </w:p>
        </w:tc>
        <w:tc>
          <w:tcPr>
            <w:tcW w:w="4661" w:type="dxa"/>
            <w:tcBorders>
              <w:top w:val="single" w:sz="4" w:space="0" w:color="000000"/>
              <w:left w:val="single" w:sz="8" w:space="0" w:color="000000"/>
              <w:right w:val="single" w:sz="8" w:space="0" w:color="000000"/>
            </w:tcBorders>
            <w:shd w:color="auto" w:fill="auto" w:val="clear"/>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pPr>
            <w:r>
              <w:rPr/>
              <w:t>14n. Asignar los accesos y recursos del sistema, aplicando las especificaciones de la explotación, para administrar usuarios</w:t>
            </w:r>
          </w:p>
          <w:p>
            <w:pPr>
              <w:pStyle w:val="Normal"/>
              <w:spacing w:before="0" w:after="0"/>
              <w:jc w:val="left"/>
              <w:rPr>
                <w:rFonts w:cs="Arial"/>
                <w:color w:val="000000"/>
                <w:szCs w:val="20"/>
                <w:lang w:eastAsia="es-ES"/>
              </w:rPr>
            </w:pPr>
            <w:r>
              <w:rPr>
                <w:rFonts w:cs="Arial"/>
                <w:color w:val="000000"/>
                <w:szCs w:val="20"/>
                <w:lang w:eastAsia="es-ES"/>
              </w:rPr>
            </w:r>
          </w:p>
        </w:tc>
        <w:tc>
          <w:tcPr>
            <w:tcW w:w="4661" w:type="dxa"/>
            <w:tcBorders>
              <w:top w:val="single" w:sz="4" w:space="0" w:color="000000"/>
              <w:left w:val="single" w:sz="8" w:space="0" w:color="000000"/>
              <w:right w:val="single" w:sz="12" w:space="0" w:color="000000"/>
            </w:tcBorders>
            <w:shd w:color="auto" w:fill="auto" w:val="clear"/>
            <w:vAlign w:val="center"/>
          </w:tcPr>
          <w:p>
            <w:pPr>
              <w:pStyle w:val="Normal"/>
              <w:spacing w:before="0" w:after="0"/>
              <w:jc w:val="left"/>
              <w:rPr>
                <w:rFonts w:cs="Arial"/>
                <w:color w:val="000000"/>
                <w:szCs w:val="20"/>
                <w:lang w:eastAsia="es-ES"/>
              </w:rPr>
            </w:pPr>
            <w:r>
              <w:rPr>
                <w:rFonts w:cs="Arial"/>
                <w:b/>
                <w:bCs/>
                <w:color w:val="000000"/>
                <w:szCs w:val="20"/>
                <w:lang w:eastAsia="es-ES"/>
              </w:rPr>
              <w:t>RA5</w:t>
            </w:r>
          </w:p>
        </w:tc>
      </w:tr>
      <w:tr>
        <w:trPr>
          <w:trHeight w:val="547" w:hRule="atLeast"/>
        </w:trPr>
        <w:tc>
          <w:tcPr>
            <w:tcW w:w="4662" w:type="dxa"/>
            <w:tcBorders>
              <w:top w:val="single" w:sz="4" w:space="0" w:color="000000"/>
              <w:left w:val="single" w:sz="12" w:space="0" w:color="000000"/>
              <w:right w:val="single" w:sz="8" w:space="0" w:color="000000"/>
            </w:tcBorders>
            <w:shd w:color="auto" w:fill="auto" w:val="clear"/>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5e. Optimizar el rendimiento del sistema configurando los dispositivos hardware de acuerdo a los requisitos de funcionamiento.</w:t>
            </w:r>
          </w:p>
          <w:p>
            <w:pPr>
              <w:pStyle w:val="Normal"/>
              <w:spacing w:before="0" w:after="0"/>
              <w:rPr/>
            </w:pPr>
            <w:r>
              <w:rPr/>
              <w:t>6f. Evaluar el rendimiento de los dispositivos hardware identificando posibilidades de mejoras según las necesidades de funcionamiento.</w:t>
            </w:r>
          </w:p>
          <w:p>
            <w:pPr>
              <w:pStyle w:val="Normal"/>
              <w:spacing w:before="0" w:after="0"/>
              <w:jc w:val="left"/>
              <w:rPr>
                <w:rFonts w:cs="Arial"/>
                <w:color w:val="000000"/>
                <w:szCs w:val="20"/>
                <w:lang w:eastAsia="es-ES"/>
              </w:rPr>
            </w:pPr>
            <w:r>
              <w:rPr/>
              <w:t>15ñ. Efectuar consultas, dirigiéndose a la persona adecuada y saber respetar la autonomía de los subordinados, informando cuando sea conveniente.</w:t>
            </w:r>
          </w:p>
        </w:tc>
        <w:tc>
          <w:tcPr>
            <w:tcW w:w="4661" w:type="dxa"/>
            <w:tcBorders>
              <w:top w:val="single" w:sz="4" w:space="0" w:color="000000"/>
              <w:left w:val="single" w:sz="8" w:space="0" w:color="000000"/>
              <w:right w:val="single" w:sz="8" w:space="0" w:color="000000"/>
            </w:tcBorders>
            <w:shd w:color="auto" w:fill="auto" w:val="clear"/>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15ñ. Aplicar técnicas de monitorización interpretando los resultados y relacionándolos con las medidas correctoras para diagnosticar y corregir las disfunciones.</w:t>
            </w:r>
          </w:p>
          <w:p>
            <w:pPr>
              <w:pStyle w:val="Normal"/>
              <w:spacing w:before="0" w:after="0"/>
              <w:rPr>
                <w:iCs/>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p>
            <w:pPr>
              <w:pStyle w:val="Normal"/>
              <w:spacing w:before="0" w:after="0"/>
              <w:jc w:val="left"/>
              <w:rPr>
                <w:rFonts w:cs="Arial"/>
                <w:color w:val="000000"/>
                <w:szCs w:val="20"/>
                <w:lang w:eastAsia="es-ES"/>
              </w:rPr>
            </w:pPr>
            <w:r>
              <w:rPr>
                <w:rFonts w:cs="Arial"/>
                <w:color w:val="000000"/>
                <w:szCs w:val="20"/>
                <w:lang w:eastAsia="es-ES"/>
              </w:rPr>
            </w:r>
          </w:p>
        </w:tc>
        <w:tc>
          <w:tcPr>
            <w:tcW w:w="4661" w:type="dxa"/>
            <w:tcBorders>
              <w:top w:val="single" w:sz="4" w:space="0" w:color="000000"/>
              <w:left w:val="single" w:sz="8" w:space="0" w:color="000000"/>
              <w:right w:val="single" w:sz="12" w:space="0" w:color="000000"/>
            </w:tcBorders>
            <w:shd w:color="auto" w:fill="auto" w:val="clear"/>
            <w:vAlign w:val="center"/>
          </w:tcPr>
          <w:p>
            <w:pPr>
              <w:pStyle w:val="Normal"/>
              <w:spacing w:before="0" w:after="0"/>
              <w:jc w:val="left"/>
              <w:rPr>
                <w:rFonts w:cs="Arial"/>
                <w:color w:val="000000"/>
                <w:szCs w:val="20"/>
                <w:lang w:eastAsia="es-ES"/>
              </w:rPr>
            </w:pPr>
            <w:r>
              <w:rPr>
                <w:rFonts w:cs="Arial"/>
                <w:b/>
                <w:bCs/>
                <w:color w:val="000000"/>
                <w:szCs w:val="20"/>
                <w:lang w:eastAsia="es-ES"/>
              </w:rPr>
              <w:t>RA6</w:t>
            </w:r>
          </w:p>
        </w:tc>
      </w:tr>
      <w:tr>
        <w:trPr>
          <w:trHeight w:val="569" w:hRule="atLeast"/>
        </w:trPr>
        <w:tc>
          <w:tcPr>
            <w:tcW w:w="4662"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5e. Optimizar el rendimiento del sistema configurando los dispositivos hardware de acuerdo a los requisitos de funcionamiento.</w:t>
            </w:r>
          </w:p>
          <w:p>
            <w:pPr>
              <w:pStyle w:val="Normal"/>
              <w:spacing w:before="0" w:after="0"/>
              <w:rPr/>
            </w:pPr>
            <w:r>
              <w:rPr/>
              <w:t>6f. Evaluar el rendimiento de los dispositivos hardware identificando posibilidades de mejoras según las necesidades de funcionamiento.</w:t>
            </w:r>
          </w:p>
          <w:p>
            <w:pPr>
              <w:pStyle w:val="Normal"/>
              <w:spacing w:before="0" w:after="0"/>
              <w:jc w:val="left"/>
              <w:rPr>
                <w:rFonts w:cs="Arial"/>
                <w:color w:val="000000"/>
                <w:szCs w:val="20"/>
                <w:lang w:eastAsia="es-ES"/>
              </w:rPr>
            </w:pPr>
            <w:r>
              <w:rPr/>
              <w:t>15ñ. Efectuar consultas, dirigiéndose a la persona adecuada y saber respetar la autonomía de los subordinados, informando cuando sea conveniente.</w:t>
            </w:r>
          </w:p>
        </w:tc>
        <w:tc>
          <w:tcPr>
            <w:tcW w:w="4661" w:type="dxa"/>
            <w:tcBorders>
              <w:top w:val="single" w:sz="4" w:space="0" w:color="000000"/>
              <w:left w:val="single" w:sz="8" w:space="0" w:color="000000"/>
              <w:bottom w:val="single" w:sz="4" w:space="0" w:color="000000"/>
              <w:right w:val="single" w:sz="8" w:space="0" w:color="000000"/>
            </w:tcBorders>
            <w:shd w:color="auto" w:fill="auto" w:val="clear"/>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servidor.15ñ. Aplicar técnicas de monitorización interpretando los resultados y relacionándolos con las medidas correctoras para diagnosticar y corregir las disfunciones.</w:t>
            </w:r>
          </w:p>
          <w:p>
            <w:pPr>
              <w:pStyle w:val="Normal"/>
              <w:spacing w:before="0" w:after="0"/>
              <w:rPr>
                <w:iCs/>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p>
            <w:pPr>
              <w:pStyle w:val="Normal"/>
              <w:spacing w:before="0" w:after="0"/>
              <w:jc w:val="left"/>
              <w:rPr>
                <w:rFonts w:cs="Arial"/>
                <w:color w:val="000000"/>
                <w:szCs w:val="20"/>
                <w:lang w:eastAsia="es-ES"/>
              </w:rPr>
            </w:pPr>
            <w:r>
              <w:rPr>
                <w:rFonts w:cs="Arial"/>
                <w:color w:val="000000"/>
                <w:szCs w:val="20"/>
                <w:lang w:eastAsia="es-ES"/>
              </w:rPr>
            </w:r>
          </w:p>
        </w:tc>
        <w:tc>
          <w:tcPr>
            <w:tcW w:w="4661" w:type="dxa"/>
            <w:tcBorders>
              <w:top w:val="single" w:sz="4" w:space="0" w:color="000000"/>
              <w:left w:val="single" w:sz="8" w:space="0" w:color="000000"/>
              <w:bottom w:val="single" w:sz="4" w:space="0" w:color="000000"/>
              <w:right w:val="single" w:sz="12" w:space="0" w:color="000000"/>
            </w:tcBorders>
            <w:shd w:color="auto" w:fill="auto" w:val="clear"/>
            <w:vAlign w:val="center"/>
          </w:tcPr>
          <w:p>
            <w:pPr>
              <w:pStyle w:val="Normal"/>
              <w:spacing w:before="0" w:after="0"/>
              <w:jc w:val="left"/>
              <w:rPr>
                <w:rFonts w:cs="Arial"/>
                <w:color w:val="000000"/>
                <w:szCs w:val="20"/>
                <w:lang w:eastAsia="es-ES"/>
              </w:rPr>
            </w:pPr>
            <w:r>
              <w:rPr>
                <w:rFonts w:cs="Arial"/>
                <w:b/>
                <w:bCs/>
                <w:color w:val="000000"/>
                <w:szCs w:val="20"/>
                <w:lang w:eastAsia="es-ES"/>
              </w:rPr>
              <w:t>RA7</w:t>
            </w:r>
          </w:p>
        </w:tc>
      </w:tr>
      <w:tr>
        <w:trPr>
          <w:trHeight w:val="563" w:hRule="atLeast"/>
        </w:trPr>
        <w:tc>
          <w:tcPr>
            <w:tcW w:w="4662" w:type="dxa"/>
            <w:tcBorders>
              <w:top w:val="single" w:sz="4" w:space="0" w:color="000000"/>
              <w:left w:val="single" w:sz="12" w:space="0" w:color="000000"/>
              <w:bottom w:val="single" w:sz="12"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rPr>
                <w:rFonts w:cs="Arial"/>
                <w:color w:val="000000"/>
                <w:szCs w:val="22"/>
                <w:lang w:eastAsia="es-ES"/>
              </w:rPr>
            </w:pPr>
            <w:r>
              <w:rPr>
                <w:rFonts w:cs="Arial"/>
                <w:color w:val="000000"/>
                <w:szCs w:val="22"/>
                <w:lang w:eastAsia="es-ES"/>
              </w:rPr>
              <w:t>5e. Optimizar el rendimiento del sistema configurando los dispositivos hardware de acuerdo a los requisitos de funcionamiento.</w:t>
            </w:r>
          </w:p>
          <w:p>
            <w:pPr>
              <w:pStyle w:val="Normal"/>
              <w:spacing w:before="0" w:after="0"/>
              <w:rPr>
                <w:rFonts w:cs="Arial"/>
                <w:color w:val="000000"/>
                <w:szCs w:val="22"/>
                <w:lang w:eastAsia="es-ES"/>
              </w:rPr>
            </w:pPr>
            <w:r>
              <w:rPr>
                <w:rFonts w:cs="Arial"/>
                <w:color w:val="000000"/>
                <w:szCs w:val="22"/>
                <w:lang w:eastAsia="es-ES"/>
              </w:rPr>
              <w:t>11k. Asegurar el sistema y los datos según las necesidades de uso y las condiciones de seguridad establecidas para prevenir fallos y ataques externos.</w:t>
            </w:r>
          </w:p>
          <w:p>
            <w:pPr>
              <w:pStyle w:val="Normal"/>
              <w:spacing w:before="0" w:after="0"/>
              <w:jc w:val="left"/>
              <w:rPr>
                <w:rFonts w:cs="Arial"/>
                <w:color w:val="000000"/>
                <w:szCs w:val="20"/>
                <w:lang w:eastAsia="es-ES"/>
              </w:rPr>
            </w:pPr>
            <w:r>
              <w:rPr/>
              <w:t>15ñ. Efectuar consultas, dirigiéndose a la persona adecuada y saber respetar la autonomía de los subordinados, informando cuando sea conveniente.</w:t>
            </w:r>
          </w:p>
        </w:tc>
        <w:tc>
          <w:tcPr>
            <w:tcW w:w="4661" w:type="dxa"/>
            <w:tcBorders>
              <w:top w:val="single" w:sz="4" w:space="0" w:color="000000"/>
              <w:left w:val="single" w:sz="8" w:space="0" w:color="000000"/>
              <w:bottom w:val="single" w:sz="12" w:space="0" w:color="000000"/>
              <w:right w:val="single" w:sz="8" w:space="0" w:color="000000"/>
            </w:tcBorders>
            <w:shd w:color="auto" w:fill="auto" w:val="clear"/>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rFonts w:cs="Arial"/>
                <w:color w:val="000000"/>
                <w:szCs w:val="22"/>
                <w:lang w:eastAsia="es-ES"/>
              </w:rPr>
            </w:pPr>
            <w:r>
              <w:rPr>
                <w:rFonts w:cs="Arial"/>
                <w:color w:val="000000"/>
                <w:szCs w:val="22"/>
                <w:lang w:eastAsia="es-ES"/>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10j. Seleccionar sistemas de protección y recuperación, analizando sus características funcionales, para poner en marcha soluciones de alta disponibilidad.</w:t>
            </w:r>
          </w:p>
          <w:p>
            <w:pPr>
              <w:pStyle w:val="Normal"/>
              <w:spacing w:before="0" w:after="0"/>
              <w:rPr>
                <w:iCs/>
                <w:szCs w:val="22"/>
              </w:rPr>
            </w:pPr>
            <w:r>
              <w:rPr>
                <w:iCs/>
                <w:szCs w:val="22"/>
              </w:rPr>
              <w:t>13m. Aplicar técnicas de protección contra pérdidas de información, analizando planes de seguridad y necesidades de uso para asegurar los datos.</w:t>
            </w:r>
          </w:p>
          <w:p>
            <w:pPr>
              <w:pStyle w:val="Normal"/>
              <w:spacing w:before="0" w:after="0"/>
              <w:jc w:val="left"/>
              <w:rPr>
                <w:rFonts w:cs="Arial"/>
                <w:color w:val="000000"/>
                <w:szCs w:val="20"/>
                <w:lang w:eastAsia="es-ES"/>
              </w:rPr>
            </w:pPr>
            <w:r>
              <w:rPr>
                <w:iCs/>
                <w:szCs w:val="22"/>
              </w:rPr>
              <w:t>16o. Establecer la planificación de tareas, analizando actividades y cargas de trabajo del sistema para gestionar el mantenimiento.</w:t>
            </w:r>
          </w:p>
        </w:tc>
        <w:tc>
          <w:tcPr>
            <w:tcW w:w="4661" w:type="dxa"/>
            <w:tcBorders>
              <w:top w:val="single" w:sz="4" w:space="0" w:color="000000"/>
              <w:left w:val="single" w:sz="8" w:space="0" w:color="000000"/>
              <w:bottom w:val="single" w:sz="12" w:space="0" w:color="000000"/>
              <w:right w:val="single" w:sz="12" w:space="0" w:color="000000"/>
            </w:tcBorders>
            <w:shd w:color="auto" w:fill="auto" w:val="clear"/>
            <w:vAlign w:val="center"/>
          </w:tcPr>
          <w:p>
            <w:pPr>
              <w:pStyle w:val="Normal"/>
              <w:spacing w:before="0" w:after="0"/>
              <w:jc w:val="left"/>
              <w:rPr>
                <w:rFonts w:cs="Arial"/>
                <w:b/>
                <w:bCs/>
                <w:color w:val="000000"/>
                <w:szCs w:val="20"/>
                <w:lang w:eastAsia="es-ES"/>
              </w:rPr>
            </w:pPr>
            <w:r>
              <w:rPr>
                <w:rFonts w:cs="Arial"/>
                <w:b/>
                <w:bCs/>
                <w:color w:val="000000"/>
                <w:szCs w:val="20"/>
                <w:lang w:eastAsia="es-ES"/>
              </w:rPr>
              <w:t>RA8</w:t>
            </w:r>
          </w:p>
        </w:tc>
      </w:tr>
    </w:tbl>
    <w:p>
      <w:pPr>
        <w:pStyle w:val="Heading2"/>
        <w:ind w:hanging="576" w:left="576"/>
        <w:rPr/>
      </w:pPr>
      <w:bookmarkStart w:id="5" w:name="_Hlk101535652"/>
      <w:bookmarkStart w:id="6" w:name="_Toc101953455"/>
      <w:bookmarkEnd w:id="5"/>
      <w:r>
        <w:rPr/>
        <w:t>Resultados de aprendizaje, Criterios de evaluación y Contenidos</w:t>
      </w:r>
      <w:bookmarkEnd w:id="6"/>
    </w:p>
    <w:p>
      <w:pPr>
        <w:pStyle w:val="Normal"/>
        <w:rPr/>
      </w:pPr>
      <w:r>
        <w:rPr/>
        <w:t>Con el objetivo de realizar la trazabilidad del alumnado en las actividades de enseñanza y aprendizaje, es imprescindible asociar por cada uno de los resultados de aprendizaje de la unidad formativa, las evidencias (criterios de evaluación) que aseguran al alumnado haberlas alcanzado, así como los contenidos relacionados.</w:t>
      </w:r>
    </w:p>
    <w:tbl>
      <w:tblPr>
        <w:tblW w:w="13983" w:type="dxa"/>
        <w:jc w:val="left"/>
        <w:tblInd w:w="10" w:type="dxa"/>
        <w:tblLayout w:type="fixed"/>
        <w:tblCellMar>
          <w:top w:w="0" w:type="dxa"/>
          <w:left w:w="70" w:type="dxa"/>
          <w:bottom w:w="0" w:type="dxa"/>
          <w:right w:w="70" w:type="dxa"/>
        </w:tblCellMar>
        <w:tblLook w:val="04a0" w:noHBand="0" w:noVBand="1" w:firstColumn="1" w:lastRow="0" w:lastColumn="0" w:firstRow="1"/>
      </w:tblPr>
      <w:tblGrid>
        <w:gridCol w:w="4661"/>
        <w:gridCol w:w="4661"/>
        <w:gridCol w:w="4661"/>
      </w:tblGrid>
      <w:tr>
        <w:trPr>
          <w:trHeight w:val="492" w:hRule="atLeast"/>
        </w:trPr>
        <w:tc>
          <w:tcPr>
            <w:tcW w:w="4661" w:type="dxa"/>
            <w:tcBorders>
              <w:top w:val="single" w:sz="12" w:space="0" w:color="000000"/>
              <w:left w:val="single" w:sz="12" w:space="0" w:color="000000"/>
              <w:bottom w:val="single" w:sz="4" w:space="0" w:color="000000"/>
              <w:right w:val="single" w:sz="8" w:space="0" w:color="000000"/>
            </w:tcBorders>
            <w:shd w:color="auto" w:fill="808080" w:themeFill="background1" w:themeFillShade="80" w:val="clear"/>
            <w:vAlign w:val="center"/>
          </w:tcPr>
          <w:p>
            <w:pPr>
              <w:pStyle w:val="Normal"/>
              <w:spacing w:before="0" w:after="0"/>
              <w:jc w:val="center"/>
              <w:rPr>
                <w:rFonts w:cs="Arial"/>
                <w:color w:val="FFFFFF"/>
                <w:sz w:val="24"/>
                <w:lang w:eastAsia="es-ES"/>
              </w:rPr>
            </w:pPr>
            <w:r>
              <w:rPr>
                <w:rFonts w:cs="Arial"/>
                <w:color w:val="FFFFFF"/>
                <w:sz w:val="24"/>
                <w:lang w:eastAsia="es-ES"/>
              </w:rPr>
              <w:t>Resultados de Aprendizaje</w:t>
            </w:r>
          </w:p>
        </w:tc>
        <w:tc>
          <w:tcPr>
            <w:tcW w:w="4661" w:type="dxa"/>
            <w:tcBorders>
              <w:top w:val="single" w:sz="12" w:space="0" w:color="000000"/>
              <w:left w:val="single" w:sz="8" w:space="0" w:color="000000"/>
              <w:bottom w:val="single" w:sz="4" w:space="0" w:color="000000"/>
              <w:right w:val="single" w:sz="8" w:space="0" w:color="000000"/>
            </w:tcBorders>
            <w:shd w:color="auto" w:fill="808080" w:themeFill="background1" w:themeFillShade="80" w:val="clear"/>
            <w:vAlign w:val="center"/>
          </w:tcPr>
          <w:p>
            <w:pPr>
              <w:pStyle w:val="Normal"/>
              <w:spacing w:before="0" w:after="0"/>
              <w:jc w:val="center"/>
              <w:rPr>
                <w:rFonts w:cs="Arial"/>
                <w:color w:val="FFFFFF"/>
                <w:sz w:val="24"/>
                <w:lang w:eastAsia="es-ES"/>
              </w:rPr>
            </w:pPr>
            <w:r>
              <w:rPr>
                <w:rFonts w:cs="Arial"/>
                <w:color w:val="FFFFFF"/>
                <w:sz w:val="24"/>
                <w:lang w:eastAsia="es-ES"/>
              </w:rPr>
              <w:t>Criterios de evaluación</w:t>
            </w:r>
          </w:p>
        </w:tc>
        <w:tc>
          <w:tcPr>
            <w:tcW w:w="4661" w:type="dxa"/>
            <w:tcBorders>
              <w:top w:val="single" w:sz="12" w:space="0" w:color="000000"/>
              <w:left w:val="single" w:sz="8" w:space="0" w:color="000000"/>
              <w:bottom w:val="single" w:sz="4" w:space="0" w:color="000000"/>
              <w:right w:val="single" w:sz="12" w:space="0" w:color="000000"/>
            </w:tcBorders>
            <w:shd w:color="auto" w:fill="808080" w:themeFill="background1" w:themeFillShade="80" w:val="clear"/>
            <w:vAlign w:val="center"/>
          </w:tcPr>
          <w:p>
            <w:pPr>
              <w:pStyle w:val="Normal"/>
              <w:spacing w:before="0" w:after="0"/>
              <w:jc w:val="center"/>
              <w:rPr>
                <w:rFonts w:cs="Arial"/>
                <w:color w:val="FFFFFF"/>
                <w:sz w:val="24"/>
                <w:lang w:eastAsia="es-ES"/>
              </w:rPr>
            </w:pPr>
            <w:r>
              <w:rPr>
                <w:rFonts w:cs="Arial"/>
                <w:color w:val="FFFFFF"/>
                <w:sz w:val="24"/>
                <w:lang w:eastAsia="es-ES"/>
              </w:rPr>
              <w:t>Contenidos básicos de referencia</w:t>
            </w:r>
          </w:p>
        </w:tc>
      </w:tr>
      <w:tr>
        <w:trPr>
          <w:trHeight w:val="646" w:hRule="atLeast"/>
        </w:trPr>
        <w:tc>
          <w:tcPr>
            <w:tcW w:w="4661"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jc w:val="left"/>
              <w:rPr>
                <w:rFonts w:cs="Arial"/>
                <w:b/>
                <w:bCs/>
                <w:color w:val="000000"/>
                <w:szCs w:val="20"/>
                <w:lang w:eastAsia="es-ES"/>
              </w:rPr>
            </w:pPr>
            <w:r>
              <w:rPr>
                <w:b/>
                <w:bCs/>
              </w:rPr>
              <w:t>RA1</w:t>
            </w:r>
          </w:p>
        </w:tc>
        <w:tc>
          <w:tcPr>
            <w:tcW w:w="4661" w:type="dxa"/>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left"/>
              <w:rPr>
                <w:rFonts w:cs="Arial"/>
                <w:color w:val="000000"/>
                <w:szCs w:val="20"/>
                <w:lang w:eastAsia="es-ES"/>
              </w:rPr>
            </w:pPr>
            <w:r>
              <w:rPr>
                <w:rFonts w:cs="Arial"/>
                <w:color w:val="000000"/>
                <w:szCs w:val="20"/>
                <w:lang w:eastAsia="es-ES"/>
              </w:rPr>
              <w:t xml:space="preserve">CE1, CE2, CE3, CE4, CE5, CE6, CE7 y CE8 </w:t>
            </w:r>
          </w:p>
        </w:tc>
        <w:tc>
          <w:tcPr>
            <w:tcW w:w="4661" w:type="dxa"/>
            <w:tcBorders>
              <w:top w:val="single" w:sz="4" w:space="0" w:color="000000"/>
              <w:left w:val="single" w:sz="8" w:space="0" w:color="000000"/>
              <w:bottom w:val="single" w:sz="4" w:space="0" w:color="000000"/>
              <w:right w:val="single" w:sz="12" w:space="0" w:color="000000"/>
            </w:tcBorders>
          </w:tcPr>
          <w:p>
            <w:pPr>
              <w:pStyle w:val="Normal"/>
              <w:spacing w:before="0" w:after="0"/>
              <w:jc w:val="left"/>
              <w:rPr>
                <w:rFonts w:cs="Arial"/>
                <w:color w:val="000000"/>
                <w:szCs w:val="20"/>
                <w:lang w:eastAsia="es-ES"/>
              </w:rPr>
            </w:pPr>
            <w:r>
              <w:rPr>
                <w:rFonts w:cs="Arial"/>
                <w:color w:val="000000"/>
                <w:szCs w:val="20"/>
                <w:lang w:eastAsia="es-ES"/>
              </w:rPr>
              <w:t>Instalación de software libre y propietario.</w:t>
            </w:r>
          </w:p>
        </w:tc>
      </w:tr>
      <w:tr>
        <w:trPr>
          <w:trHeight w:val="588" w:hRule="atLeast"/>
        </w:trPr>
        <w:tc>
          <w:tcPr>
            <w:tcW w:w="4661"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jc w:val="left"/>
              <w:rPr>
                <w:rFonts w:cs="Arial"/>
                <w:b/>
                <w:bCs/>
                <w:color w:val="000000"/>
                <w:szCs w:val="20"/>
                <w:lang w:eastAsia="es-ES"/>
              </w:rPr>
            </w:pPr>
            <w:r>
              <w:rPr>
                <w:b/>
                <w:bCs/>
              </w:rPr>
              <w:t>RA2</w:t>
            </w:r>
          </w:p>
        </w:tc>
        <w:tc>
          <w:tcPr>
            <w:tcW w:w="4661" w:type="dxa"/>
            <w:tcBorders>
              <w:top w:val="single" w:sz="4" w:space="0" w:color="000000"/>
              <w:left w:val="single" w:sz="8" w:space="0" w:color="000000"/>
              <w:bottom w:val="single" w:sz="4" w:space="0" w:color="000000"/>
              <w:right w:val="single" w:sz="8" w:space="0" w:color="000000"/>
            </w:tcBorders>
            <w:vAlign w:val="center"/>
          </w:tcPr>
          <w:p>
            <w:pPr>
              <w:pStyle w:val="Normal"/>
              <w:spacing w:before="0" w:after="120"/>
              <w:jc w:val="left"/>
              <w:rPr>
                <w:rFonts w:cs="Arial"/>
                <w:color w:val="000000"/>
                <w:szCs w:val="20"/>
                <w:lang w:eastAsia="es-ES"/>
              </w:rPr>
            </w:pPr>
            <w:r>
              <w:rPr>
                <w:rFonts w:cs="Arial"/>
                <w:color w:val="000000"/>
                <w:szCs w:val="20"/>
                <w:lang w:eastAsia="es-ES"/>
              </w:rPr>
              <w:t xml:space="preserve">CE1, CE2, CE3, CE4, CE5, CE6, CE7 y CE8 </w:t>
            </w:r>
          </w:p>
        </w:tc>
        <w:tc>
          <w:tcPr>
            <w:tcW w:w="4661" w:type="dxa"/>
            <w:tcBorders>
              <w:top w:val="single" w:sz="4" w:space="0" w:color="000000"/>
              <w:left w:val="single" w:sz="8" w:space="0" w:color="000000"/>
              <w:bottom w:val="single" w:sz="4" w:space="0" w:color="000000"/>
              <w:right w:val="single" w:sz="12" w:space="0" w:color="000000"/>
            </w:tcBorders>
          </w:tcPr>
          <w:p>
            <w:pPr>
              <w:pStyle w:val="Normal"/>
              <w:spacing w:before="0" w:after="0"/>
              <w:jc w:val="left"/>
              <w:rPr>
                <w:rFonts w:cs="Arial"/>
                <w:color w:val="000000"/>
                <w:szCs w:val="20"/>
                <w:lang w:eastAsia="es-ES"/>
              </w:rPr>
            </w:pPr>
            <w:r>
              <w:rPr>
                <w:rFonts w:cs="Arial"/>
                <w:color w:val="000000"/>
                <w:szCs w:val="20"/>
                <w:lang w:eastAsia="es-ES"/>
              </w:rPr>
              <w:t>Administración de software de base.</w:t>
            </w:r>
          </w:p>
        </w:tc>
      </w:tr>
      <w:tr>
        <w:trPr>
          <w:trHeight w:val="564" w:hRule="atLeast"/>
        </w:trPr>
        <w:tc>
          <w:tcPr>
            <w:tcW w:w="4661"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jc w:val="left"/>
              <w:rPr>
                <w:rFonts w:cs="Arial"/>
                <w:b/>
                <w:bCs/>
                <w:color w:val="000000"/>
                <w:szCs w:val="20"/>
                <w:lang w:eastAsia="es-ES"/>
              </w:rPr>
            </w:pPr>
            <w:r>
              <w:rPr>
                <w:b/>
                <w:bCs/>
              </w:rPr>
              <w:t>RA3</w:t>
            </w:r>
          </w:p>
        </w:tc>
        <w:tc>
          <w:tcPr>
            <w:tcW w:w="4661" w:type="dxa"/>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left"/>
              <w:rPr>
                <w:rFonts w:cs="Arial"/>
                <w:color w:val="000000"/>
                <w:szCs w:val="20"/>
                <w:lang w:eastAsia="es-ES"/>
              </w:rPr>
            </w:pPr>
            <w:r>
              <w:rPr>
                <w:rFonts w:cs="Arial"/>
                <w:color w:val="000000"/>
                <w:szCs w:val="20"/>
                <w:lang w:eastAsia="es-ES"/>
              </w:rPr>
              <w:t xml:space="preserve">CE1, CE2, CE3, CE4, CE5, CE6, CE7 y CE8 </w:t>
            </w:r>
          </w:p>
        </w:tc>
        <w:tc>
          <w:tcPr>
            <w:tcW w:w="4661" w:type="dxa"/>
            <w:tcBorders>
              <w:top w:val="single" w:sz="4" w:space="0" w:color="000000"/>
              <w:left w:val="single" w:sz="8" w:space="0" w:color="000000"/>
              <w:bottom w:val="single" w:sz="4" w:space="0" w:color="000000"/>
              <w:right w:val="single" w:sz="12" w:space="0" w:color="000000"/>
            </w:tcBorders>
          </w:tcPr>
          <w:p>
            <w:pPr>
              <w:pStyle w:val="Normal"/>
              <w:spacing w:before="0" w:after="0"/>
              <w:jc w:val="left"/>
              <w:rPr>
                <w:rFonts w:cs="Arial"/>
                <w:color w:val="000000"/>
                <w:szCs w:val="20"/>
                <w:lang w:eastAsia="es-ES"/>
              </w:rPr>
            </w:pPr>
            <w:r>
              <w:rPr>
                <w:rFonts w:cs="Arial"/>
                <w:color w:val="000000"/>
                <w:szCs w:val="20"/>
                <w:lang w:eastAsia="es-ES"/>
              </w:rPr>
              <w:t>Administración y aseguramiento de la información.</w:t>
            </w:r>
          </w:p>
        </w:tc>
      </w:tr>
      <w:tr>
        <w:trPr>
          <w:trHeight w:val="658" w:hRule="atLeast"/>
        </w:trPr>
        <w:tc>
          <w:tcPr>
            <w:tcW w:w="4661"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jc w:val="left"/>
              <w:rPr>
                <w:rFonts w:cs="Arial"/>
                <w:b/>
                <w:bCs/>
                <w:color w:val="000000"/>
                <w:szCs w:val="20"/>
                <w:lang w:eastAsia="es-ES"/>
              </w:rPr>
            </w:pPr>
            <w:r>
              <w:rPr>
                <w:b/>
                <w:bCs/>
              </w:rPr>
              <w:t>RA4</w:t>
            </w:r>
          </w:p>
        </w:tc>
        <w:tc>
          <w:tcPr>
            <w:tcW w:w="4661" w:type="dxa"/>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left"/>
              <w:rPr>
                <w:rFonts w:cs="Arial"/>
                <w:color w:val="000000"/>
                <w:szCs w:val="20"/>
                <w:lang w:eastAsia="es-ES"/>
              </w:rPr>
            </w:pPr>
            <w:r>
              <w:rPr>
                <w:rFonts w:cs="Arial"/>
                <w:color w:val="000000"/>
                <w:szCs w:val="20"/>
                <w:lang w:eastAsia="es-ES"/>
              </w:rPr>
              <w:t xml:space="preserve">CE1, CE2, CE3, CE4, CE5, CE6, CE7 y CE8 </w:t>
            </w:r>
          </w:p>
        </w:tc>
        <w:tc>
          <w:tcPr>
            <w:tcW w:w="4661" w:type="dxa"/>
            <w:tcBorders>
              <w:top w:val="single" w:sz="4" w:space="0" w:color="000000"/>
              <w:left w:val="single" w:sz="8" w:space="0" w:color="000000"/>
              <w:bottom w:val="single" w:sz="4" w:space="0" w:color="000000"/>
              <w:right w:val="single" w:sz="12" w:space="0" w:color="000000"/>
            </w:tcBorders>
          </w:tcPr>
          <w:p>
            <w:pPr>
              <w:pStyle w:val="Normal"/>
              <w:spacing w:before="0" w:after="0"/>
              <w:jc w:val="left"/>
              <w:rPr>
                <w:rFonts w:cs="Arial"/>
                <w:color w:val="000000"/>
                <w:szCs w:val="20"/>
                <w:lang w:eastAsia="es-ES"/>
              </w:rPr>
            </w:pPr>
            <w:r>
              <w:rPr>
                <w:rFonts w:cs="Arial"/>
                <w:color w:val="000000"/>
                <w:szCs w:val="20"/>
                <w:lang w:eastAsia="es-ES"/>
              </w:rPr>
              <w:t>Administración de dominios</w:t>
            </w:r>
          </w:p>
        </w:tc>
      </w:tr>
      <w:tr>
        <w:trPr>
          <w:trHeight w:val="564" w:hRule="atLeast"/>
        </w:trPr>
        <w:tc>
          <w:tcPr>
            <w:tcW w:w="4661"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jc w:val="left"/>
              <w:rPr>
                <w:rFonts w:cs="Arial"/>
                <w:b/>
                <w:bCs/>
                <w:color w:val="000000"/>
                <w:szCs w:val="20"/>
                <w:lang w:eastAsia="es-ES"/>
              </w:rPr>
            </w:pPr>
            <w:r>
              <w:rPr>
                <w:b/>
                <w:bCs/>
              </w:rPr>
              <w:t>RA5</w:t>
            </w:r>
          </w:p>
        </w:tc>
        <w:tc>
          <w:tcPr>
            <w:tcW w:w="4661" w:type="dxa"/>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left"/>
              <w:rPr>
                <w:rFonts w:cs="Arial"/>
                <w:color w:val="000000"/>
                <w:szCs w:val="20"/>
                <w:lang w:eastAsia="es-ES"/>
              </w:rPr>
            </w:pPr>
            <w:r>
              <w:rPr>
                <w:rFonts w:cs="Arial"/>
                <w:color w:val="000000"/>
                <w:szCs w:val="20"/>
                <w:lang w:eastAsia="es-ES"/>
              </w:rPr>
              <w:t>CE1, CE2, CE3, CE4, CE5, CE6 y CE7</w:t>
            </w:r>
          </w:p>
        </w:tc>
        <w:tc>
          <w:tcPr>
            <w:tcW w:w="4661" w:type="dxa"/>
            <w:tcBorders>
              <w:top w:val="single" w:sz="4" w:space="0" w:color="000000"/>
              <w:left w:val="single" w:sz="8" w:space="0" w:color="000000"/>
              <w:bottom w:val="single" w:sz="4" w:space="0" w:color="000000"/>
              <w:right w:val="single" w:sz="12" w:space="0" w:color="000000"/>
            </w:tcBorders>
          </w:tcPr>
          <w:p>
            <w:pPr>
              <w:pStyle w:val="Normal"/>
              <w:spacing w:before="0" w:after="0"/>
              <w:jc w:val="left"/>
              <w:rPr>
                <w:rFonts w:cs="Arial"/>
                <w:color w:val="000000"/>
                <w:szCs w:val="20"/>
                <w:lang w:eastAsia="es-ES"/>
              </w:rPr>
            </w:pPr>
            <w:r>
              <w:rPr>
                <w:color w:val="000000"/>
                <w:sz w:val="20"/>
                <w:szCs w:val="20"/>
              </w:rPr>
              <w:t>Administración del acceso al dominio.</w:t>
            </w:r>
          </w:p>
        </w:tc>
      </w:tr>
      <w:tr>
        <w:trPr>
          <w:trHeight w:val="717" w:hRule="atLeast"/>
        </w:trPr>
        <w:tc>
          <w:tcPr>
            <w:tcW w:w="4661"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jc w:val="left"/>
              <w:rPr>
                <w:rFonts w:cs="Arial"/>
                <w:b/>
                <w:bCs/>
                <w:color w:val="000000"/>
                <w:szCs w:val="20"/>
                <w:lang w:eastAsia="es-ES"/>
              </w:rPr>
            </w:pPr>
            <w:r>
              <w:rPr>
                <w:b/>
                <w:bCs/>
              </w:rPr>
              <w:t>RA6</w:t>
            </w:r>
          </w:p>
        </w:tc>
        <w:tc>
          <w:tcPr>
            <w:tcW w:w="4661" w:type="dxa"/>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left"/>
              <w:rPr>
                <w:rFonts w:cs="Arial"/>
                <w:color w:val="000000"/>
                <w:szCs w:val="20"/>
                <w:lang w:eastAsia="es-ES"/>
              </w:rPr>
            </w:pPr>
            <w:r>
              <w:rPr>
                <w:rFonts w:cs="Arial"/>
                <w:color w:val="000000"/>
                <w:szCs w:val="20"/>
                <w:lang w:eastAsia="es-ES"/>
              </w:rPr>
              <w:t xml:space="preserve">CE1, CE2, CE3, CE4, CE5, CE6, CE7 y CE8 </w:t>
            </w:r>
          </w:p>
        </w:tc>
        <w:tc>
          <w:tcPr>
            <w:tcW w:w="4661" w:type="dxa"/>
            <w:tcBorders>
              <w:top w:val="single" w:sz="4" w:space="0" w:color="000000"/>
              <w:left w:val="single" w:sz="8" w:space="0" w:color="000000"/>
              <w:bottom w:val="single" w:sz="4" w:space="0" w:color="000000"/>
              <w:right w:val="single" w:sz="12" w:space="0" w:color="000000"/>
            </w:tcBorders>
          </w:tcPr>
          <w:p>
            <w:pPr>
              <w:pStyle w:val="Normal"/>
              <w:spacing w:before="0" w:after="0"/>
              <w:jc w:val="left"/>
              <w:rPr>
                <w:rFonts w:cs="Arial"/>
                <w:color w:val="000000"/>
                <w:szCs w:val="20"/>
                <w:lang w:eastAsia="es-ES"/>
              </w:rPr>
            </w:pPr>
            <w:r>
              <w:rPr>
                <w:rFonts w:cs="Arial"/>
                <w:color w:val="000000"/>
                <w:szCs w:val="20"/>
                <w:lang w:eastAsia="es-ES"/>
              </w:rPr>
              <w:t>Supervisión del rendimiento del sistema.</w:t>
            </w:r>
          </w:p>
        </w:tc>
      </w:tr>
      <w:tr>
        <w:trPr>
          <w:trHeight w:val="717" w:hRule="atLeast"/>
        </w:trPr>
        <w:tc>
          <w:tcPr>
            <w:tcW w:w="4661" w:type="dxa"/>
            <w:tcBorders>
              <w:top w:val="single" w:sz="4" w:space="0" w:color="000000"/>
              <w:left w:val="single" w:sz="12" w:space="0" w:color="000000"/>
              <w:bottom w:val="single" w:sz="4" w:space="0" w:color="000000"/>
              <w:right w:val="single" w:sz="8" w:space="0" w:color="000000"/>
            </w:tcBorders>
            <w:shd w:color="auto" w:fill="auto" w:val="clear"/>
            <w:vAlign w:val="center"/>
          </w:tcPr>
          <w:p>
            <w:pPr>
              <w:pStyle w:val="Normal"/>
              <w:spacing w:before="0" w:after="0"/>
              <w:jc w:val="left"/>
              <w:rPr>
                <w:rFonts w:cs="Arial"/>
                <w:b/>
                <w:bCs/>
                <w:color w:val="000000"/>
                <w:szCs w:val="20"/>
                <w:lang w:eastAsia="es-ES"/>
              </w:rPr>
            </w:pPr>
            <w:r>
              <w:rPr>
                <w:b/>
                <w:bCs/>
              </w:rPr>
              <w:t>RA7</w:t>
            </w:r>
          </w:p>
        </w:tc>
        <w:tc>
          <w:tcPr>
            <w:tcW w:w="4661" w:type="dxa"/>
            <w:tcBorders>
              <w:top w:val="single" w:sz="4" w:space="0" w:color="000000"/>
              <w:left w:val="single" w:sz="8" w:space="0" w:color="000000"/>
              <w:bottom w:val="single" w:sz="4" w:space="0" w:color="000000"/>
              <w:right w:val="single" w:sz="8" w:space="0" w:color="000000"/>
            </w:tcBorders>
            <w:vAlign w:val="center"/>
          </w:tcPr>
          <w:p>
            <w:pPr>
              <w:pStyle w:val="Normal"/>
              <w:spacing w:before="0" w:after="0"/>
              <w:jc w:val="left"/>
              <w:rPr>
                <w:rFonts w:cs="Arial"/>
                <w:color w:val="000000"/>
                <w:szCs w:val="20"/>
                <w:lang w:eastAsia="es-ES"/>
              </w:rPr>
            </w:pPr>
            <w:r>
              <w:rPr>
                <w:rFonts w:cs="Arial"/>
                <w:color w:val="000000"/>
                <w:szCs w:val="20"/>
                <w:lang w:eastAsia="es-ES"/>
              </w:rPr>
              <w:t xml:space="preserve">CE1, CE2, CE3, CE4, CE5, CE6, CE7 y CE8 </w:t>
            </w:r>
          </w:p>
        </w:tc>
        <w:tc>
          <w:tcPr>
            <w:tcW w:w="4661" w:type="dxa"/>
            <w:tcBorders>
              <w:top w:val="single" w:sz="4" w:space="0" w:color="000000"/>
              <w:left w:val="single" w:sz="8" w:space="0" w:color="000000"/>
              <w:bottom w:val="single" w:sz="4" w:space="0" w:color="000000"/>
              <w:right w:val="single" w:sz="12" w:space="0" w:color="000000"/>
            </w:tcBorders>
          </w:tcPr>
          <w:p>
            <w:pPr>
              <w:pStyle w:val="Normal"/>
              <w:spacing w:before="0" w:after="0"/>
              <w:jc w:val="left"/>
              <w:rPr>
                <w:rFonts w:cs="Arial"/>
                <w:color w:val="000000"/>
                <w:szCs w:val="20"/>
                <w:lang w:eastAsia="es-ES"/>
              </w:rPr>
            </w:pPr>
            <w:r>
              <w:rPr>
                <w:rFonts w:cs="Arial"/>
                <w:color w:val="000000"/>
                <w:szCs w:val="20"/>
                <w:lang w:eastAsia="es-ES"/>
              </w:rPr>
            </w:r>
          </w:p>
          <w:p>
            <w:pPr>
              <w:pStyle w:val="Normal"/>
              <w:spacing w:before="0" w:after="120"/>
              <w:rPr>
                <w:rFonts w:cs="Arial"/>
                <w:szCs w:val="20"/>
                <w:lang w:eastAsia="es-ES"/>
              </w:rPr>
            </w:pPr>
            <w:r>
              <w:rPr>
                <w:rFonts w:cs="Arial"/>
                <w:szCs w:val="20"/>
                <w:lang w:eastAsia="es-ES"/>
              </w:rPr>
              <w:t>Directivas de seguridad y auditorías.</w:t>
            </w:r>
          </w:p>
        </w:tc>
      </w:tr>
      <w:tr>
        <w:trPr>
          <w:trHeight w:val="717" w:hRule="atLeast"/>
        </w:trPr>
        <w:tc>
          <w:tcPr>
            <w:tcW w:w="4661" w:type="dxa"/>
            <w:tcBorders>
              <w:top w:val="single" w:sz="4" w:space="0" w:color="000000"/>
              <w:left w:val="single" w:sz="12" w:space="0" w:color="000000"/>
              <w:bottom w:val="single" w:sz="12" w:space="0" w:color="000000"/>
              <w:right w:val="single" w:sz="8" w:space="0" w:color="000000"/>
            </w:tcBorders>
            <w:shd w:color="auto" w:fill="auto" w:val="clear"/>
            <w:vAlign w:val="center"/>
          </w:tcPr>
          <w:p>
            <w:pPr>
              <w:pStyle w:val="Normal"/>
              <w:spacing w:before="0" w:after="0"/>
              <w:jc w:val="left"/>
              <w:rPr>
                <w:b/>
                <w:bCs/>
              </w:rPr>
            </w:pPr>
            <w:r>
              <w:rPr>
                <w:b/>
                <w:bCs/>
              </w:rPr>
              <w:t>RA8</w:t>
            </w:r>
          </w:p>
        </w:tc>
        <w:tc>
          <w:tcPr>
            <w:tcW w:w="4661" w:type="dxa"/>
            <w:tcBorders>
              <w:top w:val="single" w:sz="4" w:space="0" w:color="000000"/>
              <w:left w:val="single" w:sz="8" w:space="0" w:color="000000"/>
              <w:bottom w:val="single" w:sz="12" w:space="0" w:color="000000"/>
              <w:right w:val="single" w:sz="8" w:space="0" w:color="000000"/>
            </w:tcBorders>
            <w:vAlign w:val="center"/>
          </w:tcPr>
          <w:p>
            <w:pPr>
              <w:pStyle w:val="Normal"/>
              <w:spacing w:before="0" w:after="0"/>
              <w:jc w:val="left"/>
              <w:rPr>
                <w:rFonts w:cs="Arial"/>
                <w:color w:val="000000"/>
                <w:szCs w:val="20"/>
                <w:lang w:eastAsia="es-ES"/>
              </w:rPr>
            </w:pPr>
            <w:r>
              <w:rPr>
                <w:rFonts w:cs="Arial"/>
                <w:color w:val="000000"/>
                <w:szCs w:val="20"/>
                <w:lang w:eastAsia="es-ES"/>
              </w:rPr>
              <w:t xml:space="preserve">CE1, CE2, CE3, CE4, CE5, CE6, CE7 y CE8 </w:t>
            </w:r>
          </w:p>
        </w:tc>
        <w:tc>
          <w:tcPr>
            <w:tcW w:w="4661" w:type="dxa"/>
            <w:tcBorders>
              <w:top w:val="single" w:sz="4" w:space="0" w:color="000000"/>
              <w:left w:val="single" w:sz="8" w:space="0" w:color="000000"/>
              <w:bottom w:val="single" w:sz="12" w:space="0" w:color="000000"/>
              <w:right w:val="single" w:sz="12" w:space="0" w:color="000000"/>
            </w:tcBorders>
          </w:tcPr>
          <w:p>
            <w:pPr>
              <w:pStyle w:val="Normal"/>
              <w:spacing w:before="0" w:after="0"/>
              <w:jc w:val="left"/>
              <w:rPr>
                <w:rFonts w:cs="Arial"/>
                <w:color w:val="000000"/>
                <w:szCs w:val="20"/>
                <w:lang w:eastAsia="es-ES"/>
              </w:rPr>
            </w:pPr>
            <w:r>
              <w:rPr>
                <w:rFonts w:cs="Arial"/>
                <w:color w:val="000000"/>
                <w:szCs w:val="20"/>
                <w:lang w:eastAsia="es-ES"/>
              </w:rPr>
              <w:t>Resolución de incidencias y asistencia técnica.</w:t>
            </w:r>
          </w:p>
        </w:tc>
      </w:tr>
    </w:tbl>
    <w:p>
      <w:pPr>
        <w:pStyle w:val="Normal"/>
        <w:rPr/>
      </w:pPr>
      <w:r>
        <w:rPr/>
      </w:r>
    </w:p>
    <w:p>
      <w:pPr>
        <w:sectPr>
          <w:headerReference w:type="default" r:id="rId16"/>
          <w:headerReference w:type="first" r:id="rId17"/>
          <w:footerReference w:type="default" r:id="rId18"/>
          <w:footerReference w:type="first" r:id="rId19"/>
          <w:footnotePr>
            <w:numFmt w:val="decimal"/>
          </w:footnotePr>
          <w:type w:val="nextPage"/>
          <w:pgSz w:orient="landscape" w:w="16838" w:h="11906"/>
          <w:pgMar w:left="1134" w:right="1950" w:gutter="0" w:header="709" w:top="1418" w:footer="709" w:bottom="1134"/>
          <w:pgNumType w:fmt="decimal"/>
          <w:formProt w:val="false"/>
          <w:textDirection w:val="lrTb"/>
          <w:docGrid w:type="default" w:linePitch="360" w:charSpace="4096"/>
        </w:sectPr>
        <w:pStyle w:val="Normal"/>
        <w:rPr/>
      </w:pPr>
      <w:r>
        <w:rPr/>
      </w:r>
    </w:p>
    <w:p>
      <w:pPr>
        <w:pStyle w:val="Heading1"/>
        <w:pBdr>
          <w:top w:val="single" w:sz="12" w:space="1" w:color="C00000"/>
          <w:left w:val="single" w:sz="12" w:space="4" w:color="C00000"/>
          <w:bottom w:val="single" w:sz="12" w:space="1" w:color="C00000"/>
          <w:right w:val="single" w:sz="12" w:space="4" w:color="C00000"/>
        </w:pBdr>
        <w:rPr/>
      </w:pPr>
      <w:r>
        <w:rPr/>
        <w:t>METODOLOGÍA DIDÁCTICA</w:t>
      </w:r>
    </w:p>
    <w:p>
      <w:pPr>
        <w:pStyle w:val="Normal"/>
        <w:rPr/>
      </w:pPr>
      <w:r>
        <w:rPr/>
      </w:r>
    </w:p>
    <w:p>
      <w:pPr>
        <w:pStyle w:val="Normal"/>
        <w:rPr/>
      </w:pPr>
      <w:r>
        <w:rPr/>
      </w:r>
    </w:p>
    <w:p>
      <w:pPr>
        <w:pStyle w:val="Heading2"/>
        <w:ind w:hanging="576" w:left="576"/>
        <w:rPr/>
      </w:pPr>
      <w:r>
        <w:rPr/>
        <w:t>Estrategia metodológica</w:t>
      </w:r>
    </w:p>
    <w:p>
      <w:pPr>
        <w:pStyle w:val="Normal"/>
        <w:suppressAutoHyphens w:val="false"/>
        <w:spacing w:lineRule="auto" w:line="259" w:before="0" w:after="160"/>
        <w:jc w:val="left"/>
        <w:rPr/>
      </w:pPr>
      <w:r>
        <w:rPr/>
      </w:r>
    </w:p>
    <w:p>
      <w:pPr>
        <w:pStyle w:val="Parrafo"/>
        <w:spacing w:before="280" w:after="280"/>
        <w:rPr>
          <w:rFonts w:ascii="Arial" w:hAnsi="Arial"/>
          <w:kern w:val="2"/>
          <w:sz w:val="22"/>
          <w:lang w:eastAsia="zh-CN"/>
        </w:rPr>
      </w:pPr>
      <w:r>
        <w:rPr>
          <w:rFonts w:ascii="Arial" w:hAnsi="Arial"/>
          <w:kern w:val="2"/>
          <w:sz w:val="22"/>
          <w:lang w:eastAsia="zh-CN"/>
        </w:rPr>
        <w:t>El objetivo de la estrategia metodológica a seguir es lograr el aprendizaje significativo del alumnado. En este sentido, el/la docente planteará inicialmente situaciones y actividades que les resulten familiares al alumnado, para ir incrementando paulatinamente su complejidad. De este modo, se pretende conseguir la consecución de todos los resultados de aprendizaje expuestos en esta programación.</w:t>
      </w:r>
    </w:p>
    <w:p>
      <w:pPr>
        <w:pStyle w:val="Parrafo"/>
        <w:spacing w:before="280" w:after="280"/>
        <w:rPr>
          <w:rFonts w:ascii="Arial" w:hAnsi="Arial"/>
          <w:kern w:val="2"/>
          <w:sz w:val="22"/>
          <w:lang w:eastAsia="zh-CN"/>
        </w:rPr>
      </w:pPr>
      <w:r>
        <w:rPr>
          <w:rFonts w:ascii="Arial" w:hAnsi="Arial"/>
          <w:kern w:val="2"/>
          <w:sz w:val="22"/>
          <w:lang w:eastAsia="zh-CN"/>
        </w:rPr>
        <w:t>Otro pilar importante será la retroalimentación del/la docente a las soluciones dadas por el alumnado. En este caso, lo que se intentará es guiarles para que puedan plantearse otras posibles vías que les puedan llevar a un mayor conocimiento o desarrollo de la habilidad. Y si fuera necesario, a un replanteamiento de las partes que no han representado una solución óptima o más viable que la conseguida.</w:t>
      </w:r>
    </w:p>
    <w:p>
      <w:pPr>
        <w:pStyle w:val="Parrafo"/>
        <w:spacing w:before="280" w:after="280"/>
        <w:rPr>
          <w:rFonts w:ascii="Arial" w:hAnsi="Arial"/>
          <w:kern w:val="2"/>
          <w:sz w:val="22"/>
          <w:lang w:eastAsia="zh-CN"/>
        </w:rPr>
      </w:pPr>
      <w:r>
        <w:rPr>
          <w:rFonts w:ascii="Arial" w:hAnsi="Arial"/>
          <w:kern w:val="2"/>
          <w:sz w:val="22"/>
          <w:szCs w:val="22"/>
          <w:lang w:eastAsia="zh-CN"/>
        </w:rPr>
        <w:t xml:space="preserve">El módulo de Administración de Sistemas Operativos, por su trabajo directo con sistemas actuales, se ve muy afectado por el desfase tecnológico. Motivo por el cual, siempre que sea posible, se compaginará la consulta de información en Internet con conocimientos más generales, intentando que el alumnado conozca las herramientas más actualizadas posible.    </w:t>
      </w:r>
    </w:p>
    <w:p>
      <w:pPr>
        <w:pStyle w:val="Parrafo"/>
        <w:spacing w:before="280" w:after="280"/>
        <w:rPr>
          <w:rFonts w:ascii="Arial" w:hAnsi="Arial"/>
          <w:sz w:val="22"/>
          <w:szCs w:val="22"/>
          <w:lang w:eastAsia="zh-CN"/>
        </w:rPr>
      </w:pPr>
      <w:r>
        <w:rPr>
          <w:rFonts w:ascii="Arial" w:hAnsi="Arial"/>
          <w:sz w:val="22"/>
          <w:szCs w:val="22"/>
          <w:lang w:eastAsia="zh-CN"/>
        </w:rPr>
      </w:r>
    </w:p>
    <w:p>
      <w:pPr>
        <w:pStyle w:val="Normal"/>
        <w:spacing w:before="0" w:after="0"/>
        <w:rPr>
          <w:rFonts w:eastAsia="Arial" w:cs="Arial"/>
          <w:color w:themeColor="text1" w:val="000000"/>
          <w:szCs w:val="22"/>
        </w:rPr>
      </w:pPr>
      <w:r>
        <w:rPr>
          <w:rFonts w:eastAsia="Arial" w:cs="Arial"/>
          <w:color w:themeColor="text1" w:val="000000"/>
          <w:szCs w:val="22"/>
        </w:rPr>
        <w:t xml:space="preserve">El método que se seguirá para el desarrollo de las clases en semipresencial será el siguiente: </w:t>
      </w:r>
    </w:p>
    <w:p>
      <w:pPr>
        <w:pStyle w:val="Normal"/>
        <w:spacing w:before="0" w:after="0"/>
        <w:rPr>
          <w:rFonts w:ascii="Times New Roman" w:hAnsi="Times New Roman"/>
          <w:color w:themeColor="text1" w:val="000000"/>
          <w:sz w:val="24"/>
        </w:rPr>
      </w:pPr>
      <w:r>
        <w:rPr>
          <w:rFonts w:ascii="Times New Roman" w:hAnsi="Times New Roman"/>
          <w:color w:themeColor="text1" w:val="000000"/>
          <w:sz w:val="24"/>
        </w:rPr>
      </w:r>
    </w:p>
    <w:p>
      <w:pPr>
        <w:pStyle w:val="Parrafo"/>
        <w:spacing w:before="280" w:after="280"/>
        <w:rPr/>
      </w:pPr>
      <w:r>
        <w:rPr>
          <w:rFonts w:eastAsia="Arial" w:cs="Arial" w:ascii="Arial" w:hAnsi="Arial"/>
          <w:color w:themeColor="text1" w:val="000000"/>
          <w:sz w:val="22"/>
          <w:szCs w:val="22"/>
        </w:rPr>
        <w:t>En el grupo de semipresencial no habrá clase como tal. En su defecto habrá dos tutorías colectivas semanales, así como aquellas tutorías individualizadas que se necesiten en horario lectivo. Por tanto, la planificación y las instrucciones de las tareas a realizar por parte de los alumnos se reflejarán semanalmente en la plataforma virtual AULES. Por otro lado, las tutorías se realizarán de forma telemática a través de la plataforma WEBEX. Se utilizarán las herramientas de la plataforma virtual AULES para trabajar con los alumnos: foros, mensajes, tareas, materiales, ... El seguimiento por tanto será puramente virtual. Los exámenes serán presenciales y trimestrales, se avisará al alumnado con la suficiente antelación para que puedan gestionar el hecho de personarse en el centro.</w:t>
      </w:r>
    </w:p>
    <w:p>
      <w:pPr>
        <w:pStyle w:val="Normal"/>
        <w:suppressAutoHyphens w:val="false"/>
        <w:spacing w:lineRule="auto" w:line="259" w:before="0" w:after="160"/>
        <w:jc w:val="left"/>
        <w:rPr/>
      </w:pPr>
      <w:r>
        <w:rPr/>
      </w:r>
      <w:r>
        <w:br w:type="page"/>
      </w:r>
    </w:p>
    <w:p>
      <w:pPr>
        <w:pStyle w:val="Heading1"/>
        <w:pBdr>
          <w:top w:val="single" w:sz="12" w:space="1" w:color="C00000"/>
          <w:left w:val="single" w:sz="12" w:space="4" w:color="C00000"/>
          <w:bottom w:val="single" w:sz="12" w:space="1" w:color="C00000"/>
          <w:right w:val="single" w:sz="12" w:space="4" w:color="C00000"/>
        </w:pBdr>
        <w:spacing w:before="0" w:after="240"/>
        <w:rPr/>
      </w:pPr>
      <w:r>
        <w:rPr/>
        <w:t>UNIDADES DE TRABAJO</w:t>
      </w:r>
    </w:p>
    <w:p>
      <w:pPr>
        <w:pStyle w:val="Normal"/>
        <w:rPr/>
      </w:pPr>
      <w:r>
        <w:rPr/>
      </w:r>
    </w:p>
    <w:tbl>
      <w:tblPr>
        <w:tblpPr w:vertAnchor="text" w:horzAnchor="margin" w:leftFromText="141" w:rightFromText="141" w:tblpX="0" w:tblpY="-22"/>
        <w:tblW w:w="9344"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3181"/>
        <w:gridCol w:w="645"/>
        <w:gridCol w:w="644"/>
        <w:gridCol w:w="643"/>
        <w:gridCol w:w="644"/>
        <w:gridCol w:w="644"/>
        <w:gridCol w:w="645"/>
        <w:gridCol w:w="644"/>
        <w:gridCol w:w="643"/>
        <w:gridCol w:w="1010"/>
      </w:tblGrid>
      <w:tr>
        <w:trPr/>
        <w:tc>
          <w:tcPr>
            <w:tcW w:w="3181"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Cs w:val="20"/>
                <w:lang w:eastAsia="es-ES"/>
              </w:rPr>
            </w:pPr>
            <w:r>
              <w:rPr>
                <w:rFonts w:eastAsia="Trebuchet MS" w:cs="Arial"/>
                <w:color w:themeColor="background1" w:val="FFFFFF"/>
                <w:szCs w:val="20"/>
                <w:lang w:eastAsia="es-ES"/>
              </w:rPr>
              <w:t>Unidades de Trabajo</w:t>
            </w:r>
          </w:p>
        </w:tc>
        <w:tc>
          <w:tcPr>
            <w:tcW w:w="645"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Cs w:val="20"/>
                <w:lang w:eastAsia="es-ES"/>
              </w:rPr>
            </w:pPr>
            <w:r>
              <w:rPr>
                <w:rFonts w:eastAsia="Trebuchet MS" w:cs="Arial"/>
                <w:color w:themeColor="background1" w:val="FFFFFF"/>
                <w:szCs w:val="20"/>
                <w:lang w:eastAsia="es-ES"/>
              </w:rPr>
              <w:t>RA1</w:t>
            </w:r>
          </w:p>
        </w:tc>
        <w:tc>
          <w:tcPr>
            <w:tcW w:w="64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Cs w:val="20"/>
                <w:lang w:eastAsia="es-ES"/>
              </w:rPr>
            </w:pPr>
            <w:r>
              <w:rPr>
                <w:rFonts w:eastAsia="Trebuchet MS" w:cs="Arial"/>
                <w:color w:themeColor="background1" w:val="FFFFFF"/>
                <w:szCs w:val="20"/>
                <w:lang w:eastAsia="es-ES"/>
              </w:rPr>
              <w:t>RA2</w:t>
            </w:r>
          </w:p>
        </w:tc>
        <w:tc>
          <w:tcPr>
            <w:tcW w:w="643"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Cs w:val="20"/>
                <w:lang w:eastAsia="es-ES"/>
              </w:rPr>
            </w:pPr>
            <w:r>
              <w:rPr>
                <w:rFonts w:eastAsia="Trebuchet MS" w:cs="Arial"/>
                <w:color w:themeColor="background1" w:val="FFFFFF"/>
                <w:szCs w:val="20"/>
                <w:lang w:eastAsia="es-ES"/>
              </w:rPr>
              <w:t>RA3</w:t>
            </w:r>
          </w:p>
        </w:tc>
        <w:tc>
          <w:tcPr>
            <w:tcW w:w="64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Cs w:val="20"/>
                <w:lang w:eastAsia="es-ES"/>
              </w:rPr>
            </w:pPr>
            <w:r>
              <w:rPr>
                <w:rFonts w:eastAsia="Trebuchet MS" w:cs="Arial"/>
                <w:color w:themeColor="background1" w:val="FFFFFF"/>
                <w:szCs w:val="20"/>
                <w:lang w:eastAsia="es-ES"/>
              </w:rPr>
              <w:t>RA4</w:t>
            </w:r>
          </w:p>
        </w:tc>
        <w:tc>
          <w:tcPr>
            <w:tcW w:w="64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Cs w:val="20"/>
                <w:lang w:eastAsia="es-ES"/>
              </w:rPr>
            </w:pPr>
            <w:r>
              <w:rPr>
                <w:rFonts w:eastAsia="Trebuchet MS" w:cs="Arial"/>
                <w:color w:themeColor="background1" w:val="FFFFFF"/>
                <w:szCs w:val="20"/>
                <w:lang w:eastAsia="es-ES"/>
              </w:rPr>
              <w:t>RA5</w:t>
            </w:r>
          </w:p>
        </w:tc>
        <w:tc>
          <w:tcPr>
            <w:tcW w:w="645"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 w:val="16"/>
                <w:szCs w:val="16"/>
                <w:lang w:eastAsia="es-ES"/>
              </w:rPr>
            </w:pPr>
            <w:r>
              <w:rPr>
                <w:rFonts w:eastAsia="Trebuchet MS" w:cs="Arial"/>
                <w:color w:themeColor="background1" w:val="FFFFFF"/>
                <w:szCs w:val="20"/>
                <w:lang w:eastAsia="es-ES"/>
              </w:rPr>
              <w:t>RA6</w:t>
            </w:r>
          </w:p>
        </w:tc>
        <w:tc>
          <w:tcPr>
            <w:tcW w:w="64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 w:val="16"/>
                <w:szCs w:val="16"/>
                <w:lang w:eastAsia="es-ES"/>
              </w:rPr>
            </w:pPr>
            <w:r>
              <w:rPr>
                <w:rFonts w:eastAsia="Trebuchet MS" w:cs="Arial"/>
                <w:color w:themeColor="background1" w:val="FFFFFF"/>
                <w:szCs w:val="20"/>
                <w:lang w:eastAsia="es-ES"/>
              </w:rPr>
              <w:t>RA7</w:t>
            </w:r>
          </w:p>
        </w:tc>
        <w:tc>
          <w:tcPr>
            <w:tcW w:w="643"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 w:val="16"/>
                <w:szCs w:val="16"/>
                <w:lang w:eastAsia="es-ES"/>
              </w:rPr>
            </w:pPr>
            <w:r>
              <w:rPr>
                <w:rFonts w:eastAsia="Trebuchet MS" w:cs="Arial"/>
                <w:color w:themeColor="background1" w:val="FFFFFF"/>
                <w:szCs w:val="20"/>
                <w:lang w:eastAsia="es-ES"/>
              </w:rPr>
              <w:t>RA8</w:t>
            </w:r>
          </w:p>
        </w:tc>
        <w:tc>
          <w:tcPr>
            <w:tcW w:w="1010"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color w:themeColor="background1" w:val="FFFFFF"/>
                <w:sz w:val="16"/>
                <w:szCs w:val="16"/>
                <w:lang w:eastAsia="es-ES"/>
              </w:rPr>
            </w:pPr>
            <w:r>
              <w:rPr>
                <w:rFonts w:eastAsia="Trebuchet MS" w:cs="Arial"/>
                <w:color w:themeColor="background1" w:val="FFFFFF"/>
                <w:sz w:val="16"/>
                <w:szCs w:val="16"/>
                <w:lang w:eastAsia="es-ES"/>
              </w:rPr>
              <w:t>Relevancia (%)</w:t>
            </w:r>
          </w:p>
        </w:tc>
      </w:tr>
      <w:tr>
        <w:trPr>
          <w:trHeight w:val="369" w:hRule="atLeast"/>
        </w:trPr>
        <w:tc>
          <w:tcPr>
            <w:tcW w:w="3181" w:type="dxa"/>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18"/>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Sistemas operativos. Virtualización.</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4,00%</w:t>
            </w:r>
          </w:p>
        </w:tc>
      </w:tr>
      <w:tr>
        <w:trPr>
          <w:trHeight w:val="369" w:hRule="atLeast"/>
        </w:trPr>
        <w:tc>
          <w:tcPr>
            <w:tcW w:w="3181" w:type="dxa"/>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Configuración de sistemas operativos.</w:t>
            </w:r>
          </w:p>
        </w:tc>
        <w:tc>
          <w:tcPr>
            <w:tcW w:w="645"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3"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5"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7,50%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Administración de software base y aplicaciones.</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7,50%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Instalación de servicios de directorio.</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4,00%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t>Configuración de servicios de directorio.</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10%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Administración de usuarios locales y de red.</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7,50%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Administración de objetos y políticas de grupo.</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7,50%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Administración de recursos y permisos de acceso.</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10%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Introducción a Shell Script en GNU/Linux.</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10%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Introducción a PowerShell en Microsoft Windows.</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10%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Integridad, seguridad y respaldo de la información y del sistema operativo.</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7,50%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Asistencia Remota al usuario y resolución de incidencias.</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7,00%</w:t>
            </w:r>
          </w:p>
        </w:tc>
      </w:tr>
      <w:tr>
        <w:trPr>
          <w:trHeight w:val="369" w:hRule="atLeast"/>
        </w:trPr>
        <w:tc>
          <w:tcPr>
            <w:tcW w:w="31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numPr>
                <w:ilvl w:val="0"/>
                <w:numId w:val="2"/>
              </w:numPr>
              <w:suppressAutoHyphens w:val="false"/>
              <w:spacing w:before="0" w:after="0"/>
              <w:ind w:hanging="359" w:left="359"/>
              <w:jc w:val="left"/>
              <w:rPr>
                <w:rFonts w:eastAsia="Trebuchet MS" w:cs="Arial"/>
                <w:color w:val="000000"/>
                <w:sz w:val="20"/>
                <w:szCs w:val="20"/>
                <w:lang w:eastAsia="es-ES"/>
              </w:rPr>
            </w:pPr>
            <w:r>
              <w:rPr>
                <w:rFonts w:eastAsia="Trebuchet MS" w:cs="Arial"/>
                <w:color w:val="000000"/>
                <w:sz w:val="20"/>
                <w:szCs w:val="20"/>
                <w:lang w:eastAsia="es-ES"/>
              </w:rPr>
              <w:t>Supervisión del rendimiento y auditorías de utilización de recursos.</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b/>
                <w:color w:val="FF0000"/>
                <w:sz w:val="28"/>
                <w:szCs w:val="28"/>
                <w:lang w:eastAsia="es-ES"/>
              </w:rPr>
            </w:pPr>
            <w:r>
              <w:rPr>
                <w:rFonts w:eastAsia="Trebuchet MS" w:cs="Arial" w:cstheme="minorBidi"/>
                <w:b/>
                <w:color w:val="FF0000"/>
                <w:sz w:val="28"/>
                <w:szCs w:val="28"/>
                <w:lang w:eastAsia="es-ES"/>
              </w:rPr>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6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eastAsia="Trebuchet MS" w:cs="Arial" w:cstheme="minorBidi"/>
                <w:b/>
                <w:color w:val="FF0000"/>
                <w:sz w:val="28"/>
                <w:szCs w:val="28"/>
                <w:lang w:eastAsia="es-ES"/>
              </w:rPr>
              <w:t>X</w:t>
            </w:r>
          </w:p>
        </w:tc>
        <w:tc>
          <w:tcPr>
            <w:tcW w:w="1010"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before="0" w:after="0"/>
              <w:jc w:val="center"/>
              <w:rPr>
                <w:rFonts w:ascii="Arial" w:hAnsi="Arial" w:eastAsia="Trebuchet MS" w:cs="Arial" w:asciiTheme="minorBidi" w:cstheme="minorBidi" w:hAnsiTheme="minorBidi"/>
                <w:sz w:val="28"/>
                <w:szCs w:val="28"/>
                <w:lang w:eastAsia="es-ES"/>
              </w:rPr>
            </w:pPr>
            <w:r>
              <w:rPr>
                <w:rFonts w:cs="Arial"/>
                <w:color w:val="000000"/>
                <w:sz w:val="28"/>
                <w:szCs w:val="28"/>
              </w:rPr>
              <w:t>7,50%</w:t>
            </w:r>
          </w:p>
        </w:tc>
      </w:tr>
    </w:tbl>
    <w:p>
      <w:pPr>
        <w:pStyle w:val="Normal"/>
        <w:rPr/>
      </w:pPr>
      <w:r>
        <w:rPr/>
      </w:r>
    </w:p>
    <w:tbl>
      <w:tblPr>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8225"/>
        <w:gridCol w:w="1128"/>
      </w:tblGrid>
      <w:tr>
        <w:trPr>
          <w:trHeight w:val="422" w:hRule="atLeast"/>
        </w:trPr>
        <w:tc>
          <w:tcPr>
            <w:tcW w:w="9353" w:type="dxa"/>
            <w:gridSpan w:val="2"/>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jc w:val="center"/>
              <w:rPr>
                <w:rFonts w:eastAsia="Trebuchet MS" w:cs="Arial"/>
                <w:b/>
                <w:szCs w:val="20"/>
                <w:lang w:eastAsia="es-ES"/>
              </w:rPr>
            </w:pPr>
            <w:r>
              <w:rPr>
                <w:rFonts w:eastAsia="Trebuchet MS" w:cs="Arial"/>
                <w:b/>
                <w:color w:themeColor="background1" w:val="FFFFFF"/>
                <w:szCs w:val="20"/>
                <w:lang w:eastAsia="es-ES"/>
              </w:rPr>
              <w:t>Resultados de aprendizaje</w:t>
            </w:r>
          </w:p>
        </w:tc>
      </w:tr>
      <w:tr>
        <w:trPr>
          <w:trHeight w:val="294"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szCs w:val="22"/>
                <w:lang w:eastAsia="es-ES"/>
              </w:rPr>
            </w:pPr>
            <w:r>
              <w:rPr>
                <w:rFonts w:eastAsia="Trebuchet MS" w:cs="Arial"/>
                <w:b/>
                <w:bCs/>
                <w:szCs w:val="22"/>
                <w:lang w:eastAsia="es-ES"/>
              </w:rPr>
              <w:t>RA1</w:t>
            </w:r>
            <w:r>
              <w:rPr>
                <w:rFonts w:eastAsia="Trebuchet MS" w:cs="Arial"/>
                <w:szCs w:val="22"/>
                <w:lang w:eastAsia="es-ES"/>
              </w:rPr>
              <w:t xml:space="preserve"> Instala sistemas operativos, analizando sus características e interpretando la documentación técnica.</w:t>
            </w:r>
          </w:p>
        </w:tc>
        <w:tc>
          <w:tcPr>
            <w:tcW w:w="1128" w:type="dxa"/>
            <w:tcBorders>
              <w:top w:val="single" w:sz="8" w:space="0" w:color="000000"/>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10%</w:t>
            </w:r>
          </w:p>
        </w:tc>
      </w:tr>
      <w:tr>
        <w:trPr>
          <w:trHeight w:val="294" w:hRule="atLeast"/>
        </w:trPr>
        <w:tc>
          <w:tcPr>
            <w:tcW w:w="8225"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szCs w:val="22"/>
                <w:lang w:eastAsia="es-ES"/>
              </w:rPr>
            </w:pPr>
            <w:r>
              <w:rPr>
                <w:rFonts w:eastAsia="Trebuchet MS" w:cs="Arial"/>
                <w:szCs w:val="22"/>
                <w:lang w:eastAsia="es-ES"/>
              </w:rPr>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eastAsia="Trebuchet MS" w:cs="Arial"/>
                <w:szCs w:val="22"/>
                <w:lang w:eastAsia="es-ES"/>
              </w:rPr>
            </w:r>
          </w:p>
        </w:tc>
      </w:tr>
      <w:tr>
        <w:trPr>
          <w:trHeight w:val="291"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szCs w:val="22"/>
                <w:lang w:eastAsia="es-ES"/>
              </w:rPr>
            </w:pPr>
            <w:r>
              <w:rPr>
                <w:rFonts w:eastAsia="Trebuchet MS" w:cs="Arial"/>
                <w:b/>
                <w:bCs/>
                <w:szCs w:val="22"/>
                <w:lang w:eastAsia="es-ES"/>
              </w:rPr>
              <w:t>RA2</w:t>
            </w:r>
            <w:r>
              <w:rPr>
                <w:rFonts w:eastAsia="Trebuchet MS" w:cs="Arial"/>
                <w:szCs w:val="22"/>
                <w:lang w:eastAsia="es-ES"/>
              </w:rPr>
              <w:t xml:space="preserve"> Configura el software de base, analizando las necesidades de explotación del sistema informático.</w:t>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13%</w:t>
            </w:r>
          </w:p>
        </w:tc>
      </w:tr>
      <w:tr>
        <w:trPr>
          <w:trHeight w:val="291"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szCs w:val="22"/>
                <w:lang w:eastAsia="es-ES"/>
              </w:rPr>
            </w:pPr>
            <w:r>
              <w:rPr>
                <w:rFonts w:eastAsia="Trebuchet MS" w:cs="Arial"/>
                <w:b/>
                <w:bCs/>
                <w:szCs w:val="22"/>
                <w:lang w:eastAsia="es-ES"/>
              </w:rPr>
              <w:t>RA3</w:t>
            </w:r>
            <w:r>
              <w:rPr>
                <w:rFonts w:eastAsia="Trebuchet MS" w:cs="Arial"/>
                <w:szCs w:val="22"/>
                <w:lang w:eastAsia="es-ES"/>
              </w:rPr>
              <w:t xml:space="preserve"> Asegura la información del sistema, describiendo los procedimientos y utilizando copias de seguridad y sistemas tolerantes a fallos.</w:t>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15%</w:t>
            </w:r>
          </w:p>
        </w:tc>
      </w:tr>
      <w:tr>
        <w:trPr>
          <w:trHeight w:val="291"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18%</w:t>
            </w:r>
          </w:p>
        </w:tc>
      </w:tr>
      <w:tr>
        <w:trPr>
          <w:trHeight w:val="291"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szCs w:val="22"/>
                <w:lang w:eastAsia="es-ES"/>
              </w:rPr>
            </w:pPr>
            <w:r>
              <w:rPr>
                <w:rFonts w:eastAsia="Trebuchet MS" w:cs="Arial"/>
                <w:b/>
                <w:bCs/>
                <w:szCs w:val="22"/>
                <w:lang w:eastAsia="es-ES"/>
              </w:rPr>
              <w:t>RA5</w:t>
            </w:r>
            <w:r>
              <w:rPr>
                <w:rFonts w:eastAsia="Trebuchet MS" w:cs="Arial"/>
                <w:szCs w:val="22"/>
                <w:lang w:eastAsia="es-ES"/>
              </w:rPr>
              <w:t xml:space="preserve"> Administra el acceso a dominios analizando y respetando requerimientos de seguridad.</w:t>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15%</w:t>
            </w:r>
          </w:p>
        </w:tc>
      </w:tr>
      <w:tr>
        <w:trPr>
          <w:trHeight w:val="291"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b/>
                <w:bCs/>
                <w:szCs w:val="22"/>
                <w:lang w:eastAsia="es-ES"/>
              </w:rPr>
            </w:pPr>
            <w:r>
              <w:rPr>
                <w:rFonts w:eastAsia="Trebuchet MS" w:cs="Arial"/>
                <w:b/>
                <w:bCs/>
                <w:szCs w:val="22"/>
                <w:lang w:eastAsia="es-ES"/>
              </w:rPr>
              <w:t>RA6</w:t>
            </w:r>
            <w:r>
              <w:rPr>
                <w:rFonts w:eastAsia="Trebuchet MS" w:cs="Arial"/>
                <w:szCs w:val="22"/>
                <w:lang w:eastAsia="es-ES"/>
              </w:rPr>
              <w:t xml:space="preserve"> Detecta problemas de rendimiento, monitorizando el sistema con las herramientas adecuadas y documentando el procedimiento.</w:t>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3%</w:t>
            </w:r>
          </w:p>
        </w:tc>
      </w:tr>
      <w:tr>
        <w:trPr>
          <w:trHeight w:val="291"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b/>
                <w:bCs/>
                <w:szCs w:val="22"/>
                <w:lang w:eastAsia="es-ES"/>
              </w:rPr>
            </w:pPr>
            <w:r>
              <w:rPr>
                <w:rFonts w:eastAsia="Trebuchet MS" w:cs="Arial"/>
                <w:b/>
                <w:bCs/>
                <w:szCs w:val="22"/>
                <w:lang w:eastAsia="es-ES"/>
              </w:rPr>
              <w:t>RA7</w:t>
            </w:r>
            <w:r>
              <w:rPr>
                <w:rFonts w:eastAsia="Trebuchet MS" w:cs="Arial"/>
                <w:szCs w:val="22"/>
                <w:lang w:eastAsia="es-ES"/>
              </w:rPr>
              <w:t xml:space="preserve"> Audita la utilización y acceso a recursos, identificando y respetando las necesidades de seguridad del sistema.</w:t>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13%</w:t>
            </w:r>
          </w:p>
        </w:tc>
      </w:tr>
      <w:tr>
        <w:trPr>
          <w:trHeight w:val="291" w:hRule="atLeast"/>
        </w:trPr>
        <w:tc>
          <w:tcPr>
            <w:tcW w:w="822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left"/>
              <w:rPr>
                <w:rFonts w:eastAsia="Trebuchet MS" w:cs="Arial"/>
                <w:szCs w:val="22"/>
                <w:lang w:eastAsia="es-ES"/>
              </w:rPr>
            </w:pPr>
            <w:r>
              <w:rPr>
                <w:rFonts w:eastAsia="Trebuchet MS" w:cs="Arial"/>
                <w:b/>
                <w:bCs/>
                <w:szCs w:val="22"/>
                <w:lang w:eastAsia="es-ES"/>
              </w:rPr>
              <w:t>RA8</w:t>
            </w:r>
            <w:r>
              <w:rPr>
                <w:rFonts w:eastAsia="Trebuchet MS" w:cs="Arial"/>
                <w:szCs w:val="22"/>
                <w:lang w:eastAsia="es-ES"/>
              </w:rPr>
              <w:t xml:space="preserve"> Implanta software específico con estructura cliente/servidor dando respuesta a los requisitos funcionales.</w:t>
            </w:r>
          </w:p>
        </w:tc>
        <w:tc>
          <w:tcPr>
            <w:tcW w:w="1128" w:type="dxa"/>
            <w:tcBorders>
              <w:left w:val="single" w:sz="8" w:space="0" w:color="000000"/>
              <w:bottom w:val="single" w:sz="8" w:space="0" w:color="000000"/>
              <w:right w:val="single" w:sz="8" w:space="0" w:color="000000"/>
            </w:tcBorders>
            <w:shd w:color="000000" w:fill="FFFFFF" w:val="clear"/>
            <w:vAlign w:val="center"/>
          </w:tcPr>
          <w:p>
            <w:pPr>
              <w:pStyle w:val="Normal"/>
              <w:widowControl w:val="false"/>
              <w:spacing w:before="0" w:after="0"/>
              <w:jc w:val="center"/>
              <w:rPr>
                <w:rFonts w:eastAsia="Trebuchet MS" w:cs="Arial"/>
                <w:szCs w:val="22"/>
                <w:lang w:eastAsia="es-ES"/>
              </w:rPr>
            </w:pPr>
            <w:r>
              <w:rPr>
                <w:rFonts w:cs="Arial"/>
                <w:color w:val="000000"/>
                <w:szCs w:val="22"/>
              </w:rPr>
              <w:t>13%</w:t>
            </w:r>
            <w:bookmarkStart w:id="7" w:name="_Hlk145865626"/>
            <w:bookmarkEnd w:id="7"/>
          </w:p>
        </w:tc>
      </w:tr>
    </w:tbl>
    <w:p>
      <w:pPr>
        <w:pStyle w:val="Normal"/>
        <w:jc w:val="left"/>
        <w:rPr/>
      </w:pPr>
      <w:r>
        <w:rPr/>
      </w:r>
    </w:p>
    <w:p>
      <w:pPr>
        <w:pStyle w:val="Normal"/>
        <w:jc w:val="left"/>
        <w:rPr>
          <w:b/>
          <w:bCs/>
        </w:rPr>
      </w:pPr>
      <w:r>
        <w:rPr>
          <w:b/>
          <w:bCs/>
        </w:rPr>
        <w:t xml:space="preserve">Cada resultado de Aprendizaje está asociado a unos CE (criterios de evaluación). Todos ellos tienen el mismo valor ponderado y quedan distribuidos en cada una de las unidades de trabajo. </w:t>
      </w:r>
    </w:p>
    <w:p>
      <w:pPr>
        <w:pStyle w:val="Normal"/>
        <w:jc w:val="left"/>
        <w:rPr/>
      </w:pPr>
      <w:r>
        <w:rPr/>
        <w:br/>
      </w:r>
      <w:r>
        <w:br w:type="page"/>
      </w:r>
    </w:p>
    <w:p>
      <w:pPr>
        <w:pStyle w:val="Normal"/>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UT1</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Sistemas operativos. Virtualización.</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cs="Arial"/>
                <w:color w:val="000000"/>
                <w:szCs w:val="22"/>
                <w:lang w:eastAsia="es-ES"/>
              </w:rPr>
            </w:pPr>
            <w:r>
              <w:rPr>
                <w:b/>
                <w:bCs/>
              </w:rPr>
              <w:t>RA1.</w:t>
            </w:r>
            <w:r>
              <w:rPr/>
              <w:t xml:space="preserve"> Instala sistemas operativos, analizando sus características e interpretando la documentación técnica.</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1.a) Se han identificado los elementos funcionales de un sistema informático.</w:t>
            </w:r>
          </w:p>
          <w:p>
            <w:pPr>
              <w:pStyle w:val="Normal"/>
              <w:spacing w:lineRule="auto" w:line="276" w:before="0" w:after="0"/>
              <w:rPr>
                <w:rFonts w:cs="Arial"/>
                <w:color w:val="000000"/>
                <w:szCs w:val="22"/>
                <w:lang w:eastAsia="es-ES"/>
              </w:rPr>
            </w:pPr>
            <w:r>
              <w:rPr>
                <w:rFonts w:cs="Arial"/>
                <w:color w:val="000000"/>
                <w:szCs w:val="22"/>
                <w:lang w:eastAsia="es-ES"/>
              </w:rPr>
              <w:t>1.b) Se han identificado las características, funciones y arquitectura de un sistema operativo.</w:t>
            </w:r>
          </w:p>
          <w:p>
            <w:pPr>
              <w:pStyle w:val="Normal"/>
              <w:spacing w:lineRule="auto" w:line="276" w:before="0" w:after="0"/>
              <w:rPr>
                <w:rFonts w:cs="Arial"/>
                <w:color w:val="000000"/>
                <w:szCs w:val="22"/>
                <w:lang w:eastAsia="es-ES"/>
              </w:rPr>
            </w:pPr>
            <w:r>
              <w:rPr>
                <w:rFonts w:cs="Arial"/>
                <w:color w:val="000000"/>
                <w:szCs w:val="22"/>
                <w:lang w:eastAsia="es-ES"/>
              </w:rPr>
              <w:t>1.c) Se han comparado diferentes sistemas operativos, sus versiones y licencias de uso, en función de sus requisitos, características y campos de aplicación.</w:t>
            </w:r>
          </w:p>
          <w:p>
            <w:pPr>
              <w:pStyle w:val="Normal"/>
              <w:spacing w:lineRule="auto" w:line="276" w:before="0" w:after="0"/>
              <w:rPr>
                <w:rFonts w:cs="Arial"/>
                <w:color w:val="000000"/>
                <w:szCs w:val="22"/>
                <w:lang w:eastAsia="es-ES"/>
              </w:rPr>
            </w:pPr>
            <w:r>
              <w:rPr>
                <w:rFonts w:cs="Arial"/>
                <w:color w:val="000000"/>
                <w:szCs w:val="22"/>
                <w:lang w:eastAsia="es-ES"/>
              </w:rPr>
              <w:t>1.d) Se han realizado instalaciones de diferentes sistemas operativos.</w:t>
            </w:r>
          </w:p>
          <w:p>
            <w:pPr>
              <w:pStyle w:val="Normal"/>
              <w:spacing w:lineRule="auto" w:line="276" w:before="0" w:after="0"/>
              <w:rPr>
                <w:rFonts w:cs="Arial"/>
                <w:color w:val="000000"/>
                <w:szCs w:val="22"/>
                <w:lang w:eastAsia="es-ES"/>
              </w:rPr>
            </w:pPr>
            <w:r>
              <w:rPr>
                <w:rFonts w:cs="Arial"/>
                <w:color w:val="000000"/>
                <w:szCs w:val="22"/>
                <w:lang w:eastAsia="es-ES"/>
              </w:rPr>
              <w:t xml:space="preserve">1.e) Se han previsto y aplicado técnicas de actualización y recuperación del sistema. </w:t>
            </w:r>
          </w:p>
          <w:p>
            <w:pPr>
              <w:pStyle w:val="Normal"/>
              <w:spacing w:lineRule="auto" w:line="276" w:before="0" w:after="0"/>
              <w:rPr>
                <w:rFonts w:cs="Arial"/>
                <w:color w:val="000000"/>
                <w:szCs w:val="22"/>
                <w:lang w:eastAsia="es-ES"/>
              </w:rPr>
            </w:pPr>
            <w:r>
              <w:rPr>
                <w:rFonts w:cs="Arial"/>
                <w:color w:val="000000"/>
                <w:szCs w:val="22"/>
                <w:lang w:eastAsia="es-ES"/>
              </w:rPr>
              <w:t>1.f) Se han solucionado incidencias del sistema y del proceso de inicio.</w:t>
            </w:r>
          </w:p>
          <w:p>
            <w:pPr>
              <w:pStyle w:val="Normal"/>
              <w:spacing w:lineRule="auto" w:line="276" w:before="0" w:after="0"/>
              <w:rPr>
                <w:rFonts w:cs="Arial"/>
                <w:color w:val="000000"/>
                <w:szCs w:val="22"/>
                <w:lang w:eastAsia="es-ES"/>
              </w:rPr>
            </w:pPr>
            <w:r>
              <w:rPr>
                <w:rFonts w:cs="Arial"/>
                <w:color w:val="000000"/>
                <w:szCs w:val="22"/>
                <w:lang w:eastAsia="es-ES"/>
              </w:rPr>
              <w:t>1.g) Se han utilizado herramientas para conocer el software instalado en el sistema y su origen.</w:t>
            </w:r>
          </w:p>
          <w:p>
            <w:pPr>
              <w:pStyle w:val="Normal"/>
              <w:spacing w:lineRule="auto" w:line="276" w:before="0" w:after="0"/>
              <w:rPr>
                <w:rFonts w:cs="Arial"/>
                <w:color w:val="000000"/>
                <w:szCs w:val="22"/>
                <w:lang w:eastAsia="es-ES"/>
              </w:rPr>
            </w:pPr>
            <w:r>
              <w:rPr>
                <w:rFonts w:cs="Arial"/>
                <w:color w:val="000000"/>
                <w:szCs w:val="22"/>
                <w:lang w:eastAsia="es-ES"/>
              </w:rPr>
              <w:t>1.h) Se ha elaborado documentación de soporte relativa a las instalaciones efectuadas y a las incidencias detectadas.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iCs/>
                <w:color w:val="666666"/>
                <w:szCs w:val="22"/>
              </w:rPr>
            </w:pPr>
            <w:r>
              <w:rPr>
                <w:rFonts w:cs="Arial"/>
                <w:color w:val="000000"/>
                <w:szCs w:val="22"/>
                <w:lang w:eastAsia="es-ES"/>
              </w:rPr>
              <w:t>2b. Instalar y configurar el software de base, siguiendo documentación técnica y especificaciones dadas, para administrar sistemas operativos de servidor.</w:t>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rFonts w:cs="Arial"/>
                <w:color w:val="000000"/>
                <w:szCs w:val="22"/>
                <w:lang w:eastAsia="es-ES"/>
              </w:rPr>
              <w:t>Búsqueda de los distintos sistemas operativos</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szCs w:val="22"/>
              </w:rPr>
              <w:t>Búsquedas de diferentes opciones de visualización.</w:t>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szCs w:val="22"/>
              </w:rPr>
              <w:t>Instalación de Windows y Ubuntu en VirtualBox.</w:t>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szCs w:val="22"/>
              </w:rPr>
            </w:pPr>
            <w:r>
              <w:rPr>
                <w:szCs w:val="22"/>
              </w:rPr>
              <w:t>Instalación de otras distribuciones de Linux.</w:t>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iCs/>
                <w:szCs w:val="22"/>
              </w:rPr>
            </w:pPr>
            <w:r>
              <w:rPr>
                <w:iCs/>
                <w:szCs w:val="22"/>
              </w:rPr>
              <w:t>Gestión de procesos.</w:t>
            </w:r>
          </w:p>
          <w:p>
            <w:pPr>
              <w:pStyle w:val="Normal"/>
              <w:suppressAutoHyphens w:val="false"/>
              <w:spacing w:lineRule="auto" w:line="276" w:before="0" w:after="0"/>
              <w:rPr>
                <w:szCs w:val="22"/>
              </w:rPr>
            </w:pPr>
            <w:r>
              <w:rPr>
                <w:iCs/>
                <w:szCs w:val="22"/>
              </w:rPr>
              <w:t>Gestión de memoria.</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left"/>
              <w:rPr>
                <w:iCs/>
                <w:szCs w:val="22"/>
              </w:rPr>
            </w:pPr>
            <w:r>
              <w:rPr>
                <w:iCs/>
                <w:szCs w:val="22"/>
              </w:rPr>
              <w:t xml:space="preserve">Búsqueda de sobre la gestión de procesos y memoria en Windows y Linux. </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bookmarkStart w:id="8" w:name="_Hlk146470027"/>
            <w:bookmarkStart w:id="9" w:name="_Hlk146470027"/>
            <w:bookmarkEnd w:id="9"/>
          </w:p>
        </w:tc>
      </w:tr>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UT2</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Configuración de sistemas operativos.</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pPr>
            <w:r>
              <w:rPr>
                <w:b/>
                <w:bCs/>
              </w:rPr>
              <w:t>RA1.</w:t>
            </w:r>
            <w:r>
              <w:rPr/>
              <w:t xml:space="preserve"> Instala sistemas operativos, analizando sus características e interpretando la documentación técnica.</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RA2</w:t>
            </w:r>
            <w:r>
              <w:rPr>
                <w:rFonts w:eastAsia="Trebuchet MS" w:cs="Arial"/>
                <w:szCs w:val="22"/>
                <w:lang w:eastAsia="es-ES"/>
              </w:rPr>
              <w:t xml:space="preserve"> Configura el software de base, analizando las necesidades de explotación del sistema informático.</w:t>
            </w:r>
          </w:p>
          <w:p>
            <w:pPr>
              <w:pStyle w:val="Normal"/>
              <w:spacing w:lineRule="auto" w:line="276" w:before="0" w:after="0"/>
              <w:jc w:val="left"/>
              <w:rPr>
                <w:rFonts w:cs="Arial"/>
                <w:color w:val="000000"/>
                <w:szCs w:val="22"/>
                <w:lang w:eastAsia="es-ES"/>
              </w:rPr>
            </w:pPr>
            <w:r>
              <w:rPr>
                <w:rFonts w:eastAsia="Trebuchet MS" w:cs="Arial"/>
                <w:b/>
                <w:bCs/>
                <w:szCs w:val="22"/>
                <w:lang w:eastAsia="es-ES"/>
              </w:rPr>
              <w:t>RA3</w:t>
            </w:r>
            <w:r>
              <w:rPr>
                <w:rFonts w:eastAsia="Trebuchet MS" w:cs="Arial"/>
                <w:szCs w:val="22"/>
                <w:lang w:eastAsia="es-ES"/>
              </w:rPr>
              <w:t xml:space="preserve"> Asegura la información del sistema, describiendo los procedimientos y utilizando copias de seguridad y sistemas tolerantes a fallos.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1.c) Se han comparado diferentes sistemas operativos, sus versiones y licencias de uso, en función de sus requisitos, características y campos de aplicación.</w:t>
            </w:r>
          </w:p>
          <w:p>
            <w:pPr>
              <w:pStyle w:val="Normal"/>
              <w:spacing w:lineRule="auto" w:line="276" w:before="0" w:after="0"/>
              <w:rPr>
                <w:rFonts w:cs="Arial"/>
                <w:color w:val="000000"/>
                <w:szCs w:val="22"/>
                <w:lang w:eastAsia="es-ES"/>
              </w:rPr>
            </w:pPr>
            <w:r>
              <w:rPr>
                <w:rFonts w:cs="Arial"/>
                <w:color w:val="000000"/>
                <w:szCs w:val="22"/>
                <w:lang w:eastAsia="es-ES"/>
              </w:rPr>
              <w:t>1.d) Se han realizado instalaciones de diferentes sistemas operativos.</w:t>
            </w:r>
          </w:p>
          <w:p>
            <w:pPr>
              <w:pStyle w:val="Normal"/>
              <w:spacing w:lineRule="auto" w:line="276" w:before="0" w:after="0"/>
              <w:rPr>
                <w:rFonts w:cs="Arial"/>
                <w:color w:val="000000"/>
                <w:szCs w:val="22"/>
                <w:lang w:eastAsia="es-ES"/>
              </w:rPr>
            </w:pPr>
            <w:r>
              <w:rPr>
                <w:rFonts w:cs="Arial"/>
                <w:color w:val="000000"/>
                <w:szCs w:val="22"/>
                <w:lang w:eastAsia="es-ES"/>
              </w:rPr>
              <w:t xml:space="preserve">1.e) Se han previsto y aplicado técnicas de actualización y recuperación del sistema. </w:t>
            </w:r>
          </w:p>
          <w:p>
            <w:pPr>
              <w:pStyle w:val="Normal"/>
              <w:spacing w:lineRule="auto" w:line="276" w:before="0" w:after="0"/>
              <w:rPr>
                <w:rFonts w:cs="Arial"/>
                <w:color w:val="000000"/>
                <w:szCs w:val="22"/>
                <w:lang w:eastAsia="es-ES"/>
              </w:rPr>
            </w:pPr>
            <w:r>
              <w:rPr>
                <w:rFonts w:cs="Arial"/>
                <w:color w:val="000000"/>
                <w:szCs w:val="22"/>
                <w:lang w:eastAsia="es-ES"/>
              </w:rPr>
              <w:t>1.f) Se han solucionado incidencias del sistema y del proceso de inicio.</w:t>
            </w:r>
          </w:p>
          <w:p>
            <w:pPr>
              <w:pStyle w:val="Normal"/>
              <w:spacing w:lineRule="auto" w:line="276" w:before="0" w:after="0"/>
              <w:rPr>
                <w:rFonts w:cs="Arial"/>
                <w:color w:val="000000"/>
                <w:szCs w:val="22"/>
                <w:lang w:eastAsia="es-ES"/>
              </w:rPr>
            </w:pPr>
            <w:r>
              <w:rPr>
                <w:rFonts w:cs="Arial"/>
                <w:color w:val="000000"/>
                <w:szCs w:val="22"/>
                <w:lang w:eastAsia="es-ES"/>
              </w:rPr>
              <w:t>1.g) Se han utilizado herramientas para conocer el software instalado en el sistema y su origen.</w:t>
            </w:r>
          </w:p>
          <w:p>
            <w:pPr>
              <w:pStyle w:val="Normal"/>
              <w:spacing w:lineRule="auto" w:line="276" w:before="0" w:after="0"/>
              <w:rPr>
                <w:rFonts w:cs="Arial"/>
                <w:color w:val="000000"/>
                <w:szCs w:val="22"/>
                <w:lang w:eastAsia="es-ES"/>
              </w:rPr>
            </w:pPr>
            <w:r>
              <w:rPr>
                <w:rFonts w:cs="Arial"/>
                <w:color w:val="000000"/>
                <w:szCs w:val="22"/>
                <w:lang w:eastAsia="es-ES"/>
              </w:rPr>
              <w:t>1.h) Se ha elaborado documentación de soporte relativa a las instalaciones efectuadas y a las incidencias detectadas.</w:t>
            </w:r>
          </w:p>
          <w:p>
            <w:pPr>
              <w:pStyle w:val="Normal"/>
              <w:spacing w:lineRule="auto" w:line="276" w:before="0" w:after="0"/>
              <w:rPr>
                <w:rFonts w:cs="Arial"/>
                <w:color w:val="000000"/>
                <w:szCs w:val="22"/>
                <w:lang w:eastAsia="es-ES"/>
              </w:rPr>
            </w:pPr>
            <w:r>
              <w:rPr>
                <w:rFonts w:cs="Arial"/>
                <w:color w:val="000000"/>
                <w:szCs w:val="22"/>
                <w:lang w:eastAsia="es-ES"/>
              </w:rPr>
              <w:t>2.a) Se han planificado, creado y configurado cuentas de usuario, grupos, perfiles y políticas de contraseñas locales.</w:t>
            </w:r>
          </w:p>
          <w:p>
            <w:pPr>
              <w:pStyle w:val="Normal"/>
              <w:spacing w:lineRule="auto" w:line="276" w:before="0" w:after="0"/>
              <w:rPr>
                <w:rFonts w:cs="Arial"/>
                <w:color w:val="000000"/>
                <w:szCs w:val="22"/>
                <w:lang w:eastAsia="es-ES"/>
              </w:rPr>
            </w:pPr>
            <w:r>
              <w:rPr>
                <w:rFonts w:cs="Arial"/>
                <w:color w:val="000000"/>
                <w:szCs w:val="22"/>
                <w:lang w:eastAsia="es-ES"/>
              </w:rPr>
              <w:t>2.b) Se ha asegurado el acceso al sistema mediante el uso de directivas de cuenta y directivas de contraseñas.</w:t>
            </w:r>
          </w:p>
          <w:p>
            <w:pPr>
              <w:pStyle w:val="Normal"/>
              <w:spacing w:lineRule="auto" w:line="276" w:before="0" w:after="0"/>
              <w:rPr>
                <w:rFonts w:cs="Arial"/>
                <w:color w:val="000000"/>
                <w:szCs w:val="22"/>
                <w:lang w:eastAsia="es-ES"/>
              </w:rPr>
            </w:pPr>
            <w:r>
              <w:rPr>
                <w:rFonts w:cs="Arial"/>
                <w:color w:val="000000"/>
                <w:szCs w:val="22"/>
                <w:lang w:eastAsia="es-ES"/>
              </w:rPr>
              <w:t>2.d) Se han instalado, configurado y verificado protocolos de red.</w:t>
            </w:r>
          </w:p>
          <w:p>
            <w:pPr>
              <w:pStyle w:val="Normal"/>
              <w:spacing w:lineRule="auto" w:line="276" w:before="0" w:after="0"/>
              <w:rPr>
                <w:rFonts w:cs="Arial"/>
                <w:color w:val="000000"/>
                <w:szCs w:val="22"/>
                <w:lang w:eastAsia="es-ES"/>
              </w:rPr>
            </w:pPr>
            <w:r>
              <w:rPr>
                <w:rFonts w:cs="Arial"/>
                <w:color w:val="000000"/>
                <w:szCs w:val="22"/>
                <w:lang w:eastAsia="es-ES"/>
              </w:rPr>
              <w:t>2.f) Se ha optimizado el uso de los sistemas operativos para sistemas portátiles.</w:t>
            </w:r>
          </w:p>
          <w:p>
            <w:pPr>
              <w:pStyle w:val="Normal"/>
              <w:spacing w:lineRule="auto" w:line="276" w:before="0" w:after="0"/>
              <w:rPr>
                <w:rFonts w:cs="Arial"/>
                <w:color w:val="000000"/>
                <w:szCs w:val="22"/>
                <w:lang w:eastAsia="es-ES"/>
              </w:rPr>
            </w:pPr>
            <w:r>
              <w:rPr>
                <w:rFonts w:cs="Arial"/>
                <w:color w:val="000000"/>
                <w:szCs w:val="22"/>
                <w:lang w:eastAsia="es-ES"/>
              </w:rPr>
              <w:t>2.g) Se han utilizado máquinas virtuales para realizar tareas de configuración de sistemas operativos y analizar sus resultados.</w:t>
            </w:r>
          </w:p>
          <w:p>
            <w:pPr>
              <w:pStyle w:val="Normal"/>
              <w:spacing w:lineRule="auto" w:line="276" w:before="0" w:after="0"/>
              <w:rPr>
                <w:rFonts w:cs="Arial"/>
                <w:color w:val="000000"/>
                <w:szCs w:val="22"/>
                <w:lang w:eastAsia="es-ES"/>
              </w:rPr>
            </w:pPr>
            <w:r>
              <w:rPr>
                <w:rFonts w:cs="Arial"/>
                <w:color w:val="000000"/>
                <w:szCs w:val="22"/>
                <w:lang w:eastAsia="es-ES"/>
              </w:rPr>
              <w:t>2.h) Se han documentado las tareas de configuración del software de base.</w:t>
            </w:r>
          </w:p>
          <w:p>
            <w:pPr>
              <w:pStyle w:val="Normal"/>
              <w:spacing w:lineRule="auto" w:line="276" w:before="0" w:after="0"/>
              <w:rPr>
                <w:rFonts w:cs="Arial"/>
                <w:color w:val="000000"/>
                <w:szCs w:val="22"/>
                <w:lang w:eastAsia="es-ES"/>
              </w:rPr>
            </w:pPr>
            <w:r>
              <w:rPr>
                <w:rFonts w:cs="Arial"/>
                <w:color w:val="000000"/>
                <w:szCs w:val="22"/>
                <w:lang w:eastAsia="es-ES"/>
              </w:rPr>
              <w:t xml:space="preserve">3.a) Se han comparado diversos sistemas de archivos y analizado sus diferencias y ventajas de implementación. </w:t>
            </w:r>
          </w:p>
          <w:p>
            <w:pPr>
              <w:pStyle w:val="Normal"/>
              <w:spacing w:lineRule="auto" w:line="276" w:before="0" w:after="0"/>
              <w:rPr>
                <w:rFonts w:cs="Arial"/>
                <w:color w:val="000000"/>
                <w:szCs w:val="22"/>
                <w:lang w:eastAsia="es-ES"/>
              </w:rPr>
            </w:pPr>
            <w:r>
              <w:rPr>
                <w:rFonts w:cs="Arial"/>
                <w:color w:val="000000"/>
                <w:szCs w:val="22"/>
                <w:lang w:eastAsia="es-ES"/>
              </w:rPr>
              <w:t>3.b) Se ha descrito la estructura de directorios del sistema operativo.</w:t>
            </w:r>
          </w:p>
          <w:p>
            <w:pPr>
              <w:pStyle w:val="Normal"/>
              <w:spacing w:lineRule="auto" w:line="276" w:before="0" w:after="0"/>
              <w:rPr>
                <w:rFonts w:cs="Arial"/>
                <w:color w:val="000000"/>
                <w:szCs w:val="22"/>
                <w:lang w:eastAsia="es-ES"/>
              </w:rPr>
            </w:pPr>
            <w:r>
              <w:rPr>
                <w:rFonts w:cs="Arial"/>
                <w:color w:val="000000"/>
                <w:szCs w:val="22"/>
                <w:lang w:eastAsia="es-ES"/>
              </w:rPr>
              <w:t xml:space="preserve">3.c) Se han identificado los directorios contenedores de los archivos de configuración del sistema (binarios, órdenes y librerías). </w:t>
            </w:r>
          </w:p>
          <w:p>
            <w:pPr>
              <w:pStyle w:val="Normal"/>
              <w:spacing w:lineRule="auto" w:line="276" w:before="0" w:after="0"/>
              <w:rPr>
                <w:rFonts w:cs="Arial"/>
                <w:color w:val="000000"/>
                <w:szCs w:val="22"/>
                <w:lang w:eastAsia="es-ES"/>
              </w:rPr>
            </w:pPr>
            <w:r>
              <w:rPr>
                <w:rFonts w:cs="Arial"/>
                <w:color w:val="000000"/>
                <w:szCs w:val="22"/>
                <w:lang w:eastAsia="es-ES"/>
              </w:rPr>
              <w:t>3.d) Se han utilizado herramientas de administración de discos para crear particiones, unidades lógicas, volúmenes simples y volúmenes distribuidos.</w:t>
            </w:r>
          </w:p>
          <w:p>
            <w:pPr>
              <w:pStyle w:val="Normal"/>
              <w:spacing w:lineRule="auto" w:line="276" w:before="0" w:after="0"/>
              <w:rPr>
                <w:rFonts w:cs="Arial"/>
                <w:color w:val="000000"/>
                <w:szCs w:val="22"/>
                <w:lang w:eastAsia="es-ES"/>
              </w:rPr>
            </w:pPr>
            <w:r>
              <w:rPr>
                <w:rFonts w:cs="Arial"/>
                <w:color w:val="000000"/>
                <w:szCs w:val="22"/>
                <w:lang w:eastAsia="es-ES"/>
              </w:rPr>
              <w:t>3.h) Se han documentado las operaciones realizadas y los métodos a seguir para la recuperación ante desastres.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rFonts w:cs="Arial"/>
                <w:color w:val="000000"/>
                <w:szCs w:val="22"/>
                <w:lang w:eastAsia="es-ES"/>
              </w:rPr>
            </w:pPr>
            <w:r>
              <w:rPr>
                <w:rFonts w:cs="Arial"/>
                <w:color w:val="000000"/>
                <w:szCs w:val="22"/>
                <w:lang w:eastAsia="es-ES"/>
              </w:rPr>
              <w:t>2b. Instalar y configurar el software de base, siguiendo documentación técnica y especificaciones dadas, para administrar sistemas operativos de servidor.</w:t>
            </w:r>
          </w:p>
          <w:p>
            <w:pPr>
              <w:pStyle w:val="Normal"/>
              <w:spacing w:before="0" w:after="0"/>
              <w:rPr>
                <w:iCs/>
                <w:color w:val="666666"/>
                <w:szCs w:val="22"/>
              </w:rPr>
            </w:pPr>
            <w:r>
              <w:rPr>
                <w:iCs/>
                <w:color w:val="666666"/>
                <w:szCs w:val="22"/>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szCs w:val="22"/>
              </w:rPr>
              <w:t>Línea de comandos</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szCs w:val="22"/>
              </w:rPr>
              <w:t>Búsqueda de diferentes terminales en Linux.</w:t>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Uso de la línea de comandos.</w:t>
            </w:r>
          </w:p>
          <w:p>
            <w:pPr>
              <w:pStyle w:val="Normal"/>
              <w:spacing w:before="0" w:after="0"/>
              <w:rPr>
                <w:iCs/>
                <w:szCs w:val="22"/>
              </w:rPr>
            </w:pPr>
            <w:r>
              <w:rPr>
                <w:iCs/>
                <w:szCs w:val="22"/>
              </w:rPr>
              <w:t>Sistemas de ficheros.</w:t>
            </w:r>
          </w:p>
          <w:p>
            <w:pPr>
              <w:pStyle w:val="Normal"/>
              <w:spacing w:before="0" w:after="0"/>
              <w:rPr>
                <w:iCs/>
                <w:szCs w:val="22"/>
              </w:rPr>
            </w:pPr>
            <w:r>
              <w:rPr>
                <w:iCs/>
                <w:szCs w:val="22"/>
              </w:rPr>
              <w:t>Creación y gestión de particiones.</w:t>
            </w:r>
          </w:p>
          <w:p>
            <w:pPr>
              <w:pStyle w:val="Normal"/>
              <w:spacing w:before="0" w:after="0"/>
              <w:rPr>
                <w:iCs/>
                <w:color w:val="666666"/>
                <w:szCs w:val="22"/>
              </w:rPr>
            </w:pPr>
            <w:r>
              <w:rPr>
                <w:iCs/>
                <w:szCs w:val="22"/>
              </w:rPr>
              <w:t>Arranque dual.</w:t>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szCs w:val="22"/>
              </w:rPr>
            </w:pPr>
            <w:r>
              <w:rPr>
                <w:szCs w:val="22"/>
              </w:rPr>
              <w:t>Modificación de parámetros del gestor de arranque.</w:t>
            </w:r>
          </w:p>
          <w:p>
            <w:pPr>
              <w:pStyle w:val="Normal"/>
              <w:suppressAutoHyphens w:val="false"/>
              <w:spacing w:lineRule="auto" w:line="276" w:before="0" w:after="0"/>
              <w:rPr>
                <w:szCs w:val="22"/>
              </w:rPr>
            </w:pPr>
            <w:r>
              <w:rPr>
                <w:szCs w:val="22"/>
              </w:rPr>
              <w:t>Configurar nuevos discos y particiones.</w:t>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szCs w:val="22"/>
              </w:rPr>
            </w:pPr>
            <w:r>
              <w:rPr>
                <w:szCs w:val="22"/>
              </w:rPr>
              <w:t>Diferencias técnicas entre los sistemas de ficheros.</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left"/>
              <w:rPr>
                <w:iCs/>
                <w:szCs w:val="22"/>
              </w:rPr>
            </w:pPr>
            <w:r>
              <w:rPr>
                <w:iCs/>
                <w:szCs w:val="22"/>
              </w:rPr>
              <w:t>Creación de sistemas de ficheros en varias particiones y arranque de más de dos sistemas operativos.</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r>
        <w:br w:type="page"/>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spacing w:lineRule="auto" w:line="276" w:before="0" w:after="0"/>
              <w:jc w:val="left"/>
              <w:rPr>
                <w:b/>
                <w:bCs/>
                <w:color w:themeColor="background1" w:val="FFFFFF"/>
                <w:szCs w:val="20"/>
              </w:rPr>
            </w:pPr>
            <w:r>
              <w:rPr>
                <w:b/>
                <w:bCs/>
                <w:color w:themeColor="background1" w:val="FFFFFF"/>
                <w:szCs w:val="20"/>
              </w:rPr>
              <w:t>Unidad trabajo UT3</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Administración de software base y aplicaciones.</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szCs w:val="22"/>
                <w:lang w:eastAsia="es-ES"/>
              </w:rPr>
            </w:pPr>
            <w:r>
              <w:rPr>
                <w:rFonts w:eastAsia="Trebuchet MS" w:cs="Arial"/>
                <w:b/>
                <w:bCs/>
                <w:szCs w:val="22"/>
                <w:lang w:eastAsia="es-ES"/>
              </w:rPr>
              <w:t>RA2</w:t>
            </w:r>
            <w:r>
              <w:rPr>
                <w:rFonts w:eastAsia="Trebuchet MS" w:cs="Arial"/>
                <w:szCs w:val="22"/>
                <w:lang w:eastAsia="es-ES"/>
              </w:rPr>
              <w:t xml:space="preserve"> Configura el software de base, analizando las necesidades de explotación del sistema informático.</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RA3</w:t>
            </w:r>
            <w:r>
              <w:rPr>
                <w:rFonts w:eastAsia="Trebuchet MS" w:cs="Arial"/>
                <w:szCs w:val="22"/>
                <w:lang w:eastAsia="es-ES"/>
              </w:rPr>
              <w:t xml:space="preserve"> Asegura la información del sistema, describiendo los procedimientos y utilizando copias de seguridad y sistemas tolerantes a fallos.</w:t>
            </w:r>
          </w:p>
          <w:p>
            <w:pPr>
              <w:pStyle w:val="Normal"/>
              <w:spacing w:lineRule="auto" w:line="276" w:before="0" w:after="0"/>
              <w:jc w:val="left"/>
              <w:rPr>
                <w:rFonts w:cs="Arial"/>
                <w:color w:val="000000"/>
                <w:szCs w:val="22"/>
                <w:lang w:eastAsia="es-ES"/>
              </w:rPr>
            </w:pPr>
            <w:r>
              <w:rPr>
                <w:rFonts w:eastAsia="Trebuchet MS" w:cs="Arial"/>
                <w:b/>
                <w:bCs/>
                <w:szCs w:val="22"/>
                <w:lang w:eastAsia="es-ES"/>
              </w:rPr>
              <w:t>RA8</w:t>
            </w:r>
            <w:r>
              <w:rPr>
                <w:rFonts w:eastAsia="Trebuchet MS" w:cs="Arial"/>
                <w:szCs w:val="22"/>
                <w:lang w:eastAsia="es-ES"/>
              </w:rPr>
              <w:t xml:space="preserve"> Implanta software específico con estructura cliente/servidor dando respuesta a los requisitos funcionales.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2.c) Se ha actuado sobre los servicios y procesos en función de las necesidades del sistema.</w:t>
            </w:r>
          </w:p>
          <w:p>
            <w:pPr>
              <w:pStyle w:val="Normal"/>
              <w:spacing w:lineRule="auto" w:line="276" w:before="0" w:after="0"/>
              <w:rPr>
                <w:rFonts w:cs="Arial"/>
                <w:color w:val="000000"/>
                <w:szCs w:val="22"/>
                <w:lang w:eastAsia="es-ES"/>
              </w:rPr>
            </w:pPr>
            <w:r>
              <w:rPr>
                <w:rFonts w:cs="Arial"/>
                <w:color w:val="000000"/>
                <w:szCs w:val="22"/>
                <w:lang w:eastAsia="es-ES"/>
              </w:rPr>
              <w:t>3.f) Se han implementado y automatizado planes de copias de seguridad.</w:t>
            </w:r>
          </w:p>
          <w:p>
            <w:pPr>
              <w:pStyle w:val="Normal"/>
              <w:spacing w:lineRule="auto" w:line="276" w:before="0" w:after="0"/>
              <w:rPr>
                <w:rFonts w:cs="Arial"/>
                <w:color w:val="000000"/>
                <w:szCs w:val="22"/>
                <w:lang w:eastAsia="es-ES"/>
              </w:rPr>
            </w:pPr>
            <w:r>
              <w:rPr>
                <w:rFonts w:cs="Arial"/>
                <w:color w:val="000000"/>
                <w:szCs w:val="22"/>
                <w:lang w:eastAsia="es-ES"/>
              </w:rPr>
              <w:t>3.h) Se han documentado las operaciones realizadas y los métodos a seguir para la recuperación ante desastres.</w:t>
            </w:r>
          </w:p>
          <w:p>
            <w:pPr>
              <w:pStyle w:val="Normal"/>
              <w:spacing w:lineRule="auto" w:line="276" w:before="0" w:after="0"/>
              <w:rPr>
                <w:rFonts w:cs="Arial"/>
                <w:color w:val="000000"/>
                <w:szCs w:val="22"/>
                <w:lang w:eastAsia="es-ES"/>
              </w:rPr>
            </w:pPr>
            <w:r>
              <w:rPr>
                <w:rFonts w:cs="Arial"/>
                <w:color w:val="000000"/>
                <w:szCs w:val="22"/>
                <w:lang w:eastAsia="es-ES"/>
              </w:rPr>
              <w:t>8.a) Se ha instalado software específico según la documentación técnica.</w:t>
            </w:r>
          </w:p>
          <w:p>
            <w:pPr>
              <w:pStyle w:val="Normal"/>
              <w:spacing w:lineRule="auto" w:line="276" w:before="0" w:after="0"/>
              <w:rPr>
                <w:rFonts w:cs="Arial"/>
                <w:color w:val="000000"/>
                <w:szCs w:val="22"/>
                <w:lang w:eastAsia="es-ES"/>
              </w:rPr>
            </w:pPr>
            <w:r>
              <w:rPr>
                <w:rFonts w:cs="Arial"/>
                <w:color w:val="000000"/>
                <w:szCs w:val="22"/>
                <w:lang w:eastAsia="es-ES"/>
              </w:rPr>
              <w:t>8.b) Se han realizado instalaciones desatendidas.</w:t>
            </w:r>
          </w:p>
          <w:p>
            <w:pPr>
              <w:pStyle w:val="Normal"/>
              <w:spacing w:lineRule="auto" w:line="276" w:before="0" w:after="0"/>
              <w:rPr>
                <w:rFonts w:cs="Arial"/>
                <w:color w:val="000000"/>
                <w:szCs w:val="22"/>
                <w:lang w:eastAsia="es-ES"/>
              </w:rPr>
            </w:pPr>
            <w:r>
              <w:rPr>
                <w:rFonts w:cs="Arial"/>
                <w:color w:val="000000"/>
                <w:szCs w:val="22"/>
                <w:lang w:eastAsia="es-ES"/>
              </w:rPr>
              <w:t>8.c) Se ha configurado y utilizado un servidor de actualizaciones.</w:t>
            </w:r>
          </w:p>
          <w:p>
            <w:pPr>
              <w:pStyle w:val="Normal"/>
              <w:spacing w:lineRule="auto" w:line="276" w:before="0" w:after="0"/>
              <w:rPr>
                <w:rFonts w:cs="Arial"/>
                <w:color w:val="000000"/>
                <w:szCs w:val="22"/>
                <w:lang w:eastAsia="es-ES"/>
              </w:rPr>
            </w:pPr>
            <w:r>
              <w:rPr>
                <w:rFonts w:cs="Arial"/>
                <w:color w:val="000000"/>
                <w:szCs w:val="22"/>
                <w:lang w:eastAsia="es-ES"/>
              </w:rPr>
              <w:t>8.g) Se han elaborado guías visuales y manuales para instruir en el uso de sistemas operativos o aplicaciones.</w:t>
            </w:r>
          </w:p>
          <w:p>
            <w:pPr>
              <w:pStyle w:val="Normal"/>
              <w:spacing w:lineRule="auto" w:line="276" w:before="0" w:after="0"/>
              <w:rPr>
                <w:rFonts w:cs="Arial"/>
                <w:color w:val="000000"/>
                <w:szCs w:val="22"/>
                <w:lang w:eastAsia="es-ES"/>
              </w:rPr>
            </w:pPr>
            <w:r>
              <w:rPr>
                <w:rFonts w:cs="Arial"/>
                <w:color w:val="000000"/>
                <w:szCs w:val="22"/>
                <w:lang w:eastAsia="es-ES"/>
              </w:rPr>
              <w:t>8.h) Se han documentado las tareas realizadas.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rPr>
                <w:rFonts w:cs="Arial"/>
                <w:color w:val="000000"/>
                <w:szCs w:val="22"/>
                <w:lang w:eastAsia="es-ES"/>
              </w:rPr>
            </w:pPr>
            <w:r>
              <w:rPr>
                <w:rFonts w:cs="Arial"/>
                <w:color w:val="000000"/>
                <w:szCs w:val="22"/>
                <w:lang w:eastAsia="es-ES"/>
              </w:rPr>
              <w:t>5e. Optimizar el rendimiento del sistema configurando los dispositivos hardware de acuerdo a los requisitos de funcionamiento.</w:t>
            </w:r>
          </w:p>
          <w:p>
            <w:pPr>
              <w:pStyle w:val="Normal"/>
              <w:spacing w:before="0" w:after="0"/>
              <w:rPr>
                <w:rFonts w:cs="Arial"/>
                <w:color w:val="000000"/>
                <w:szCs w:val="22"/>
                <w:lang w:eastAsia="es-ES"/>
              </w:rPr>
            </w:pPr>
            <w:r>
              <w:rPr>
                <w:rFonts w:cs="Arial"/>
                <w:color w:val="000000"/>
                <w:szCs w:val="22"/>
                <w:lang w:eastAsia="es-ES"/>
              </w:rPr>
              <w:t>11k. Asegurar el sistema y los datos según las necesidades de uso y las condiciones de seguridad establecidas para prevenir fallos y ataques externos.</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rFonts w:cs="Arial"/>
                <w:color w:val="000000"/>
                <w:szCs w:val="22"/>
                <w:lang w:eastAsia="es-ES"/>
              </w:rPr>
            </w:pPr>
            <w:r>
              <w:rPr>
                <w:rFonts w:cs="Arial"/>
                <w:color w:val="000000"/>
                <w:szCs w:val="22"/>
                <w:lang w:eastAsia="es-ES"/>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10j. Seleccionar sistemas de protección y recuperación, analizando sus características funcionales, para poner en marcha soluciones de alta disponibilidad.</w:t>
            </w:r>
          </w:p>
          <w:p>
            <w:pPr>
              <w:pStyle w:val="Normal"/>
              <w:spacing w:before="0" w:after="0"/>
              <w:rPr>
                <w:iCs/>
                <w:szCs w:val="22"/>
              </w:rPr>
            </w:pPr>
            <w:r>
              <w:rPr>
                <w:iCs/>
                <w:szCs w:val="22"/>
              </w:rPr>
              <w:t>13m. Aplicar técnicas de protección contra pérdidas de información, analizando planes de seguridad y necesidades de uso para asegurar los datos.</w:t>
            </w:r>
          </w:p>
          <w:p>
            <w:pPr>
              <w:pStyle w:val="Normal"/>
              <w:spacing w:before="0" w:after="0"/>
              <w:rPr>
                <w:iCs/>
                <w:color w:val="666666"/>
                <w:szCs w:val="22"/>
              </w:rPr>
            </w:pPr>
            <w:r>
              <w:rPr>
                <w:iCs/>
                <w:szCs w:val="22"/>
              </w:rPr>
              <w:t>16o. Establecer la planificación de tareas, analizando actividades y cargas de trabajo del sistema para gestionar el mantenimiento.</w:t>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Instalación de aplicaciones</w:t>
            </w:r>
          </w:p>
          <w:p>
            <w:pPr>
              <w:pStyle w:val="Normal"/>
              <w:spacing w:before="0" w:after="0"/>
              <w:rPr>
                <w:iCs/>
                <w:szCs w:val="22"/>
              </w:rPr>
            </w:pPr>
            <w:r>
              <w:rPr>
                <w:iCs/>
                <w:szCs w:val="22"/>
              </w:rPr>
              <w:t>Instalación de servicios.</w:t>
            </w:r>
          </w:p>
          <w:p>
            <w:pPr>
              <w:pStyle w:val="Normal"/>
              <w:spacing w:before="0" w:after="0"/>
              <w:rPr>
                <w:iCs/>
                <w:szCs w:val="22"/>
              </w:rPr>
            </w:pPr>
            <w:r>
              <w:rPr>
                <w:iCs/>
                <w:szCs w:val="22"/>
              </w:rPr>
              <w:t>Programación de tareas</w:t>
            </w:r>
          </w:p>
          <w:p>
            <w:pPr>
              <w:pStyle w:val="Normal"/>
              <w:spacing w:before="0" w:after="0"/>
              <w:rPr>
                <w:iCs/>
                <w:szCs w:val="22"/>
              </w:rPr>
            </w:pPr>
            <w:r>
              <w:rPr>
                <w:iCs/>
                <w:szCs w:val="22"/>
              </w:rPr>
              <w:t>Copias de seguridad programadas</w:t>
            </w:r>
          </w:p>
          <w:p>
            <w:pPr>
              <w:pStyle w:val="Normal"/>
              <w:spacing w:before="0" w:after="0"/>
              <w:rPr>
                <w:iCs/>
                <w:szCs w:val="22"/>
              </w:rPr>
            </w:pPr>
            <w:r>
              <w:rPr>
                <w:iCs/>
                <w:szCs w:val="22"/>
              </w:rPr>
            </w:r>
          </w:p>
          <w:p>
            <w:pPr>
              <w:pStyle w:val="Normal"/>
              <w:spacing w:before="0" w:after="0"/>
              <w:rPr>
                <w:iCs/>
                <w:szCs w:val="22"/>
              </w:rPr>
            </w:pPr>
            <w:r>
              <w:rPr>
                <w:iCs/>
                <w:szCs w:val="22"/>
              </w:rPr>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szCs w:val="22"/>
              </w:rPr>
            </w:pPr>
            <w:r>
              <w:rPr>
                <w:szCs w:val="22"/>
              </w:rPr>
              <w:t>Instalación y actualización de paquetes.</w:t>
            </w:r>
          </w:p>
          <w:p>
            <w:pPr>
              <w:pStyle w:val="Normal"/>
              <w:suppressAutoHyphens w:val="false"/>
              <w:spacing w:lineRule="auto" w:line="276" w:before="0" w:after="0"/>
              <w:rPr>
                <w:szCs w:val="22"/>
              </w:rPr>
            </w:pPr>
            <w:r>
              <w:rPr>
                <w:szCs w:val="22"/>
              </w:rPr>
              <w:t>Modificación de tareas programadas</w:t>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szCs w:val="22"/>
              </w:rPr>
            </w:pPr>
            <w:r>
              <w:rPr>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76" w:before="0" w:after="0"/>
              <w:jc w:val="left"/>
              <w:rPr>
                <w:iCs/>
                <w:szCs w:val="22"/>
              </w:rPr>
            </w:pPr>
            <w:r>
              <w:rPr>
                <w:iCs/>
                <w:szCs w:val="22"/>
              </w:rPr>
              <w:t>Búsqueda de diferentes tipos de copias de seguridad.</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UT4</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Instalación de servicios de directorio.</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cs="Arial"/>
                <w:color w:val="000000"/>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4.a) Se han implementado dominios.</w:t>
            </w:r>
          </w:p>
          <w:p>
            <w:pPr>
              <w:pStyle w:val="Normal"/>
              <w:spacing w:lineRule="auto" w:line="276" w:before="0" w:after="0"/>
              <w:rPr>
                <w:rFonts w:cs="Arial"/>
                <w:color w:val="000000"/>
                <w:szCs w:val="22"/>
                <w:lang w:eastAsia="es-ES"/>
              </w:rPr>
            </w:pPr>
            <w:r>
              <w:rPr>
                <w:rFonts w:cs="Arial"/>
                <w:color w:val="000000"/>
                <w:szCs w:val="22"/>
                <w:lang w:eastAsia="es-ES"/>
              </w:rPr>
              <w:t>4.b) Se han administrado cuentas de usuario y cuentas de equipo.</w:t>
            </w:r>
          </w:p>
          <w:p>
            <w:pPr>
              <w:pStyle w:val="Normal"/>
              <w:spacing w:lineRule="auto" w:line="276" w:before="0" w:after="0"/>
              <w:rPr>
                <w:rFonts w:cs="Arial"/>
                <w:color w:val="000000"/>
                <w:szCs w:val="22"/>
                <w:lang w:eastAsia="es-ES"/>
              </w:rPr>
            </w:pPr>
            <w:r>
              <w:rPr>
                <w:rFonts w:cs="Arial"/>
                <w:color w:val="000000"/>
                <w:szCs w:val="22"/>
                <w:lang w:eastAsia="es-ES"/>
              </w:rPr>
              <w:t xml:space="preserve">4.g) Se han utilizado máquinas virtuales para administrar dominios y verificar su funcionamiento. </w:t>
            </w:r>
          </w:p>
          <w:p>
            <w:pPr>
              <w:pStyle w:val="Normal"/>
              <w:spacing w:lineRule="auto" w:line="276" w:before="0" w:after="0"/>
              <w:rPr>
                <w:rFonts w:cs="Arial"/>
                <w:color w:val="000000"/>
                <w:szCs w:val="22"/>
                <w:lang w:eastAsia="es-ES"/>
              </w:rPr>
            </w:pPr>
            <w:r>
              <w:rPr>
                <w:rFonts w:cs="Arial"/>
                <w:color w:val="000000"/>
                <w:szCs w:val="22"/>
                <w:lang w:eastAsia="es-ES"/>
              </w:rPr>
              <w:t>4.h) Se ha documentado la estructura del dominio y las tareas realizadas.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Administrar sistemas operativos de servidor, instalando y configurando el software, en condiciones de calidad para asegurar el funcionamiento del sistema.</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rFonts w:cs="Arial"/>
                <w:color w:val="000000"/>
                <w:szCs w:val="22"/>
                <w:lang w:eastAsia="es-ES"/>
              </w:rPr>
            </w:pPr>
            <w:r>
              <w:rPr>
                <w:rFonts w:cs="Arial"/>
                <w:color w:val="000000"/>
                <w:szCs w:val="22"/>
                <w:lang w:eastAsia="es-ES"/>
              </w:rPr>
              <w:t>1a. Analizar la estructura del software de base, comparando las características y prestaciones de sistemas libres y propietarios, para administrar sistemas operativos de servidor.</w:t>
            </w:r>
          </w:p>
          <w:p>
            <w:pPr>
              <w:pStyle w:val="Normal"/>
              <w:spacing w:before="0" w:after="0"/>
              <w:rPr>
                <w:rFonts w:cs="Arial"/>
                <w:color w:val="000000"/>
                <w:szCs w:val="22"/>
                <w:lang w:eastAsia="es-ES"/>
              </w:rPr>
            </w:pPr>
            <w:r>
              <w:rPr>
                <w:rFonts w:cs="Arial"/>
                <w:color w:val="000000"/>
                <w:szCs w:val="22"/>
                <w:lang w:eastAsia="es-ES"/>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14n. Asignar los accesos y recursos del sistema, aplicando las especificaciones de la explotación, para administrar usuarios</w:t>
            </w:r>
          </w:p>
          <w:p>
            <w:pPr>
              <w:pStyle w:val="Normal"/>
              <w:spacing w:before="0" w:after="0"/>
              <w:rPr>
                <w:iCs/>
                <w:color w:val="666666"/>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Creación de una empresa ficticia con departamentos</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r>
          </w:p>
          <w:p>
            <w:pPr>
              <w:pStyle w:val="Normal"/>
              <w:spacing w:before="0" w:after="0"/>
              <w:rPr/>
            </w:pPr>
            <w:r>
              <w:rPr/>
              <w:t xml:space="preserve">Configurar red de servidores y clientes. </w:t>
            </w:r>
          </w:p>
          <w:p>
            <w:pPr>
              <w:pStyle w:val="Normal"/>
              <w:spacing w:before="0" w:after="0"/>
              <w:rPr/>
            </w:pPr>
            <w:r>
              <w:rPr/>
              <w:t xml:space="preserve">Instalación de servicio de directorios en los Sistemas opertativos de Red. </w:t>
            </w:r>
          </w:p>
          <w:p>
            <w:pPr>
              <w:pStyle w:val="Normal"/>
              <w:spacing w:before="0" w:after="0"/>
              <w:rPr/>
            </w:pPr>
            <w:r>
              <w:rPr/>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Configurar red de forma guiada. </w:t>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Planificar un sitio y un segundo servidor de respaldo </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434"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UT5</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Configuración de servicios de directorio</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szCs w:val="22"/>
                <w:lang w:eastAsia="es-ES"/>
              </w:rPr>
            </w:pPr>
            <w:r>
              <w:rPr>
                <w:rFonts w:eastAsia="Trebuchet MS" w:cs="Arial"/>
                <w:b/>
                <w:bCs/>
                <w:szCs w:val="22"/>
                <w:lang w:eastAsia="es-ES"/>
              </w:rPr>
              <w:t>RA2</w:t>
            </w:r>
            <w:r>
              <w:rPr>
                <w:rFonts w:eastAsia="Trebuchet MS" w:cs="Arial"/>
                <w:szCs w:val="22"/>
                <w:lang w:eastAsia="es-ES"/>
              </w:rPr>
              <w:t xml:space="preserve"> Configura el software de base, analizando las necesidades de explotación del sistema informático.</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RA5</w:t>
            </w:r>
            <w:r>
              <w:rPr>
                <w:rFonts w:eastAsia="Trebuchet MS" w:cs="Arial"/>
                <w:szCs w:val="22"/>
                <w:lang w:eastAsia="es-ES"/>
              </w:rPr>
              <w:t xml:space="preserve"> Administra el acceso a dominios analizando y respetando requerimientos de seguridad.</w:t>
            </w:r>
          </w:p>
          <w:p>
            <w:pPr>
              <w:pStyle w:val="Normal"/>
              <w:spacing w:lineRule="auto" w:line="276" w:before="0" w:after="0"/>
              <w:jc w:val="left"/>
              <w:rPr>
                <w:rFonts w:cs="Arial"/>
                <w:color w:val="000000"/>
                <w:szCs w:val="22"/>
                <w:lang w:eastAsia="es-ES"/>
              </w:rPr>
            </w:pPr>
            <w:r>
              <w:rPr>
                <w:rFonts w:eastAsia="Trebuchet MS" w:cs="Arial"/>
                <w:b/>
                <w:bCs/>
                <w:szCs w:val="22"/>
                <w:lang w:eastAsia="es-ES"/>
              </w:rPr>
              <w:t>RA8</w:t>
            </w:r>
            <w:r>
              <w:rPr>
                <w:rFonts w:eastAsia="Trebuchet MS" w:cs="Arial"/>
                <w:szCs w:val="22"/>
                <w:lang w:eastAsia="es-ES"/>
              </w:rPr>
              <w:t xml:space="preserve"> Implanta software específico con estructura cliente/servidor dando respuesta a los requisitos funcionales.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2.e) Se han analizado y configurado los diferentes métodos de resolución de nombres.</w:t>
            </w:r>
          </w:p>
          <w:p>
            <w:pPr>
              <w:pStyle w:val="Normal"/>
              <w:spacing w:lineRule="auto" w:line="276" w:before="0" w:after="0"/>
              <w:rPr>
                <w:rFonts w:cs="Arial"/>
                <w:color w:val="000000"/>
                <w:szCs w:val="22"/>
                <w:lang w:eastAsia="es-ES"/>
              </w:rPr>
            </w:pPr>
            <w:r>
              <w:rPr>
                <w:rFonts w:cs="Arial"/>
                <w:color w:val="000000"/>
                <w:szCs w:val="22"/>
                <w:lang w:eastAsia="es-ES"/>
              </w:rPr>
              <w:t>4.a) Se han implementado dominios.</w:t>
            </w:r>
          </w:p>
          <w:p>
            <w:pPr>
              <w:pStyle w:val="Normal"/>
              <w:spacing w:lineRule="auto" w:line="276" w:before="0" w:after="0"/>
              <w:rPr>
                <w:rFonts w:cs="Arial"/>
                <w:color w:val="000000"/>
                <w:szCs w:val="22"/>
                <w:lang w:eastAsia="es-ES"/>
              </w:rPr>
            </w:pPr>
            <w:r>
              <w:rPr>
                <w:rFonts w:cs="Arial"/>
                <w:color w:val="000000"/>
                <w:szCs w:val="22"/>
                <w:lang w:eastAsia="es-ES"/>
              </w:rPr>
              <w:t>4.b) Se han administrado cuentas de usuario y cuentas de equipo.</w:t>
            </w:r>
          </w:p>
          <w:p>
            <w:pPr>
              <w:pStyle w:val="Normal"/>
              <w:spacing w:lineRule="auto" w:line="276" w:before="0" w:after="0"/>
              <w:rPr>
                <w:rFonts w:cs="Arial"/>
                <w:color w:val="000000"/>
                <w:szCs w:val="22"/>
                <w:lang w:eastAsia="es-ES"/>
              </w:rPr>
            </w:pPr>
            <w:r>
              <w:rPr>
                <w:rFonts w:cs="Arial"/>
                <w:color w:val="000000"/>
                <w:szCs w:val="22"/>
                <w:lang w:eastAsia="es-ES"/>
              </w:rPr>
              <w:t>5.a) Se han incorporado equipos al dominio.</w:t>
            </w:r>
          </w:p>
          <w:p>
            <w:pPr>
              <w:pStyle w:val="Normal"/>
              <w:spacing w:lineRule="auto" w:line="276" w:before="0" w:after="0"/>
              <w:rPr>
                <w:rFonts w:cs="Arial"/>
                <w:color w:val="000000"/>
                <w:szCs w:val="22"/>
                <w:lang w:eastAsia="es-ES"/>
              </w:rPr>
            </w:pPr>
            <w:r>
              <w:rPr>
                <w:rFonts w:cs="Arial"/>
                <w:color w:val="000000"/>
                <w:szCs w:val="22"/>
                <w:lang w:eastAsia="es-ES"/>
              </w:rPr>
              <w:t>5.b) Se han previsto bloqueos de accesos no autorizados al dominio.</w:t>
            </w:r>
          </w:p>
          <w:p>
            <w:pPr>
              <w:pStyle w:val="Normal"/>
              <w:spacing w:lineRule="auto" w:line="276" w:before="0" w:after="0"/>
              <w:rPr>
                <w:rFonts w:cs="Arial"/>
                <w:color w:val="000000"/>
                <w:szCs w:val="22"/>
                <w:lang w:eastAsia="es-ES"/>
              </w:rPr>
            </w:pPr>
            <w:r>
              <w:rPr>
                <w:rFonts w:cs="Arial"/>
                <w:color w:val="000000"/>
                <w:szCs w:val="22"/>
                <w:lang w:eastAsia="es-ES"/>
              </w:rPr>
              <w:t>5.g) Se han documentado las tareas y las incidencias.</w:t>
            </w:r>
          </w:p>
          <w:p>
            <w:pPr>
              <w:pStyle w:val="Normal"/>
              <w:spacing w:lineRule="auto" w:line="276" w:before="0" w:after="0"/>
              <w:rPr>
                <w:rFonts w:cs="Arial"/>
                <w:color w:val="000000"/>
                <w:szCs w:val="22"/>
                <w:lang w:eastAsia="es-ES"/>
              </w:rPr>
            </w:pPr>
            <w:r>
              <w:rPr>
                <w:rFonts w:cs="Arial"/>
                <w:color w:val="000000"/>
                <w:szCs w:val="22"/>
                <w:lang w:eastAsia="es-ES"/>
              </w:rPr>
              <w:t>8.f) Se ha dado asistencia técnica a través de la red documentando las incidencias.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6f. Evaluar el rendimiento de los dispositivos hardware identificando posibilidades de mejoras según las necesidades de funcionamiento.</w:t>
            </w:r>
          </w:p>
          <w:p>
            <w:pPr>
              <w:pStyle w:val="Normal"/>
              <w:spacing w:before="0" w:after="0"/>
              <w:rPr/>
            </w:pPr>
            <w:r>
              <w:rPr/>
              <w:t>7g. Determinar la infraestructura de redes telemáticas elaborando esquemas y seleccionando equipos y elementos.</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color w:val="666666"/>
              </w:rPr>
            </w:pPr>
            <w:r>
              <w:rPr/>
              <w:t>14n. Asignar los accesos y recursos del sistema, aplicando las especificaciones de la explotación, para administrar usuarios</w:t>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color w:val="666666"/>
              </w:rPr>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 xml:space="preserve">Configurar DNS en los Sistemas operativos de Red. </w:t>
            </w:r>
          </w:p>
          <w:p>
            <w:pPr>
              <w:pStyle w:val="Normal"/>
              <w:spacing w:before="0" w:after="0"/>
              <w:rPr/>
            </w:pPr>
            <w:r>
              <w:rPr/>
              <w:t>Configurar DHCP en los Sistemas operativos de Red.</w:t>
            </w:r>
          </w:p>
          <w:p>
            <w:pPr>
              <w:pStyle w:val="Normal"/>
              <w:spacing w:before="0" w:after="0"/>
              <w:rPr>
                <w:iCs/>
                <w:color w:val="666666"/>
                <w:szCs w:val="22"/>
              </w:rPr>
            </w:pPr>
            <w:r>
              <w:rPr/>
              <w:t>Configurar SSH en los Sistemas operativos de Red.</w:t>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Configurar DNS en los Sistemas operativos de Red. De forma guiada.</w:t>
            </w:r>
          </w:p>
          <w:p>
            <w:pPr>
              <w:pStyle w:val="Normal"/>
              <w:suppressAutoHyphens w:val="false"/>
              <w:spacing w:lineRule="auto" w:line="276" w:before="0" w:after="0"/>
              <w:rPr/>
            </w:pPr>
            <w:r>
              <w:rPr/>
              <w:t>Configurar DHCP en los Sistemas operativos de Red. De forma guiada.</w:t>
            </w:r>
          </w:p>
          <w:p>
            <w:pPr>
              <w:pStyle w:val="Normal"/>
              <w:suppressAutoHyphens w:val="false"/>
              <w:spacing w:lineRule="auto" w:line="276" w:before="0" w:after="0"/>
              <w:rPr/>
            </w:pPr>
            <w:r>
              <w:rPr/>
              <w:t>Configurar DHCP en los Sistemas operativos de Red. De forma guiada.</w:t>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Configurar de dominios con diferentes sistemas </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UT6</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Administración de usuarios locales y de red.</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b/>
                <w:bCs/>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RA5</w:t>
            </w:r>
            <w:r>
              <w:rPr>
                <w:rFonts w:eastAsia="Trebuchet MS" w:cs="Arial"/>
                <w:szCs w:val="22"/>
                <w:lang w:eastAsia="es-ES"/>
              </w:rPr>
              <w:t xml:space="preserve"> Administra el acceso a dominios analizando y respetando requerimientos de seguridad.</w:t>
            </w:r>
          </w:p>
          <w:p>
            <w:pPr>
              <w:pStyle w:val="Normal"/>
              <w:spacing w:lineRule="auto" w:line="276" w:before="0" w:after="0"/>
              <w:jc w:val="left"/>
              <w:rPr>
                <w:rFonts w:cs="Arial"/>
                <w:color w:val="000000"/>
                <w:szCs w:val="22"/>
                <w:lang w:eastAsia="es-ES"/>
              </w:rPr>
            </w:pPr>
            <w:r>
              <w:rPr>
                <w:rFonts w:eastAsia="Trebuchet MS" w:cs="Arial"/>
                <w:b/>
                <w:bCs/>
                <w:szCs w:val="22"/>
                <w:lang w:eastAsia="es-ES"/>
              </w:rPr>
              <w:t>RA7</w:t>
            </w:r>
            <w:r>
              <w:rPr>
                <w:rFonts w:eastAsia="Trebuchet MS" w:cs="Arial"/>
                <w:szCs w:val="22"/>
                <w:lang w:eastAsia="es-ES"/>
              </w:rPr>
              <w:t xml:space="preserve"> Audita la utilización y acceso a recursos, identificando y respetando las necesidades de seguridad del sistema.</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4.a) Se han implementado dominios.</w:t>
            </w:r>
          </w:p>
          <w:p>
            <w:pPr>
              <w:pStyle w:val="Normal"/>
              <w:spacing w:lineRule="auto" w:line="276" w:before="0" w:after="0"/>
              <w:rPr>
                <w:rFonts w:cs="Arial"/>
                <w:color w:val="000000"/>
                <w:szCs w:val="22"/>
                <w:lang w:eastAsia="es-ES"/>
              </w:rPr>
            </w:pPr>
            <w:r>
              <w:rPr>
                <w:rFonts w:cs="Arial"/>
                <w:color w:val="000000"/>
                <w:szCs w:val="22"/>
                <w:lang w:eastAsia="es-ES"/>
              </w:rPr>
              <w:t>4.b) Se han administrado cuentas de usuario y cuentas de equipo.</w:t>
            </w:r>
          </w:p>
          <w:p>
            <w:pPr>
              <w:pStyle w:val="Normal"/>
              <w:spacing w:lineRule="auto" w:line="276" w:before="0" w:after="0"/>
              <w:rPr>
                <w:rFonts w:cs="Arial"/>
                <w:color w:val="000000"/>
                <w:szCs w:val="22"/>
                <w:lang w:eastAsia="es-ES"/>
              </w:rPr>
            </w:pPr>
            <w:r>
              <w:rPr>
                <w:rFonts w:cs="Arial"/>
                <w:color w:val="000000"/>
                <w:szCs w:val="22"/>
                <w:lang w:eastAsia="es-ES"/>
              </w:rPr>
              <w:t>4.c) Se ha centralizado la información personal de los usuarios del dominio mediante el uso de perfiles móviles y carpetas personales.</w:t>
            </w:r>
          </w:p>
          <w:p>
            <w:pPr>
              <w:pStyle w:val="Normal"/>
              <w:spacing w:lineRule="auto" w:line="276" w:before="0" w:after="0"/>
              <w:rPr>
                <w:rFonts w:cs="Arial"/>
                <w:color w:val="000000"/>
                <w:szCs w:val="22"/>
                <w:lang w:eastAsia="es-ES"/>
              </w:rPr>
            </w:pPr>
            <w:r>
              <w:rPr>
                <w:rFonts w:cs="Arial"/>
                <w:color w:val="000000"/>
                <w:szCs w:val="22"/>
                <w:lang w:eastAsia="es-ES"/>
              </w:rPr>
              <w:t>4.d) Se han creado y administrado grupos de seguridad.</w:t>
            </w:r>
          </w:p>
          <w:p>
            <w:pPr>
              <w:pStyle w:val="Normal"/>
              <w:spacing w:lineRule="auto" w:line="276" w:before="0" w:after="0"/>
              <w:rPr>
                <w:rFonts w:cs="Arial"/>
                <w:color w:val="000000"/>
                <w:szCs w:val="22"/>
                <w:lang w:eastAsia="es-ES"/>
              </w:rPr>
            </w:pPr>
            <w:r>
              <w:rPr>
                <w:rFonts w:cs="Arial"/>
                <w:color w:val="000000"/>
                <w:szCs w:val="22"/>
                <w:lang w:eastAsia="es-ES"/>
              </w:rPr>
              <w:t>4.e) Se han creado plantillas que faciliten la administración de usuarios con características similares.</w:t>
            </w:r>
          </w:p>
          <w:p>
            <w:pPr>
              <w:pStyle w:val="Normal"/>
              <w:spacing w:lineRule="auto" w:line="276" w:before="0" w:after="0"/>
              <w:rPr>
                <w:rFonts w:cs="Arial"/>
                <w:color w:val="000000"/>
                <w:szCs w:val="22"/>
                <w:lang w:eastAsia="es-ES"/>
              </w:rPr>
            </w:pPr>
            <w:r>
              <w:rPr>
                <w:rFonts w:cs="Arial"/>
                <w:color w:val="000000"/>
                <w:szCs w:val="22"/>
                <w:lang w:eastAsia="es-ES"/>
              </w:rPr>
              <w:t>4.f) Se han organizado los objetos del dominio para facilitar su administración.</w:t>
            </w:r>
          </w:p>
          <w:p>
            <w:pPr>
              <w:pStyle w:val="Normal"/>
              <w:spacing w:lineRule="auto" w:line="276" w:before="0" w:after="0"/>
              <w:rPr>
                <w:rFonts w:cs="Arial"/>
                <w:color w:val="000000"/>
                <w:szCs w:val="22"/>
                <w:lang w:eastAsia="es-ES"/>
              </w:rPr>
            </w:pPr>
            <w:r>
              <w:rPr>
                <w:rFonts w:cs="Arial"/>
                <w:color w:val="000000"/>
                <w:szCs w:val="22"/>
                <w:lang w:eastAsia="es-ES"/>
              </w:rPr>
              <w:t xml:space="preserve">4.g) Se han utilizado máquinas virtuales para administrar dominios y verificar su funcionamiento. </w:t>
            </w:r>
          </w:p>
          <w:p>
            <w:pPr>
              <w:pStyle w:val="Normal"/>
              <w:spacing w:lineRule="auto" w:line="276" w:before="0" w:after="0"/>
              <w:rPr>
                <w:rFonts w:cs="Arial"/>
                <w:color w:val="000000"/>
                <w:szCs w:val="22"/>
                <w:lang w:eastAsia="es-ES"/>
              </w:rPr>
            </w:pPr>
            <w:r>
              <w:rPr>
                <w:rFonts w:cs="Arial"/>
                <w:color w:val="000000"/>
                <w:szCs w:val="22"/>
                <w:lang w:eastAsia="es-ES"/>
              </w:rPr>
              <w:t>4.h) Se ha documentado la estructura del dominio y las tareas realizadas.</w:t>
            </w:r>
          </w:p>
          <w:p>
            <w:pPr>
              <w:pStyle w:val="Normal"/>
              <w:spacing w:lineRule="auto" w:line="276" w:before="0" w:after="0"/>
              <w:rPr>
                <w:rFonts w:cs="Arial"/>
                <w:color w:val="000000"/>
                <w:szCs w:val="22"/>
                <w:lang w:eastAsia="es-ES"/>
              </w:rPr>
            </w:pPr>
            <w:r>
              <w:rPr>
                <w:rFonts w:cs="Arial"/>
                <w:color w:val="000000"/>
                <w:szCs w:val="22"/>
                <w:lang w:eastAsia="es-ES"/>
              </w:rPr>
              <w:t>5.a) Se han incorporado equipos al dominio.</w:t>
            </w:r>
          </w:p>
          <w:p>
            <w:pPr>
              <w:pStyle w:val="Normal"/>
              <w:spacing w:lineRule="auto" w:line="276" w:before="0" w:after="0"/>
              <w:rPr>
                <w:rFonts w:cs="Arial"/>
                <w:color w:val="000000"/>
                <w:szCs w:val="22"/>
                <w:lang w:eastAsia="es-ES"/>
              </w:rPr>
            </w:pPr>
            <w:r>
              <w:rPr>
                <w:rFonts w:cs="Arial"/>
                <w:color w:val="000000"/>
                <w:szCs w:val="22"/>
                <w:lang w:eastAsia="es-ES"/>
              </w:rPr>
              <w:t>5.b) Se han previsto bloqueos de accesos no autorizados al dominio.</w:t>
            </w:r>
          </w:p>
          <w:p>
            <w:pPr>
              <w:pStyle w:val="Normal"/>
              <w:spacing w:lineRule="auto" w:line="276" w:before="0" w:after="0"/>
              <w:rPr>
                <w:rFonts w:cs="Arial"/>
                <w:color w:val="000000"/>
                <w:szCs w:val="22"/>
                <w:lang w:eastAsia="es-ES"/>
              </w:rPr>
            </w:pPr>
            <w:r>
              <w:rPr>
                <w:rFonts w:cs="Arial"/>
                <w:color w:val="000000"/>
                <w:szCs w:val="22"/>
                <w:lang w:eastAsia="es-ES"/>
              </w:rPr>
              <w:t>5.c) Se ha administrado el acceso a recursos locales y recursos de red.</w:t>
            </w:r>
          </w:p>
          <w:p>
            <w:pPr>
              <w:pStyle w:val="Normal"/>
              <w:spacing w:lineRule="auto" w:line="276" w:before="0" w:after="0"/>
              <w:rPr>
                <w:rFonts w:cs="Arial"/>
                <w:color w:val="000000"/>
                <w:szCs w:val="22"/>
                <w:lang w:eastAsia="es-ES"/>
              </w:rPr>
            </w:pPr>
            <w:r>
              <w:rPr>
                <w:rFonts w:cs="Arial"/>
                <w:color w:val="000000"/>
                <w:szCs w:val="22"/>
                <w:lang w:eastAsia="es-ES"/>
              </w:rPr>
              <w:t>5.d) Se han tenido en cuenta los requerimientos de seguridad.</w:t>
            </w:r>
          </w:p>
          <w:p>
            <w:pPr>
              <w:pStyle w:val="Normal"/>
              <w:spacing w:lineRule="auto" w:line="276" w:before="0" w:after="0"/>
              <w:rPr>
                <w:rFonts w:cs="Arial"/>
                <w:color w:val="000000"/>
                <w:szCs w:val="22"/>
                <w:lang w:eastAsia="es-ES"/>
              </w:rPr>
            </w:pPr>
            <w:r>
              <w:rPr>
                <w:rFonts w:cs="Arial"/>
                <w:color w:val="000000"/>
                <w:szCs w:val="22"/>
                <w:lang w:eastAsia="es-ES"/>
              </w:rPr>
              <w:t>5.e) Se han implementado y verificado directivas de grupo.</w:t>
            </w:r>
          </w:p>
          <w:p>
            <w:pPr>
              <w:pStyle w:val="Normal"/>
              <w:spacing w:lineRule="auto" w:line="276" w:before="0" w:after="0"/>
              <w:rPr>
                <w:rFonts w:cs="Arial"/>
                <w:color w:val="000000"/>
                <w:szCs w:val="22"/>
                <w:lang w:eastAsia="es-ES"/>
              </w:rPr>
            </w:pPr>
            <w:r>
              <w:rPr>
                <w:rFonts w:cs="Arial"/>
                <w:color w:val="000000"/>
                <w:szCs w:val="22"/>
                <w:lang w:eastAsia="es-ES"/>
              </w:rPr>
              <w:t xml:space="preserve">5.f) Se han asignado directivas de grupo. </w:t>
            </w:r>
          </w:p>
          <w:p>
            <w:pPr>
              <w:pStyle w:val="Normal"/>
              <w:spacing w:lineRule="auto" w:line="276" w:before="0" w:after="0"/>
              <w:rPr>
                <w:rFonts w:cs="Arial"/>
                <w:color w:val="000000"/>
                <w:szCs w:val="22"/>
                <w:lang w:eastAsia="es-ES"/>
              </w:rPr>
            </w:pPr>
            <w:r>
              <w:rPr>
                <w:rFonts w:cs="Arial"/>
                <w:color w:val="000000"/>
                <w:szCs w:val="22"/>
                <w:lang w:eastAsia="es-ES"/>
              </w:rPr>
              <w:t>5.g) Se han documentado las tareas y las incidencias.</w:t>
            </w:r>
          </w:p>
          <w:p>
            <w:pPr>
              <w:pStyle w:val="Normal"/>
              <w:spacing w:lineRule="auto" w:line="276" w:before="0" w:after="0"/>
              <w:rPr>
                <w:rFonts w:cs="Arial"/>
                <w:color w:val="000000"/>
                <w:szCs w:val="22"/>
                <w:lang w:eastAsia="es-ES"/>
              </w:rPr>
            </w:pPr>
            <w:r>
              <w:rPr>
                <w:rFonts w:cs="Arial"/>
                <w:color w:val="000000"/>
                <w:szCs w:val="22"/>
                <w:lang w:eastAsia="es-ES"/>
              </w:rPr>
              <w:t>7.a) Se han administrado derechos de usuario y directivas de seguridad.</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7g. Determinar la infraestructura de redes telemáticas elaborando esquemas y seleccionando equipos y elementos.</w:t>
            </w:r>
          </w:p>
          <w:p>
            <w:pPr>
              <w:pStyle w:val="Normal"/>
              <w:spacing w:before="0" w:after="0"/>
              <w:rPr/>
            </w:pPr>
            <w:r>
              <w:rPr/>
              <w:t>11k. Asegurar el sistema y los datos según las necesidades de uso y las condiciones de seguridad establecidas para prevenir fallos y ataques externos.</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14n. Asignar los accesos y recursos del sistema, aplicando las especificaciones de la explotación, para administrar usuarios.</w:t>
            </w:r>
          </w:p>
          <w:p>
            <w:pPr>
              <w:pStyle w:val="Normal"/>
              <w:spacing w:before="0" w:after="0"/>
              <w:rPr>
                <w:iCs/>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Generación datos de prueba</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 xml:space="preserve">Administración de usuarios locales y en red. </w:t>
            </w:r>
          </w:p>
          <w:p>
            <w:pPr>
              <w:pStyle w:val="Normal"/>
              <w:spacing w:before="0" w:after="0"/>
              <w:rPr/>
            </w:pPr>
            <w:r>
              <w:rPr/>
              <w:t xml:space="preserve">Configuración de dichos usuarios. Determinando permisos, perfiles, elementos de inicio. </w:t>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pPr>
            <w:r>
              <w:rPr/>
              <w:t>Administración de usuarios locales y en red. De forma guiada</w:t>
            </w:r>
          </w:p>
          <w:p>
            <w:pPr>
              <w:pStyle w:val="Normal"/>
              <w:spacing w:before="0" w:after="0"/>
              <w:rPr/>
            </w:pPr>
            <w:r>
              <w:rPr/>
              <w:t>Configuración de dichos usuarios. Determinando permisos, perfiles, elementos de inicio.</w:t>
            </w:r>
          </w:p>
          <w:p>
            <w:pPr>
              <w:pStyle w:val="Normal"/>
              <w:suppressAutoHyphens w:val="false"/>
              <w:spacing w:lineRule="auto" w:line="276" w:before="0" w:after="0"/>
              <w:rPr/>
            </w:pPr>
            <w:r>
              <w:rPr/>
              <w:t xml:space="preserve">De forma guiada </w:t>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Gestión de permisos y perfiles más avanzados. </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UT7</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Administración de objetos y políticas de grupo.</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b/>
                <w:bCs/>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RA5</w:t>
            </w:r>
            <w:r>
              <w:rPr>
                <w:rFonts w:eastAsia="Trebuchet MS" w:cs="Arial"/>
                <w:szCs w:val="22"/>
                <w:lang w:eastAsia="es-ES"/>
              </w:rPr>
              <w:t xml:space="preserve"> Administra el acceso a dominios analizando y respetando requerimientos de seguridad.</w:t>
            </w:r>
          </w:p>
          <w:p>
            <w:pPr>
              <w:pStyle w:val="Normal"/>
              <w:spacing w:lineRule="auto" w:line="276" w:before="0" w:after="0"/>
              <w:jc w:val="left"/>
              <w:rPr>
                <w:rFonts w:cs="Arial"/>
                <w:color w:val="000000"/>
                <w:szCs w:val="22"/>
                <w:lang w:eastAsia="es-ES"/>
              </w:rPr>
            </w:pPr>
            <w:r>
              <w:rPr>
                <w:rFonts w:eastAsia="Trebuchet MS" w:cs="Arial"/>
                <w:b/>
                <w:bCs/>
                <w:szCs w:val="22"/>
                <w:lang w:eastAsia="es-ES"/>
              </w:rPr>
              <w:t>RA7</w:t>
            </w:r>
            <w:r>
              <w:rPr>
                <w:rFonts w:eastAsia="Trebuchet MS" w:cs="Arial"/>
                <w:szCs w:val="22"/>
                <w:lang w:eastAsia="es-ES"/>
              </w:rPr>
              <w:t xml:space="preserve"> Audita la utilización y acceso a recursos, identificando y respetando las necesidades de seguridad del sistema.</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4.f) Se han organizado los objetos del dominio para facilitar su administración.</w:t>
            </w:r>
          </w:p>
          <w:p>
            <w:pPr>
              <w:pStyle w:val="Normal"/>
              <w:spacing w:lineRule="auto" w:line="276" w:before="0" w:after="0"/>
              <w:rPr>
                <w:rFonts w:cs="Arial"/>
                <w:color w:val="000000"/>
                <w:szCs w:val="22"/>
                <w:lang w:eastAsia="es-ES"/>
              </w:rPr>
            </w:pPr>
            <w:r>
              <w:rPr>
                <w:rFonts w:cs="Arial"/>
                <w:color w:val="000000"/>
                <w:szCs w:val="22"/>
                <w:lang w:eastAsia="es-ES"/>
              </w:rPr>
              <w:t>4.g) Se han utilizado máquinas virtuales para administrar dominios y verificar su funcionamiento.</w:t>
            </w:r>
          </w:p>
          <w:p>
            <w:pPr>
              <w:pStyle w:val="Normal"/>
              <w:spacing w:lineRule="auto" w:line="276" w:before="0" w:after="0"/>
              <w:rPr>
                <w:rFonts w:cs="Arial"/>
                <w:color w:val="000000"/>
                <w:szCs w:val="22"/>
                <w:lang w:eastAsia="es-ES"/>
              </w:rPr>
            </w:pPr>
            <w:r>
              <w:rPr>
                <w:rFonts w:cs="Arial"/>
                <w:color w:val="000000"/>
                <w:szCs w:val="22"/>
                <w:lang w:eastAsia="es-ES"/>
              </w:rPr>
              <w:t>4.h) Se ha documentado la estructura del dominio y las tareas realizadas.</w:t>
            </w:r>
          </w:p>
          <w:p>
            <w:pPr>
              <w:pStyle w:val="Normal"/>
              <w:spacing w:lineRule="auto" w:line="276" w:before="0" w:after="0"/>
              <w:rPr>
                <w:rFonts w:cs="Arial"/>
                <w:color w:val="000000"/>
                <w:szCs w:val="22"/>
                <w:lang w:eastAsia="es-ES"/>
              </w:rPr>
            </w:pPr>
            <w:r>
              <w:rPr>
                <w:rFonts w:cs="Arial"/>
                <w:color w:val="000000"/>
                <w:szCs w:val="22"/>
                <w:lang w:eastAsia="es-ES"/>
              </w:rPr>
              <w:t>5.a) Se han incorporado equipos al dominio.</w:t>
            </w:r>
          </w:p>
          <w:p>
            <w:pPr>
              <w:pStyle w:val="Normal"/>
              <w:spacing w:lineRule="auto" w:line="276" w:before="0" w:after="0"/>
              <w:rPr>
                <w:rFonts w:cs="Arial"/>
                <w:color w:val="000000"/>
                <w:szCs w:val="22"/>
                <w:lang w:eastAsia="es-ES"/>
              </w:rPr>
            </w:pPr>
            <w:r>
              <w:rPr>
                <w:rFonts w:cs="Arial"/>
                <w:color w:val="000000"/>
                <w:szCs w:val="22"/>
                <w:lang w:eastAsia="es-ES"/>
              </w:rPr>
              <w:t>5.e) Se han implementado y verificado directivas de grupo.</w:t>
            </w:r>
          </w:p>
          <w:p>
            <w:pPr>
              <w:pStyle w:val="Normal"/>
              <w:spacing w:lineRule="auto" w:line="276" w:before="0" w:after="0"/>
              <w:rPr>
                <w:rFonts w:cs="Arial"/>
                <w:color w:val="000000"/>
                <w:szCs w:val="22"/>
                <w:lang w:eastAsia="es-ES"/>
              </w:rPr>
            </w:pPr>
            <w:r>
              <w:rPr>
                <w:rFonts w:cs="Arial"/>
                <w:color w:val="000000"/>
                <w:szCs w:val="22"/>
                <w:lang w:eastAsia="es-ES"/>
              </w:rPr>
              <w:t>5.f) Se han asignado directivas de grupo.</w:t>
            </w:r>
          </w:p>
          <w:p>
            <w:pPr>
              <w:pStyle w:val="Normal"/>
              <w:spacing w:lineRule="auto" w:line="276" w:before="0" w:after="0"/>
              <w:rPr>
                <w:rFonts w:cs="Arial"/>
                <w:color w:val="000000"/>
                <w:szCs w:val="22"/>
                <w:lang w:eastAsia="es-ES"/>
              </w:rPr>
            </w:pPr>
            <w:r>
              <w:rPr>
                <w:rFonts w:cs="Arial"/>
                <w:color w:val="000000"/>
                <w:szCs w:val="22"/>
                <w:lang w:eastAsia="es-ES"/>
              </w:rPr>
              <w:t>5.g) Se han documentado las tareas y las incidencias.</w:t>
            </w:r>
          </w:p>
          <w:p>
            <w:pPr>
              <w:pStyle w:val="Normal"/>
              <w:spacing w:lineRule="auto" w:line="276" w:before="0" w:after="0"/>
              <w:rPr>
                <w:rFonts w:cs="Arial"/>
                <w:color w:val="000000"/>
                <w:szCs w:val="22"/>
                <w:lang w:eastAsia="es-ES"/>
              </w:rPr>
            </w:pPr>
            <w:r>
              <w:rPr>
                <w:rFonts w:cs="Arial"/>
                <w:color w:val="000000"/>
                <w:szCs w:val="22"/>
                <w:lang w:eastAsia="es-ES"/>
              </w:rPr>
              <w:t>7.a) Se han administrado derechos de usuario y directivas de seguridad.</w:t>
            </w:r>
          </w:p>
          <w:p>
            <w:pPr>
              <w:pStyle w:val="Normal"/>
              <w:spacing w:lineRule="auto" w:line="276" w:before="0" w:after="0"/>
              <w:rPr>
                <w:rFonts w:cs="Arial"/>
                <w:color w:val="000000"/>
                <w:szCs w:val="22"/>
                <w:lang w:eastAsia="es-ES"/>
              </w:rPr>
            </w:pPr>
            <w:r>
              <w:rPr>
                <w:rFonts w:cs="Arial"/>
                <w:color w:val="000000"/>
                <w:szCs w:val="22"/>
                <w:lang w:eastAsia="es-ES"/>
              </w:rPr>
              <w:t xml:space="preserve">7.b) Se han identificado los objetos y sucesos auditables. </w:t>
            </w:r>
          </w:p>
          <w:p>
            <w:pPr>
              <w:pStyle w:val="Normal"/>
              <w:spacing w:lineRule="auto" w:line="276" w:before="0" w:after="0"/>
              <w:rPr>
                <w:rFonts w:cs="Arial"/>
                <w:color w:val="000000"/>
                <w:szCs w:val="22"/>
                <w:lang w:eastAsia="es-ES"/>
              </w:rPr>
            </w:pPr>
            <w:r>
              <w:rPr>
                <w:rFonts w:cs="Arial"/>
                <w:color w:val="000000"/>
                <w:szCs w:val="22"/>
                <w:lang w:eastAsia="es-ES"/>
              </w:rPr>
              <w:t>7.c) Se ha elaborado un plan de auditorías.</w:t>
            </w:r>
          </w:p>
          <w:p>
            <w:pPr>
              <w:pStyle w:val="Normal"/>
              <w:spacing w:lineRule="auto" w:line="276" w:before="0" w:after="0"/>
              <w:rPr>
                <w:rFonts w:cs="Arial"/>
                <w:color w:val="000000"/>
                <w:szCs w:val="22"/>
                <w:lang w:eastAsia="es-ES"/>
              </w:rPr>
            </w:pPr>
            <w:r>
              <w:rPr>
                <w:rFonts w:cs="Arial"/>
                <w:color w:val="000000"/>
                <w:szCs w:val="22"/>
                <w:lang w:eastAsia="es-ES"/>
              </w:rPr>
              <w:t>7.d) Se han identificado las repercusiones de las auditorías en el rendimiento del sistema.</w:t>
            </w:r>
          </w:p>
          <w:p>
            <w:pPr>
              <w:pStyle w:val="Normal"/>
              <w:spacing w:lineRule="auto" w:line="276" w:before="0" w:after="0"/>
              <w:rPr>
                <w:rFonts w:cs="Arial"/>
                <w:color w:val="000000"/>
                <w:szCs w:val="22"/>
                <w:lang w:eastAsia="es-ES"/>
              </w:rPr>
            </w:pPr>
            <w:r>
              <w:rPr>
                <w:rFonts w:cs="Arial"/>
                <w:color w:val="000000"/>
                <w:szCs w:val="22"/>
                <w:lang w:eastAsia="es-ES"/>
              </w:rPr>
              <w:t>7.e) Se han auditado sucesos correctos y erróneos.</w:t>
            </w:r>
          </w:p>
          <w:p>
            <w:pPr>
              <w:pStyle w:val="Normal"/>
              <w:spacing w:lineRule="auto" w:line="276" w:before="0" w:after="0"/>
              <w:rPr>
                <w:rFonts w:cs="Arial"/>
                <w:color w:val="000000"/>
                <w:szCs w:val="22"/>
                <w:lang w:eastAsia="es-ES"/>
              </w:rPr>
            </w:pPr>
            <w:r>
              <w:rPr>
                <w:rFonts w:cs="Arial"/>
                <w:color w:val="000000"/>
                <w:szCs w:val="22"/>
                <w:lang w:eastAsia="es-ES"/>
              </w:rPr>
              <w:t>7.f) Se han auditado los intentos de acceso y los accesos a recursos del sistema.</w:t>
            </w:r>
          </w:p>
          <w:p>
            <w:pPr>
              <w:pStyle w:val="Normal"/>
              <w:spacing w:lineRule="auto" w:line="276" w:before="0" w:after="0"/>
              <w:rPr>
                <w:rFonts w:cs="Arial"/>
                <w:color w:val="000000"/>
                <w:szCs w:val="22"/>
                <w:lang w:eastAsia="es-ES"/>
              </w:rPr>
            </w:pPr>
            <w:r>
              <w:rPr>
                <w:rFonts w:cs="Arial"/>
                <w:color w:val="000000"/>
                <w:szCs w:val="22"/>
                <w:lang w:eastAsia="es-ES"/>
              </w:rPr>
              <w:t>7.g) Se han gestionado los registros de auditoría.</w:t>
            </w:r>
          </w:p>
          <w:p>
            <w:pPr>
              <w:pStyle w:val="Normal"/>
              <w:spacing w:lineRule="auto" w:line="276" w:before="0" w:after="0"/>
              <w:rPr>
                <w:rFonts w:cs="Arial"/>
                <w:color w:val="000000"/>
                <w:szCs w:val="22"/>
                <w:lang w:eastAsia="es-ES"/>
              </w:rPr>
            </w:pPr>
            <w:r>
              <w:rPr>
                <w:rFonts w:cs="Arial"/>
                <w:color w:val="000000"/>
                <w:szCs w:val="22"/>
                <w:lang w:eastAsia="es-ES"/>
              </w:rPr>
              <w:t>7.h) Se ha documentado el proceso de auditoría y sus resultados.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7g. Determinar la infraestructura de redes telemáticas elaborando esquemas y seleccionando equipos y elementos.</w:t>
            </w:r>
          </w:p>
          <w:p>
            <w:pPr>
              <w:pStyle w:val="Normal"/>
              <w:spacing w:before="0" w:after="0"/>
              <w:rPr/>
            </w:pPr>
            <w:r>
              <w:rPr/>
              <w:t>11k. Asegurar el sistema y los datos según las necesidades de uso y las condiciones de seguridad establecidas para prevenir fallos y ataques externos.</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14n. Asignar los accesos y recursos del sistema, aplicando las especificaciones de la explotación, para administrar usuarios.</w:t>
            </w:r>
          </w:p>
          <w:p>
            <w:pPr>
              <w:pStyle w:val="Normal"/>
              <w:spacing w:before="0" w:after="0"/>
              <w:rPr>
                <w:iCs/>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p>
            <w:pPr>
              <w:pStyle w:val="Normal"/>
              <w:spacing w:before="0" w:after="0"/>
              <w:rPr>
                <w:color w:val="666666"/>
              </w:rPr>
            </w:pPr>
            <w:r>
              <w:rPr>
                <w:color w:val="666666"/>
              </w:rPr>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Creación de estrategias administrativas en la empresa que hemos creado</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Creación de grupos, unidades organizativas y políticas de grupo</w:t>
            </w:r>
          </w:p>
          <w:p>
            <w:pPr>
              <w:pStyle w:val="Normal"/>
              <w:spacing w:before="0" w:after="0"/>
              <w:rPr/>
            </w:pPr>
            <w:r>
              <w:rPr/>
              <w:t xml:space="preserve">En un directorio Activo de Windows </w:t>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Creación de grupos, unidades organizativas y políticas de grupo</w:t>
            </w:r>
          </w:p>
          <w:p>
            <w:pPr>
              <w:pStyle w:val="Normal"/>
              <w:suppressAutoHyphens w:val="false"/>
              <w:spacing w:lineRule="auto" w:line="276" w:before="0" w:after="0"/>
              <w:rPr/>
            </w:pPr>
            <w:r>
              <w:rPr/>
              <w:t xml:space="preserve">En un directorio Activo de Windows. De forma guiada. </w:t>
            </w:r>
          </w:p>
          <w:p>
            <w:pPr>
              <w:pStyle w:val="Normal"/>
              <w:suppressAutoHyphens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Administración de grupos, políticas de grupo y unidades organizativas de la empresa que has creado.</w:t>
            </w:r>
          </w:p>
          <w:p>
            <w:pPr>
              <w:pStyle w:val="Normal"/>
              <w:suppressAutoHyphens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UT8</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Administración de recursos y permisos de acceso.</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szCs w:val="22"/>
                <w:lang w:eastAsia="es-ES"/>
              </w:rPr>
            </w:pPr>
            <w:r>
              <w:rPr>
                <w:rFonts w:eastAsia="Trebuchet MS" w:cs="Arial"/>
                <w:b/>
                <w:bCs/>
                <w:szCs w:val="22"/>
                <w:lang w:eastAsia="es-ES"/>
              </w:rPr>
              <w:t>RA3</w:t>
            </w:r>
            <w:r>
              <w:rPr>
                <w:rFonts w:eastAsia="Trebuchet MS" w:cs="Arial"/>
                <w:szCs w:val="22"/>
                <w:lang w:eastAsia="es-ES"/>
              </w:rPr>
              <w:t xml:space="preserve"> Asegura la información del sistema, describiendo los procedimientos y utilizando copias de seguridad y sistemas tolerantes a fallos.</w:t>
            </w:r>
          </w:p>
          <w:p>
            <w:pPr>
              <w:pStyle w:val="Normal"/>
              <w:spacing w:lineRule="auto" w:line="276" w:before="0" w:after="0"/>
              <w:jc w:val="left"/>
              <w:rPr>
                <w:rFonts w:eastAsia="Trebuchet MS" w:cs="Arial"/>
                <w:b/>
                <w:bCs/>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RA5</w:t>
            </w:r>
            <w:r>
              <w:rPr>
                <w:rFonts w:eastAsia="Trebuchet MS" w:cs="Arial"/>
                <w:szCs w:val="22"/>
                <w:lang w:eastAsia="es-ES"/>
              </w:rPr>
              <w:t xml:space="preserve"> Administra el acceso a dominios analizando y respetando requerimientos de seguridad.</w:t>
            </w:r>
          </w:p>
          <w:p>
            <w:pPr>
              <w:pStyle w:val="Normal"/>
              <w:spacing w:lineRule="auto" w:line="276" w:before="0" w:after="0"/>
              <w:jc w:val="left"/>
              <w:rPr>
                <w:rFonts w:cs="Arial"/>
                <w:color w:val="000000"/>
                <w:szCs w:val="22"/>
                <w:lang w:eastAsia="es-ES"/>
              </w:rPr>
            </w:pPr>
            <w:r>
              <w:rPr>
                <w:rFonts w:eastAsia="Trebuchet MS" w:cs="Arial"/>
                <w:b/>
                <w:bCs/>
                <w:szCs w:val="22"/>
                <w:lang w:eastAsia="es-ES"/>
              </w:rPr>
              <w:t>RA7</w:t>
            </w:r>
            <w:r>
              <w:rPr>
                <w:rFonts w:eastAsia="Trebuchet MS" w:cs="Arial"/>
                <w:szCs w:val="22"/>
                <w:lang w:eastAsia="es-ES"/>
              </w:rPr>
              <w:t xml:space="preserve"> Audita la utilización y acceso a recursos, identificando y respetando las necesidades de seguridad del sistema.</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3.g) Se han administrado cuotas de disco.</w:t>
            </w:r>
          </w:p>
          <w:p>
            <w:pPr>
              <w:pStyle w:val="Normal"/>
              <w:spacing w:lineRule="auto" w:line="276" w:before="0" w:after="0"/>
              <w:rPr>
                <w:rFonts w:cs="Arial"/>
                <w:color w:val="000000"/>
                <w:szCs w:val="22"/>
                <w:lang w:eastAsia="es-ES"/>
              </w:rPr>
            </w:pPr>
            <w:r>
              <w:rPr>
                <w:rFonts w:cs="Arial"/>
                <w:color w:val="000000"/>
                <w:szCs w:val="22"/>
                <w:lang w:eastAsia="es-ES"/>
              </w:rPr>
              <w:t>4.g) Se han utilizado máquinas virtuales para administrar dominios y verificar su funcionamiento.</w:t>
            </w:r>
          </w:p>
          <w:p>
            <w:pPr>
              <w:pStyle w:val="Normal"/>
              <w:spacing w:lineRule="auto" w:line="276" w:before="0" w:after="0"/>
              <w:rPr>
                <w:rFonts w:cs="Arial"/>
                <w:color w:val="000000"/>
                <w:szCs w:val="22"/>
                <w:lang w:eastAsia="es-ES"/>
              </w:rPr>
            </w:pPr>
            <w:r>
              <w:rPr>
                <w:rFonts w:cs="Arial"/>
                <w:color w:val="000000"/>
                <w:szCs w:val="22"/>
                <w:lang w:eastAsia="es-ES"/>
              </w:rPr>
              <w:t>4.h) Se ha documentado la estructura del dominio y las tareas realizadas.</w:t>
            </w:r>
          </w:p>
          <w:p>
            <w:pPr>
              <w:pStyle w:val="Normal"/>
              <w:spacing w:lineRule="auto" w:line="276" w:before="0" w:after="0"/>
              <w:rPr>
                <w:rFonts w:cs="Arial"/>
                <w:color w:val="000000"/>
                <w:szCs w:val="22"/>
                <w:lang w:eastAsia="es-ES"/>
              </w:rPr>
            </w:pPr>
            <w:r>
              <w:rPr>
                <w:rFonts w:cs="Arial"/>
                <w:color w:val="000000"/>
                <w:szCs w:val="22"/>
                <w:lang w:eastAsia="es-ES"/>
              </w:rPr>
              <w:t>5.a) Se han incorporado equipos al dominio.</w:t>
            </w:r>
          </w:p>
          <w:p>
            <w:pPr>
              <w:pStyle w:val="Normal"/>
              <w:spacing w:lineRule="auto" w:line="276" w:before="0" w:after="0"/>
              <w:rPr>
                <w:rFonts w:cs="Arial"/>
                <w:color w:val="000000"/>
                <w:szCs w:val="22"/>
                <w:lang w:eastAsia="es-ES"/>
              </w:rPr>
            </w:pPr>
            <w:r>
              <w:rPr>
                <w:rFonts w:cs="Arial"/>
                <w:color w:val="000000"/>
                <w:szCs w:val="22"/>
                <w:lang w:eastAsia="es-ES"/>
              </w:rPr>
              <w:t>5.b) Se han previsto bloqueos de accesos no autorizados al dominio.</w:t>
            </w:r>
          </w:p>
          <w:p>
            <w:pPr>
              <w:pStyle w:val="Normal"/>
              <w:spacing w:lineRule="auto" w:line="276" w:before="0" w:after="0"/>
              <w:rPr>
                <w:rFonts w:cs="Arial"/>
                <w:color w:val="000000"/>
                <w:szCs w:val="22"/>
                <w:lang w:eastAsia="es-ES"/>
              </w:rPr>
            </w:pPr>
            <w:r>
              <w:rPr>
                <w:rFonts w:cs="Arial"/>
                <w:color w:val="000000"/>
                <w:szCs w:val="22"/>
                <w:lang w:eastAsia="es-ES"/>
              </w:rPr>
              <w:t>5.c) Se ha administrado el acceso a recursos locales y recursos de red.</w:t>
            </w:r>
          </w:p>
          <w:p>
            <w:pPr>
              <w:pStyle w:val="Normal"/>
              <w:spacing w:lineRule="auto" w:line="276" w:before="0" w:after="0"/>
              <w:rPr>
                <w:rFonts w:cs="Arial"/>
                <w:color w:val="000000"/>
                <w:szCs w:val="22"/>
                <w:lang w:eastAsia="es-ES"/>
              </w:rPr>
            </w:pPr>
            <w:r>
              <w:rPr>
                <w:rFonts w:cs="Arial"/>
                <w:color w:val="000000"/>
                <w:szCs w:val="22"/>
                <w:lang w:eastAsia="es-ES"/>
              </w:rPr>
              <w:t>5.d) Se han tenido en cuenta los requerimientos de seguridad.</w:t>
            </w:r>
          </w:p>
          <w:p>
            <w:pPr>
              <w:pStyle w:val="Normal"/>
              <w:spacing w:lineRule="auto" w:line="276" w:before="0" w:after="0"/>
              <w:rPr>
                <w:rFonts w:cs="Arial"/>
                <w:color w:val="000000"/>
                <w:szCs w:val="22"/>
                <w:lang w:eastAsia="es-ES"/>
              </w:rPr>
            </w:pPr>
            <w:r>
              <w:rPr>
                <w:rFonts w:cs="Arial"/>
                <w:color w:val="000000"/>
                <w:szCs w:val="22"/>
                <w:lang w:eastAsia="es-ES"/>
              </w:rPr>
              <w:t>7.a) Se han administrado derechos de usuario y directivas de seguridad.</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7g. Determinar la infraestructura de redes telemáticas elaborando esquemas y seleccionando equipos y elementos.</w:t>
            </w:r>
          </w:p>
          <w:p>
            <w:pPr>
              <w:pStyle w:val="Normal"/>
              <w:spacing w:before="0" w:after="0"/>
              <w:rPr/>
            </w:pPr>
            <w:r>
              <w:rPr/>
              <w:t>11k. Asegurar el sistema y los datos según las necesidades de uso y las condiciones de seguridad establecidas para prevenir fallos y ataques externos.</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color w:val="666666"/>
                <w:szCs w:val="22"/>
              </w:rPr>
            </w:pPr>
            <w:r>
              <w:rPr>
                <w:iCs/>
                <w:szCs w:val="22"/>
              </w:rPr>
              <w:t>12l. Aplicar técnicas de protección contra amenazas externas, tipificándolas y evaluándolas para asegurar el sistema.14n. Asignar los accesos y recursos del sistema, aplicando las especificaciones de la explotación, para administrar usuarios.</w:t>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Planificación de permisos y acceso en la empresa que se creó. Para Windows Server y Ubuntu server</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Implantación el modelo de permisos en Windows server Y Ubuntu Server</w:t>
            </w:r>
          </w:p>
          <w:p>
            <w:pPr>
              <w:pStyle w:val="Normal"/>
              <w:spacing w:before="0" w:after="0"/>
              <w:rPr/>
            </w:pPr>
            <w:r>
              <w:rPr/>
              <w:t>Implantación de cuotas de disco a un volumen en Windows server y en Ubuntu</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Implantación el modelo de permisos en Windows server Y Ubuntu Server</w:t>
            </w:r>
          </w:p>
          <w:p>
            <w:pPr>
              <w:pStyle w:val="Normal"/>
              <w:suppressAutoHyphens w:val="false"/>
              <w:spacing w:lineRule="auto" w:line="276" w:before="0" w:after="0"/>
              <w:rPr/>
            </w:pPr>
            <w:r>
              <w:rPr/>
              <w:t>Implantación de cuotas de disco a un volumen en Windows server y en Ubuntu. De forma guiada</w:t>
            </w:r>
          </w:p>
          <w:p>
            <w:pPr>
              <w:pStyle w:val="Normal"/>
              <w:suppressAutoHyphens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Creación de cuotas de disco en Ubuntu Server a los grupos</w:t>
            </w:r>
          </w:p>
          <w:p>
            <w:pPr>
              <w:pStyle w:val="Normal"/>
              <w:suppressAutoHyphens w:val="false"/>
              <w:spacing w:lineRule="auto" w:line="276" w:before="0" w:after="0"/>
              <w:rPr/>
            </w:pPr>
            <w:r>
              <w:rPr/>
              <w:t xml:space="preserve">Restructuración de grupos, permisos y unidades </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uppressAutoHyphens w:val="false"/>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UT9</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Introducción a Shell Script en GNU/Linux.</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19</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b/>
                <w:bCs/>
                <w:szCs w:val="22"/>
                <w:lang w:eastAsia="es-ES"/>
              </w:rPr>
            </w:pPr>
            <w:r>
              <w:rPr>
                <w:rFonts w:eastAsia="Trebuchet MS" w:cs="Arial"/>
                <w:b/>
                <w:bCs/>
                <w:szCs w:val="22"/>
                <w:lang w:eastAsia="es-ES"/>
              </w:rPr>
              <w:t>RA2</w:t>
            </w:r>
            <w:r>
              <w:rPr>
                <w:rFonts w:eastAsia="Trebuchet MS" w:cs="Arial"/>
                <w:szCs w:val="22"/>
                <w:lang w:eastAsia="es-ES"/>
              </w:rPr>
              <w:t xml:space="preserve"> Configura el software de base, analizando las necesidades de explotación del sistema informático.</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RA3</w:t>
            </w:r>
            <w:r>
              <w:rPr>
                <w:rFonts w:eastAsia="Trebuchet MS" w:cs="Arial"/>
                <w:szCs w:val="22"/>
                <w:lang w:eastAsia="es-ES"/>
              </w:rPr>
              <w:t xml:space="preserve"> Asegura la información del sistema, describiendo los procedimientos y utilizando copias de seguridad y sistemas tolerantes a fallos.</w:t>
            </w:r>
          </w:p>
          <w:p>
            <w:pPr>
              <w:pStyle w:val="Normal"/>
              <w:spacing w:lineRule="auto" w:line="276" w:before="0" w:after="0"/>
              <w:jc w:val="left"/>
              <w:rPr>
                <w:rFonts w:eastAsia="Trebuchet MS" w:cs="Arial"/>
                <w:b/>
                <w:bCs/>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p>
            <w:pPr>
              <w:pStyle w:val="Normal"/>
              <w:spacing w:lineRule="auto" w:line="276" w:before="0" w:after="0"/>
              <w:jc w:val="left"/>
              <w:rPr>
                <w:rFonts w:cs="Arial"/>
                <w:color w:val="000000"/>
                <w:szCs w:val="22"/>
                <w:lang w:eastAsia="es-ES"/>
              </w:rPr>
            </w:pPr>
            <w:r>
              <w:rPr>
                <w:rFonts w:eastAsia="Trebuchet MS" w:cs="Arial"/>
                <w:b/>
                <w:bCs/>
                <w:szCs w:val="22"/>
                <w:lang w:eastAsia="es-ES"/>
              </w:rPr>
              <w:t>RA5</w:t>
            </w:r>
            <w:r>
              <w:rPr>
                <w:rFonts w:eastAsia="Trebuchet MS" w:cs="Arial"/>
                <w:szCs w:val="22"/>
                <w:lang w:eastAsia="es-ES"/>
              </w:rPr>
              <w:t xml:space="preserve"> Administra el acceso a dominios analizando y respetando requerimientos de seguridad.</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2.a) Se han planificado, creado y configurado cuentas de usuario, grupos, perfiles y políticas de contraseñas locales.</w:t>
            </w:r>
          </w:p>
          <w:p>
            <w:pPr>
              <w:pStyle w:val="Normal"/>
              <w:spacing w:lineRule="auto" w:line="276" w:before="0" w:after="0"/>
              <w:rPr>
                <w:rFonts w:cs="Arial"/>
                <w:color w:val="000000"/>
                <w:szCs w:val="22"/>
                <w:lang w:eastAsia="es-ES"/>
              </w:rPr>
            </w:pPr>
            <w:r>
              <w:rPr>
                <w:rFonts w:cs="Arial"/>
                <w:color w:val="000000"/>
                <w:szCs w:val="22"/>
                <w:lang w:eastAsia="es-ES"/>
              </w:rPr>
              <w:t>2.c) Se ha actuado sobre los servicios y procesos en función de las necesidades del sistema.</w:t>
            </w:r>
          </w:p>
          <w:p>
            <w:pPr>
              <w:pStyle w:val="Normal"/>
              <w:spacing w:lineRule="auto" w:line="276" w:before="0" w:after="0"/>
              <w:rPr>
                <w:rFonts w:cs="Arial"/>
                <w:color w:val="000000"/>
                <w:szCs w:val="22"/>
                <w:lang w:eastAsia="es-ES"/>
              </w:rPr>
            </w:pPr>
            <w:r>
              <w:rPr>
                <w:rFonts w:cs="Arial"/>
                <w:color w:val="000000"/>
                <w:szCs w:val="22"/>
                <w:lang w:eastAsia="es-ES"/>
              </w:rPr>
              <w:t>2.g) Se han utilizado máquinas virtuales para realizar tareas de configuración de sistemas operativos y analizar sus resultados.</w:t>
            </w:r>
          </w:p>
          <w:p>
            <w:pPr>
              <w:pStyle w:val="Normal"/>
              <w:spacing w:lineRule="auto" w:line="276" w:before="0" w:after="0"/>
              <w:rPr>
                <w:rFonts w:cs="Arial"/>
                <w:color w:val="000000"/>
                <w:szCs w:val="22"/>
                <w:lang w:eastAsia="es-ES"/>
              </w:rPr>
            </w:pPr>
            <w:r>
              <w:rPr>
                <w:rFonts w:cs="Arial"/>
                <w:color w:val="000000"/>
                <w:szCs w:val="22"/>
                <w:lang w:eastAsia="es-ES"/>
              </w:rPr>
              <w:t>2.h) Se han documentado las tareas de configuración del software de base.</w:t>
            </w:r>
          </w:p>
          <w:p>
            <w:pPr>
              <w:pStyle w:val="Normal"/>
              <w:spacing w:lineRule="auto" w:line="276" w:before="0" w:after="0"/>
              <w:rPr>
                <w:rFonts w:cs="Arial"/>
                <w:color w:val="000000"/>
                <w:szCs w:val="22"/>
                <w:lang w:eastAsia="es-ES"/>
              </w:rPr>
            </w:pPr>
            <w:r>
              <w:rPr>
                <w:rFonts w:cs="Arial"/>
                <w:color w:val="000000"/>
                <w:szCs w:val="22"/>
                <w:lang w:eastAsia="es-ES"/>
              </w:rPr>
              <w:t>3.a) Se han comparado diversos sistemas de archivos y analizado sus diferencias y ventajas de implementación.</w:t>
            </w:r>
          </w:p>
          <w:p>
            <w:pPr>
              <w:pStyle w:val="Normal"/>
              <w:spacing w:lineRule="auto" w:line="276" w:before="0" w:after="0"/>
              <w:rPr>
                <w:rFonts w:cs="Arial"/>
                <w:color w:val="000000"/>
                <w:szCs w:val="22"/>
                <w:lang w:eastAsia="es-ES"/>
              </w:rPr>
            </w:pPr>
            <w:r>
              <w:rPr>
                <w:rFonts w:cs="Arial"/>
                <w:color w:val="000000"/>
                <w:szCs w:val="22"/>
                <w:lang w:eastAsia="es-ES"/>
              </w:rPr>
              <w:t>3.d) Se han utilizado herramientas de administración de discos para crear particiones, unidades lógicas, volúmenes simples y volúmenes distribuidos.</w:t>
            </w:r>
          </w:p>
          <w:p>
            <w:pPr>
              <w:pStyle w:val="Normal"/>
              <w:spacing w:lineRule="auto" w:line="276" w:before="0" w:after="0"/>
              <w:rPr>
                <w:rFonts w:cs="Arial"/>
                <w:color w:val="000000"/>
                <w:szCs w:val="22"/>
                <w:lang w:eastAsia="es-ES"/>
              </w:rPr>
            </w:pPr>
            <w:r>
              <w:rPr>
                <w:rFonts w:cs="Arial"/>
                <w:color w:val="000000"/>
                <w:szCs w:val="22"/>
                <w:lang w:eastAsia="es-ES"/>
              </w:rPr>
              <w:t>3.g) Se han administrado cuotas de disco.</w:t>
            </w:r>
          </w:p>
          <w:p>
            <w:pPr>
              <w:pStyle w:val="Normal"/>
              <w:spacing w:lineRule="auto" w:line="276" w:before="0" w:after="0"/>
              <w:rPr>
                <w:rFonts w:cs="Arial"/>
                <w:color w:val="000000"/>
                <w:szCs w:val="22"/>
                <w:lang w:eastAsia="es-ES"/>
              </w:rPr>
            </w:pPr>
            <w:r>
              <w:rPr>
                <w:rFonts w:cs="Arial"/>
                <w:color w:val="000000"/>
                <w:szCs w:val="22"/>
                <w:lang w:eastAsia="es-ES"/>
              </w:rPr>
              <w:t>3.h) Se han documentado las operaciones realizadas y los métodos a seguir para la recuperación ante desastres.</w:t>
            </w:r>
          </w:p>
          <w:p>
            <w:pPr>
              <w:pStyle w:val="Normal"/>
              <w:spacing w:lineRule="auto" w:line="276" w:before="0" w:after="0"/>
              <w:rPr>
                <w:rFonts w:cs="Arial"/>
                <w:color w:val="000000"/>
                <w:szCs w:val="22"/>
                <w:lang w:eastAsia="es-ES"/>
              </w:rPr>
            </w:pPr>
            <w:r>
              <w:rPr>
                <w:rFonts w:cs="Arial"/>
                <w:color w:val="000000"/>
                <w:szCs w:val="22"/>
                <w:lang w:eastAsia="es-ES"/>
              </w:rPr>
              <w:t>4.b) Se han administrado cuentas de usuario y cuentas de equipo.</w:t>
            </w:r>
          </w:p>
          <w:p>
            <w:pPr>
              <w:pStyle w:val="Normal"/>
              <w:spacing w:lineRule="auto" w:line="276" w:before="0" w:after="0"/>
              <w:rPr>
                <w:rFonts w:cs="Arial"/>
                <w:color w:val="000000"/>
                <w:szCs w:val="22"/>
                <w:lang w:eastAsia="es-ES"/>
              </w:rPr>
            </w:pPr>
            <w:r>
              <w:rPr>
                <w:rFonts w:cs="Arial"/>
                <w:color w:val="000000"/>
                <w:szCs w:val="22"/>
                <w:lang w:eastAsia="es-ES"/>
              </w:rPr>
              <w:t>4.d) Se han creado y administrado grupos de seguridad.</w:t>
            </w:r>
          </w:p>
          <w:p>
            <w:pPr>
              <w:pStyle w:val="Normal"/>
              <w:spacing w:lineRule="auto" w:line="276" w:before="0" w:after="0"/>
              <w:rPr>
                <w:rFonts w:cs="Arial"/>
                <w:color w:val="000000"/>
                <w:szCs w:val="22"/>
                <w:lang w:eastAsia="es-ES"/>
              </w:rPr>
            </w:pPr>
            <w:r>
              <w:rPr>
                <w:rFonts w:cs="Arial"/>
                <w:color w:val="000000"/>
                <w:szCs w:val="22"/>
                <w:lang w:eastAsia="es-ES"/>
              </w:rPr>
              <w:t>4.e) Se han creado plantillas que faciliten la administración de usuarios con características similares.</w:t>
            </w:r>
          </w:p>
          <w:p>
            <w:pPr>
              <w:pStyle w:val="Normal"/>
              <w:spacing w:lineRule="auto" w:line="276" w:before="0" w:after="0"/>
              <w:rPr>
                <w:rFonts w:cs="Arial"/>
                <w:color w:val="000000"/>
                <w:szCs w:val="22"/>
                <w:lang w:eastAsia="es-ES"/>
              </w:rPr>
            </w:pPr>
            <w:r>
              <w:rPr>
                <w:rFonts w:cs="Arial"/>
                <w:color w:val="000000"/>
                <w:szCs w:val="22"/>
                <w:lang w:eastAsia="es-ES"/>
              </w:rPr>
              <w:t>4.h) Se ha documentado la estructura del dominio y las tareas realizadas.</w:t>
            </w:r>
          </w:p>
          <w:p>
            <w:pPr>
              <w:pStyle w:val="Normal"/>
              <w:spacing w:lineRule="auto" w:line="276" w:before="0" w:after="0"/>
              <w:rPr>
                <w:rFonts w:cs="Arial"/>
                <w:color w:val="000000"/>
                <w:szCs w:val="22"/>
                <w:lang w:eastAsia="es-ES"/>
              </w:rPr>
            </w:pPr>
            <w:r>
              <w:rPr>
                <w:rFonts w:cs="Arial"/>
                <w:color w:val="000000"/>
                <w:szCs w:val="22"/>
                <w:lang w:eastAsia="es-ES"/>
              </w:rPr>
              <w:t>5.c) Se ha administrado el acceso a recursos locales y recursos de red.</w:t>
            </w:r>
          </w:p>
          <w:p>
            <w:pPr>
              <w:pStyle w:val="Normal"/>
              <w:spacing w:lineRule="auto" w:line="276" w:before="0" w:after="0"/>
              <w:rPr>
                <w:rFonts w:cs="Arial"/>
                <w:color w:val="000000"/>
                <w:szCs w:val="22"/>
                <w:lang w:eastAsia="es-ES"/>
              </w:rPr>
            </w:pPr>
            <w:r>
              <w:rPr>
                <w:rFonts w:cs="Arial"/>
                <w:color w:val="000000"/>
                <w:szCs w:val="22"/>
                <w:lang w:eastAsia="es-ES"/>
              </w:rPr>
              <w:t>5.f) Se han asignado directivas de grupo.</w:t>
            </w:r>
          </w:p>
          <w:p>
            <w:pPr>
              <w:pStyle w:val="Normal"/>
              <w:spacing w:lineRule="auto" w:line="276" w:before="0" w:after="0"/>
              <w:rPr>
                <w:rFonts w:cs="Arial"/>
                <w:color w:val="000000"/>
                <w:szCs w:val="22"/>
                <w:lang w:eastAsia="es-ES"/>
              </w:rPr>
            </w:pPr>
            <w:r>
              <w:rPr>
                <w:rFonts w:cs="Arial"/>
                <w:color w:val="000000"/>
                <w:szCs w:val="22"/>
                <w:lang w:eastAsia="es-ES"/>
              </w:rPr>
              <w:t>5.g) Se han documentado las tareas y las incidencias.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14n. Asignar los accesos y recursos del sistema, aplicando las especificaciones de la explotación, para administrar usuarios.</w:t>
            </w:r>
          </w:p>
          <w:p>
            <w:pPr>
              <w:pStyle w:val="Normal"/>
              <w:spacing w:before="0" w:after="0"/>
              <w:rPr>
                <w:iCs/>
                <w:szCs w:val="22"/>
              </w:rPr>
            </w:pPr>
            <w:r>
              <w:rPr>
                <w:iCs/>
                <w:szCs w:val="22"/>
              </w:rPr>
              <w:t>16o. Establecer la planificación de tareas, analizando actividades y cargas de trabajo del sistema para gestionar el mantenimiento.</w:t>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Creación y ejecución de scripts ejemplo.</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Creación de scripts básicos.</w:t>
            </w:r>
          </w:p>
          <w:p>
            <w:pPr>
              <w:pStyle w:val="Normal"/>
              <w:spacing w:before="0" w:after="0"/>
              <w:rPr/>
            </w:pPr>
            <w:r>
              <w:rPr/>
              <w:t xml:space="preserve">Creación de scripts de administración. Creación de informes, copias de seguridad, usuarios. </w:t>
            </w:r>
          </w:p>
          <w:p>
            <w:pPr>
              <w:pStyle w:val="Normal"/>
              <w:spacing w:before="0" w:after="0"/>
              <w:rPr>
                <w:iCs/>
                <w:szCs w:val="22"/>
              </w:rPr>
            </w:pPr>
            <w:r>
              <w:rPr>
                <w:iCs/>
                <w:szCs w:val="22"/>
              </w:rPr>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Creación de scripts básicos. Detallando las estructuras que se repiten o que son controlables. </w:t>
            </w:r>
          </w:p>
          <w:p>
            <w:pPr>
              <w:pStyle w:val="Normal"/>
              <w:suppressAutoHyphens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Creación de scripts avanzados</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UT10</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Introducción a PowerShell en Microsoft Windows.</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18</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b/>
                <w:bCs/>
                <w:szCs w:val="22"/>
                <w:lang w:eastAsia="es-ES"/>
              </w:rPr>
            </w:pPr>
            <w:r>
              <w:rPr>
                <w:rFonts w:eastAsia="Trebuchet MS" w:cs="Arial"/>
                <w:b/>
                <w:bCs/>
                <w:szCs w:val="22"/>
                <w:lang w:eastAsia="es-ES"/>
              </w:rPr>
              <w:t>RA2</w:t>
            </w:r>
            <w:r>
              <w:rPr>
                <w:rFonts w:eastAsia="Trebuchet MS" w:cs="Arial"/>
                <w:szCs w:val="22"/>
                <w:lang w:eastAsia="es-ES"/>
              </w:rPr>
              <w:t xml:space="preserve"> Configura el software de base, analizando las necesidades de explotación del sistema informático.</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RA3</w:t>
            </w:r>
            <w:r>
              <w:rPr>
                <w:rFonts w:eastAsia="Trebuchet MS" w:cs="Arial"/>
                <w:szCs w:val="22"/>
                <w:lang w:eastAsia="es-ES"/>
              </w:rPr>
              <w:t xml:space="preserve"> Asegura la información del sistema, describiendo los procedimientos y utilizando copias de seguridad y sistemas tolerantes a fallos.</w:t>
            </w:r>
          </w:p>
          <w:p>
            <w:pPr>
              <w:pStyle w:val="Normal"/>
              <w:spacing w:lineRule="auto" w:line="276" w:before="0" w:after="0"/>
              <w:jc w:val="left"/>
              <w:rPr>
                <w:rFonts w:eastAsia="Trebuchet MS" w:cs="Arial"/>
                <w:b/>
                <w:bCs/>
                <w:szCs w:val="22"/>
                <w:lang w:eastAsia="es-ES"/>
              </w:rPr>
            </w:pPr>
            <w:r>
              <w:rPr>
                <w:rFonts w:eastAsia="Trebuchet MS" w:cs="Arial"/>
                <w:b/>
                <w:bCs/>
                <w:szCs w:val="22"/>
                <w:lang w:eastAsia="es-ES"/>
              </w:rPr>
              <w:t>RA4</w:t>
            </w:r>
            <w:r>
              <w:rPr>
                <w:rFonts w:eastAsia="Trebuchet MS" w:cs="Arial"/>
                <w:szCs w:val="22"/>
                <w:lang w:eastAsia="es-ES"/>
              </w:rPr>
              <w:t xml:space="preserve"> Centraliza la información en servidores administrando estructuras de dominios y analizando sus ventajas.</w:t>
            </w:r>
          </w:p>
          <w:p>
            <w:pPr>
              <w:pStyle w:val="Normal"/>
              <w:spacing w:lineRule="auto" w:line="276" w:before="0" w:after="0"/>
              <w:jc w:val="left"/>
              <w:rPr>
                <w:rFonts w:cs="Arial"/>
                <w:color w:val="000000"/>
                <w:szCs w:val="22"/>
                <w:lang w:eastAsia="es-ES"/>
              </w:rPr>
            </w:pPr>
            <w:r>
              <w:rPr>
                <w:rFonts w:eastAsia="Trebuchet MS" w:cs="Arial"/>
                <w:b/>
                <w:bCs/>
                <w:szCs w:val="22"/>
                <w:lang w:eastAsia="es-ES"/>
              </w:rPr>
              <w:t>RA5</w:t>
            </w:r>
            <w:r>
              <w:rPr>
                <w:rFonts w:eastAsia="Trebuchet MS" w:cs="Arial"/>
                <w:szCs w:val="22"/>
                <w:lang w:eastAsia="es-ES"/>
              </w:rPr>
              <w:t xml:space="preserve"> Administra el acceso a dominios analizando y respetando requerimientos de seguridad.</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2.a) Se han planificado, creado y configurado cuentas de usuario, grupos, perfiles y políticas de contraseñas locales.</w:t>
            </w:r>
          </w:p>
          <w:p>
            <w:pPr>
              <w:pStyle w:val="Normal"/>
              <w:spacing w:lineRule="auto" w:line="276" w:before="0" w:after="0"/>
              <w:rPr>
                <w:rFonts w:cs="Arial"/>
                <w:color w:val="000000"/>
                <w:szCs w:val="22"/>
                <w:lang w:eastAsia="es-ES"/>
              </w:rPr>
            </w:pPr>
            <w:r>
              <w:rPr>
                <w:rFonts w:cs="Arial"/>
                <w:color w:val="000000"/>
                <w:szCs w:val="22"/>
                <w:lang w:eastAsia="es-ES"/>
              </w:rPr>
              <w:t>2.c) Se ha actuado sobre los servicios y procesos en función de las necesidades del sistema.</w:t>
            </w:r>
          </w:p>
          <w:p>
            <w:pPr>
              <w:pStyle w:val="Normal"/>
              <w:spacing w:lineRule="auto" w:line="276" w:before="0" w:after="0"/>
              <w:rPr>
                <w:rFonts w:cs="Arial"/>
                <w:color w:val="000000"/>
                <w:szCs w:val="22"/>
                <w:lang w:eastAsia="es-ES"/>
              </w:rPr>
            </w:pPr>
            <w:r>
              <w:rPr>
                <w:rFonts w:cs="Arial"/>
                <w:color w:val="000000"/>
                <w:szCs w:val="22"/>
                <w:lang w:eastAsia="es-ES"/>
              </w:rPr>
              <w:t>2.g) Se han utilizado máquinas virtuales para realizar tareas de configuración de sistemas operativos y analizar sus resultados.</w:t>
            </w:r>
          </w:p>
          <w:p>
            <w:pPr>
              <w:pStyle w:val="Normal"/>
              <w:spacing w:lineRule="auto" w:line="276" w:before="0" w:after="0"/>
              <w:rPr>
                <w:rFonts w:cs="Arial"/>
                <w:color w:val="000000"/>
                <w:szCs w:val="22"/>
                <w:lang w:eastAsia="es-ES"/>
              </w:rPr>
            </w:pPr>
            <w:r>
              <w:rPr>
                <w:rFonts w:cs="Arial"/>
                <w:color w:val="000000"/>
                <w:szCs w:val="22"/>
                <w:lang w:eastAsia="es-ES"/>
              </w:rPr>
              <w:t>2.h) Se han documentado las tareas de configuración del software de base.</w:t>
            </w:r>
          </w:p>
          <w:p>
            <w:pPr>
              <w:pStyle w:val="Normal"/>
              <w:spacing w:lineRule="auto" w:line="276" w:before="0" w:after="0"/>
              <w:rPr>
                <w:rFonts w:cs="Arial"/>
                <w:color w:val="000000"/>
                <w:szCs w:val="22"/>
                <w:lang w:eastAsia="es-ES"/>
              </w:rPr>
            </w:pPr>
            <w:r>
              <w:rPr>
                <w:rFonts w:cs="Arial"/>
                <w:color w:val="000000"/>
                <w:szCs w:val="22"/>
                <w:lang w:eastAsia="es-ES"/>
              </w:rPr>
              <w:t>3.a) Se han comparado diversos sistemas de archivos y analizado sus diferencias y ventajas de implementación.</w:t>
            </w:r>
          </w:p>
          <w:p>
            <w:pPr>
              <w:pStyle w:val="Normal"/>
              <w:spacing w:lineRule="auto" w:line="276" w:before="0" w:after="0"/>
              <w:rPr>
                <w:rFonts w:cs="Arial"/>
                <w:color w:val="000000"/>
                <w:szCs w:val="22"/>
                <w:lang w:eastAsia="es-ES"/>
              </w:rPr>
            </w:pPr>
            <w:r>
              <w:rPr>
                <w:rFonts w:cs="Arial"/>
                <w:color w:val="000000"/>
                <w:szCs w:val="22"/>
                <w:lang w:eastAsia="es-ES"/>
              </w:rPr>
              <w:t>3.d) Se han utilizado herramientas de administración de discos para crear particiones, unidades lógicas, volúmenes simples y volúmenes distribuidos.</w:t>
            </w:r>
          </w:p>
          <w:p>
            <w:pPr>
              <w:pStyle w:val="Normal"/>
              <w:spacing w:lineRule="auto" w:line="276" w:before="0" w:after="0"/>
              <w:rPr>
                <w:rFonts w:cs="Arial"/>
                <w:color w:val="000000"/>
                <w:szCs w:val="22"/>
                <w:lang w:eastAsia="es-ES"/>
              </w:rPr>
            </w:pPr>
            <w:r>
              <w:rPr>
                <w:rFonts w:cs="Arial"/>
                <w:color w:val="000000"/>
                <w:szCs w:val="22"/>
                <w:lang w:eastAsia="es-ES"/>
              </w:rPr>
              <w:t>3.g) Se han administrado cuotas de disco.</w:t>
            </w:r>
          </w:p>
          <w:p>
            <w:pPr>
              <w:pStyle w:val="Normal"/>
              <w:spacing w:lineRule="auto" w:line="276" w:before="0" w:after="0"/>
              <w:rPr>
                <w:rFonts w:cs="Arial"/>
                <w:color w:val="000000"/>
                <w:szCs w:val="22"/>
                <w:lang w:eastAsia="es-ES"/>
              </w:rPr>
            </w:pPr>
            <w:r>
              <w:rPr>
                <w:rFonts w:cs="Arial"/>
                <w:color w:val="000000"/>
                <w:szCs w:val="22"/>
                <w:lang w:eastAsia="es-ES"/>
              </w:rPr>
              <w:t>3.h) Se han documentado las operaciones realizadas y los métodos a seguir para la recuperación ante desastres.</w:t>
            </w:r>
          </w:p>
          <w:p>
            <w:pPr>
              <w:pStyle w:val="Normal"/>
              <w:spacing w:lineRule="auto" w:line="276" w:before="0" w:after="0"/>
              <w:rPr>
                <w:rFonts w:cs="Arial"/>
                <w:color w:val="000000"/>
                <w:szCs w:val="22"/>
                <w:lang w:eastAsia="es-ES"/>
              </w:rPr>
            </w:pPr>
            <w:r>
              <w:rPr>
                <w:rFonts w:cs="Arial"/>
                <w:color w:val="000000"/>
                <w:szCs w:val="22"/>
                <w:lang w:eastAsia="es-ES"/>
              </w:rPr>
              <w:t>4.b) Se han administrado cuentas de usuario y cuentas de equipo.</w:t>
            </w:r>
          </w:p>
          <w:p>
            <w:pPr>
              <w:pStyle w:val="Normal"/>
              <w:spacing w:lineRule="auto" w:line="276" w:before="0" w:after="0"/>
              <w:rPr>
                <w:rFonts w:cs="Arial"/>
                <w:color w:val="000000"/>
                <w:szCs w:val="22"/>
                <w:lang w:eastAsia="es-ES"/>
              </w:rPr>
            </w:pPr>
            <w:r>
              <w:rPr>
                <w:rFonts w:cs="Arial"/>
                <w:color w:val="000000"/>
                <w:szCs w:val="22"/>
                <w:lang w:eastAsia="es-ES"/>
              </w:rPr>
              <w:t>4.d) Se han creado y administrado grupos de seguridad.</w:t>
            </w:r>
          </w:p>
          <w:p>
            <w:pPr>
              <w:pStyle w:val="Normal"/>
              <w:spacing w:lineRule="auto" w:line="276" w:before="0" w:after="0"/>
              <w:rPr>
                <w:rFonts w:cs="Arial"/>
                <w:color w:val="000000"/>
                <w:szCs w:val="22"/>
                <w:lang w:eastAsia="es-ES"/>
              </w:rPr>
            </w:pPr>
            <w:r>
              <w:rPr>
                <w:rFonts w:cs="Arial"/>
                <w:color w:val="000000"/>
                <w:szCs w:val="22"/>
                <w:lang w:eastAsia="es-ES"/>
              </w:rPr>
              <w:t>4.e) Se han creado plantillas que faciliten la administración de usuarios con características similares.</w:t>
            </w:r>
          </w:p>
          <w:p>
            <w:pPr>
              <w:pStyle w:val="Normal"/>
              <w:spacing w:lineRule="auto" w:line="276" w:before="0" w:after="0"/>
              <w:rPr>
                <w:rFonts w:cs="Arial"/>
                <w:color w:val="000000"/>
                <w:szCs w:val="22"/>
                <w:lang w:eastAsia="es-ES"/>
              </w:rPr>
            </w:pPr>
            <w:r>
              <w:rPr>
                <w:rFonts w:cs="Arial"/>
                <w:color w:val="000000"/>
                <w:szCs w:val="22"/>
                <w:lang w:eastAsia="es-ES"/>
              </w:rPr>
              <w:t>4.h) Se ha documentado la estructura del dominio y las tareas realizadas.</w:t>
            </w:r>
          </w:p>
          <w:p>
            <w:pPr>
              <w:pStyle w:val="Normal"/>
              <w:spacing w:lineRule="auto" w:line="276" w:before="0" w:after="0"/>
              <w:rPr>
                <w:rFonts w:cs="Arial"/>
                <w:color w:val="000000"/>
                <w:szCs w:val="22"/>
                <w:lang w:eastAsia="es-ES"/>
              </w:rPr>
            </w:pPr>
            <w:r>
              <w:rPr>
                <w:rFonts w:cs="Arial"/>
                <w:color w:val="000000"/>
                <w:szCs w:val="22"/>
                <w:lang w:eastAsia="es-ES"/>
              </w:rPr>
              <w:t>5.c) Se ha administrado el acceso a recursos locales y recursos de red.</w:t>
            </w:r>
          </w:p>
          <w:p>
            <w:pPr>
              <w:pStyle w:val="Normal"/>
              <w:spacing w:lineRule="auto" w:line="276" w:before="0" w:after="0"/>
              <w:rPr>
                <w:rFonts w:cs="Arial"/>
                <w:color w:val="000000"/>
                <w:szCs w:val="22"/>
                <w:lang w:eastAsia="es-ES"/>
              </w:rPr>
            </w:pPr>
            <w:r>
              <w:rPr>
                <w:rFonts w:cs="Arial"/>
                <w:color w:val="000000"/>
                <w:szCs w:val="22"/>
                <w:lang w:eastAsia="es-ES"/>
              </w:rPr>
              <w:t>5.f) Se han asignado directivas de grupo.</w:t>
            </w:r>
          </w:p>
          <w:p>
            <w:pPr>
              <w:pStyle w:val="Normal"/>
              <w:spacing w:lineRule="auto" w:line="276" w:before="0" w:after="0"/>
              <w:rPr>
                <w:rFonts w:cs="Arial"/>
                <w:color w:val="000000"/>
                <w:szCs w:val="22"/>
                <w:lang w:eastAsia="es-ES"/>
              </w:rPr>
            </w:pPr>
            <w:r>
              <w:rPr>
                <w:rFonts w:cs="Arial"/>
                <w:color w:val="000000"/>
                <w:szCs w:val="22"/>
                <w:lang w:eastAsia="es-ES"/>
              </w:rPr>
              <w:t>5.g) Se han documentado las tareas y las incidencias.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14n. Asignar los accesos y recursos del sistema, aplicando las especificaciones de la explotación, para administrar usuarios.</w:t>
            </w:r>
          </w:p>
          <w:p>
            <w:pPr>
              <w:pStyle w:val="Normal"/>
              <w:spacing w:before="0" w:after="0"/>
              <w:rPr>
                <w:iCs/>
                <w:szCs w:val="22"/>
              </w:rPr>
            </w:pPr>
            <w:r>
              <w:rPr>
                <w:iCs/>
                <w:szCs w:val="22"/>
              </w:rPr>
              <w:t>16o. Establecer la planificación de tareas, analizando actividades y cargas de trabajo del sistema para gestionar el mantenimiento.</w:t>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pPr>
            <w:r>
              <w:rPr/>
              <w:t>Creación y ejecución de scripts ejemplo.</w:t>
            </w:r>
          </w:p>
          <w:p>
            <w:pPr>
              <w:pStyle w:val="Normal"/>
              <w:spacing w:before="0" w:after="0"/>
              <w:rPr>
                <w:color w:val="666666"/>
              </w:rPr>
            </w:pPr>
            <w:r>
              <w:rPr>
                <w:color w:val="666666"/>
              </w:rPr>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Creación de scripts básicos.</w:t>
            </w:r>
          </w:p>
          <w:p>
            <w:pPr>
              <w:pStyle w:val="Normal"/>
              <w:spacing w:before="0" w:after="0"/>
              <w:rPr/>
            </w:pPr>
            <w:r>
              <w:rPr/>
              <w:t>Creación de scripts de administración. Creación de informes, copias de seguridad, usuarios.</w:t>
            </w:r>
          </w:p>
          <w:p>
            <w:pPr>
              <w:pStyle w:val="Normal"/>
              <w:spacing w:before="0" w:after="0"/>
              <w:rPr/>
            </w:pPr>
            <w:r>
              <w:rPr/>
            </w:r>
          </w:p>
          <w:p>
            <w:pPr>
              <w:pStyle w:val="Normal"/>
              <w:spacing w:before="0" w:after="0"/>
              <w:rPr>
                <w:iCs/>
                <w:szCs w:val="22"/>
              </w:rPr>
            </w:pPr>
            <w:r>
              <w:rPr>
                <w:iCs/>
                <w:szCs w:val="22"/>
              </w:rPr>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Creación de scripts básicos. Detallando las estructuras que se repiten o que son controlables.</w:t>
            </w:r>
          </w:p>
          <w:p>
            <w:pPr>
              <w:pStyle w:val="Normal"/>
              <w:suppressAutoHyphens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Creación de scripts avanzados</w:t>
            </w:r>
          </w:p>
          <w:p>
            <w:pPr>
              <w:pStyle w:val="Normal"/>
              <w:suppressAutoHyphens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UT11</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Integridad ,seguridad y respaldo de la información y del sistema operativo.</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szCs w:val="22"/>
                <w:lang w:eastAsia="es-ES"/>
              </w:rPr>
            </w:pPr>
            <w:r>
              <w:rPr>
                <w:rFonts w:eastAsia="Trebuchet MS" w:cs="Arial"/>
                <w:b/>
                <w:bCs/>
                <w:szCs w:val="22"/>
                <w:lang w:eastAsia="es-ES"/>
              </w:rPr>
              <w:t>RA1</w:t>
            </w:r>
            <w:r>
              <w:rPr>
                <w:rFonts w:eastAsia="Trebuchet MS" w:cs="Arial"/>
                <w:szCs w:val="22"/>
                <w:lang w:eastAsia="es-ES"/>
              </w:rPr>
              <w:t xml:space="preserve"> Instala sistemas operativos, analizando sus características e interpretando la documentación técnica.</w:t>
            </w:r>
          </w:p>
          <w:p>
            <w:pPr>
              <w:pStyle w:val="Normal"/>
              <w:spacing w:lineRule="auto" w:line="276" w:before="0" w:after="0"/>
              <w:jc w:val="left"/>
              <w:rPr>
                <w:rFonts w:eastAsia="Trebuchet MS" w:cs="Arial"/>
                <w:szCs w:val="22"/>
                <w:lang w:eastAsia="es-ES"/>
              </w:rPr>
            </w:pPr>
            <w:r>
              <w:rPr>
                <w:rFonts w:eastAsia="Trebuchet MS" w:cs="Arial"/>
                <w:b/>
                <w:bCs/>
                <w:szCs w:val="22"/>
                <w:lang w:eastAsia="es-ES"/>
              </w:rPr>
              <w:t>RA3</w:t>
            </w:r>
            <w:r>
              <w:rPr>
                <w:rFonts w:eastAsia="Trebuchet MS" w:cs="Arial"/>
                <w:szCs w:val="22"/>
                <w:lang w:eastAsia="es-ES"/>
              </w:rPr>
              <w:t xml:space="preserve"> Asegura la información del sistema, describiendo los procedimientos y utilizando copias de seguridad y sistemas tolerantes a fallos.</w:t>
            </w:r>
          </w:p>
          <w:p>
            <w:pPr>
              <w:pStyle w:val="Normal"/>
              <w:spacing w:lineRule="auto" w:line="276" w:before="0" w:after="0"/>
              <w:jc w:val="left"/>
              <w:rPr>
                <w:rFonts w:cs="Arial"/>
                <w:color w:val="000000"/>
                <w:szCs w:val="22"/>
                <w:lang w:eastAsia="es-ES"/>
              </w:rPr>
            </w:pPr>
            <w:r>
              <w:rPr>
                <w:rFonts w:eastAsia="Trebuchet MS" w:cs="Arial"/>
                <w:b/>
                <w:bCs/>
                <w:szCs w:val="22"/>
                <w:lang w:eastAsia="es-ES"/>
              </w:rPr>
              <w:t>RA8</w:t>
            </w:r>
            <w:r>
              <w:rPr>
                <w:rFonts w:eastAsia="Trebuchet MS" w:cs="Arial"/>
                <w:szCs w:val="22"/>
                <w:lang w:eastAsia="es-ES"/>
              </w:rPr>
              <w:t xml:space="preserve"> Implanta software específico con estructura cliente/servidor dando respuesta a los requisitos funcionales.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1.e) Se han previsto y aplicado técnicas de actualización y recuperación del sistema.</w:t>
            </w:r>
          </w:p>
          <w:p>
            <w:pPr>
              <w:pStyle w:val="Normal"/>
              <w:spacing w:lineRule="auto" w:line="276" w:before="0" w:after="0"/>
              <w:rPr>
                <w:rFonts w:cs="Arial"/>
                <w:color w:val="000000"/>
                <w:szCs w:val="22"/>
                <w:lang w:eastAsia="es-ES"/>
              </w:rPr>
            </w:pPr>
            <w:r>
              <w:rPr>
                <w:rFonts w:cs="Arial"/>
                <w:color w:val="000000"/>
                <w:szCs w:val="22"/>
                <w:lang w:eastAsia="es-ES"/>
              </w:rPr>
              <w:t xml:space="preserve">3.a) Se han comparado diversos sistemas de archivos y analizado sus diferencias y ventajas de implementación. </w:t>
            </w:r>
          </w:p>
          <w:p>
            <w:pPr>
              <w:pStyle w:val="Normal"/>
              <w:spacing w:lineRule="auto" w:line="276" w:before="0" w:after="0"/>
              <w:rPr>
                <w:rFonts w:cs="Arial"/>
                <w:color w:val="000000"/>
                <w:szCs w:val="22"/>
                <w:lang w:eastAsia="es-ES"/>
              </w:rPr>
            </w:pPr>
            <w:r>
              <w:rPr>
                <w:rFonts w:cs="Arial"/>
                <w:color w:val="000000"/>
                <w:szCs w:val="22"/>
                <w:lang w:eastAsia="es-ES"/>
              </w:rPr>
              <w:t>3.b) Se ha descrito la estructura de directorios del sistema operativo.</w:t>
            </w:r>
          </w:p>
          <w:p>
            <w:pPr>
              <w:pStyle w:val="Normal"/>
              <w:spacing w:lineRule="auto" w:line="276" w:before="0" w:after="0"/>
              <w:rPr>
                <w:rFonts w:cs="Arial"/>
                <w:color w:val="000000"/>
                <w:szCs w:val="22"/>
                <w:lang w:eastAsia="es-ES"/>
              </w:rPr>
            </w:pPr>
            <w:r>
              <w:rPr>
                <w:rFonts w:cs="Arial"/>
                <w:color w:val="000000"/>
                <w:szCs w:val="22"/>
                <w:lang w:eastAsia="es-ES"/>
              </w:rPr>
              <w:t xml:space="preserve">3.c) Se han identificado los directorios contenedores de los archivos de configuración del sistema (binarios, órdenes y librerías). </w:t>
            </w:r>
          </w:p>
          <w:p>
            <w:pPr>
              <w:pStyle w:val="Normal"/>
              <w:spacing w:lineRule="auto" w:line="276" w:before="0" w:after="0"/>
              <w:rPr>
                <w:rFonts w:cs="Arial"/>
                <w:color w:val="000000"/>
                <w:szCs w:val="22"/>
                <w:lang w:eastAsia="es-ES"/>
              </w:rPr>
            </w:pPr>
            <w:r>
              <w:rPr>
                <w:rFonts w:cs="Arial"/>
                <w:color w:val="000000"/>
                <w:szCs w:val="22"/>
                <w:lang w:eastAsia="es-ES"/>
              </w:rPr>
              <w:t xml:space="preserve">3.d) Se han utilizado herramientas de administración de discos para crear particiones, unidades lógicas, volúmenes simples y volúmenes distribuidos. </w:t>
            </w:r>
          </w:p>
          <w:p>
            <w:pPr>
              <w:pStyle w:val="Normal"/>
              <w:spacing w:lineRule="auto" w:line="276" w:before="0" w:after="0"/>
              <w:rPr>
                <w:rFonts w:cs="Arial"/>
                <w:color w:val="000000"/>
                <w:szCs w:val="22"/>
                <w:lang w:eastAsia="es-ES"/>
              </w:rPr>
            </w:pPr>
            <w:r>
              <w:rPr>
                <w:rFonts w:cs="Arial"/>
                <w:color w:val="000000"/>
                <w:szCs w:val="22"/>
                <w:lang w:eastAsia="es-ES"/>
              </w:rPr>
              <w:t>3.e) Se han implantado sistemas de almacenamiento redundante (RAID).</w:t>
            </w:r>
          </w:p>
          <w:p>
            <w:pPr>
              <w:pStyle w:val="Normal"/>
              <w:spacing w:lineRule="auto" w:line="276" w:before="0" w:after="0"/>
              <w:rPr>
                <w:rFonts w:cs="Arial"/>
                <w:color w:val="000000"/>
                <w:szCs w:val="22"/>
                <w:lang w:eastAsia="es-ES"/>
              </w:rPr>
            </w:pPr>
            <w:r>
              <w:rPr>
                <w:rFonts w:cs="Arial"/>
                <w:color w:val="000000"/>
                <w:szCs w:val="22"/>
                <w:lang w:eastAsia="es-ES"/>
              </w:rPr>
              <w:t xml:space="preserve">3.f) Se han implementado y automatizado planes de copias de seguridad. </w:t>
            </w:r>
          </w:p>
          <w:p>
            <w:pPr>
              <w:pStyle w:val="Normal"/>
              <w:spacing w:lineRule="auto" w:line="276" w:before="0" w:after="0"/>
              <w:rPr>
                <w:rFonts w:cs="Arial"/>
                <w:color w:val="000000"/>
                <w:szCs w:val="22"/>
                <w:lang w:eastAsia="es-ES"/>
              </w:rPr>
            </w:pPr>
            <w:r>
              <w:rPr>
                <w:rFonts w:cs="Arial"/>
                <w:color w:val="000000"/>
                <w:szCs w:val="22"/>
                <w:lang w:eastAsia="es-ES"/>
              </w:rPr>
              <w:t>3.g) Se han administrado cuotas de disco.</w:t>
            </w:r>
          </w:p>
          <w:p>
            <w:pPr>
              <w:pStyle w:val="Normal"/>
              <w:spacing w:lineRule="auto" w:line="276" w:before="0" w:after="0"/>
              <w:rPr>
                <w:rFonts w:cs="Arial"/>
                <w:color w:val="000000"/>
                <w:szCs w:val="22"/>
                <w:lang w:eastAsia="es-ES"/>
              </w:rPr>
            </w:pPr>
            <w:r>
              <w:rPr>
                <w:rFonts w:cs="Arial"/>
                <w:color w:val="000000"/>
                <w:szCs w:val="22"/>
                <w:lang w:eastAsia="es-ES"/>
              </w:rPr>
              <w:t>3.h) Se han documentado las operaciones realizadas y los métodos a seguir para la recuperación ante desastres.</w:t>
            </w:r>
          </w:p>
          <w:p>
            <w:pPr>
              <w:pStyle w:val="Normal"/>
              <w:spacing w:lineRule="auto" w:line="276" w:before="0" w:after="0"/>
              <w:rPr>
                <w:rFonts w:cs="Arial"/>
                <w:color w:val="000000"/>
                <w:szCs w:val="22"/>
                <w:lang w:eastAsia="es-ES"/>
              </w:rPr>
            </w:pPr>
            <w:r>
              <w:rPr>
                <w:rFonts w:cs="Arial"/>
                <w:color w:val="000000"/>
                <w:szCs w:val="22"/>
                <w:lang w:eastAsia="es-ES"/>
              </w:rPr>
              <w:t>8.a) Se ha instalado software específico según la documentación técnica.</w:t>
            </w:r>
          </w:p>
          <w:p>
            <w:pPr>
              <w:pStyle w:val="Normal"/>
              <w:spacing w:lineRule="auto" w:line="276" w:before="0" w:after="0"/>
              <w:rPr>
                <w:rFonts w:cs="Arial"/>
                <w:color w:val="000000"/>
                <w:szCs w:val="22"/>
                <w:lang w:eastAsia="es-ES"/>
              </w:rPr>
            </w:pPr>
            <w:r>
              <w:rPr>
                <w:rFonts w:cs="Arial"/>
                <w:color w:val="000000"/>
                <w:szCs w:val="22"/>
                <w:lang w:eastAsia="es-ES"/>
              </w:rPr>
              <w:t>8.b) Se han realizado instalaciones desatendidas.</w:t>
            </w:r>
          </w:p>
          <w:p>
            <w:pPr>
              <w:pStyle w:val="Normal"/>
              <w:spacing w:lineRule="auto" w:line="276" w:before="0" w:after="0"/>
              <w:rPr>
                <w:rFonts w:cs="Arial"/>
                <w:color w:val="000000"/>
                <w:szCs w:val="22"/>
                <w:lang w:eastAsia="es-ES"/>
              </w:rPr>
            </w:pPr>
            <w:r>
              <w:rPr>
                <w:rFonts w:cs="Arial"/>
                <w:color w:val="000000"/>
                <w:szCs w:val="22"/>
                <w:lang w:eastAsia="es-ES"/>
              </w:rPr>
              <w:t>8.d) Se han planificado protocolos de actuación para resolver incidencias.</w:t>
            </w:r>
          </w:p>
          <w:p>
            <w:pPr>
              <w:pStyle w:val="Normal"/>
              <w:spacing w:lineRule="auto" w:line="276" w:before="0" w:after="0"/>
              <w:rPr>
                <w:rFonts w:cs="Arial"/>
                <w:color w:val="000000"/>
                <w:szCs w:val="22"/>
                <w:lang w:eastAsia="es-ES"/>
              </w:rPr>
            </w:pPr>
            <w:r>
              <w:rPr>
                <w:rFonts w:cs="Arial"/>
                <w:color w:val="000000"/>
                <w:szCs w:val="22"/>
                <w:lang w:eastAsia="es-ES"/>
              </w:rPr>
              <w:t>8.e) Se han seguido los protocolos de actuación para resolver incidencias.</w:t>
            </w:r>
          </w:p>
          <w:p>
            <w:pPr>
              <w:pStyle w:val="Normal"/>
              <w:spacing w:lineRule="auto" w:line="276" w:before="0" w:after="0"/>
              <w:rPr>
                <w:rFonts w:cs="Arial"/>
                <w:color w:val="000000"/>
                <w:szCs w:val="22"/>
                <w:lang w:eastAsia="es-ES"/>
              </w:rPr>
            </w:pPr>
            <w:r>
              <w:rPr>
                <w:rFonts w:cs="Arial"/>
                <w:color w:val="000000"/>
                <w:szCs w:val="22"/>
                <w:lang w:eastAsia="es-ES"/>
              </w:rPr>
              <w:t>8.h) Se han documentado las tareas realizadas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5e. Optimizar el rendimiento del sistema configurando los dispositivos hardware de acuerdo a los requisitos de funcionamiento.</w:t>
            </w:r>
          </w:p>
          <w:p>
            <w:pPr>
              <w:pStyle w:val="Normal"/>
              <w:spacing w:before="0" w:after="0"/>
              <w:rPr/>
            </w:pPr>
            <w:r>
              <w:rPr/>
              <w:t>6f. Evaluar el rendimiento de los dispositivos hardware identificando posibilidades de mejoras según las necesidades de funcionamiento.</w:t>
            </w:r>
          </w:p>
          <w:p>
            <w:pPr>
              <w:pStyle w:val="Normal"/>
              <w:spacing w:before="0" w:after="0"/>
              <w:rPr/>
            </w:pPr>
            <w:r>
              <w:rPr/>
              <w:t>11k. Asegurar el sistema y los datos según las necesidades de uso y las condiciones de seguridad establecidas para prevenir fallos y ataques externos.</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szCs w:val="22"/>
              </w:rPr>
            </w:pPr>
            <w:r>
              <w:rPr>
                <w:iCs/>
                <w:szCs w:val="22"/>
              </w:rPr>
              <w:t>10j. Seleccionar sistemas de protección y recuperación, analizando sus características funcionales, para poner en marcha soluciones de alta disponibilidad.</w:t>
            </w:r>
          </w:p>
          <w:p>
            <w:pPr>
              <w:pStyle w:val="Normal"/>
              <w:spacing w:before="0" w:after="0"/>
              <w:rPr>
                <w:iCs/>
                <w:szCs w:val="22"/>
              </w:rPr>
            </w:pPr>
            <w:r>
              <w:rPr>
                <w:iCs/>
                <w:szCs w:val="22"/>
              </w:rPr>
              <w:t>12l. Aplicar técnicas de protección contra amenazas externas, tipificándolas y evaluándolas para asegurar el sistema.</w:t>
            </w:r>
          </w:p>
          <w:p>
            <w:pPr>
              <w:pStyle w:val="Normal"/>
              <w:spacing w:before="0" w:after="0"/>
              <w:rPr>
                <w:iCs/>
                <w:szCs w:val="22"/>
              </w:rPr>
            </w:pPr>
            <w:r>
              <w:rPr>
                <w:iCs/>
                <w:szCs w:val="22"/>
              </w:rPr>
              <w:t>13m. Aplicar técnicas de protección contra pérdidas de información, analizando planes de seguridad y necesidades de uso para asegurar los datos.</w:t>
            </w:r>
          </w:p>
          <w:p>
            <w:pPr>
              <w:pStyle w:val="Normal"/>
              <w:spacing w:before="0" w:after="0"/>
              <w:rPr>
                <w:iCs/>
                <w:szCs w:val="22"/>
              </w:rPr>
            </w:pPr>
            <w:r>
              <w:rPr>
                <w:iCs/>
                <w:szCs w:val="22"/>
              </w:rPr>
              <w:t>14n. Asignar los accesos y recursos del sistema, aplicando las especificaciones de la explotación, para administrar usuarios.</w:t>
            </w:r>
          </w:p>
          <w:p>
            <w:pPr>
              <w:pStyle w:val="Normal"/>
              <w:spacing w:before="0" w:after="0"/>
              <w:rPr>
                <w:iCs/>
                <w:szCs w:val="22"/>
              </w:rPr>
            </w:pPr>
            <w:r>
              <w:rPr>
                <w:iCs/>
                <w:szCs w:val="22"/>
              </w:rPr>
              <w:t>16o. Establecer la planificación de tareas, analizando actividades y cargas de trabajo del sistema para gestionar el mantenimiento.</w:t>
            </w:r>
          </w:p>
          <w:p>
            <w:pPr>
              <w:pStyle w:val="Normal"/>
              <w:spacing w:before="0" w:after="0"/>
              <w:rPr>
                <w:iCs/>
                <w:color w:val="666666"/>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 xml:space="preserve">Creación del entorno de hardware  e instalación  necesaria para las Máquinas Virtuales tanto de Windows como de Linux. </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Administración y creación de sistema de datos VLM</w:t>
            </w:r>
          </w:p>
          <w:p>
            <w:pPr>
              <w:pStyle w:val="Normal"/>
              <w:spacing w:before="0" w:after="0"/>
              <w:rPr/>
            </w:pPr>
            <w:r>
              <w:rPr/>
              <w:t>Administración y creación de sistemas RAID adecuados según objetivo propuesto en el sistema.</w:t>
            </w:r>
          </w:p>
          <w:p>
            <w:pPr>
              <w:pStyle w:val="Normal"/>
              <w:spacing w:before="0" w:after="0"/>
              <w:rPr/>
            </w:pPr>
            <w:r>
              <w:rPr/>
              <w:t xml:space="preserve">Encriptación de sistemas de ficheros. </w:t>
            </w:r>
          </w:p>
          <w:p>
            <w:pPr>
              <w:pStyle w:val="Normal"/>
              <w:spacing w:before="0" w:after="0"/>
              <w:rPr/>
            </w:pPr>
            <w:r>
              <w:rPr/>
              <w:t xml:space="preserve">Administración de copias de seguridad. </w:t>
            </w:r>
          </w:p>
          <w:p>
            <w:pPr>
              <w:pStyle w:val="Normal"/>
              <w:spacing w:before="0" w:after="0"/>
              <w:rPr/>
            </w:pPr>
            <w:r>
              <w:rPr/>
              <w:t xml:space="preserve">Administración y despliegue de sistemas operativos de forma automática </w:t>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Administración y creación de sistema de datos VLM</w:t>
            </w:r>
          </w:p>
          <w:p>
            <w:pPr>
              <w:pStyle w:val="Normal"/>
              <w:suppressAutoHyphens w:val="false"/>
              <w:spacing w:lineRule="auto" w:line="276" w:before="0" w:after="0"/>
              <w:rPr/>
            </w:pPr>
            <w:r>
              <w:rPr/>
              <w:t>Administración y creación de sistemas RAID adecuados según objetivo propuesto en el sistema.</w:t>
            </w:r>
          </w:p>
          <w:p>
            <w:pPr>
              <w:pStyle w:val="Normal"/>
              <w:spacing w:before="0" w:after="0"/>
              <w:rPr/>
            </w:pPr>
            <w:r>
              <w:rPr/>
              <w:t xml:space="preserve">Administración de copias de seguridad. </w:t>
            </w:r>
          </w:p>
          <w:p>
            <w:pPr>
              <w:pStyle w:val="Normal"/>
              <w:spacing w:before="0" w:after="0"/>
              <w:rPr/>
            </w:pPr>
            <w:r>
              <w:rPr/>
              <w:t>Administración y despliegue de sistemas operativos de forma automática</w:t>
            </w:r>
          </w:p>
          <w:p>
            <w:pPr>
              <w:pStyle w:val="Normal"/>
              <w:suppressAutoHyphens w:val="false"/>
              <w:spacing w:lineRule="auto" w:line="276" w:before="0" w:after="0"/>
              <w:rPr>
                <w:b/>
                <w:bCs/>
              </w:rPr>
            </w:pPr>
            <w:r>
              <w:rPr>
                <w:b/>
                <w:bCs/>
              </w:rPr>
              <w:t xml:space="preserve"> </w:t>
            </w:r>
            <w:r>
              <w:rPr>
                <w:b/>
                <w:bCs/>
              </w:rPr>
              <w:t>De forma guiada.</w:t>
            </w:r>
          </w:p>
          <w:p>
            <w:pPr>
              <w:pStyle w:val="Normal"/>
              <w:suppressAutoHyphens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Trabajar con sistemas de ficheros avanzados. </w:t>
            </w:r>
          </w:p>
          <w:p>
            <w:pPr>
              <w:pStyle w:val="Normal"/>
              <w:suppressAutoHyphens w:val="false"/>
              <w:spacing w:lineRule="auto" w:line="276" w:before="0" w:after="0"/>
              <w:rPr/>
            </w:pPr>
            <w:r>
              <w:rPr/>
              <w:t xml:space="preserve">Gestión por red de despliegues de sistemas operativos. </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UT12</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Asistencia Remota al usuario y resolución de incidencias.</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cs="Arial"/>
                <w:color w:val="000000"/>
                <w:szCs w:val="22"/>
                <w:lang w:eastAsia="es-ES"/>
              </w:rPr>
            </w:pPr>
            <w:r>
              <w:rPr>
                <w:rFonts w:cs="Arial"/>
                <w:b/>
                <w:bCs/>
                <w:color w:val="000000"/>
                <w:szCs w:val="22"/>
                <w:lang w:eastAsia="es-ES"/>
              </w:rPr>
              <w:t>RA1</w:t>
            </w:r>
            <w:r>
              <w:rPr>
                <w:rFonts w:cs="Arial"/>
                <w:color w:val="000000"/>
                <w:szCs w:val="22"/>
                <w:lang w:eastAsia="es-ES"/>
              </w:rPr>
              <w:t xml:space="preserve"> Instala sistemas operativos, analizando sus características e interpretando la documentación técnica.</w:t>
            </w:r>
          </w:p>
          <w:p>
            <w:pPr>
              <w:pStyle w:val="Normal"/>
              <w:spacing w:lineRule="auto" w:line="276" w:before="0" w:after="0"/>
              <w:jc w:val="left"/>
              <w:rPr>
                <w:rFonts w:cs="Arial"/>
                <w:color w:val="000000"/>
                <w:szCs w:val="22"/>
                <w:lang w:eastAsia="es-ES"/>
              </w:rPr>
            </w:pPr>
            <w:r>
              <w:rPr>
                <w:rFonts w:cs="Arial"/>
                <w:b/>
                <w:bCs/>
                <w:color w:val="000000"/>
                <w:szCs w:val="22"/>
                <w:lang w:eastAsia="es-ES"/>
              </w:rPr>
              <w:t>RA7</w:t>
            </w:r>
            <w:r>
              <w:rPr>
                <w:rFonts w:cs="Arial"/>
                <w:color w:val="000000"/>
                <w:szCs w:val="22"/>
                <w:lang w:eastAsia="es-ES"/>
              </w:rPr>
              <w:t xml:space="preserve"> Audita la utilización y acceso a recursos, identificando y respetando las necesidades de seguridad del sistema.</w:t>
            </w:r>
          </w:p>
          <w:p>
            <w:pPr>
              <w:pStyle w:val="Normal"/>
              <w:spacing w:lineRule="auto" w:line="276" w:before="0" w:after="0"/>
              <w:jc w:val="left"/>
              <w:rPr>
                <w:rFonts w:cs="Arial"/>
                <w:color w:val="000000"/>
                <w:szCs w:val="22"/>
                <w:lang w:eastAsia="es-ES"/>
              </w:rPr>
            </w:pPr>
            <w:r>
              <w:rPr>
                <w:rFonts w:cs="Arial"/>
                <w:b/>
                <w:bCs/>
                <w:color w:val="000000"/>
                <w:szCs w:val="22"/>
                <w:lang w:eastAsia="es-ES"/>
              </w:rPr>
              <w:t>RA8</w:t>
            </w:r>
            <w:r>
              <w:rPr>
                <w:rFonts w:cs="Arial"/>
                <w:color w:val="000000"/>
                <w:szCs w:val="22"/>
                <w:lang w:eastAsia="es-ES"/>
              </w:rPr>
              <w:t xml:space="preserve"> Implanta software específico con estructura cliente/servidor dando respuesta a los requisitos funcionales.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1.f) Se han solucionado incidencias del sistema y del proceso de inicio.</w:t>
            </w:r>
          </w:p>
          <w:p>
            <w:pPr>
              <w:pStyle w:val="Normal"/>
              <w:spacing w:lineRule="auto" w:line="276" w:before="0" w:after="0"/>
              <w:rPr>
                <w:rFonts w:cs="Arial"/>
                <w:color w:val="000000"/>
                <w:szCs w:val="22"/>
                <w:lang w:eastAsia="es-ES"/>
              </w:rPr>
            </w:pPr>
            <w:r>
              <w:rPr>
                <w:rFonts w:cs="Arial"/>
                <w:color w:val="000000"/>
                <w:szCs w:val="22"/>
                <w:lang w:eastAsia="es-ES"/>
              </w:rPr>
              <w:t>1.g) Se han utilizado herramientas para conocer el software instalado en el sistema y su origen.</w:t>
            </w:r>
          </w:p>
          <w:p>
            <w:pPr>
              <w:pStyle w:val="Normal"/>
              <w:spacing w:lineRule="auto" w:line="276" w:before="0" w:after="0"/>
              <w:rPr>
                <w:rFonts w:cs="Arial"/>
                <w:color w:val="000000"/>
                <w:szCs w:val="22"/>
                <w:lang w:eastAsia="es-ES"/>
              </w:rPr>
            </w:pPr>
            <w:r>
              <w:rPr>
                <w:rFonts w:cs="Arial"/>
                <w:color w:val="000000"/>
                <w:szCs w:val="22"/>
                <w:lang w:eastAsia="es-ES"/>
              </w:rPr>
              <w:t>1.h) Se ha elaborado documentación de soporte relativa a las instalaciones efectuadas y a las incidencias detectadas.</w:t>
            </w:r>
          </w:p>
          <w:p>
            <w:pPr>
              <w:pStyle w:val="Normal"/>
              <w:spacing w:lineRule="auto" w:line="276" w:before="0" w:after="0"/>
              <w:rPr>
                <w:rFonts w:cs="Arial"/>
                <w:color w:val="000000"/>
                <w:szCs w:val="22"/>
                <w:lang w:eastAsia="es-ES"/>
              </w:rPr>
            </w:pPr>
            <w:r>
              <w:rPr>
                <w:rFonts w:cs="Arial"/>
                <w:color w:val="000000"/>
                <w:szCs w:val="22"/>
                <w:lang w:eastAsia="es-ES"/>
              </w:rPr>
              <w:t>7.b) Se han identificado los objetos y sucesos auditables.</w:t>
            </w:r>
          </w:p>
          <w:p>
            <w:pPr>
              <w:pStyle w:val="Normal"/>
              <w:spacing w:lineRule="auto" w:line="276" w:before="0" w:after="0"/>
              <w:rPr>
                <w:rFonts w:cs="Arial"/>
                <w:color w:val="000000"/>
                <w:szCs w:val="22"/>
                <w:lang w:eastAsia="es-ES"/>
              </w:rPr>
            </w:pPr>
            <w:r>
              <w:rPr>
                <w:rFonts w:cs="Arial"/>
                <w:color w:val="000000"/>
                <w:szCs w:val="22"/>
                <w:lang w:eastAsia="es-ES"/>
              </w:rPr>
              <w:t>7.e) Se han auditado sucesos correctos y erróneos.</w:t>
            </w:r>
          </w:p>
          <w:p>
            <w:pPr>
              <w:pStyle w:val="Normal"/>
              <w:spacing w:lineRule="auto" w:line="276" w:before="0" w:after="0"/>
              <w:rPr>
                <w:rFonts w:cs="Arial"/>
                <w:color w:val="000000"/>
                <w:szCs w:val="22"/>
                <w:lang w:eastAsia="es-ES"/>
              </w:rPr>
            </w:pPr>
            <w:r>
              <w:rPr>
                <w:rFonts w:cs="Arial"/>
                <w:color w:val="000000"/>
                <w:szCs w:val="22"/>
                <w:lang w:eastAsia="es-ES"/>
              </w:rPr>
              <w:t>8.d) Se han planificado protocolos de actuación para resolver incidencias.</w:t>
            </w:r>
          </w:p>
          <w:p>
            <w:pPr>
              <w:pStyle w:val="Normal"/>
              <w:spacing w:lineRule="auto" w:line="276" w:before="0" w:after="0"/>
              <w:rPr>
                <w:rFonts w:cs="Arial"/>
                <w:color w:val="000000"/>
                <w:szCs w:val="22"/>
                <w:lang w:eastAsia="es-ES"/>
              </w:rPr>
            </w:pPr>
            <w:r>
              <w:rPr>
                <w:rFonts w:cs="Arial"/>
                <w:color w:val="000000"/>
                <w:szCs w:val="22"/>
                <w:lang w:eastAsia="es-ES"/>
              </w:rPr>
              <w:t>8.e) Se han seguido los protocolos de actuación para resolver incidencias.</w:t>
            </w:r>
          </w:p>
          <w:p>
            <w:pPr>
              <w:pStyle w:val="Normal"/>
              <w:spacing w:lineRule="auto" w:line="276" w:before="0" w:after="0"/>
              <w:rPr>
                <w:rFonts w:cs="Arial"/>
                <w:color w:val="000000"/>
                <w:szCs w:val="22"/>
                <w:lang w:eastAsia="es-ES"/>
              </w:rPr>
            </w:pPr>
            <w:r>
              <w:rPr>
                <w:rFonts w:cs="Arial"/>
                <w:color w:val="000000"/>
                <w:szCs w:val="22"/>
                <w:lang w:eastAsia="es-ES"/>
              </w:rPr>
              <w:t>8.f) Se ha dado asistencia técnica a través de la red documentando las incidencias.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w:t>
            </w:r>
          </w:p>
          <w:p>
            <w:pPr>
              <w:pStyle w:val="Normal"/>
              <w:spacing w:before="0" w:after="0"/>
              <w:rPr>
                <w:iCs/>
                <w:color w:val="666666"/>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 xml:space="preserve">Instalación de servidor de gestión incidencias. </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pPr>
            <w:r>
              <w:rPr/>
              <w:t xml:space="preserve">Administración remota sobre los Sistemas operativos clientes. </w:t>
            </w:r>
          </w:p>
          <w:p>
            <w:pPr>
              <w:pStyle w:val="Normal"/>
              <w:spacing w:before="0" w:after="0"/>
              <w:rPr/>
            </w:pPr>
            <w:r>
              <w:rPr/>
              <w:t xml:space="preserve">Gestión de informes dependiendo del evento o proceso. </w:t>
            </w:r>
          </w:p>
          <w:p>
            <w:pPr>
              <w:pStyle w:val="Normal"/>
              <w:spacing w:before="0" w:after="0"/>
              <w:rPr>
                <w:color w:val="666666"/>
              </w:rPr>
            </w:pPr>
            <w:r>
              <w:rPr>
                <w:color w:val="666666"/>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Administración remota sobre los Sistemas operativos clientes. </w:t>
            </w:r>
          </w:p>
          <w:p>
            <w:pPr>
              <w:pStyle w:val="Normal"/>
              <w:suppressAutoHyphens w:val="false"/>
              <w:spacing w:lineRule="auto" w:line="276" w:before="0" w:after="0"/>
              <w:rPr/>
            </w:pPr>
            <w:r>
              <w:rPr/>
              <w:t xml:space="preserve">Gestión de informes dependiendo del evento o proceso. </w:t>
            </w:r>
            <w:r>
              <w:rPr>
                <w:b/>
                <w:bCs/>
              </w:rPr>
              <w:t xml:space="preserve">De forma más guiada. </w:t>
            </w:r>
          </w:p>
          <w:p>
            <w:pPr>
              <w:pStyle w:val="Normal"/>
              <w:suppressAutoHyphens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Utilización de software más avanzado de administración y gestión. </w:t>
            </w:r>
          </w:p>
          <w:p>
            <w:pPr>
              <w:pStyle w:val="Normal"/>
              <w:suppressAutoHyphens w:val="false"/>
              <w:spacing w:lineRule="auto" w:line="276" w:before="0" w:after="0"/>
              <w:rPr/>
            </w:pPr>
            <w:r>
              <w:rPr/>
            </w:r>
          </w:p>
          <w:p>
            <w:pPr>
              <w:pStyle w:val="Normal"/>
              <w:suppressAutoHyphens w:val="false"/>
              <w:spacing w:lineRule="auto" w:line="276" w:before="0" w:after="0"/>
              <w:rPr/>
            </w:pPr>
            <w:r>
              <w:rPr/>
            </w:r>
          </w:p>
          <w:p>
            <w:pPr>
              <w:pStyle w:val="Normal"/>
              <w:suppressAutoHyphens w:val="false"/>
              <w:spacing w:lineRule="auto" w:line="276" w:before="0" w:after="0"/>
              <w:rPr/>
            </w:pPr>
            <w:r>
              <w:rPr/>
            </w:r>
          </w:p>
          <w:p>
            <w:pPr>
              <w:pStyle w:val="Normal"/>
              <w:suppressAutoHyphens w:val="false"/>
              <w:spacing w:lineRule="auto" w:line="276" w:before="0" w:after="0"/>
              <w:rPr/>
            </w:pPr>
            <w:r>
              <w:rPr/>
            </w:r>
          </w:p>
          <w:p>
            <w:pPr>
              <w:pStyle w:val="Normal"/>
              <w:suppressAutoHyphens w:val="false"/>
              <w:spacing w:lineRule="auto" w:line="276" w:before="0" w:after="0"/>
              <w:rPr/>
            </w:pPr>
            <w:r>
              <w:rPr/>
            </w:r>
          </w:p>
          <w:p>
            <w:pPr>
              <w:pStyle w:val="Normal"/>
              <w:suppressAutoHyphens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Normal"/>
        <w:suppressAutoHyphens w:val="false"/>
        <w:spacing w:lineRule="auto" w:line="259" w:before="0" w:after="160"/>
        <w:jc w:val="left"/>
        <w:rPr/>
      </w:pPr>
      <w:r>
        <w:rPr/>
      </w:r>
    </w:p>
    <w:tbl>
      <w:tblPr>
        <w:tblW w:w="10773" w:type="dxa"/>
        <w:jc w:val="left"/>
        <w:tblInd w:w="-855" w:type="dxa"/>
        <w:tblLayout w:type="fixed"/>
        <w:tblCellMar>
          <w:top w:w="0" w:type="dxa"/>
          <w:left w:w="108" w:type="dxa"/>
          <w:bottom w:w="0" w:type="dxa"/>
          <w:right w:w="108" w:type="dxa"/>
        </w:tblCellMar>
        <w:tblLook w:val="04a0" w:noHBand="0" w:noVBand="1" w:firstColumn="1" w:lastRow="0" w:lastColumn="0" w:firstRow="1"/>
      </w:tblPr>
      <w:tblGrid>
        <w:gridCol w:w="2408"/>
        <w:gridCol w:w="1182"/>
        <w:gridCol w:w="1796"/>
        <w:gridCol w:w="1796"/>
        <w:gridCol w:w="1888"/>
        <w:gridCol w:w="851"/>
        <w:gridCol w:w="851"/>
      </w:tblGrid>
      <w:tr>
        <w:trPr>
          <w:trHeight w:val="332" w:hRule="atLeast"/>
        </w:trPr>
        <w:tc>
          <w:tcPr>
            <w:tcW w:w="2408"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jc w:val="left"/>
              <w:rPr>
                <w:b/>
                <w:bCs/>
                <w:color w:themeColor="background1" w:val="FFFFFF"/>
                <w:szCs w:val="20"/>
              </w:rPr>
            </w:pPr>
            <w:r>
              <w:rPr>
                <w:b/>
                <w:bCs/>
                <w:color w:themeColor="background1" w:val="FFFFFF"/>
                <w:szCs w:val="20"/>
              </w:rPr>
              <w:t>Unidad trabajo UT13</w:t>
            </w:r>
          </w:p>
        </w:tc>
        <w:tc>
          <w:tcPr>
            <w:tcW w:w="6662" w:type="dxa"/>
            <w:gridSpan w:val="4"/>
            <w:tcBorders>
              <w:top w:val="single" w:sz="4" w:space="0" w:color="000000"/>
              <w:left w:val="single" w:sz="4" w:space="0" w:color="000000"/>
              <w:bottom w:val="single" w:sz="4" w:space="0" w:color="000000"/>
            </w:tcBorders>
            <w:shd w:color="auto" w:fill="auto" w:val="clear"/>
            <w:vAlign w:val="center"/>
          </w:tcPr>
          <w:p>
            <w:pPr>
              <w:pStyle w:val="Normal"/>
              <w:spacing w:before="0" w:after="0"/>
              <w:rPr>
                <w:b/>
                <w:bCs/>
              </w:rPr>
            </w:pPr>
            <w:r>
              <w:rPr>
                <w:b/>
                <w:bCs/>
              </w:rPr>
              <w:t>Supervisión del rendimiento y auditorías de utilización de recursos.</w:t>
            </w:r>
          </w:p>
        </w:tc>
        <w:tc>
          <w:tcPr>
            <w:tcW w:w="851"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0"/>
              </w:rPr>
            </w:pPr>
            <w:r>
              <w:rPr>
                <w:b/>
                <w:bCs/>
                <w:color w:themeColor="background1" w:val="FFFFFF"/>
                <w:szCs w:val="20"/>
              </w:rPr>
              <w:t>Horas</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i/>
                <w:i/>
                <w:szCs w:val="20"/>
              </w:rPr>
            </w:pPr>
            <w:r>
              <w:rPr>
                <w:i/>
                <w:szCs w:val="20"/>
              </w:rPr>
              <w:t>17</w:t>
            </w:r>
          </w:p>
        </w:tc>
      </w:tr>
      <w:tr>
        <w:trPr>
          <w:trHeight w:val="332" w:hRule="atLeast"/>
        </w:trPr>
        <w:tc>
          <w:tcPr>
            <w:tcW w:w="2408" w:type="dxa"/>
            <w:tcBorders>
              <w:left w:val="single" w:sz="4" w:space="0" w:color="000000"/>
              <w:bottom w:val="single" w:sz="4" w:space="0" w:color="000000"/>
            </w:tcBorders>
            <w:shd w:color="auto" w:fill="D9D9D9" w:themeFill="background1" w:themeFillShade="d9" w:val="clear"/>
            <w:vAlign w:val="center"/>
          </w:tcPr>
          <w:p>
            <w:pPr>
              <w:pStyle w:val="Normal"/>
              <w:spacing w:lineRule="auto" w:line="276" w:before="0" w:after="0"/>
              <w:jc w:val="left"/>
              <w:rPr>
                <w:b/>
                <w:bCs/>
                <w:color w:themeColor="background1" w:val="FFFFFF"/>
                <w:szCs w:val="22"/>
              </w:rPr>
            </w:pPr>
            <w:r>
              <w:rPr>
                <w:b/>
                <w:bCs/>
                <w:szCs w:val="22"/>
              </w:rPr>
              <w:t>Resultado(s) de aprendizaje</w:t>
            </w:r>
          </w:p>
        </w:tc>
        <w:tc>
          <w:tcPr>
            <w:tcW w:w="8364" w:type="dxa"/>
            <w:gridSpan w:val="6"/>
            <w:tcBorders>
              <w:left w:val="single" w:sz="4" w:space="0" w:color="000000"/>
              <w:bottom w:val="single" w:sz="4" w:space="0" w:color="000000"/>
              <w:right w:val="single" w:sz="4" w:space="0" w:color="000000"/>
            </w:tcBorders>
            <w:vAlign w:val="center"/>
          </w:tcPr>
          <w:p>
            <w:pPr>
              <w:pStyle w:val="Normal"/>
              <w:spacing w:lineRule="auto" w:line="276" w:before="0" w:after="0"/>
              <w:jc w:val="left"/>
              <w:rPr>
                <w:rFonts w:eastAsia="Trebuchet MS" w:cs="Arial"/>
                <w:szCs w:val="22"/>
                <w:lang w:eastAsia="es-ES"/>
              </w:rPr>
            </w:pPr>
            <w:r>
              <w:rPr>
                <w:rFonts w:eastAsia="Trebuchet MS" w:cs="Arial"/>
                <w:b/>
                <w:bCs/>
                <w:szCs w:val="22"/>
                <w:lang w:eastAsia="es-ES"/>
              </w:rPr>
              <w:t>RA6</w:t>
            </w:r>
            <w:r>
              <w:rPr>
                <w:rFonts w:eastAsia="Trebuchet MS" w:cs="Arial"/>
                <w:szCs w:val="22"/>
                <w:lang w:eastAsia="es-ES"/>
              </w:rPr>
              <w:t xml:space="preserve"> Detecta problemas de rendimiento, monitorizando el sistema con las herramientas adecuadas y documentando el procedimiento.</w:t>
            </w:r>
          </w:p>
          <w:p>
            <w:pPr>
              <w:pStyle w:val="Normal"/>
              <w:spacing w:lineRule="auto" w:line="276" w:before="0" w:after="0"/>
              <w:jc w:val="left"/>
              <w:rPr>
                <w:rFonts w:cs="Arial"/>
                <w:color w:val="000000"/>
                <w:szCs w:val="22"/>
                <w:lang w:eastAsia="es-ES"/>
              </w:rPr>
            </w:pPr>
            <w:r>
              <w:rPr>
                <w:rFonts w:cs="Arial"/>
                <w:b/>
                <w:bCs/>
                <w:color w:val="000000"/>
                <w:szCs w:val="22"/>
                <w:lang w:eastAsia="es-ES"/>
              </w:rPr>
              <w:t>RA7</w:t>
            </w:r>
            <w:r>
              <w:rPr>
                <w:rFonts w:cs="Arial"/>
                <w:color w:val="000000"/>
                <w:szCs w:val="22"/>
                <w:lang w:eastAsia="es-ES"/>
              </w:rPr>
              <w:t xml:space="preserve"> Audita la utilización y acceso a recursos, identificando y respetando las necesidades de seguridad del sistema.</w:t>
            </w:r>
          </w:p>
          <w:p>
            <w:pPr>
              <w:pStyle w:val="Normal"/>
              <w:spacing w:lineRule="auto" w:line="276" w:before="0" w:after="0"/>
              <w:jc w:val="left"/>
              <w:rPr>
                <w:rFonts w:cs="Arial"/>
                <w:color w:val="000000"/>
                <w:szCs w:val="22"/>
                <w:lang w:eastAsia="es-ES"/>
              </w:rPr>
            </w:pPr>
            <w:r>
              <w:rPr>
                <w:rFonts w:cs="Arial"/>
                <w:b/>
                <w:bCs/>
                <w:color w:val="000000"/>
                <w:szCs w:val="22"/>
                <w:lang w:eastAsia="es-ES"/>
              </w:rPr>
              <w:t>RA8</w:t>
            </w:r>
            <w:r>
              <w:rPr>
                <w:rFonts w:cs="Arial"/>
                <w:color w:val="000000"/>
                <w:szCs w:val="22"/>
                <w:lang w:eastAsia="es-ES"/>
              </w:rPr>
              <w:t xml:space="preserve"> Implanta software específico con estructura cliente/servidor dando respuesta a los requisitos funcionales.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cs="Arial"/>
                <w:color w:val="000000"/>
                <w:szCs w:val="22"/>
                <w:lang w:eastAsia="es-ES"/>
              </w:rPr>
            </w:pPr>
            <w:r>
              <w:rPr>
                <w:rFonts w:cs="Arial"/>
                <w:color w:val="000000"/>
                <w:szCs w:val="22"/>
                <w:lang w:eastAsia="es-ES"/>
              </w:rPr>
              <w:t>6.a) Se han identificado los objetos monitorizables en un sistema informático.</w:t>
            </w:r>
          </w:p>
          <w:p>
            <w:pPr>
              <w:pStyle w:val="Normal"/>
              <w:spacing w:lineRule="auto" w:line="276" w:before="0" w:after="0"/>
              <w:rPr>
                <w:rFonts w:cs="Arial"/>
                <w:color w:val="000000"/>
                <w:szCs w:val="22"/>
                <w:lang w:eastAsia="es-ES"/>
              </w:rPr>
            </w:pPr>
            <w:r>
              <w:rPr>
                <w:rFonts w:cs="Arial"/>
                <w:color w:val="000000"/>
                <w:szCs w:val="22"/>
                <w:lang w:eastAsia="es-ES"/>
              </w:rPr>
              <w:t>6.b) Se han identificado los tipos de sucesos.</w:t>
            </w:r>
          </w:p>
          <w:p>
            <w:pPr>
              <w:pStyle w:val="Normal"/>
              <w:spacing w:lineRule="auto" w:line="276" w:before="0" w:after="0"/>
              <w:rPr>
                <w:rFonts w:cs="Arial"/>
                <w:color w:val="000000"/>
                <w:szCs w:val="22"/>
                <w:lang w:eastAsia="es-ES"/>
              </w:rPr>
            </w:pPr>
            <w:r>
              <w:rPr>
                <w:rFonts w:cs="Arial"/>
                <w:color w:val="000000"/>
                <w:szCs w:val="22"/>
                <w:lang w:eastAsia="es-ES"/>
              </w:rPr>
              <w:t>6.c) Se han utilizado herramientas de monitorización en tiempo real.</w:t>
            </w:r>
          </w:p>
          <w:p>
            <w:pPr>
              <w:pStyle w:val="Normal"/>
              <w:spacing w:lineRule="auto" w:line="276" w:before="0" w:after="0"/>
              <w:rPr>
                <w:rFonts w:cs="Arial"/>
                <w:color w:val="000000"/>
                <w:szCs w:val="22"/>
                <w:lang w:eastAsia="es-ES"/>
              </w:rPr>
            </w:pPr>
            <w:r>
              <w:rPr>
                <w:rFonts w:cs="Arial"/>
                <w:color w:val="000000"/>
                <w:szCs w:val="22"/>
                <w:lang w:eastAsia="es-ES"/>
              </w:rPr>
              <w:t>6.d) Se ha monitorizado el rendimiento mediante registros de contador y de seguimiento del sistema.</w:t>
            </w:r>
          </w:p>
          <w:p>
            <w:pPr>
              <w:pStyle w:val="Normal"/>
              <w:spacing w:lineRule="auto" w:line="276" w:before="0" w:after="0"/>
              <w:rPr>
                <w:rFonts w:cs="Arial"/>
                <w:color w:val="000000"/>
                <w:szCs w:val="22"/>
                <w:lang w:eastAsia="es-ES"/>
              </w:rPr>
            </w:pPr>
            <w:r>
              <w:rPr>
                <w:rFonts w:cs="Arial"/>
                <w:color w:val="000000"/>
                <w:szCs w:val="22"/>
                <w:lang w:eastAsia="es-ES"/>
              </w:rPr>
              <w:t xml:space="preserve">6.e) Se han planificado y configurado alertas de rendimiento. </w:t>
            </w:r>
          </w:p>
          <w:p>
            <w:pPr>
              <w:pStyle w:val="Normal"/>
              <w:spacing w:lineRule="auto" w:line="276" w:before="0" w:after="0"/>
              <w:rPr>
                <w:rFonts w:cs="Arial"/>
                <w:color w:val="000000"/>
                <w:szCs w:val="22"/>
                <w:lang w:eastAsia="es-ES"/>
              </w:rPr>
            </w:pPr>
            <w:r>
              <w:rPr>
                <w:rFonts w:cs="Arial"/>
                <w:color w:val="000000"/>
                <w:szCs w:val="22"/>
                <w:lang w:eastAsia="es-ES"/>
              </w:rPr>
              <w:t>6.f) Se han interpretado los registros de rendimiento almacenados.</w:t>
            </w:r>
          </w:p>
          <w:p>
            <w:pPr>
              <w:pStyle w:val="Normal"/>
              <w:spacing w:lineRule="auto" w:line="276" w:before="0" w:after="0"/>
              <w:rPr>
                <w:rFonts w:cs="Arial"/>
                <w:color w:val="000000"/>
                <w:szCs w:val="22"/>
                <w:lang w:eastAsia="es-ES"/>
              </w:rPr>
            </w:pPr>
            <w:r>
              <w:rPr>
                <w:rFonts w:cs="Arial"/>
                <w:color w:val="000000"/>
                <w:szCs w:val="22"/>
                <w:lang w:eastAsia="es-ES"/>
              </w:rPr>
              <w:t>6.g) Se ha analizado el sistema mediante técnicas de simulación para optimizar el rendimiento.</w:t>
            </w:r>
          </w:p>
          <w:p>
            <w:pPr>
              <w:pStyle w:val="Normal"/>
              <w:spacing w:lineRule="auto" w:line="276" w:before="0" w:after="0"/>
              <w:rPr>
                <w:rFonts w:cs="Arial"/>
                <w:color w:val="000000"/>
                <w:szCs w:val="22"/>
                <w:lang w:eastAsia="es-ES"/>
              </w:rPr>
            </w:pPr>
            <w:r>
              <w:rPr>
                <w:rFonts w:cs="Arial"/>
                <w:color w:val="000000"/>
                <w:szCs w:val="22"/>
                <w:lang w:eastAsia="es-ES"/>
              </w:rPr>
              <w:t>6.h) Se ha elaborado documentación de soporte y de incidencias.</w:t>
            </w:r>
          </w:p>
          <w:p>
            <w:pPr>
              <w:pStyle w:val="Normal"/>
              <w:spacing w:lineRule="auto" w:line="276" w:before="0" w:after="0"/>
              <w:rPr>
                <w:rFonts w:cs="Arial"/>
                <w:color w:val="000000"/>
                <w:szCs w:val="22"/>
                <w:lang w:eastAsia="es-ES"/>
              </w:rPr>
            </w:pPr>
            <w:r>
              <w:rPr>
                <w:rFonts w:cs="Arial"/>
                <w:color w:val="000000"/>
                <w:szCs w:val="22"/>
                <w:lang w:eastAsia="es-ES"/>
              </w:rPr>
              <w:t>7.b) Se han identificado los objetos y sucesos auditables.</w:t>
            </w:r>
          </w:p>
          <w:p>
            <w:pPr>
              <w:pStyle w:val="Normal"/>
              <w:spacing w:lineRule="auto" w:line="276" w:before="0" w:after="0"/>
              <w:rPr>
                <w:rFonts w:cs="Arial"/>
                <w:color w:val="000000"/>
                <w:szCs w:val="22"/>
                <w:lang w:eastAsia="es-ES"/>
              </w:rPr>
            </w:pPr>
            <w:r>
              <w:rPr>
                <w:rFonts w:cs="Arial"/>
                <w:color w:val="000000"/>
                <w:szCs w:val="22"/>
                <w:lang w:eastAsia="es-ES"/>
              </w:rPr>
              <w:t>7.c) Se ha elaborado un plan de auditorías.</w:t>
            </w:r>
          </w:p>
          <w:p>
            <w:pPr>
              <w:pStyle w:val="Normal"/>
              <w:spacing w:lineRule="auto" w:line="276" w:before="0" w:after="0"/>
              <w:rPr>
                <w:rFonts w:cs="Arial"/>
                <w:color w:val="000000"/>
                <w:szCs w:val="22"/>
                <w:lang w:eastAsia="es-ES"/>
              </w:rPr>
            </w:pPr>
            <w:r>
              <w:rPr>
                <w:rFonts w:cs="Arial"/>
                <w:color w:val="000000"/>
                <w:szCs w:val="22"/>
                <w:lang w:eastAsia="es-ES"/>
              </w:rPr>
              <w:t>7.d) Se han identificado las repercusiones de las auditorías en el rendimiento del sistema.</w:t>
            </w:r>
          </w:p>
          <w:p>
            <w:pPr>
              <w:pStyle w:val="Normal"/>
              <w:spacing w:lineRule="auto" w:line="276" w:before="0" w:after="0"/>
              <w:rPr>
                <w:rFonts w:cs="Arial"/>
                <w:color w:val="000000"/>
                <w:szCs w:val="22"/>
                <w:lang w:eastAsia="es-ES"/>
              </w:rPr>
            </w:pPr>
            <w:r>
              <w:rPr>
                <w:rFonts w:cs="Arial"/>
                <w:color w:val="000000"/>
                <w:szCs w:val="22"/>
                <w:lang w:eastAsia="es-ES"/>
              </w:rPr>
              <w:t>7.f) Se han auditado los intentos de acceso y los accesos a recursos del sistema.</w:t>
            </w:r>
          </w:p>
          <w:p>
            <w:pPr>
              <w:pStyle w:val="Normal"/>
              <w:spacing w:lineRule="auto" w:line="276" w:before="0" w:after="0"/>
              <w:rPr>
                <w:rFonts w:cs="Arial"/>
                <w:color w:val="000000"/>
                <w:szCs w:val="22"/>
                <w:lang w:eastAsia="es-ES"/>
              </w:rPr>
            </w:pPr>
            <w:r>
              <w:rPr>
                <w:rFonts w:cs="Arial"/>
                <w:color w:val="000000"/>
                <w:szCs w:val="22"/>
                <w:lang w:eastAsia="es-ES"/>
              </w:rPr>
              <w:t>7.g) Se han gestionado los registros de auditoría.</w:t>
            </w:r>
          </w:p>
          <w:p>
            <w:pPr>
              <w:pStyle w:val="Normal"/>
              <w:spacing w:lineRule="auto" w:line="276" w:before="0" w:after="0"/>
              <w:rPr>
                <w:rFonts w:cs="Arial"/>
                <w:color w:val="000000"/>
                <w:szCs w:val="22"/>
                <w:lang w:eastAsia="es-ES"/>
              </w:rPr>
            </w:pPr>
            <w:r>
              <w:rPr>
                <w:rFonts w:cs="Arial"/>
                <w:color w:val="000000"/>
                <w:szCs w:val="22"/>
                <w:lang w:eastAsia="es-ES"/>
              </w:rPr>
              <w:t>7.h) Se ha documentado el proceso de auditoría y sus resultados.</w:t>
            </w:r>
          </w:p>
          <w:p>
            <w:pPr>
              <w:pStyle w:val="Normal"/>
              <w:spacing w:lineRule="auto" w:line="276" w:before="0" w:after="0"/>
              <w:rPr>
                <w:rFonts w:cs="Arial"/>
                <w:color w:val="000000"/>
                <w:szCs w:val="22"/>
                <w:lang w:eastAsia="es-ES"/>
              </w:rPr>
            </w:pPr>
            <w:r>
              <w:rPr>
                <w:rFonts w:cs="Arial"/>
                <w:color w:val="000000"/>
                <w:szCs w:val="22"/>
                <w:lang w:eastAsia="es-ES"/>
              </w:rPr>
              <w:t>8.a) Se ha instalado software específico según la documentación técnica.</w:t>
            </w:r>
          </w:p>
          <w:p>
            <w:pPr>
              <w:pStyle w:val="Normal"/>
              <w:spacing w:lineRule="auto" w:line="276" w:before="0" w:after="0"/>
              <w:rPr>
                <w:rFonts w:cs="Arial"/>
                <w:color w:val="000000"/>
                <w:szCs w:val="22"/>
                <w:lang w:eastAsia="es-ES"/>
              </w:rPr>
            </w:pPr>
            <w:r>
              <w:rPr>
                <w:rFonts w:cs="Arial"/>
                <w:color w:val="000000"/>
                <w:szCs w:val="22"/>
                <w:lang w:eastAsia="es-ES"/>
              </w:rPr>
              <w:t>8.g) Se han elaborado guías visuales y manuales para instruir en el uso de sistemas operativos o aplicaciones.</w:t>
            </w:r>
          </w:p>
          <w:p>
            <w:pPr>
              <w:pStyle w:val="Normal"/>
              <w:spacing w:lineRule="auto" w:line="276" w:before="0" w:after="0"/>
              <w:rPr>
                <w:rFonts w:cs="Arial"/>
                <w:color w:val="000000"/>
                <w:szCs w:val="22"/>
                <w:lang w:eastAsia="es-ES"/>
              </w:rPr>
            </w:pPr>
            <w:r>
              <w:rPr>
                <w:rFonts w:cs="Arial"/>
                <w:color w:val="000000"/>
                <w:szCs w:val="22"/>
                <w:lang w:eastAsia="es-ES"/>
              </w:rPr>
              <w:t>8.h) Se han documentado las tareas realizadas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color w:themeColor="background1" w:val="FFFFFF"/>
                <w:szCs w:val="22"/>
              </w:rPr>
            </w:pPr>
            <w:r>
              <w:rPr>
                <w:b/>
                <w:bCs/>
                <w:color w:themeColor="background1" w:val="FFFFFF"/>
                <w:szCs w:val="22"/>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pPr>
            <w:r>
              <w:rPr/>
              <w:t>1a. Administrar sistemas operativos de servidor, instalando y configurando el software, en condiciones de calidad para asegurar el funcionamiento del sistema.</w:t>
            </w:r>
          </w:p>
          <w:p>
            <w:pPr>
              <w:pStyle w:val="Normal"/>
              <w:spacing w:before="0" w:after="0"/>
              <w:rPr/>
            </w:pPr>
            <w:r>
              <w:rPr/>
              <w:t>5e. Optimizar el rendimiento del sistema configurando los dispositivos hardware de acuerdo a los requisitos de funcionamiento.</w:t>
            </w:r>
          </w:p>
          <w:p>
            <w:pPr>
              <w:pStyle w:val="Normal"/>
              <w:spacing w:before="0" w:after="0"/>
              <w:rPr/>
            </w:pPr>
            <w:r>
              <w:rPr/>
              <w:t>6f. Evaluar el rendimiento de los dispositivos hardware identificando posibilidades de mejoras según las necesidades de funcionamiento.</w:t>
            </w:r>
          </w:p>
          <w:p>
            <w:pPr>
              <w:pStyle w:val="Normal"/>
              <w:spacing w:before="0" w:after="0"/>
              <w:rPr/>
            </w:pPr>
            <w:r>
              <w:rPr/>
              <w:t>15ñ. Efectuar consultas, dirigiéndose a la persona adecuada y saber respetar la autonomía de los subordinados, informando cuando sea conveniente.</w:t>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val="666666"/>
                <w:szCs w:val="22"/>
              </w:rPr>
            </w:pPr>
            <w:r>
              <w:rPr>
                <w:b/>
                <w:bCs/>
                <w:iCs/>
                <w:color w:themeColor="background1" w:val="FFFFFF"/>
                <w:szCs w:val="22"/>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t>1a. Analizar la estructura del software de base, comparando las características y prestaciones de sistemas libres y propietarios, para administrar sistemas operativos de servidor.</w:t>
            </w:r>
          </w:p>
          <w:p>
            <w:pPr>
              <w:pStyle w:val="Normal"/>
              <w:spacing w:before="0" w:after="0"/>
              <w:rPr>
                <w:iCs/>
                <w:szCs w:val="22"/>
              </w:rPr>
            </w:pPr>
            <w:r>
              <w:rPr>
                <w:iCs/>
                <w:szCs w:val="22"/>
              </w:rPr>
              <w:t>2b. Instalar y configurar el software de base, siguiendo documentación técnica y especificaciones dadas, para administrar sistemas operativos de servidor.15ñ. Aplicar técnicas de monitorización interpretando los resultados y relacionándolos con las medidas correctoras para diagnosticar y corregir las disfunciones.</w:t>
            </w:r>
          </w:p>
          <w:p>
            <w:pPr>
              <w:pStyle w:val="Normal"/>
              <w:spacing w:before="0" w:after="0"/>
              <w:rPr>
                <w:iCs/>
                <w:szCs w:val="22"/>
              </w:rPr>
            </w:pPr>
            <w:r>
              <w:rPr>
                <w:iCs/>
                <w:szCs w:val="22"/>
              </w:rPr>
              <w:t>17p. Identificar los cambios tecnológicos, organizativos, económicos y laborales en su actividad, analizando sus implicaciones en el ámbito de trabajo, para resolver problemas y mantener una cultura de actualización e innovación.</w:t>
            </w:r>
          </w:p>
          <w:p>
            <w:pPr>
              <w:pStyle w:val="Normal"/>
              <w:spacing w:before="0" w:after="0"/>
              <w:rPr>
                <w:iCs/>
                <w:color w:val="666666"/>
                <w:szCs w:val="22"/>
              </w:rPr>
            </w:pPr>
            <w:r>
              <w:rPr>
                <w:iCs/>
                <w:color w:val="666666"/>
                <w:szCs w:val="22"/>
              </w:rPr>
            </w:r>
          </w:p>
          <w:p>
            <w:pPr>
              <w:pStyle w:val="Normal"/>
              <w:spacing w:before="0" w:after="0"/>
              <w:rPr>
                <w:iCs/>
                <w:color w:val="666666"/>
                <w:szCs w:val="22"/>
              </w:rPr>
            </w:pPr>
            <w:r>
              <w:rPr>
                <w:iCs/>
                <w:color w:val="666666"/>
                <w:szCs w:val="22"/>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before="0" w:after="0"/>
              <w:rPr>
                <w:b/>
                <w:bCs/>
                <w:iCs/>
                <w:color w:themeColor="background1" w:val="FFFFFF"/>
                <w:szCs w:val="22"/>
              </w:rPr>
            </w:pPr>
            <w:r>
              <w:rPr>
                <w:b/>
                <w:bCs/>
                <w:iCs/>
                <w:color w:themeColor="background1" w:val="FFFFFF"/>
                <w:szCs w:val="22"/>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Introducción</w:t>
            </w:r>
          </w:p>
        </w:tc>
        <w:tc>
          <w:tcPr>
            <w:tcW w:w="3592"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no evaluables</w:t>
            </w:r>
          </w:p>
        </w:tc>
        <w:tc>
          <w:tcPr>
            <w:tcW w:w="3590"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0" w:after="0"/>
              <w:jc w:val="center"/>
              <w:rPr>
                <w:b/>
                <w:bCs/>
                <w:iCs/>
                <w:szCs w:val="22"/>
              </w:rPr>
            </w:pPr>
            <w:r>
              <w:rPr>
                <w:b/>
                <w:bCs/>
                <w:iCs/>
                <w:szCs w:val="22"/>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spacing w:before="0" w:after="0"/>
              <w:rPr>
                <w:color w:val="666666"/>
              </w:rPr>
            </w:pPr>
            <w:r>
              <w:rPr/>
              <w:t>Utilizar herramientas propias del sistema operativo servidor para recopilar datos del rendimiento</w:t>
            </w:r>
          </w:p>
        </w:tc>
        <w:tc>
          <w:tcPr>
            <w:tcW w:w="3592" w:type="dxa"/>
            <w:gridSpan w:val="2"/>
            <w:tcBorders>
              <w:left w:val="single" w:sz="4" w:space="0" w:color="000000"/>
              <w:bottom w:val="single" w:sz="4" w:space="0" w:color="000000"/>
              <w:right w:val="single" w:sz="4" w:space="0" w:color="000000"/>
            </w:tcBorders>
            <w:vAlign w:val="center"/>
          </w:tcPr>
          <w:p>
            <w:pPr>
              <w:pStyle w:val="Normal"/>
              <w:spacing w:before="0" w:after="0"/>
              <w:rPr>
                <w:iCs/>
                <w:color w:val="666666"/>
                <w:szCs w:val="22"/>
              </w:rPr>
            </w:pPr>
            <w:r>
              <w:rPr>
                <w:iCs/>
                <w:color w:val="666666"/>
                <w:szCs w:val="22"/>
              </w:rPr>
            </w:r>
          </w:p>
        </w:tc>
        <w:tc>
          <w:tcPr>
            <w:tcW w:w="3590" w:type="dxa"/>
            <w:gridSpan w:val="3"/>
            <w:tcBorders>
              <w:left w:val="single" w:sz="4" w:space="0" w:color="000000"/>
              <w:bottom w:val="single" w:sz="4" w:space="0" w:color="000000"/>
              <w:right w:val="single" w:sz="4" w:space="0" w:color="000000"/>
            </w:tcBorders>
            <w:vAlign w:val="center"/>
          </w:tcPr>
          <w:p>
            <w:pPr>
              <w:pStyle w:val="Normal"/>
              <w:spacing w:before="0" w:after="0"/>
              <w:rPr>
                <w:iCs/>
                <w:szCs w:val="22"/>
              </w:rPr>
            </w:pPr>
            <w:r>
              <w:rPr>
                <w:iCs/>
                <w:szCs w:val="22"/>
              </w:rPr>
            </w:r>
          </w:p>
          <w:p>
            <w:pPr>
              <w:pStyle w:val="Normal"/>
              <w:spacing w:before="0" w:after="0"/>
              <w:rPr/>
            </w:pPr>
            <w:r>
              <w:rPr/>
              <w:t xml:space="preserve">Creación de scripts para monitorizar o realizar un informe de estado y rendimiento. </w:t>
            </w:r>
          </w:p>
          <w:p>
            <w:pPr>
              <w:pStyle w:val="Normal"/>
              <w:spacing w:before="0" w:after="0"/>
              <w:rPr>
                <w:iCs/>
                <w:color w:val="666666"/>
                <w:szCs w:val="22"/>
              </w:rPr>
            </w:pPr>
            <w:r>
              <w:rPr>
                <w:iCs/>
                <w:color w:val="666666"/>
                <w:szCs w:val="22"/>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szCs w:val="22"/>
              </w:rPr>
            </w:pPr>
            <w:r>
              <w:rPr>
                <w:b/>
                <w:bCs/>
                <w:szCs w:val="22"/>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Creación de registro de actividad de forma guiada. </w:t>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76" w:before="0" w:after="0"/>
              <w:rPr/>
            </w:pPr>
            <w:r>
              <w:rPr/>
              <w:t xml:space="preserve">Utilización de software más específico </w:t>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spacing w:lineRule="auto" w:line="276" w:before="0" w:after="0"/>
              <w:jc w:val="center"/>
              <w:rPr>
                <w:b/>
                <w:bCs/>
                <w:i/>
                <w:i/>
                <w:szCs w:val="22"/>
              </w:rPr>
            </w:pPr>
            <w:r>
              <w:rPr>
                <w:b/>
                <w:bCs/>
                <w:szCs w:val="22"/>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jc w:val="left"/>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76" w:before="0" w:after="0"/>
              <w:jc w:val="center"/>
              <w:rPr>
                <w:b/>
                <w:bCs/>
                <w:iCs/>
                <w:szCs w:val="22"/>
              </w:rPr>
            </w:pPr>
            <w:r>
              <w:rPr>
                <w:b/>
                <w:bCs/>
                <w:iCs/>
                <w:szCs w:val="22"/>
              </w:rPr>
              <w:t>Actividades CLIL</w:t>
            </w:r>
          </w:p>
        </w:tc>
      </w:tr>
      <w:tr>
        <w:trPr>
          <w:trHeight w:val="662"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spacing w:lineRule="auto" w:line="276" w:before="0" w:after="0"/>
              <w:rPr>
                <w:b/>
                <w:bCs/>
                <w:iCs/>
                <w:color w:themeColor="background1" w:val="FFFFFF"/>
                <w:szCs w:val="22"/>
              </w:rPr>
            </w:pPr>
            <w:r>
              <w:rPr>
                <w:b/>
                <w:bCs/>
                <w:iCs/>
                <w:color w:themeColor="background1" w:val="FFFFFF"/>
                <w:szCs w:val="22"/>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76" w:before="0" w:after="0"/>
              <w:rPr>
                <w:iCs/>
                <w:szCs w:val="22"/>
              </w:rPr>
            </w:pPr>
            <w:r>
              <w:rPr>
                <w:iCs/>
                <w:szCs w:val="22"/>
              </w:rPr>
              <w:t xml:space="preserve">Enlaces y apuntes en Aules </w:t>
            </w:r>
          </w:p>
          <w:p>
            <w:pPr>
              <w:pStyle w:val="Normal"/>
              <w:spacing w:lineRule="auto" w:line="276" w:before="0" w:after="0"/>
              <w:rPr>
                <w:iCs/>
                <w:szCs w:val="22"/>
              </w:rPr>
            </w:pPr>
            <w:r>
              <w:rPr>
                <w:iCs/>
                <w:szCs w:val="22"/>
              </w:rPr>
            </w:r>
          </w:p>
          <w:p>
            <w:pPr>
              <w:pStyle w:val="Normal"/>
              <w:spacing w:lineRule="auto" w:line="276" w:before="0" w:after="0"/>
              <w:rPr>
                <w:iCs/>
                <w:szCs w:val="22"/>
              </w:rPr>
            </w:pPr>
            <w:r>
              <w:rPr>
                <w:iCs/>
                <w:szCs w:val="22"/>
              </w:rPr>
            </w:r>
          </w:p>
        </w:tc>
      </w:tr>
    </w:tbl>
    <w:p>
      <w:pPr>
        <w:pStyle w:val="Normal"/>
        <w:suppressAutoHyphens w:val="false"/>
        <w:spacing w:lineRule="auto" w:line="259" w:before="0" w:after="160"/>
        <w:jc w:val="left"/>
        <w:rPr/>
      </w:pPr>
      <w:r>
        <w:rPr/>
      </w:r>
    </w:p>
    <w:p>
      <w:pPr>
        <w:pStyle w:val="Heading1"/>
        <w:pBdr>
          <w:top w:val="single" w:sz="12" w:space="1" w:color="C00000"/>
          <w:left w:val="single" w:sz="12" w:space="4" w:color="C00000"/>
          <w:bottom w:val="single" w:sz="12" w:space="1" w:color="C00000"/>
          <w:right w:val="single" w:sz="12" w:space="4" w:color="C00000"/>
        </w:pBdr>
        <w:spacing w:before="0" w:after="240"/>
        <w:rPr/>
      </w:pPr>
      <w:r>
        <w:rPr/>
        <w:t>EVALUACIÓN Y CALIFICACIÓN</w:t>
      </w:r>
    </w:p>
    <w:p>
      <w:pPr>
        <w:pStyle w:val="Normal"/>
        <w:rPr/>
      </w:pPr>
      <w:r>
        <w:rPr/>
        <w:t>La evaluación del aprendizaje es un factor fundamental para garantizar la calidad del proceso de enseñanza y aprendizaje. Por tanto, la evaluación es un proceso permanente y continuo, aunque en algunos momentos se realicen acciones específicas con un fin determinado. En función de cuál sea este momento, podemos diferenciar:</w:t>
      </w:r>
    </w:p>
    <w:p>
      <w:pPr>
        <w:pStyle w:val="Normal"/>
        <w:rPr>
          <w:rFonts w:cs="Arial"/>
          <w:color w:themeColor="text1" w:themeTint="80" w:val="7F7F7F"/>
        </w:rPr>
      </w:pPr>
      <w:r>
        <w:rPr>
          <w:rFonts w:cs="Arial"/>
          <w:color w:themeColor="text1" w:themeTint="80" w:val="7F7F7F"/>
        </w:rPr>
      </w:r>
    </w:p>
    <w:p>
      <w:pPr>
        <w:pStyle w:val="ListParagraph"/>
        <w:numPr>
          <w:ilvl w:val="0"/>
          <w:numId w:val="14"/>
        </w:numPr>
        <w:rPr/>
      </w:pPr>
      <w:r>
        <w:rPr>
          <w:b/>
          <w:bCs/>
        </w:rPr>
        <w:t>Evaluación inicial o diagnóstica</w:t>
      </w:r>
      <w:r>
        <w:rPr/>
        <w:t>. Se realiza al comienzo del módulo, en el mes de septiembre y su finalidad es la toma de decisiones sobre la planificación inicial del módulo la unidad formativa según las capacidades y necesidades del alumnado. Por norma general se realizará por medio de un cuestionario que valore los conocimientos previos. Una vez analizadas las respuestas de todo el alumnado, el equipo educativo realizará las adaptaciones necesarias de la programación.</w:t>
      </w:r>
    </w:p>
    <w:p>
      <w:pPr>
        <w:pStyle w:val="ListParagraph"/>
        <w:numPr>
          <w:ilvl w:val="0"/>
          <w:numId w:val="14"/>
        </w:numPr>
        <w:rPr/>
      </w:pPr>
      <w:r>
        <w:rPr>
          <w:b/>
          <w:bCs/>
        </w:rPr>
        <w:t>Evaluación continua</w:t>
      </w:r>
      <w:r>
        <w:rPr/>
        <w:t>. Se realiza durante el desarrollo de la unidad formativa y con ella se puede valorar el progreso del alumnado, así como la calidad de la práctica docente. Permite ir adaptándose a las circunstancias e imponderables que vayan surgiendo e ir mejorando el proceso.</w:t>
      </w:r>
    </w:p>
    <w:p>
      <w:pPr>
        <w:pStyle w:val="ListParagraph"/>
        <w:rPr/>
      </w:pPr>
      <w:r>
        <w:rPr/>
        <w:t>Al ser una evaluación competencial en el que se toma como referente los resultados de aprendizaje, estos se ponderan en porcentajes indicando la relevancia que tienen en el total de la calificación de la evaluación final del alumnado.</w:t>
      </w:r>
    </w:p>
    <w:p>
      <w:pPr>
        <w:pStyle w:val="ListParagraph"/>
        <w:rPr/>
      </w:pPr>
      <w:r>
        <w:rPr/>
        <w:t>Esta evaluación se realiza por medio de instrumentos de evaluación y criterios de calificación que se indican en cada una de las actividades con calificación de la programación de aula.</w:t>
      </w:r>
    </w:p>
    <w:p>
      <w:pPr>
        <w:pStyle w:val="ListParagraph"/>
        <w:numPr>
          <w:ilvl w:val="0"/>
          <w:numId w:val="14"/>
        </w:numPr>
        <w:rPr/>
      </w:pPr>
      <w:r>
        <w:rPr>
          <w:b/>
          <w:bCs/>
        </w:rPr>
        <w:t>Evaluación final</w:t>
      </w:r>
      <w:r>
        <w:rPr/>
        <w:t>. Si el/la alumno/a no supera por medio de la evaluación continua el módulo, tendrá derecho a una evaluación en la convocatoria ordinaria y extraordinaria de</w:t>
      </w:r>
      <w:r>
        <w:rPr>
          <w:b/>
          <w:bCs/>
        </w:rPr>
        <w:t xml:space="preserve"> los RAs no superados.</w:t>
      </w:r>
      <w:r>
        <w:rPr/>
        <w:t xml:space="preserve">  </w:t>
      </w:r>
      <w:r>
        <w:rPr/>
        <w:t xml:space="preserve">Siendo necesaria </w:t>
      </w:r>
      <w:r>
        <w:rPr>
          <w:b/>
          <w:bCs/>
          <w:u w:val="single"/>
        </w:rPr>
        <w:t>la superación de todos los RA</w:t>
      </w:r>
      <w:r>
        <w:rPr/>
        <w:t xml:space="preserve"> para poder superar cualquier Evaluación o la evaluación final. </w:t>
      </w:r>
    </w:p>
    <w:p>
      <w:pPr>
        <w:pStyle w:val="Heading2"/>
        <w:ind w:hanging="576" w:left="576"/>
        <w:rPr/>
      </w:pPr>
      <w:r>
        <w:rPr/>
        <w:t>Instrumentos de evaluación</w:t>
      </w:r>
    </w:p>
    <w:p>
      <w:pPr>
        <w:pStyle w:val="Normal"/>
        <w:rPr/>
      </w:pPr>
      <w:r>
        <w:rPr/>
        <w:t>Los instrumentos de evaluación que se van a utilizar en este módulo para determinar la adquisición de todos los resultados de aprendizaje son los siguientes:</w:t>
      </w:r>
    </w:p>
    <w:p>
      <w:pPr>
        <w:pStyle w:val="ListParagraph"/>
        <w:numPr>
          <w:ilvl w:val="0"/>
          <w:numId w:val="14"/>
        </w:numPr>
        <w:rPr/>
      </w:pPr>
      <w:r>
        <w:rPr/>
        <w:t>Cuestionarios y mapas conceptuales para evaluar el nivel de identificación de los componentes que veremos en el módulo.</w:t>
      </w:r>
    </w:p>
    <w:p>
      <w:pPr>
        <w:pStyle w:val="ListParagraph"/>
        <w:numPr>
          <w:ilvl w:val="0"/>
          <w:numId w:val="14"/>
        </w:numPr>
        <w:rPr/>
      </w:pPr>
      <w:r>
        <w:rPr/>
        <w:t>Debates para evaluar las actividades de análisis y memoria de resultados, excepcionalmente, en el caso de que no haya habido la suficiente participación del alumnado.</w:t>
      </w:r>
    </w:p>
    <w:p>
      <w:pPr>
        <w:pStyle w:val="ListParagraph"/>
        <w:numPr>
          <w:ilvl w:val="0"/>
          <w:numId w:val="14"/>
        </w:numPr>
        <w:rPr/>
      </w:pPr>
      <w:r>
        <w:rPr/>
        <w:t>Elaboración de manuales y presentaciones para evaluar los planteamientos prácticos del módulo.</w:t>
      </w:r>
    </w:p>
    <w:p>
      <w:pPr>
        <w:pStyle w:val="ListParagraph"/>
        <w:numPr>
          <w:ilvl w:val="0"/>
          <w:numId w:val="14"/>
        </w:numPr>
        <w:rPr/>
      </w:pPr>
      <w:r>
        <w:rPr/>
        <w:t>Planteamiento de ejercicios de entrega online o escritos para evaluar la consecución de los resultados de aprendizaje.</w:t>
      </w:r>
    </w:p>
    <w:p>
      <w:pPr>
        <w:pStyle w:val="Normal"/>
        <w:jc w:val="center"/>
        <w:rPr/>
      </w:pPr>
      <w:r>
        <w:rPr/>
      </w:r>
    </w:p>
    <w:p>
      <w:pPr>
        <w:pStyle w:val="Heading2"/>
        <w:ind w:hanging="576" w:left="576"/>
        <w:rPr/>
      </w:pPr>
      <w:r>
        <w:rPr/>
        <w:t>Criterios de calificación</w:t>
      </w:r>
    </w:p>
    <w:p>
      <w:pPr>
        <w:pStyle w:val="Normal"/>
        <w:rPr/>
      </w:pPr>
      <w:r>
        <w:rPr/>
        <w:t xml:space="preserve">Las actividades de enseñanza-aprendizaje de evaluación contenidas en cada unidad formativa serán valoradas de 1 a 10 puntos, las cuales, a su vez, están asociadas a los diferentes resultados de aprendizaje. </w:t>
      </w:r>
    </w:p>
    <w:p>
      <w:pPr>
        <w:pStyle w:val="Normal"/>
        <w:rPr/>
      </w:pPr>
      <w:r>
        <w:rPr/>
        <w:t xml:space="preserve">Para calcular la calificación de cada resultado de aprendizaje se tendrán en cuenta los criterios de evaluación trabajados en cada actividad de enseñanza-aprendizaje. En concreto los CE se consideran que tienen los mismos pesos por lo que a la hora de calificar el Ra se hará sumando las notas medias de cada criterio de evaluación y dividiendo por la cantidad de CE. </w:t>
      </w:r>
    </w:p>
    <w:p>
      <w:pPr>
        <w:pStyle w:val="Normal"/>
        <w:rPr/>
      </w:pPr>
      <w:r>
        <w:rPr/>
      </w:r>
    </w:p>
    <w:p>
      <w:pPr>
        <w:pStyle w:val="Heading2"/>
        <w:ind w:hanging="576" w:left="576"/>
        <w:rPr/>
      </w:pPr>
      <w:bookmarkStart w:id="10" w:name="_Toc101953472"/>
      <w:r>
        <w:rPr/>
        <w:t>Recuperación de los resultados de aprendizaje</w:t>
      </w:r>
      <w:bookmarkEnd w:id="10"/>
      <w:r>
        <w:rPr/>
        <w:t xml:space="preserve"> </w:t>
      </w:r>
    </w:p>
    <w:p>
      <w:pPr>
        <w:pStyle w:val="Normal"/>
        <w:rPr/>
      </w:pPr>
      <w:r>
        <w:rPr/>
        <w:t>La recuperación de los RAs no superados y/o actividades se realizará durante el periodo lectivo ordinario del curso de las siguientes maneras dependiendo de las características de las actividades evaluables y del criterio docente:</w:t>
      </w:r>
    </w:p>
    <w:p>
      <w:pPr>
        <w:pStyle w:val="ListParagraph"/>
        <w:numPr>
          <w:ilvl w:val="0"/>
          <w:numId w:val="15"/>
        </w:numPr>
        <w:rPr/>
      </w:pPr>
      <w:r>
        <w:rPr/>
        <w:t>Realización o rectificación de las mismas actividades evaluables asociadas al RA siempre que no se haya proporcionado las soluciones y/o no exista riesgo de copia.</w:t>
      </w:r>
    </w:p>
    <w:p>
      <w:pPr>
        <w:pStyle w:val="ListParagraph"/>
        <w:numPr>
          <w:ilvl w:val="0"/>
          <w:numId w:val="15"/>
        </w:numPr>
        <w:rPr/>
      </w:pPr>
      <w:r>
        <w:rPr/>
        <w:t>Actividades de recuperación complementarias que sustituyan a las no superadas, atendiendo a los principios de evaluación continua, formativa y formadora.</w:t>
      </w:r>
    </w:p>
    <w:p>
      <w:pPr>
        <w:pStyle w:val="ListParagraph"/>
        <w:numPr>
          <w:ilvl w:val="0"/>
          <w:numId w:val="15"/>
        </w:numPr>
        <w:rPr/>
      </w:pPr>
      <w:r>
        <w:rPr/>
        <w:t>Pruebas escritas finales con contenido teórico-práctico. Cada elemento de la prueba deberá indicar el RA asociado y su puntuación.</w:t>
      </w:r>
    </w:p>
    <w:p>
      <w:pPr>
        <w:pStyle w:val="Normal"/>
        <w:rPr/>
      </w:pPr>
      <w:r>
        <w:rPr/>
        <w:t>La calificación de las RAs no superados serán los mismos que los especificados en el apartado 5.2, y su valoración será entre 1 y 10.</w:t>
      </w:r>
    </w:p>
    <w:p>
      <w:pPr>
        <w:pStyle w:val="Normal"/>
        <w:rPr/>
      </w:pPr>
      <w:r>
        <w:rPr/>
        <w:t>La prueba final ordinaria (conocida como examen final ordinario) al estar comprendida dentro del periodo lectivo ordinario, se considera como un instrumento de evaluación más dentro del periodo de evaluación continua.</w:t>
      </w:r>
    </w:p>
    <w:p>
      <w:pPr>
        <w:pStyle w:val="Normal"/>
        <w:rPr/>
      </w:pPr>
      <w:bookmarkStart w:id="11" w:name="_Hlk149117472"/>
      <w:r>
        <w:rPr/>
        <w:t>El alumnado que pierda la evaluación continua por inasistencia atendiendo al procedimiento F15.PC02, tendrá siempre derecho a presentarse a la convocatoria final extraordinaria.</w:t>
      </w:r>
      <w:bookmarkEnd w:id="11"/>
    </w:p>
    <w:p>
      <w:pPr>
        <w:pStyle w:val="Normal"/>
        <w:rPr/>
      </w:pPr>
      <w:r>
        <w:rPr/>
        <w:t xml:space="preserve">El alumnado que no haya obtenido una calificación superior a 5 en el periodo ordinario, tendrá la posibilidad de presentarse a la convocatoria extraordinaria. El docente completará el informe de recuperación indicando los RAs no superados y las actividades de recuperación asociadas, que deberán ser realizables en tiempo y forma entre el periodo ordinario y extraordinario. Igualmente, la calificación será numérica, entre 1 y 10. </w:t>
      </w:r>
    </w:p>
    <w:p>
      <w:pPr>
        <w:pStyle w:val="Heading2"/>
        <w:ind w:hanging="576" w:left="576"/>
        <w:rPr/>
      </w:pPr>
      <w:bookmarkStart w:id="12" w:name="_Hlk149119793"/>
      <w:bookmarkStart w:id="13" w:name="_Toc101953471"/>
      <w:r>
        <w:rPr/>
        <w:t>Criterios de inasistencia</w:t>
      </w:r>
      <w:bookmarkEnd w:id="13"/>
    </w:p>
    <w:p>
      <w:pPr>
        <w:pStyle w:val="Paragraph"/>
        <w:spacing w:beforeAutospacing="0" w:before="0" w:afterAutospacing="0" w:after="160"/>
        <w:jc w:val="both"/>
        <w:rPr>
          <w:i/>
          <w:i/>
          <w:iCs/>
        </w:rPr>
      </w:pPr>
      <w:bookmarkStart w:id="14" w:name="_Hlk149118251"/>
      <w:bookmarkStart w:id="15" w:name="_Hlk149118209"/>
      <w:bookmarkStart w:id="16" w:name="_Hlk149118312"/>
      <w:bookmarkEnd w:id="16"/>
      <w:r>
        <w:rPr>
          <w:i/>
          <w:iCs/>
        </w:rPr>
        <w:t>“</w:t>
      </w:r>
      <w:r>
        <w:rPr>
          <w:i/>
          <w:iCs/>
        </w:rPr>
        <w:t>Según ORDEN 30/2022, de 12 de mayo, de la Conselleria de Educación, Cultura y Deporte, por la que se regula la organización y autorización de las enseñanzas de los ciclos formativos de formación Profesional en el régimen Semipresencial en su artículo 29.</w:t>
      </w:r>
    </w:p>
    <w:p>
      <w:pPr>
        <w:pStyle w:val="ListParagraph"/>
        <w:numPr>
          <w:ilvl w:val="1"/>
          <w:numId w:val="2"/>
        </w:numPr>
        <w:spacing w:before="0" w:after="160"/>
        <w:contextualSpacing/>
        <w:rPr/>
      </w:pPr>
      <w:bookmarkStart w:id="17" w:name="_Hlk149118312"/>
      <w:bookmarkStart w:id="18" w:name="_Hlk149118333"/>
      <w:bookmarkEnd w:id="17"/>
      <w:r>
        <w:rPr/>
        <w:t>La asistencia del alumnado a las tutorías (colectivas e individuales) tendrá carácter voluntario para el alumnado.</w:t>
      </w:r>
    </w:p>
    <w:p>
      <w:pPr>
        <w:pStyle w:val="ListParagraph"/>
        <w:spacing w:before="0" w:after="160"/>
        <w:ind w:left="1080"/>
        <w:contextualSpacing/>
        <w:rPr/>
      </w:pPr>
      <w:r>
        <w:rPr/>
      </w:r>
    </w:p>
    <w:p>
      <w:pPr>
        <w:pStyle w:val="ListParagraph"/>
        <w:numPr>
          <w:ilvl w:val="1"/>
          <w:numId w:val="2"/>
        </w:numPr>
        <w:spacing w:before="0" w:after="160"/>
        <w:contextualSpacing/>
        <w:rPr/>
      </w:pPr>
      <w:r>
        <w:rPr/>
        <w:t xml:space="preserve">Los centros podrán exigir un máximo de presencialidad hasta del 20 % de las horas de tutorías colectivas y hasta un 10 % de horas de tutorías individuales del curso. No serán computables a tal efecto las horas destinadas a las pruebas de evaluación, tanto parciales como finales. </w:t>
      </w:r>
    </w:p>
    <w:p>
      <w:pPr>
        <w:pStyle w:val="ListParagraph"/>
        <w:rPr/>
      </w:pPr>
      <w:r>
        <w:rPr/>
      </w:r>
    </w:p>
    <w:p>
      <w:pPr>
        <w:pStyle w:val="ListParagraph"/>
        <w:spacing w:before="0" w:after="160"/>
        <w:ind w:left="1080"/>
        <w:contextualSpacing/>
        <w:rPr/>
      </w:pPr>
      <w:r>
        <w:rPr/>
        <w:t>La no asistencia a los módulos profesionales cuya presencialidad es obligatoria, comportará la pérdida de la evaluación continua. A tal efecto, al porcentaje de presencialidad obligatoria, se le aplicará la normativa vigente en materia de evaluación.</w:t>
      </w:r>
    </w:p>
    <w:p>
      <w:pPr>
        <w:pStyle w:val="ListParagraph"/>
        <w:spacing w:before="0" w:after="160"/>
        <w:ind w:left="1080"/>
        <w:contextualSpacing/>
        <w:rPr/>
      </w:pPr>
      <w:r>
        <w:rPr/>
      </w:r>
    </w:p>
    <w:p>
      <w:pPr>
        <w:pStyle w:val="ListParagraph"/>
        <w:numPr>
          <w:ilvl w:val="1"/>
          <w:numId w:val="2"/>
        </w:numPr>
        <w:spacing w:before="0" w:after="160"/>
        <w:contextualSpacing/>
        <w:rPr/>
      </w:pPr>
      <w:bookmarkStart w:id="19" w:name="_Hlk149118209"/>
      <w:bookmarkStart w:id="20" w:name="_Hlk149118333"/>
      <w:r>
        <w:rPr/>
        <w:t>El profesorado de cada módulo profesional determinará la distribución de tutorías de obligada presencialidad según sea conveniente para el óptimo aprovechamiento de las clases. La distribución y secuenciación de estas tutorías deberá quedar reflejada en la guía didáctica que se entrega al alumnado a principio de curso.”</w:t>
      </w:r>
      <w:bookmarkEnd w:id="19"/>
      <w:bookmarkEnd w:id="20"/>
    </w:p>
    <w:p>
      <w:pPr>
        <w:pStyle w:val="ListParagraph"/>
        <w:rPr/>
      </w:pPr>
      <w:r>
        <w:rPr/>
      </w:r>
    </w:p>
    <w:p>
      <w:pPr>
        <w:pStyle w:val="Normal"/>
        <w:rPr>
          <w:rFonts w:eastAsia="Arial" w:cs="Arial"/>
          <w:color w:themeColor="text1" w:val="000000"/>
          <w:szCs w:val="22"/>
        </w:rPr>
      </w:pPr>
      <w:bookmarkStart w:id="21" w:name="_Hlk149119793"/>
      <w:bookmarkStart w:id="22" w:name="_Hlk149118251"/>
      <w:r>
        <w:rPr>
          <w:rFonts w:eastAsia="Arial" w:cs="Arial"/>
          <w:color w:themeColor="text1" w:val="000000"/>
          <w:szCs w:val="22"/>
        </w:rPr>
        <w:t>La pérdida de evaluación continua se justificará por medio del documento F15.PC02, y será visada por Jefatura de estudios de FP. La pérdida de evaluación continua de un/a alumno/a no supondrá la pérdida del derecho a asistencia a clase, ni de la evaluación del resto de actividades del curso.</w:t>
      </w:r>
      <w:bookmarkEnd w:id="21"/>
      <w:bookmarkEnd w:id="22"/>
    </w:p>
    <w:p>
      <w:pPr>
        <w:pStyle w:val="ListParagraph"/>
        <w:rPr/>
      </w:pPr>
      <w:r>
        <w:rPr/>
      </w:r>
    </w:p>
    <w:p>
      <w:pPr>
        <w:pStyle w:val="Normal"/>
        <w:suppressAutoHyphens w:val="false"/>
        <w:spacing w:lineRule="auto" w:line="259" w:before="0" w:after="160"/>
        <w:rPr/>
      </w:pPr>
      <w:r>
        <w:rPr/>
      </w:r>
    </w:p>
    <w:p>
      <w:pPr>
        <w:pStyle w:val="Heading1"/>
        <w:pBdr>
          <w:top w:val="single" w:sz="12" w:space="1" w:color="C00000"/>
          <w:left w:val="single" w:sz="12" w:space="4" w:color="C00000"/>
          <w:bottom w:val="single" w:sz="12" w:space="1" w:color="C00000"/>
          <w:right w:val="single" w:sz="12" w:space="4" w:color="C00000"/>
        </w:pBdr>
        <w:rPr/>
      </w:pPr>
      <w:bookmarkStart w:id="23" w:name="_Toc101953473"/>
      <w:r>
        <w:rPr/>
        <w:t>Evaluación de la práctica docente</w:t>
      </w:r>
      <w:bookmarkEnd w:id="23"/>
    </w:p>
    <w:p>
      <w:pPr>
        <w:pStyle w:val="Paragraph"/>
        <w:spacing w:beforeAutospacing="0" w:before="0" w:afterAutospacing="0" w:after="0"/>
        <w:jc w:val="both"/>
        <w:textAlignment w:val="baseline"/>
        <w:rPr>
          <w:rFonts w:ascii="Segoe UI" w:hAnsi="Segoe UI" w:cs="Segoe UI"/>
          <w:sz w:val="18"/>
          <w:szCs w:val="18"/>
        </w:rPr>
      </w:pPr>
      <w:bookmarkStart w:id="24" w:name="_Toc101953474"/>
      <w:bookmarkStart w:id="25" w:name="_Toc101811419"/>
      <w:r>
        <w:rPr>
          <w:rStyle w:val="Normaltextrun"/>
          <w:rFonts w:cs="Arial" w:ascii="Arial" w:hAnsi="Arial"/>
          <w:sz w:val="22"/>
          <w:szCs w:val="22"/>
        </w:rPr>
        <w:t xml:space="preserve">El artículo 26 de RESOLUCIÓN de 6 de julio de 2023, por la que se dictan instrucciones sobre ordenación académica y de organización de la actividad docente de los centros de la Comunitat Valenciana, establece que </w:t>
      </w:r>
      <w:r>
        <w:rPr>
          <w:rStyle w:val="Normaltextrun"/>
          <w:rFonts w:cs="Arial" w:ascii="Arial" w:hAnsi="Arial"/>
          <w:b/>
          <w:bCs/>
          <w:sz w:val="22"/>
          <w:szCs w:val="22"/>
        </w:rPr>
        <w:t>el profesorado evaluará</w:t>
      </w:r>
      <w:r>
        <w:rPr>
          <w:rStyle w:val="Normaltextrun"/>
          <w:rFonts w:cs="Arial" w:ascii="Arial" w:hAnsi="Arial"/>
          <w:sz w:val="22"/>
          <w:szCs w:val="22"/>
        </w:rPr>
        <w:t xml:space="preserve"> el aprendizaje del alumnado, el proceso de enseñanza y </w:t>
      </w:r>
      <w:r>
        <w:rPr>
          <w:rStyle w:val="Normaltextrun"/>
          <w:rFonts w:cs="Arial" w:ascii="Arial" w:hAnsi="Arial"/>
          <w:b/>
          <w:bCs/>
          <w:sz w:val="22"/>
          <w:szCs w:val="22"/>
        </w:rPr>
        <w:t>su propia práctica docente en relación con los objetivos del currículo, con las necesidades educativas del centro y con las características del alumnado, lo que implicará la evaluación y revisión, en su caso, del proyecto curricular de ciclo y de las programaciones didácticas que estén desarrollando.</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La evaluación de las programaciones didácticas se referirá, al menos, a los aspectos siguientes:</w:t>
      </w:r>
      <w:r>
        <w:rPr>
          <w:rStyle w:val="Eop"/>
          <w:rFonts w:cs="Arial" w:ascii="Arial" w:hAnsi="Arial"/>
          <w:sz w:val="22"/>
          <w:szCs w:val="22"/>
        </w:rPr>
        <w:t> </w:t>
      </w:r>
    </w:p>
    <w:p>
      <w:pPr>
        <w:pStyle w:val="Paragraph"/>
        <w:numPr>
          <w:ilvl w:val="0"/>
          <w:numId w:val="3"/>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La selección, distribución y secuenciación de los contenidos.</w:t>
      </w:r>
      <w:r>
        <w:rPr>
          <w:rStyle w:val="Eop"/>
          <w:rFonts w:cs="Arial" w:ascii="Arial" w:hAnsi="Arial"/>
          <w:sz w:val="22"/>
          <w:szCs w:val="22"/>
        </w:rPr>
        <w:t> </w:t>
      </w:r>
    </w:p>
    <w:p>
      <w:pPr>
        <w:pStyle w:val="Paragraph"/>
        <w:numPr>
          <w:ilvl w:val="0"/>
          <w:numId w:val="4"/>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Los criterios de evaluación.</w:t>
      </w:r>
      <w:r>
        <w:rPr>
          <w:rStyle w:val="Eop"/>
          <w:rFonts w:cs="Arial" w:ascii="Arial" w:hAnsi="Arial"/>
          <w:sz w:val="22"/>
          <w:szCs w:val="22"/>
        </w:rPr>
        <w:t> </w:t>
      </w:r>
    </w:p>
    <w:p>
      <w:pPr>
        <w:pStyle w:val="Paragraph"/>
        <w:numPr>
          <w:ilvl w:val="0"/>
          <w:numId w:val="5"/>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La metodología didáctica aplicada.</w:t>
      </w:r>
      <w:r>
        <w:rPr>
          <w:rStyle w:val="Eop"/>
          <w:rFonts w:cs="Arial" w:ascii="Arial" w:hAnsi="Arial"/>
          <w:sz w:val="22"/>
          <w:szCs w:val="22"/>
        </w:rPr>
        <w:t> </w:t>
      </w:r>
    </w:p>
    <w:p>
      <w:pPr>
        <w:pStyle w:val="Paragraph"/>
        <w:numPr>
          <w:ilvl w:val="0"/>
          <w:numId w:val="6"/>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Los materiales y recursos didácticos utilizados.</w:t>
      </w:r>
      <w:r>
        <w:rPr>
          <w:rStyle w:val="Eop"/>
          <w:rFonts w:cs="Arial" w:ascii="Arial" w:hAnsi="Arial"/>
          <w:sz w:val="22"/>
          <w:szCs w:val="22"/>
        </w:rPr>
        <w:t> </w:t>
      </w:r>
    </w:p>
    <w:p>
      <w:pPr>
        <w:pStyle w:val="Paragraph"/>
        <w:numPr>
          <w:ilvl w:val="0"/>
          <w:numId w:val="7"/>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Los criterios establecidos para adoptar las medidas de atención a la diversidad y realizar las adaptaciones curriculares para el alumnado que lo necesite.</w:t>
      </w:r>
      <w:r>
        <w:rPr>
          <w:rStyle w:val="Eop"/>
          <w:rFonts w:cs="Arial" w:ascii="Arial" w:hAnsi="Arial"/>
          <w:sz w:val="22"/>
          <w:szCs w:val="22"/>
        </w:rPr>
        <w:t> </w:t>
      </w:r>
    </w:p>
    <w:p>
      <w:pPr>
        <w:pStyle w:val="Paragraph"/>
        <w:numPr>
          <w:ilvl w:val="0"/>
          <w:numId w:val="8"/>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Los resultados obtenidos por el alumnado en el módulo de Formación en Centros de Trabajo, especialmente su inserción profesional.</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 xml:space="preserve">Dicha evaluación se completará como un apartado en la </w:t>
      </w:r>
      <w:r>
        <w:rPr>
          <w:rStyle w:val="Normaltextrun"/>
          <w:rFonts w:cs="Arial" w:ascii="Arial" w:hAnsi="Arial"/>
          <w:b/>
          <w:bCs/>
          <w:sz w:val="22"/>
          <w:szCs w:val="22"/>
        </w:rPr>
        <w:t>programación de aula (FXX.PC02)</w:t>
      </w:r>
      <w:r>
        <w:rPr>
          <w:rStyle w:val="Normaltextrun"/>
          <w:rFonts w:cs="Arial" w:ascii="Arial" w:hAnsi="Arial"/>
          <w:sz w:val="22"/>
          <w:szCs w:val="22"/>
        </w:rPr>
        <w:t xml:space="preserve"> y trimestralmente el jefe de familia lo incluirá en el </w:t>
      </w:r>
      <w:r>
        <w:rPr>
          <w:rStyle w:val="Normaltextrun"/>
          <w:rFonts w:cs="Arial" w:ascii="Arial" w:hAnsi="Arial"/>
          <w:b/>
          <w:bCs/>
          <w:sz w:val="22"/>
          <w:szCs w:val="22"/>
        </w:rPr>
        <w:t>informe trimestral de seguimiento de las programaciones (F03.PC02).</w:t>
      </w:r>
      <w:r>
        <w:rPr>
          <w:rStyle w:val="Eop"/>
          <w:rFonts w:cs="Arial" w:ascii="Arial" w:hAnsi="Arial"/>
          <w:sz w:val="22"/>
          <w:szCs w:val="22"/>
        </w:rPr>
        <w:t> </w:t>
      </w:r>
    </w:p>
    <w:p>
      <w:pPr>
        <w:pStyle w:val="Heading1"/>
        <w:pBdr>
          <w:top w:val="single" w:sz="12" w:space="1" w:color="C00000"/>
          <w:left w:val="single" w:sz="12" w:space="4" w:color="C00000"/>
          <w:bottom w:val="single" w:sz="12" w:space="1" w:color="C00000"/>
          <w:right w:val="single" w:sz="12" w:space="4" w:color="C00000"/>
        </w:pBdr>
        <w:rPr/>
      </w:pPr>
      <w:bookmarkStart w:id="26" w:name="_Toc101953474"/>
      <w:bookmarkStart w:id="27" w:name="_Toc101811419"/>
      <w:r>
        <w:rPr/>
        <w:t>Medidas de atención a la diversidad</w:t>
      </w:r>
      <w:bookmarkEnd w:id="26"/>
      <w:bookmarkEnd w:id="27"/>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En la actualidad la atención al alumnado con necesidades específicas de apoyo educativo está regulada en la Comunidad Valenciana a través de la siguiente normativa:</w:t>
      </w:r>
      <w:r>
        <w:rPr>
          <w:rStyle w:val="Eop"/>
          <w:rFonts w:cs="Arial" w:ascii="Arial" w:hAnsi="Arial"/>
          <w:sz w:val="22"/>
          <w:szCs w:val="22"/>
        </w:rPr>
        <w:t> </w:t>
      </w:r>
    </w:p>
    <w:p>
      <w:pPr>
        <w:pStyle w:val="Paragraph"/>
        <w:numPr>
          <w:ilvl w:val="0"/>
          <w:numId w:val="9"/>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Decreto 104/2018, de 27 de julio, del Consell, por el que se desarrollan los principios de equidad y de inclusión en el sistema educativo valenciano.</w:t>
      </w:r>
      <w:r>
        <w:rPr>
          <w:rStyle w:val="Eop"/>
          <w:rFonts w:cs="Arial" w:ascii="Arial" w:hAnsi="Arial"/>
          <w:sz w:val="22"/>
          <w:szCs w:val="22"/>
        </w:rPr>
        <w:t> </w:t>
      </w:r>
    </w:p>
    <w:p>
      <w:pPr>
        <w:pStyle w:val="Paragraph"/>
        <w:numPr>
          <w:ilvl w:val="0"/>
          <w:numId w:val="9"/>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Orden 20/2019, de 30 de abril, de la Conselleria de Educación, Investigación, Cultura y Deporte, por la cual se regula la organización de la respuesta educativa para la inclusión del alumnado en los centros docentes sostenidos con fondos públicos del sistema educativo valenciano.</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Esta normativa establece las medidas de respuesta educativa para la inclusión que constituyen todas las actuaciones educativas planificadas con la finalidad de eliminar las barreras identificadas en los diversos contextos donde se desarrolla el proceso educativo de todo el alumnado, y contribuyen de esta manera a la personalización del proceso de aprendizaje en todas las etapas educativas. Están divididas en cuatro niveles. En concreto, nos centraremos en las medidas de nivel III y IV.</w:t>
      </w:r>
      <w:r>
        <w:rPr>
          <w:rStyle w:val="Eop"/>
          <w:rFonts w:cs="Arial" w:ascii="Arial" w:hAnsi="Arial"/>
          <w:sz w:val="22"/>
          <w:szCs w:val="22"/>
        </w:rPr>
        <w:t> </w:t>
      </w:r>
    </w:p>
    <w:p>
      <w:pPr>
        <w:pStyle w:val="Paragraph"/>
        <w:numPr>
          <w:ilvl w:val="0"/>
          <w:numId w:val="10"/>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Nivel III: Lo constituyen las medidas dirigidas al alumnado que requiere una respuesta diferenciada, individualmente o en grupo, que implican apoyos ordinarios adicionales.</w:t>
      </w:r>
      <w:r>
        <w:rPr>
          <w:rStyle w:val="Eop"/>
          <w:rFonts w:cs="Arial" w:ascii="Arial" w:hAnsi="Arial"/>
          <w:sz w:val="22"/>
          <w:szCs w:val="22"/>
        </w:rPr>
        <w:t> </w:t>
      </w:r>
    </w:p>
    <w:p>
      <w:pPr>
        <w:pStyle w:val="Paragraph"/>
        <w:numPr>
          <w:ilvl w:val="0"/>
          <w:numId w:val="11"/>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Nivel IV: Lo constituyen las medidas dirigidas al alumnado con necesidades específicas de apoyo educativo que requiere una respuesta personalizada e individualizada de carácter extraordinario que implique apoyos especializados adicionales.</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El departamento de orientación informará de los alumnos/as que necesitan medidas de respuesta educativa para la inclusión de niveles III y IV para personalizar el proceso de aprendizaje. En concreto, sirvan las siguientes de orientación:</w:t>
      </w:r>
      <w:r>
        <w:rPr>
          <w:rStyle w:val="Eop"/>
          <w:rFonts w:cs="Arial" w:ascii="Arial" w:hAnsi="Arial"/>
          <w:sz w:val="22"/>
          <w:szCs w:val="22"/>
        </w:rPr>
        <w:t> </w:t>
      </w:r>
    </w:p>
    <w:p>
      <w:pPr>
        <w:pStyle w:val="Paragraph"/>
        <w:numPr>
          <w:ilvl w:val="0"/>
          <w:numId w:val="12"/>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Nivel III - Adecuación personalizada de las programaciones didácticas. Comporta la planificación de las unidades didácticas y las actividades curriculares en diferentes niveles de amplitud, la utilización de diversas formas de representación y de expresión, actividades e instrumentos de evaluación.</w:t>
      </w:r>
      <w:r>
        <w:rPr>
          <w:rStyle w:val="Eop"/>
          <w:rFonts w:cs="Arial" w:ascii="Arial" w:hAnsi="Arial"/>
          <w:sz w:val="22"/>
          <w:szCs w:val="22"/>
        </w:rPr>
        <w:t> </w:t>
      </w:r>
    </w:p>
    <w:p>
      <w:pPr>
        <w:pStyle w:val="Paragraph"/>
        <w:numPr>
          <w:ilvl w:val="0"/>
          <w:numId w:val="12"/>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Nivel III - Accesibilidad personalizada con medios comunes. Las adaptaciones de acceso tienen como objetivo que el alumnado que presenta necesidades específicas de apoyo educativo pueda acceder a las experiencias educativas comunes en entornos normalizados y desarrollar el currículum ordinario o, si procede, el currículum adaptado. Estas adaptaciones implican la modificación o la provisión materiales, espaciales, personales, de comunicación, metodológicos u organizativos.</w:t>
      </w:r>
      <w:r>
        <w:rPr>
          <w:rStyle w:val="Eop"/>
          <w:rFonts w:cs="Arial" w:ascii="Arial" w:hAnsi="Arial"/>
          <w:sz w:val="22"/>
          <w:szCs w:val="22"/>
        </w:rPr>
        <w:t> </w:t>
      </w:r>
    </w:p>
    <w:p>
      <w:pPr>
        <w:pStyle w:val="Paragraph"/>
        <w:numPr>
          <w:ilvl w:val="0"/>
          <w:numId w:val="12"/>
        </w:numPr>
        <w:spacing w:beforeAutospacing="0" w:before="0" w:afterAutospacing="0" w:after="0"/>
        <w:ind w:hanging="0" w:left="1080"/>
        <w:jc w:val="both"/>
        <w:textAlignment w:val="baseline"/>
        <w:rPr>
          <w:rFonts w:ascii="Arial" w:hAnsi="Arial" w:cs="Arial"/>
          <w:sz w:val="22"/>
          <w:szCs w:val="22"/>
        </w:rPr>
      </w:pPr>
      <w:r>
        <w:rPr>
          <w:rStyle w:val="Normaltextrun"/>
          <w:rFonts w:cs="Arial" w:ascii="Arial" w:hAnsi="Arial"/>
          <w:sz w:val="22"/>
          <w:szCs w:val="22"/>
        </w:rPr>
        <w:t>Nivel IV - Accesibilidad personalizada con medios específicos como por ejemplo en el caso de discapacidad auditiva, con la utilización de una emisora FM como sistema aumentativo de la comunicación. </w:t>
      </w:r>
      <w:r>
        <w:rPr>
          <w:rStyle w:val="Eop"/>
          <w:rFonts w:cs="Arial" w:ascii="Arial" w:hAnsi="Arial"/>
          <w:sz w:val="22"/>
          <w:szCs w:val="22"/>
        </w:rPr>
        <w:t> </w:t>
      </w:r>
    </w:p>
    <w:p>
      <w:pPr>
        <w:pStyle w:val="Paragraph"/>
        <w:numPr>
          <w:ilvl w:val="0"/>
          <w:numId w:val="13"/>
        </w:numPr>
        <w:spacing w:lineRule="auto" w:line="259" w:beforeAutospacing="0" w:before="0" w:afterAutospacing="0" w:after="160"/>
        <w:ind w:hanging="0" w:left="1080"/>
        <w:jc w:val="both"/>
        <w:textAlignment w:val="baseline"/>
        <w:rPr/>
      </w:pPr>
      <w:r>
        <w:rPr>
          <w:rStyle w:val="Normaltextrun"/>
          <w:rFonts w:cs="Arial" w:ascii="Arial" w:hAnsi="Arial"/>
          <w:sz w:val="22"/>
          <w:szCs w:val="22"/>
        </w:rPr>
        <w:t>Nivel IV - Itinerario formativo personalizado en Formación Profesional:  si fuera necesario, se podrá ampliar el número de convocatorias hasta seis.</w:t>
      </w:r>
      <w:r>
        <w:rPr>
          <w:rStyle w:val="Eop"/>
          <w:rFonts w:cs="Arial" w:ascii="Arial" w:hAnsi="Arial"/>
          <w:sz w:val="22"/>
          <w:szCs w:val="22"/>
        </w:rPr>
        <w:t> </w:t>
      </w:r>
    </w:p>
    <w:sectPr>
      <w:headerReference w:type="default" r:id="rId20"/>
      <w:headerReference w:type="first" r:id="rId21"/>
      <w:footerReference w:type="default" r:id="rId22"/>
      <w:footerReference w:type="first" r:id="rId23"/>
      <w:footnotePr>
        <w:numFmt w:val="decimal"/>
      </w:footnotePr>
      <w:type w:val="nextPage"/>
      <w:pgSz w:w="11906" w:h="16838"/>
      <w:pgMar w:left="1418" w:right="1134" w:gutter="0" w:header="709" w:top="1950"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swiss"/>
    <w:pitch w:val="variable"/>
  </w:font>
  <w:font w:name="Segoe UI">
    <w:charset w:val="01"/>
    <w:family w:val="roman"/>
    <w:pitch w:val="variable"/>
  </w:font>
  <w:font w:name="Century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6</w:t>
    </w:r>
    <w:r>
      <w:rPr>
        <w:sz w:val="14"/>
        <w:szCs w:val="14"/>
      </w:rPr>
      <w:fldChar w:fldCharType="end"/>
    </w:r>
    <w:r>
      <w:rPr>
        <w:sz w:val="14"/>
        <w:szCs w:val="14"/>
      </w:rPr>
      <w:t>/</w:t>
    </w:r>
    <w:r>
      <w:rPr>
        <w:sz w:val="14"/>
        <w:szCs w:val="14"/>
      </w:rPr>
      <w:fldChar w:fldCharType="begin"/>
    </w:r>
    <w:r>
      <w:rPr>
        <w:sz w:val="14"/>
        <w:szCs w:val="14"/>
      </w:rPr>
      <w:instrText xml:space="preserve"> NUMPAGES \* ARABIC </w:instrText>
    </w:r>
    <w:r>
      <w:rPr>
        <w:sz w:val="14"/>
        <w:szCs w:val="14"/>
      </w:rPr>
      <w:fldChar w:fldCharType="separate"/>
    </w:r>
    <w:r>
      <w:rPr>
        <w:sz w:val="14"/>
        <w:szCs w:val="14"/>
      </w:rPr>
      <w:t>42</w:t>
    </w:r>
    <w:r>
      <w:rPr>
        <w:sz w:val="14"/>
        <w:szCs w:val="14"/>
      </w:rPr>
      <w:fldChar w:fldCharType="end"/>
    </w:r>
  </w:p>
  <w:p>
    <w:pPr>
      <w:pStyle w:val="Footer"/>
      <w:spacing w:before="0" w:after="120"/>
      <w:rPr>
        <w:sz w:val="14"/>
        <w:szCs w:val="14"/>
      </w:rPr>
    </w:pPr>
    <w:r>
      <w:rPr>
        <w:rStyle w:val="Pagenumber"/>
        <w:rFonts w:eastAsia="" w:eastAsiaTheme="majorEastAsia"/>
        <w:sz w:val="14"/>
        <w:szCs w:val="14"/>
      </w:rPr>
      <w:t xml:space="preserve">Nº edición: 0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12</w:t>
    </w:r>
    <w:r>
      <w:rPr>
        <w:sz w:val="14"/>
        <w:szCs w:val="14"/>
      </w:rPr>
      <w:fldChar w:fldCharType="end"/>
    </w:r>
    <w:r>
      <w:rPr>
        <w:sz w:val="14"/>
        <w:szCs w:val="14"/>
      </w:rPr>
      <w:t>/</w:t>
    </w:r>
    <w:r>
      <w:rPr>
        <w:sz w:val="14"/>
        <w:szCs w:val="14"/>
      </w:rPr>
      <w:fldChar w:fldCharType="begin"/>
    </w:r>
    <w:r>
      <w:rPr>
        <w:sz w:val="14"/>
        <w:szCs w:val="14"/>
      </w:rPr>
      <w:instrText xml:space="preserve"> NUMPAGES \* ARABIC </w:instrText>
    </w:r>
    <w:r>
      <w:rPr>
        <w:sz w:val="14"/>
        <w:szCs w:val="14"/>
      </w:rPr>
      <w:fldChar w:fldCharType="separate"/>
    </w:r>
    <w:r>
      <w:rPr>
        <w:sz w:val="14"/>
        <w:szCs w:val="14"/>
      </w:rPr>
      <w:t>42</w:t>
    </w:r>
    <w:r>
      <w:rPr>
        <w:sz w:val="14"/>
        <w:szCs w:val="14"/>
      </w:rPr>
      <w:fldChar w:fldCharType="end"/>
    </w:r>
  </w:p>
  <w:p>
    <w:pPr>
      <w:pStyle w:val="Footer"/>
      <w:spacing w:before="0" w:after="120"/>
      <w:rPr>
        <w:sz w:val="14"/>
        <w:szCs w:val="14"/>
      </w:rPr>
    </w:pPr>
    <w:r>
      <w:rPr>
        <w:rStyle w:val="Pagenumber"/>
        <w:rFonts w:eastAsia="" w:eastAsiaTheme="majorEastAsia"/>
        <w:sz w:val="14"/>
        <w:szCs w:val="14"/>
      </w:rPr>
      <w:t xml:space="preserve">Nº edición: 0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42</w:t>
    </w:r>
    <w:r>
      <w:rPr>
        <w:sz w:val="14"/>
        <w:szCs w:val="14"/>
      </w:rPr>
      <w:fldChar w:fldCharType="end"/>
    </w:r>
    <w:r>
      <w:rPr>
        <w:sz w:val="14"/>
        <w:szCs w:val="14"/>
      </w:rPr>
      <w:t>/</w:t>
    </w:r>
    <w:r>
      <w:rPr>
        <w:sz w:val="14"/>
        <w:szCs w:val="14"/>
      </w:rPr>
      <w:fldChar w:fldCharType="begin"/>
    </w:r>
    <w:r>
      <w:rPr>
        <w:sz w:val="14"/>
        <w:szCs w:val="14"/>
      </w:rPr>
      <w:instrText xml:space="preserve"> NUMPAGES \* ARABIC </w:instrText>
    </w:r>
    <w:r>
      <w:rPr>
        <w:sz w:val="14"/>
        <w:szCs w:val="14"/>
      </w:rPr>
      <w:fldChar w:fldCharType="separate"/>
    </w:r>
    <w:r>
      <w:rPr>
        <w:sz w:val="14"/>
        <w:szCs w:val="14"/>
      </w:rPr>
      <w:t>42</w:t>
    </w:r>
    <w:r>
      <w:rPr>
        <w:sz w:val="14"/>
        <w:szCs w:val="14"/>
      </w:rPr>
      <w:fldChar w:fldCharType="end"/>
    </w:r>
  </w:p>
  <w:p>
    <w:pPr>
      <w:pStyle w:val="Footer"/>
      <w:spacing w:before="0" w:after="120"/>
      <w:rPr>
        <w:sz w:val="14"/>
        <w:szCs w:val="14"/>
      </w:rPr>
    </w:pPr>
    <w:r>
      <w:rPr>
        <w:rStyle w:val="Pagenumber"/>
        <w:rFonts w:eastAsia="" w:eastAsiaTheme="majorEastAsia"/>
        <w:sz w:val="14"/>
        <w:szCs w:val="14"/>
      </w:rPr>
      <w:t xml:space="preserve">Nº edición: 0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Agregado mínimo de competencias profesionales susceptible de reconocimiento y acreditación parcial.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5"/>
      <w:gridCol w:w="2126"/>
      <w:gridCol w:w="2692"/>
      <w:gridCol w:w="2552"/>
    </w:tblGrid>
    <w:tr>
      <w:trPr/>
      <w:tc>
        <w:tcPr>
          <w:tcW w:w="1985" w:type="dxa"/>
          <w:tcBorders>
            <w:top w:val="single" w:sz="4" w:space="0" w:color="000000"/>
            <w:left w:val="single" w:sz="4" w:space="0" w:color="000000"/>
            <w:bottom w:val="single" w:sz="4" w:space="0" w:color="000000"/>
            <w:right w:val="single" w:sz="2" w:space="0" w:color="000000"/>
          </w:tcBorders>
          <w:vAlign w:val="center"/>
        </w:tcPr>
        <w:p>
          <w:pPr>
            <w:pStyle w:val="Header"/>
            <w:spacing w:before="0" w:after="0"/>
            <w:jc w:val="center"/>
            <w:rPr/>
          </w:pPr>
          <w:r>
            <w:rPr/>
            <w:drawing>
              <wp:inline distT="0" distB="0" distL="0" distR="0">
                <wp:extent cx="933450" cy="447675"/>
                <wp:effectExtent l="0" t="0" r="0" b="0"/>
                <wp:docPr id="1" name="Imagen 1831332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31332776" descr=""/>
                        <pic:cNvPicPr>
                          <a:picLocks noChangeAspect="1" noChangeArrowheads="1"/>
                        </pic:cNvPicPr>
                      </pic:nvPicPr>
                      <pic:blipFill>
                        <a:blip r:embed="rId1"/>
                        <a:stretch>
                          <a:fillRect/>
                        </a:stretch>
                      </pic:blipFill>
                      <pic:spPr bwMode="auto">
                        <a:xfrm>
                          <a:off x="0" y="0"/>
                          <a:ext cx="933450" cy="447675"/>
                        </a:xfrm>
                        <a:prstGeom prst="rect">
                          <a:avLst/>
                        </a:prstGeom>
                      </pic:spPr>
                    </pic:pic>
                  </a:graphicData>
                </a:graphic>
              </wp:inline>
            </w:drawing>
          </w:r>
        </w:p>
      </w:tc>
      <w:tc>
        <w:tcPr>
          <w:tcW w:w="2126" w:type="dxa"/>
          <w:tcBorders>
            <w:top w:val="single" w:sz="4" w:space="0" w:color="000000"/>
            <w:left w:val="single" w:sz="2" w:space="0" w:color="000000"/>
            <w:bottom w:val="single" w:sz="4" w:space="0" w:color="000000"/>
            <w:right w:val="single" w:sz="2"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33">
                <wp:simplePos x="0" y="0"/>
                <wp:positionH relativeFrom="margin">
                  <wp:align>center</wp:align>
                </wp:positionH>
                <wp:positionV relativeFrom="margin">
                  <wp:align>center</wp:align>
                </wp:positionV>
                <wp:extent cx="1305560" cy="503555"/>
                <wp:effectExtent l="0" t="0" r="0" b="0"/>
                <wp:wrapSquare wrapText="bothSides"/>
                <wp:docPr id="2" name="Imagen 118007468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80074680"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3" name="Imagen 63509842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35098429"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4" name="Imagen 750614647"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50614647"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tabs>
              <w:tab w:val="center" w:pos="4252" w:leader="none"/>
              <w:tab w:val="left" w:pos="6804" w:leader="none"/>
              <w:tab w:val="right" w:pos="8504" w:leader="none"/>
            </w:tabs>
            <w:spacing w:before="0" w:after="0"/>
            <w:jc w:val="center"/>
            <w:rPr>
              <w:rFonts w:ascii="Arial" w:hAnsi="Arial" w:cs="Arial" w:asciiTheme="minorBidi" w:cstheme="minorBidi" w:hAnsiTheme="minorBidi"/>
              <w:b/>
            </w:rPr>
          </w:pPr>
          <w:r>
            <w:rPr>
              <w:rFonts w:cs="Arial" w:cstheme="minorBidi"/>
              <w:b/>
            </w:rPr>
            <w:t>F01.PC02 PROGRAMACIÓN DIDÁCTICA</w:t>
          </w:r>
        </w:p>
      </w:tc>
    </w:tr>
  </w:tbl>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5"/>
      <w:gridCol w:w="2126"/>
      <w:gridCol w:w="2692"/>
      <w:gridCol w:w="2552"/>
    </w:tblGrid>
    <w:tr>
      <w:trPr/>
      <w:tc>
        <w:tcPr>
          <w:tcW w:w="1985" w:type="dxa"/>
          <w:tcBorders>
            <w:top w:val="single" w:sz="4" w:space="0" w:color="000000"/>
            <w:left w:val="single" w:sz="4" w:space="0" w:color="000000"/>
            <w:bottom w:val="single" w:sz="4" w:space="0" w:color="000000"/>
            <w:right w:val="single" w:sz="2" w:space="0" w:color="000000"/>
          </w:tcBorders>
          <w:vAlign w:val="center"/>
        </w:tcPr>
        <w:p>
          <w:pPr>
            <w:pStyle w:val="Header"/>
            <w:spacing w:before="0" w:after="0"/>
            <w:jc w:val="center"/>
            <w:rPr/>
          </w:pPr>
          <w:r>
            <w:rPr/>
            <w:drawing>
              <wp:inline distT="0" distB="0" distL="0" distR="0">
                <wp:extent cx="933450" cy="447675"/>
                <wp:effectExtent l="0" t="0" r="0" b="0"/>
                <wp:docPr id="5" name="Imagen 1831332776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831332776 Copia 1" descr=""/>
                        <pic:cNvPicPr>
                          <a:picLocks noChangeAspect="1" noChangeArrowheads="1"/>
                        </pic:cNvPicPr>
                      </pic:nvPicPr>
                      <pic:blipFill>
                        <a:blip r:embed="rId1"/>
                        <a:stretch>
                          <a:fillRect/>
                        </a:stretch>
                      </pic:blipFill>
                      <pic:spPr bwMode="auto">
                        <a:xfrm>
                          <a:off x="0" y="0"/>
                          <a:ext cx="933450" cy="447675"/>
                        </a:xfrm>
                        <a:prstGeom prst="rect">
                          <a:avLst/>
                        </a:prstGeom>
                      </pic:spPr>
                    </pic:pic>
                  </a:graphicData>
                </a:graphic>
              </wp:inline>
            </w:drawing>
          </w:r>
        </w:p>
      </w:tc>
      <w:tc>
        <w:tcPr>
          <w:tcW w:w="2126" w:type="dxa"/>
          <w:tcBorders>
            <w:top w:val="single" w:sz="4" w:space="0" w:color="000000"/>
            <w:left w:val="single" w:sz="2" w:space="0" w:color="000000"/>
            <w:bottom w:val="single" w:sz="4" w:space="0" w:color="000000"/>
            <w:right w:val="single" w:sz="2"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39">
                <wp:simplePos x="0" y="0"/>
                <wp:positionH relativeFrom="margin">
                  <wp:align>center</wp:align>
                </wp:positionH>
                <wp:positionV relativeFrom="margin">
                  <wp:align>center</wp:align>
                </wp:positionV>
                <wp:extent cx="1305560" cy="503555"/>
                <wp:effectExtent l="0" t="0" r="0" b="0"/>
                <wp:wrapSquare wrapText="bothSides"/>
                <wp:docPr id="6" name="Imagen 1180074680 Copia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80074680 Copia 1"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7" name="Imagen 635098429 Copia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35098429 Copia 1"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8" name="Imagen 750614647 Copia 1"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50614647 Copia 1"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tabs>
              <w:tab w:val="center" w:pos="4252" w:leader="none"/>
              <w:tab w:val="left" w:pos="6804" w:leader="none"/>
              <w:tab w:val="right" w:pos="8504" w:leader="none"/>
            </w:tabs>
            <w:spacing w:before="0" w:after="0"/>
            <w:jc w:val="center"/>
            <w:rPr>
              <w:rFonts w:ascii="Arial" w:hAnsi="Arial" w:cs="Arial" w:asciiTheme="minorBidi" w:cstheme="minorBidi" w:hAnsiTheme="minorBidi"/>
              <w:b/>
            </w:rPr>
          </w:pPr>
          <w:r>
            <w:rPr>
              <w:rFonts w:cs="Arial" w:cstheme="minorBidi"/>
              <w:b/>
            </w:rPr>
            <w:t>F01.PC02 PROGRAMACIÓN DIDÁCTICA</w:t>
          </w:r>
        </w:p>
      </w:tc>
    </w:tr>
  </w:tbl>
  <w:p>
    <w:pPr>
      <w:pStyle w:val="Header"/>
      <w:spacing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5"/>
      <w:gridCol w:w="2126"/>
      <w:gridCol w:w="2692"/>
      <w:gridCol w:w="2552"/>
    </w:tblGrid>
    <w:tr>
      <w:trPr/>
      <w:tc>
        <w:tcPr>
          <w:tcW w:w="1985" w:type="dxa"/>
          <w:tcBorders>
            <w:top w:val="single" w:sz="4" w:space="0" w:color="000000"/>
            <w:left w:val="single" w:sz="4" w:space="0" w:color="000000"/>
            <w:bottom w:val="single" w:sz="4" w:space="0" w:color="000000"/>
            <w:right w:val="single" w:sz="2" w:space="0" w:color="000000"/>
          </w:tcBorders>
          <w:vAlign w:val="center"/>
        </w:tcPr>
        <w:p>
          <w:pPr>
            <w:pStyle w:val="Header"/>
            <w:spacing w:before="0" w:after="0"/>
            <w:jc w:val="center"/>
            <w:rPr/>
          </w:pPr>
          <w:r>
            <w:rPr/>
            <w:drawing>
              <wp:inline distT="0" distB="0" distL="0" distR="0">
                <wp:extent cx="933450" cy="447675"/>
                <wp:effectExtent l="0" t="0" r="0" b="0"/>
                <wp:docPr id="9" name="Imagen 1831332776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831332776 Copia 1 Copia 1" descr=""/>
                        <pic:cNvPicPr>
                          <a:picLocks noChangeAspect="1" noChangeArrowheads="1"/>
                        </pic:cNvPicPr>
                      </pic:nvPicPr>
                      <pic:blipFill>
                        <a:blip r:embed="rId1"/>
                        <a:stretch>
                          <a:fillRect/>
                        </a:stretch>
                      </pic:blipFill>
                      <pic:spPr bwMode="auto">
                        <a:xfrm>
                          <a:off x="0" y="0"/>
                          <a:ext cx="933450" cy="447675"/>
                        </a:xfrm>
                        <a:prstGeom prst="rect">
                          <a:avLst/>
                        </a:prstGeom>
                      </pic:spPr>
                    </pic:pic>
                  </a:graphicData>
                </a:graphic>
              </wp:inline>
            </w:drawing>
          </w:r>
        </w:p>
      </w:tc>
      <w:tc>
        <w:tcPr>
          <w:tcW w:w="2126" w:type="dxa"/>
          <w:tcBorders>
            <w:top w:val="single" w:sz="4" w:space="0" w:color="000000"/>
            <w:left w:val="single" w:sz="2" w:space="0" w:color="000000"/>
            <w:bottom w:val="single" w:sz="4" w:space="0" w:color="000000"/>
            <w:right w:val="single" w:sz="2"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71">
                <wp:simplePos x="0" y="0"/>
                <wp:positionH relativeFrom="margin">
                  <wp:align>center</wp:align>
                </wp:positionH>
                <wp:positionV relativeFrom="margin">
                  <wp:align>center</wp:align>
                </wp:positionV>
                <wp:extent cx="1305560" cy="503555"/>
                <wp:effectExtent l="0" t="0" r="0" b="0"/>
                <wp:wrapSquare wrapText="bothSides"/>
                <wp:docPr id="10" name="Imagen 1180074680 Copia 1 Copia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80074680 Copia 1 Copia 1"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11" name="Imagen 635098429 Copia 1 Copia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35098429 Copia 1 Copia 1"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12" name="Imagen 750614647 Copia 1 Copia 1"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50614647 Copia 1 Copia 1"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tabs>
              <w:tab w:val="center" w:pos="4252" w:leader="none"/>
              <w:tab w:val="left" w:pos="6804" w:leader="none"/>
              <w:tab w:val="right" w:pos="8504" w:leader="none"/>
            </w:tabs>
            <w:spacing w:before="0" w:after="0"/>
            <w:jc w:val="center"/>
            <w:rPr>
              <w:rFonts w:ascii="Arial" w:hAnsi="Arial" w:cs="Arial" w:asciiTheme="minorBidi" w:cstheme="minorBidi" w:hAnsiTheme="minorBidi"/>
              <w:b/>
            </w:rPr>
          </w:pPr>
          <w:r>
            <w:rPr>
              <w:rFonts w:cs="Arial" w:cstheme="minorBidi"/>
              <w:b/>
            </w:rPr>
            <w:t>F01.PC02 PROGRAMACIÓN DIDÁCTICA</w:t>
          </w:r>
        </w:p>
      </w:tc>
    </w:tr>
  </w:tbl>
  <w:p>
    <w:pPr>
      <w:pStyle w:val="Header"/>
      <w:spacing w:before="0" w:after="1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39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4">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5">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6">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7">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2"/>
    <w:lvlOverride w:ilvl="0">
      <w:startOverride w:val="1"/>
    </w:lvlOverride>
  </w:num>
</w:numbering>
</file>

<file path=word/settings.xml><?xml version="1.0" encoding="utf-8"?>
<w:settings xmlns:w="http://schemas.openxmlformats.org/wordprocessingml/2006/main">
  <w:zoom w:percent="100"/>
  <w:defaultTabStop w:val="708"/>
  <w:mailMerge>
    <w:mainDocumentType w:val="formLetters"/>
    <w:dataType w:val="textFile"/>
    <w:query w:val="SELECT * FROM notaprueba.dbo.Notas 2eva$"/>
  </w:mailMerge>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5324"/>
    <w:pPr>
      <w:widowControl/>
      <w:suppressAutoHyphens w:val="true"/>
      <w:bidi w:val="0"/>
      <w:spacing w:lineRule="auto" w:line="240" w:before="0" w:after="120"/>
      <w:jc w:val="both"/>
    </w:pPr>
    <w:rPr>
      <w:rFonts w:ascii="Arial" w:hAnsi="Arial" w:eastAsia="Times New Roman" w:cs="Times New Roman"/>
      <w:color w:val="auto"/>
      <w:kern w:val="2"/>
      <w:sz w:val="22"/>
      <w:szCs w:val="24"/>
      <w:lang w:eastAsia="zh-CN" w:val="es-ES" w:bidi="ar-SA"/>
    </w:rPr>
  </w:style>
  <w:style w:type="paragraph" w:styleId="Heading1">
    <w:name w:val="Heading 1"/>
    <w:basedOn w:val="Normal"/>
    <w:next w:val="Normal"/>
    <w:link w:val="Ttulo1Car"/>
    <w:uiPriority w:val="9"/>
    <w:qFormat/>
    <w:rsid w:val="00c273f4"/>
    <w:pPr>
      <w:keepNext w:val="true"/>
      <w:keepLines/>
      <w:numPr>
        <w:ilvl w:val="0"/>
        <w:numId w:val="1"/>
      </w:numPr>
      <w:tabs>
        <w:tab w:val="clear" w:pos="708"/>
        <w:tab w:val="left" w:pos="709" w:leader="none"/>
      </w:tabs>
      <w:spacing w:before="240" w:after="240"/>
      <w:outlineLvl w:val="0"/>
    </w:pPr>
    <w:rPr>
      <w:rFonts w:eastAsia="" w:cs="Times New Roman" w:cstheme="majorBidi" w:eastAsiaTheme="majorEastAsia"/>
      <w:color w:val="C00000"/>
      <w:sz w:val="32"/>
      <w:szCs w:val="32"/>
    </w:rPr>
  </w:style>
  <w:style w:type="paragraph" w:styleId="Heading2">
    <w:name w:val="Heading 2"/>
    <w:basedOn w:val="Normal"/>
    <w:next w:val="Normal"/>
    <w:link w:val="Ttulo2Car"/>
    <w:uiPriority w:val="9"/>
    <w:unhideWhenUsed/>
    <w:qFormat/>
    <w:rsid w:val="00bb0946"/>
    <w:pPr>
      <w:keepNext w:val="true"/>
      <w:keepLines/>
      <w:numPr>
        <w:ilvl w:val="1"/>
        <w:numId w:val="1"/>
      </w:numPr>
      <w:spacing w:before="120" w:after="120"/>
      <w:ind w:left="576"/>
      <w:outlineLvl w:val="1"/>
    </w:pPr>
    <w:rPr>
      <w:rFonts w:eastAsia="" w:cs="Times New Roman" w:cstheme="majorBidi" w:eastAsiaTheme="majorEastAsia"/>
      <w:color w:val="C00000"/>
      <w:sz w:val="28"/>
      <w:szCs w:val="26"/>
    </w:rPr>
  </w:style>
  <w:style w:type="paragraph" w:styleId="Heading3">
    <w:name w:val="Heading 3"/>
    <w:basedOn w:val="Normal"/>
    <w:next w:val="Normal"/>
    <w:link w:val="Ttulo3Car"/>
    <w:uiPriority w:val="9"/>
    <w:semiHidden/>
    <w:unhideWhenUsed/>
    <w:qFormat/>
    <w:rsid w:val="00443ea2"/>
    <w:pPr>
      <w:keepNext w:val="true"/>
      <w:keepLines/>
      <w:numPr>
        <w:ilvl w:val="2"/>
        <w:numId w:val="1"/>
      </w:numPr>
      <w:outlineLvl w:val="2"/>
    </w:pPr>
    <w:rPr>
      <w:rFonts w:eastAsia="" w:cs="Times New Roman" w:cstheme="majorBidi" w:eastAsiaTheme="majorEastAsia"/>
      <w:color w:val="C00000"/>
      <w:sz w:val="24"/>
    </w:rPr>
  </w:style>
  <w:style w:type="paragraph" w:styleId="Heading4">
    <w:name w:val="Heading 4"/>
    <w:basedOn w:val="Normal"/>
    <w:next w:val="Normal"/>
    <w:link w:val="Ttulo4Car"/>
    <w:uiPriority w:val="9"/>
    <w:semiHidden/>
    <w:unhideWhenUsed/>
    <w:qFormat/>
    <w:rsid w:val="002e3c12"/>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themeColor="accent1" w:themeShade="bf" w:val="2F5496"/>
    </w:rPr>
  </w:style>
  <w:style w:type="paragraph" w:styleId="Heading5">
    <w:name w:val="Heading 5"/>
    <w:basedOn w:val="Normal"/>
    <w:next w:val="Normal"/>
    <w:link w:val="Ttulo5Car"/>
    <w:uiPriority w:val="9"/>
    <w:semiHidden/>
    <w:unhideWhenUsed/>
    <w:qFormat/>
    <w:rsid w:val="002e3c12"/>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themeColor="accent1" w:themeShade="bf" w:val="2F5496"/>
    </w:rPr>
  </w:style>
  <w:style w:type="paragraph" w:styleId="Heading6">
    <w:name w:val="Heading 6"/>
    <w:basedOn w:val="Normal"/>
    <w:next w:val="Normal"/>
    <w:link w:val="Ttulo6Car"/>
    <w:uiPriority w:val="9"/>
    <w:semiHidden/>
    <w:unhideWhenUsed/>
    <w:qFormat/>
    <w:rsid w:val="002e3c12"/>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themeColor="accent1" w:themeShade="7f" w:val="1F3763"/>
    </w:rPr>
  </w:style>
  <w:style w:type="paragraph" w:styleId="Heading7">
    <w:name w:val="Heading 7"/>
    <w:basedOn w:val="Normal"/>
    <w:next w:val="Normal"/>
    <w:link w:val="Ttulo7Car"/>
    <w:uiPriority w:val="9"/>
    <w:semiHidden/>
    <w:unhideWhenUsed/>
    <w:qFormat/>
    <w:rsid w:val="002e3c12"/>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themeColor="accent1" w:themeShade="7f" w:val="1F3763"/>
    </w:rPr>
  </w:style>
  <w:style w:type="paragraph" w:styleId="Heading8">
    <w:name w:val="Heading 8"/>
    <w:basedOn w:val="Normal"/>
    <w:next w:val="Normal"/>
    <w:link w:val="Ttulo8Car"/>
    <w:uiPriority w:val="9"/>
    <w:semiHidden/>
    <w:unhideWhenUsed/>
    <w:qFormat/>
    <w:rsid w:val="002e3c12"/>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tulo9Car"/>
    <w:uiPriority w:val="9"/>
    <w:semiHidden/>
    <w:unhideWhenUsed/>
    <w:qFormat/>
    <w:rsid w:val="002e3c12"/>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9f388c"/>
    <w:rPr>
      <w:rFonts w:ascii="Times New Roman" w:hAnsi="Times New Roman" w:eastAsia="Times New Roman" w:cs="Times New Roman"/>
      <w:kern w:val="2"/>
      <w:sz w:val="24"/>
      <w:szCs w:val="24"/>
      <w:lang w:eastAsia="zh-CN"/>
    </w:rPr>
  </w:style>
  <w:style w:type="character" w:styleId="PiedepginaCar" w:customStyle="1">
    <w:name w:val="Pie de página Car"/>
    <w:basedOn w:val="DefaultParagraphFont"/>
    <w:qFormat/>
    <w:rsid w:val="009f388c"/>
    <w:rPr>
      <w:rFonts w:ascii="Times New Roman" w:hAnsi="Times New Roman" w:eastAsia="Times New Roman" w:cs="Times New Roman"/>
      <w:kern w:val="2"/>
      <w:sz w:val="24"/>
      <w:szCs w:val="24"/>
      <w:lang w:eastAsia="zh-CN"/>
    </w:rPr>
  </w:style>
  <w:style w:type="character" w:styleId="Ttulo1Car" w:customStyle="1">
    <w:name w:val="Título 1 Car"/>
    <w:basedOn w:val="DefaultParagraphFont"/>
    <w:uiPriority w:val="9"/>
    <w:qFormat/>
    <w:rsid w:val="00c273f4"/>
    <w:rPr>
      <w:rFonts w:ascii="Arial" w:hAnsi="Arial" w:eastAsia="" w:cs="Times New Roman" w:cstheme="majorBidi" w:eastAsiaTheme="majorEastAsia"/>
      <w:color w:val="C00000"/>
      <w:kern w:val="2"/>
      <w:sz w:val="32"/>
      <w:szCs w:val="32"/>
      <w:lang w:eastAsia="zh-CN"/>
    </w:rPr>
  </w:style>
  <w:style w:type="character" w:styleId="Ttulo2Car" w:customStyle="1">
    <w:name w:val="Título 2 Car"/>
    <w:basedOn w:val="DefaultParagraphFont"/>
    <w:uiPriority w:val="9"/>
    <w:qFormat/>
    <w:rsid w:val="00bb0946"/>
    <w:rPr>
      <w:rFonts w:ascii="Arial" w:hAnsi="Arial" w:eastAsia="" w:cs="Times New Roman" w:cstheme="majorBidi" w:eastAsiaTheme="majorEastAsia"/>
      <w:color w:val="C00000"/>
      <w:kern w:val="2"/>
      <w:sz w:val="28"/>
      <w:szCs w:val="26"/>
      <w:lang w:eastAsia="zh-CN"/>
    </w:rPr>
  </w:style>
  <w:style w:type="character" w:styleId="Ttulo3Car" w:customStyle="1">
    <w:name w:val="Título 3 Car"/>
    <w:basedOn w:val="DefaultParagraphFont"/>
    <w:uiPriority w:val="9"/>
    <w:semiHidden/>
    <w:qFormat/>
    <w:rsid w:val="00443ea2"/>
    <w:rPr>
      <w:rFonts w:ascii="Arial" w:hAnsi="Arial" w:eastAsia="" w:cs="Times New Roman" w:cstheme="majorBidi" w:eastAsiaTheme="majorEastAsia"/>
      <w:color w:val="C00000"/>
      <w:kern w:val="2"/>
      <w:sz w:val="24"/>
      <w:szCs w:val="24"/>
      <w:lang w:eastAsia="zh-CN"/>
    </w:rPr>
  </w:style>
  <w:style w:type="character" w:styleId="Pagenumber">
    <w:name w:val="page number"/>
    <w:basedOn w:val="DefaultParagraphFont"/>
    <w:qFormat/>
    <w:rsid w:val="00d96fa4"/>
    <w:rPr/>
  </w:style>
  <w:style w:type="character" w:styleId="Ttulo4Car" w:customStyle="1">
    <w:name w:val="Título 4 Car"/>
    <w:basedOn w:val="DefaultParagraphFont"/>
    <w:uiPriority w:val="9"/>
    <w:semiHidden/>
    <w:qFormat/>
    <w:rsid w:val="002e3c12"/>
    <w:rPr>
      <w:rFonts w:ascii="Calibri Light" w:hAnsi="Calibri Light" w:eastAsia="" w:cs="Times New Roman" w:asciiTheme="majorHAnsi" w:cstheme="majorBidi" w:eastAsiaTheme="majorEastAsia" w:hAnsiTheme="majorHAnsi"/>
      <w:i/>
      <w:iCs/>
      <w:color w:themeColor="accent1" w:themeShade="bf" w:val="2F5496"/>
      <w:kern w:val="2"/>
      <w:szCs w:val="24"/>
      <w:lang w:eastAsia="zh-CN"/>
    </w:rPr>
  </w:style>
  <w:style w:type="character" w:styleId="Ttulo5Car" w:customStyle="1">
    <w:name w:val="Título 5 Car"/>
    <w:basedOn w:val="DefaultParagraphFont"/>
    <w:uiPriority w:val="9"/>
    <w:semiHidden/>
    <w:qFormat/>
    <w:rsid w:val="002e3c12"/>
    <w:rPr>
      <w:rFonts w:ascii="Calibri Light" w:hAnsi="Calibri Light" w:eastAsia="" w:cs="Times New Roman" w:asciiTheme="majorHAnsi" w:cstheme="majorBidi" w:eastAsiaTheme="majorEastAsia" w:hAnsiTheme="majorHAnsi"/>
      <w:color w:themeColor="accent1" w:themeShade="bf" w:val="2F5496"/>
      <w:kern w:val="2"/>
      <w:szCs w:val="24"/>
      <w:lang w:eastAsia="zh-CN"/>
    </w:rPr>
  </w:style>
  <w:style w:type="character" w:styleId="Ttulo6Car" w:customStyle="1">
    <w:name w:val="Título 6 Car"/>
    <w:basedOn w:val="DefaultParagraphFont"/>
    <w:uiPriority w:val="9"/>
    <w:semiHidden/>
    <w:qFormat/>
    <w:rsid w:val="002e3c12"/>
    <w:rPr>
      <w:rFonts w:ascii="Calibri Light" w:hAnsi="Calibri Light" w:eastAsia="" w:cs="Times New Roman" w:asciiTheme="majorHAnsi" w:cstheme="majorBidi" w:eastAsiaTheme="majorEastAsia" w:hAnsiTheme="majorHAnsi"/>
      <w:color w:themeColor="accent1" w:themeShade="7f" w:val="1F3763"/>
      <w:kern w:val="2"/>
      <w:szCs w:val="24"/>
      <w:lang w:eastAsia="zh-CN"/>
    </w:rPr>
  </w:style>
  <w:style w:type="character" w:styleId="Ttulo7Car" w:customStyle="1">
    <w:name w:val="Título 7 Car"/>
    <w:basedOn w:val="DefaultParagraphFont"/>
    <w:uiPriority w:val="9"/>
    <w:semiHidden/>
    <w:qFormat/>
    <w:rsid w:val="002e3c12"/>
    <w:rPr>
      <w:rFonts w:ascii="Calibri Light" w:hAnsi="Calibri Light" w:eastAsia="" w:cs="Times New Roman" w:asciiTheme="majorHAnsi" w:cstheme="majorBidi" w:eastAsiaTheme="majorEastAsia" w:hAnsiTheme="majorHAnsi"/>
      <w:i/>
      <w:iCs/>
      <w:color w:themeColor="accent1" w:themeShade="7f" w:val="1F3763"/>
      <w:kern w:val="2"/>
      <w:szCs w:val="24"/>
      <w:lang w:eastAsia="zh-CN"/>
    </w:rPr>
  </w:style>
  <w:style w:type="character" w:styleId="Ttulo8Car" w:customStyle="1">
    <w:name w:val="Título 8 Car"/>
    <w:basedOn w:val="DefaultParagraphFont"/>
    <w:uiPriority w:val="9"/>
    <w:semiHidden/>
    <w:qFormat/>
    <w:rsid w:val="002e3c12"/>
    <w:rPr>
      <w:rFonts w:ascii="Calibri Light" w:hAnsi="Calibri Light" w:eastAsia="" w:cs="Times New Roman" w:asciiTheme="majorHAnsi" w:cstheme="majorBidi" w:eastAsiaTheme="majorEastAsia" w:hAnsiTheme="majorHAnsi"/>
      <w:color w:themeColor="text1" w:themeTint="d8" w:val="272727"/>
      <w:kern w:val="2"/>
      <w:sz w:val="21"/>
      <w:szCs w:val="21"/>
      <w:lang w:eastAsia="zh-CN"/>
    </w:rPr>
  </w:style>
  <w:style w:type="character" w:styleId="Ttulo9Car" w:customStyle="1">
    <w:name w:val="Título 9 Car"/>
    <w:basedOn w:val="DefaultParagraphFont"/>
    <w:uiPriority w:val="9"/>
    <w:semiHidden/>
    <w:qFormat/>
    <w:rsid w:val="002e3c12"/>
    <w:rPr>
      <w:rFonts w:ascii="Calibri Light" w:hAnsi="Calibri Light" w:eastAsia="" w:cs="Times New Roman" w:asciiTheme="majorHAnsi" w:cstheme="majorBidi" w:eastAsiaTheme="majorEastAsia" w:hAnsiTheme="majorHAnsi"/>
      <w:i/>
      <w:iCs/>
      <w:color w:themeColor="text1" w:themeTint="d8" w:val="272727"/>
      <w:kern w:val="2"/>
      <w:sz w:val="21"/>
      <w:szCs w:val="21"/>
      <w:lang w:eastAsia="zh-CN"/>
    </w:rPr>
  </w:style>
  <w:style w:type="character" w:styleId="ExplicacinCar" w:customStyle="1">
    <w:name w:val="Explicación Car"/>
    <w:basedOn w:val="SubttuloCar"/>
    <w:link w:val="Explicacin"/>
    <w:qFormat/>
    <w:rsid w:val="00117cbe"/>
    <w:rPr>
      <w:rFonts w:ascii="Arial" w:hAnsi="Arial" w:eastAsia="" w:eastAsiaTheme="minorEastAsia"/>
      <w:color w:themeColor="text1" w:themeTint="a5" w:val="5A5A5A"/>
      <w:spacing w:val="15"/>
      <w:kern w:val="2"/>
      <w:sz w:val="20"/>
      <w:lang w:val="es-MX" w:eastAsia="zh-CN"/>
    </w:rPr>
  </w:style>
  <w:style w:type="character" w:styleId="Hyperlink">
    <w:name w:val="Hyperlink"/>
    <w:basedOn w:val="DefaultParagraphFont"/>
    <w:uiPriority w:val="99"/>
    <w:unhideWhenUsed/>
    <w:rsid w:val="00117cbe"/>
    <w:rPr>
      <w:color w:themeColor="hyperlink" w:val="0563C1"/>
      <w:u w:val="single"/>
    </w:rPr>
  </w:style>
  <w:style w:type="character" w:styleId="SubtleEmphasis">
    <w:name w:val="Subtle Emphasis"/>
    <w:basedOn w:val="DefaultParagraphFont"/>
    <w:uiPriority w:val="19"/>
    <w:qFormat/>
    <w:rsid w:val="00117cbe"/>
    <w:rPr>
      <w:i/>
      <w:iCs/>
      <w:color w:themeColor="background1" w:themeShade="a6" w:val="A6A6A6"/>
    </w:rPr>
  </w:style>
  <w:style w:type="character" w:styleId="SubttuloCar" w:customStyle="1">
    <w:name w:val="Subtítulo Car"/>
    <w:basedOn w:val="DefaultParagraphFont"/>
    <w:uiPriority w:val="11"/>
    <w:qFormat/>
    <w:rsid w:val="00117cbe"/>
    <w:rPr>
      <w:rFonts w:eastAsia="" w:eastAsiaTheme="minorEastAsia"/>
      <w:color w:themeColor="text1" w:themeTint="a5" w:val="5A5A5A"/>
      <w:spacing w:val="15"/>
      <w:kern w:val="2"/>
      <w:lang w:eastAsia="zh-CN"/>
    </w:rPr>
  </w:style>
  <w:style w:type="character" w:styleId="TextonotapieCar" w:customStyle="1">
    <w:name w:val="Texto nota pie Car"/>
    <w:basedOn w:val="DefaultParagraphFont"/>
    <w:uiPriority w:val="99"/>
    <w:qFormat/>
    <w:rsid w:val="0051727f"/>
    <w:rPr>
      <w:rFonts w:ascii="Arial" w:hAnsi="Arial"/>
      <w:sz w:val="20"/>
      <w:szCs w:val="20"/>
      <w:lang w:val="es-MX"/>
    </w:rPr>
  </w:style>
  <w:style w:type="character" w:styleId="Caracteresdenotaalpie">
    <w:name w:val="Caracteres de nota al pie"/>
    <w:basedOn w:val="DefaultParagraphFont"/>
    <w:uiPriority w:val="99"/>
    <w:semiHidden/>
    <w:unhideWhenUsed/>
    <w:qFormat/>
    <w:rsid w:val="0051727f"/>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8c381e"/>
    <w:rPr/>
  </w:style>
  <w:style w:type="character" w:styleId="Eop" w:customStyle="1">
    <w:name w:val="eop"/>
    <w:basedOn w:val="DefaultParagraphFont"/>
    <w:qFormat/>
    <w:rsid w:val="008c381e"/>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nhideWhenUsed/>
    <w:rsid w:val="009f388c"/>
    <w:pPr>
      <w:tabs>
        <w:tab w:val="clear" w:pos="708"/>
        <w:tab w:val="center" w:pos="4252" w:leader="none"/>
        <w:tab w:val="right" w:pos="8504" w:leader="none"/>
      </w:tabs>
    </w:pPr>
    <w:rPr/>
  </w:style>
  <w:style w:type="paragraph" w:styleId="Footer">
    <w:name w:val="Footer"/>
    <w:basedOn w:val="Normal"/>
    <w:link w:val="PiedepginaCar"/>
    <w:unhideWhenUsed/>
    <w:rsid w:val="009f388c"/>
    <w:pPr>
      <w:tabs>
        <w:tab w:val="clear" w:pos="708"/>
        <w:tab w:val="center" w:pos="4252" w:leader="none"/>
        <w:tab w:val="right" w:pos="8504" w:leader="none"/>
      </w:tabs>
    </w:pPr>
    <w:rPr/>
  </w:style>
  <w:style w:type="paragraph" w:styleId="Textosinformato1" w:customStyle="1">
    <w:name w:val="Texto sin formato1"/>
    <w:basedOn w:val="Normal"/>
    <w:qFormat/>
    <w:rsid w:val="00593c69"/>
    <w:pPr>
      <w:widowControl w:val="false"/>
      <w:spacing w:before="0" w:after="0"/>
      <w:jc w:val="left"/>
    </w:pPr>
    <w:rPr>
      <w:rFonts w:ascii="Courier New" w:hAnsi="Courier New" w:eastAsia="Lucida Sans Unicode"/>
      <w:kern w:val="2"/>
      <w:sz w:val="24"/>
      <w:lang w:val="es-ES_tradnl" w:eastAsia="ar-SA"/>
    </w:rPr>
  </w:style>
  <w:style w:type="paragraph" w:styleId="ListParagraph">
    <w:name w:val="List Paragraph"/>
    <w:basedOn w:val="Normal"/>
    <w:uiPriority w:val="34"/>
    <w:qFormat/>
    <w:rsid w:val="00131ff1"/>
    <w:pPr>
      <w:spacing w:before="0" w:after="120"/>
      <w:ind w:left="720"/>
      <w:contextualSpacing/>
    </w:pPr>
    <w:rPr/>
  </w:style>
  <w:style w:type="paragraph" w:styleId="Explicacin" w:customStyle="1">
    <w:name w:val="Explicación"/>
    <w:basedOn w:val="Subtitle"/>
    <w:link w:val="ExplicacinCar"/>
    <w:qFormat/>
    <w:rsid w:val="00117cbe"/>
    <w:pPr>
      <w:suppressAutoHyphens w:val="false"/>
      <w:spacing w:lineRule="auto" w:line="259"/>
    </w:pPr>
    <w:rPr>
      <w:rFonts w:ascii="Arial" w:hAnsi="Arial"/>
      <w:sz w:val="20"/>
      <w:lang w:val="es-MX"/>
    </w:rPr>
  </w:style>
  <w:style w:type="paragraph" w:styleId="Subtitle">
    <w:name w:val="Subtitle"/>
    <w:basedOn w:val="Normal"/>
    <w:next w:val="Normal"/>
    <w:link w:val="SubttuloCar"/>
    <w:uiPriority w:val="11"/>
    <w:qFormat/>
    <w:rsid w:val="00117cbe"/>
    <w:pPr>
      <w:spacing w:before="0" w:after="160"/>
    </w:pPr>
    <w:rPr>
      <w:rFonts w:ascii="Calibri" w:hAnsi="Calibri" w:eastAsia="" w:cs="Arial" w:asciiTheme="minorHAnsi" w:cstheme="minorBidi" w:eastAsiaTheme="minorEastAsia" w:hAnsiTheme="minorHAnsi"/>
      <w:color w:themeColor="text1" w:themeTint="a5" w:val="5A5A5A"/>
      <w:spacing w:val="15"/>
      <w:szCs w:val="22"/>
    </w:rPr>
  </w:style>
  <w:style w:type="paragraph" w:styleId="FootnoteText">
    <w:name w:val="Footnote Text"/>
    <w:basedOn w:val="Normal"/>
    <w:link w:val="TextonotapieCar"/>
    <w:uiPriority w:val="99"/>
    <w:unhideWhenUsed/>
    <w:rsid w:val="0051727f"/>
    <w:pPr>
      <w:suppressAutoHyphens w:val="false"/>
      <w:spacing w:before="0" w:after="0"/>
    </w:pPr>
    <w:rPr>
      <w:rFonts w:eastAsia="Calibri" w:cs="Arial" w:cstheme="minorBidi" w:eastAsiaTheme="minorHAnsi"/>
      <w:kern w:val="0"/>
      <w:sz w:val="20"/>
      <w:szCs w:val="20"/>
      <w:lang w:val="es-MX" w:eastAsia="en-US"/>
    </w:rPr>
  </w:style>
  <w:style w:type="paragraph" w:styleId="Paragraph" w:customStyle="1">
    <w:name w:val="paragraph"/>
    <w:basedOn w:val="Normal"/>
    <w:qFormat/>
    <w:rsid w:val="008c381e"/>
    <w:pPr>
      <w:suppressAutoHyphens w:val="false"/>
      <w:spacing w:beforeAutospacing="1" w:afterAutospacing="1"/>
      <w:jc w:val="left"/>
    </w:pPr>
    <w:rPr>
      <w:rFonts w:ascii="Times New Roman" w:hAnsi="Times New Roman"/>
      <w:kern w:val="0"/>
      <w:sz w:val="24"/>
      <w:lang w:eastAsia="es-ES"/>
    </w:rPr>
  </w:style>
  <w:style w:type="paragraph" w:styleId="Parrafo" w:customStyle="1">
    <w:name w:val="parrafo"/>
    <w:basedOn w:val="Normal"/>
    <w:qFormat/>
    <w:rsid w:val="00941ae7"/>
    <w:pPr>
      <w:suppressAutoHyphens w:val="false"/>
      <w:spacing w:beforeAutospacing="1" w:afterAutospacing="1"/>
      <w:jc w:val="left"/>
    </w:pPr>
    <w:rPr>
      <w:rFonts w:ascii="Times New Roman" w:hAnsi="Times New Roman"/>
      <w:kern w:val="0"/>
      <w:sz w:val="24"/>
      <w:lang w:eastAsia="es-ES"/>
    </w:rPr>
  </w:style>
  <w:style w:type="paragraph" w:styleId="Parrafo2" w:customStyle="1">
    <w:name w:val="parrafo_2"/>
    <w:basedOn w:val="Normal"/>
    <w:qFormat/>
    <w:rsid w:val="00941ae7"/>
    <w:pPr>
      <w:suppressAutoHyphens w:val="false"/>
      <w:spacing w:beforeAutospacing="1" w:afterAutospacing="1"/>
      <w:jc w:val="left"/>
    </w:pPr>
    <w:rPr>
      <w:rFonts w:ascii="Times New Roman" w:hAnsi="Times New Roman"/>
      <w:kern w:val="0"/>
      <w:sz w:val="24"/>
      <w:lang w:eastAsia="es-ES"/>
    </w:rPr>
  </w:style>
  <w:style w:type="paragraph" w:styleId="NormalWeb">
    <w:name w:val="Normal (Web)"/>
    <w:basedOn w:val="Normal"/>
    <w:uiPriority w:val="99"/>
    <w:unhideWhenUsed/>
    <w:qFormat/>
    <w:rsid w:val="005b1a37"/>
    <w:pPr>
      <w:suppressAutoHyphens w:val="false"/>
      <w:spacing w:beforeAutospacing="1" w:afterAutospacing="1"/>
      <w:jc w:val="left"/>
    </w:pPr>
    <w:rPr>
      <w:rFonts w:ascii="Times New Roman" w:hAnsi="Times New Roman"/>
      <w:kern w:val="0"/>
      <w:sz w:val="24"/>
      <w:lang w:eastAsia="es-ES"/>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87080"/>
    <w:pPr>
      <w:spacing w:after="0" w:line="240" w:lineRule="auto"/>
    </w:pPr>
    <w:rPr>
      <w:lang w:eastAsia="zh-CN" w:bidi="hi-IN"/>
      <w:sz w:val="20"/>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4">
    <w:name w:val="Grid Table 4 Accent 4"/>
    <w:basedOn w:val="Tablanormal"/>
    <w:uiPriority w:val="49"/>
    <w:rsid w:val="00da09f1"/>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oe.es/buscar/act.php?id=BOE-A-2022-5139" TargetMode="External"/><Relationship Id="rId3" Type="http://schemas.openxmlformats.org/officeDocument/2006/relationships/hyperlink" Target="https://www.boe.es/diario_boe/txt.php?id=BOE-A-2023-16889" TargetMode="External"/><Relationship Id="rId4" Type="http://schemas.openxmlformats.org/officeDocument/2006/relationships/hyperlink" Target="https://www.boe.es/diario_boe/txt.php?id=BOE-A-2023-16889" TargetMode="External"/><Relationship Id="rId5" Type="http://schemas.openxmlformats.org/officeDocument/2006/relationships/hyperlink" Target="https://www.boe.es/diario_boe/txt.php?id=BOE-A-2023-16889" TargetMode="External"/><Relationship Id="rId6" Type="http://schemas.openxmlformats.org/officeDocument/2006/relationships/hyperlink" Target="https://www.boe.es/diario_boe/txt.php?id=BOE-A-2023-16889" TargetMode="External"/><Relationship Id="rId7" Type="http://schemas.openxmlformats.org/officeDocument/2006/relationships/hyperlink" Target="https://incual.educacion.gob.es/inicio" TargetMode="External"/><Relationship Id="rId8" Type="http://schemas.openxmlformats.org/officeDocument/2006/relationships/hyperlink" Target="https://www.boe.es/eli/es/lo/2020/12/29/3/dof/spa/pdf" TargetMode="External"/><Relationship Id="rId9" Type="http://schemas.openxmlformats.org/officeDocument/2006/relationships/hyperlink" Target="https://www.boe.es/eli/es/rd/2009/10/30/1629" TargetMode="External"/><Relationship Id="rId10" Type="http://schemas.openxmlformats.org/officeDocument/2006/relationships/hyperlink" Target="https://ceice.gva.es/documents/162640785/162670691/2019_11616.pdf/06f8911e-0527-4e38-8c4c-1b3ce82de4be" TargetMode="External"/><Relationship Id="rId11" Type="http://schemas.openxmlformats.org/officeDocument/2006/relationships/hyperlink" Target="https://dogv.gva.es/es/eli/es-vc/o/2012/06/22/36/vci-spa/pdf/" TargetMode="External"/><Relationship Id="rId12" Type="http://schemas.openxmlformats.org/officeDocument/2006/relationships/hyperlink" Target="https://dogv.gva.es/datos/2010/09/06/pdf/2010_9553.pdf" TargetMode="External"/><Relationship Id="rId13" Type="http://schemas.openxmlformats.org/officeDocument/2006/relationships/hyperlink" Target="https://www.boe.es/eli/es/rd/2009/10/30/1629"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_rels/header4.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C3886BC88F974680BDF811716AA8A2" ma:contentTypeVersion="9" ma:contentTypeDescription="Crear nuevo documento." ma:contentTypeScope="" ma:versionID="9635109b5b403a014e385bca98a113cb">
  <xsd:schema xmlns:xsd="http://www.w3.org/2001/XMLSchema" xmlns:xs="http://www.w3.org/2001/XMLSchema" xmlns:p="http://schemas.microsoft.com/office/2006/metadata/properties" xmlns:ns2="3db5de8d-1893-4bcd-9ec0-2e33ed1b3eb7" xmlns:ns3="e4bb2349-83bb-47d8-8d71-d16bbc7407c3" targetNamespace="http://schemas.microsoft.com/office/2006/metadata/properties" ma:root="true" ma:fieldsID="2bc75b71553372f33e1ad80f7b09fc74" ns2:_="" ns3:_="">
    <xsd:import namespace="3db5de8d-1893-4bcd-9ec0-2e33ed1b3eb7"/>
    <xsd:import namespace="e4bb2349-83bb-47d8-8d71-d16bbc7407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de8d-1893-4bcd-9ec0-2e33ed1b3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bb2349-83bb-47d8-8d71-d16bbc7407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71A01E-D308-4EC2-A20A-56D2E8CE73A2}"/>
</file>

<file path=customXml/itemProps2.xml><?xml version="1.0" encoding="utf-8"?>
<ds:datastoreItem xmlns:ds="http://schemas.openxmlformats.org/officeDocument/2006/customXml" ds:itemID="{D501B71A-9484-4D54-9590-3076807BDDFA}">
  <ds:schemaRefs>
    <ds:schemaRef ds:uri="http://schemas.openxmlformats.org/officeDocument/2006/bibliography"/>
  </ds:schemaRefs>
</ds:datastoreItem>
</file>

<file path=customXml/itemProps3.xml><?xml version="1.0" encoding="utf-8"?>
<ds:datastoreItem xmlns:ds="http://schemas.openxmlformats.org/officeDocument/2006/customXml" ds:itemID="{FC928C8C-57C1-4C40-B957-69121DC79C48}">
  <ds:schemaRefs>
    <ds:schemaRef ds:uri="http://schemas.microsoft.com/office/2006/metadata/properties"/>
    <ds:schemaRef ds:uri="http://schemas.microsoft.com/office/infopath/2007/PartnerControls"/>
    <ds:schemaRef ds:uri="561d3232-41a7-4c36-b250-9ba99df78791"/>
    <ds:schemaRef ds:uri="7ded6650-5342-4d98-9c7f-b23638238389"/>
  </ds:schemaRefs>
</ds:datastoreItem>
</file>

<file path=customXml/itemProps4.xml><?xml version="1.0" encoding="utf-8"?>
<ds:datastoreItem xmlns:ds="http://schemas.openxmlformats.org/officeDocument/2006/customXml" ds:itemID="{68E4C004-7EDA-40E3-93B1-7812CB056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PlantillaVert_Qualitas.dotx</Template>
  <TotalTime>18</TotalTime>
  <Application>LibreOffice/7.6.7.2$Linux_X86_64 LibreOffice_project/60$Build-2</Application>
  <AppVersion>15.0000</AppVersion>
  <Pages>42</Pages>
  <Words>10387</Words>
  <Characters>63068</Characters>
  <CharactersWithSpaces>72503</CharactersWithSpaces>
  <Paragraphs>1056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2023-10-16T18:01:00Z</dcterms:created>
  <dc:creator>javi</dc:creator>
  <dc:description/>
  <dc:language>es-ES</dc:language>
  <cp:lastModifiedBy>Julio mar</cp:lastModifiedBy>
  <dcterms:modified xsi:type="dcterms:W3CDTF">2024-07-12T00:16:15Z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0x01010081C3886BC88F974680BDF811716AA8A2</vt:lpwstr>
  </property>
  <property fmtid="{D5CDD505-2E9C-101B-9397-08002B2CF9AE}" pid="3" name="MediaServiceImageTags">
    <vt:lpwstr/>
  </property>
</Properties>
</file>