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13E" w:rsidRPr="0021013E" w:rsidRDefault="0021013E">
      <w:pPr>
        <w:rPr>
          <w:b/>
          <w:i/>
        </w:rPr>
      </w:pPr>
      <w:r w:rsidRPr="0021013E">
        <w:rPr>
          <w:b/>
          <w:i/>
        </w:rPr>
        <w:t xml:space="preserve">Grafica 1 </w:t>
      </w:r>
    </w:p>
    <w:p w:rsidR="00543B2E" w:rsidRDefault="0021013E">
      <w:r w:rsidRPr="0021013E">
        <w:rPr>
          <w:i/>
        </w:rPr>
        <w:t>Promedio Total departamentos</w:t>
      </w:r>
      <w:r w:rsidR="00543B2E" w:rsidRPr="0021013E">
        <w:rPr>
          <w:i/>
        </w:rPr>
        <w:t xml:space="preserve">: </w:t>
      </w:r>
      <w:r w:rsidR="00543B2E">
        <w:t>Se puede observar en la gráfica que la calificación promedio de todos los departamentos en Colombia se encuentran por debajo de 50 donde el máximo son 100, con promedios que van del rango 41 a 47 no alcanzando si quiera la mitad de los puntos, situación crítica para la educación en Colombia. Esto se puede ver reflejado en las últimas pruebas PISA. Donde Colombia se ubica entre los últimos lugares (</w:t>
      </w:r>
      <w:r w:rsidR="00543B2E" w:rsidRPr="00543B2E">
        <w:t>Colo</w:t>
      </w:r>
      <w:r w:rsidR="00543B2E">
        <w:t xml:space="preserve">mbia de 62 entre 65 del listado). </w:t>
      </w:r>
    </w:p>
    <w:p w:rsidR="00543B2E" w:rsidRDefault="00543B2E" w:rsidP="00543B2E">
      <w:pPr>
        <w:rPr>
          <w:b/>
          <w:i/>
        </w:rPr>
      </w:pPr>
      <w:r>
        <w:rPr>
          <w:b/>
          <w:i/>
        </w:rPr>
        <w:t>Grafica 2</w:t>
      </w:r>
    </w:p>
    <w:p w:rsidR="00543B2E" w:rsidRPr="00543B2E" w:rsidRDefault="00543B2E" w:rsidP="00543B2E">
      <w:r>
        <w:rPr>
          <w:i/>
        </w:rPr>
        <w:t xml:space="preserve">Resultados en Ingles </w:t>
      </w:r>
      <w:proofErr w:type="spellStart"/>
      <w:r>
        <w:rPr>
          <w:i/>
        </w:rPr>
        <w:t>icfes</w:t>
      </w:r>
      <w:proofErr w:type="spellEnd"/>
      <w:r>
        <w:rPr>
          <w:i/>
        </w:rPr>
        <w:t xml:space="preserve">: </w:t>
      </w:r>
      <w:r>
        <w:t>En esta grafica se puede observar en promedio lo poco que los alumnos de bachillerato están saliendo con el conocimiento del idioma inglés</w:t>
      </w:r>
      <w:r w:rsidR="00770C15">
        <w:t xml:space="preserve"> como segunda lengua. </w:t>
      </w:r>
      <w:bookmarkStart w:id="0" w:name="_GoBack"/>
      <w:bookmarkEnd w:id="0"/>
    </w:p>
    <w:p w:rsidR="0021013E" w:rsidRDefault="0021013E"/>
    <w:sectPr w:rsidR="002101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13E"/>
    <w:rsid w:val="0021013E"/>
    <w:rsid w:val="00543B2E"/>
    <w:rsid w:val="00554CDE"/>
    <w:rsid w:val="00770C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771180">
      <w:bodyDiv w:val="1"/>
      <w:marLeft w:val="0"/>
      <w:marRight w:val="0"/>
      <w:marTop w:val="0"/>
      <w:marBottom w:val="0"/>
      <w:divBdr>
        <w:top w:val="none" w:sz="0" w:space="0" w:color="auto"/>
        <w:left w:val="none" w:sz="0" w:space="0" w:color="auto"/>
        <w:bottom w:val="none" w:sz="0" w:space="0" w:color="auto"/>
        <w:right w:val="none" w:sz="0" w:space="0" w:color="auto"/>
      </w:divBdr>
    </w:div>
    <w:div w:id="163074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104</Words>
  <Characters>577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JosePortatil</dc:creator>
  <cp:lastModifiedBy>JosePortatil</cp:lastModifiedBy>
  <cp:revision>2</cp:revision>
  <dcterms:created xsi:type="dcterms:W3CDTF">2013-12-10T02:22:00Z</dcterms:created>
  <dcterms:modified xsi:type="dcterms:W3CDTF">2013-12-10T02:50:00Z</dcterms:modified>
</cp:coreProperties>
</file>