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2EE1" w14:textId="740DB084" w:rsidR="00AE3834" w:rsidRDefault="00AE3834" w:rsidP="00AE3834">
      <w:pPr>
        <w:jc w:val="center"/>
      </w:pPr>
      <w:r>
        <w:t>Quiz 1</w:t>
      </w:r>
    </w:p>
    <w:p w14:paraId="4C399E9B" w14:textId="6A97702F" w:rsidR="00AE3834" w:rsidRDefault="00AE3834" w:rsidP="00AE3834">
      <w:pPr>
        <w:pStyle w:val="ListParagraph"/>
        <w:numPr>
          <w:ilvl w:val="0"/>
          <w:numId w:val="1"/>
        </w:numPr>
      </w:pPr>
      <w:r>
        <w:t>In our public policy it is clearly stated that it is illegal to record zoom sessions because the people in the class are being recorded without their knowledge and this is supposed to be a safe space to be open to any position you might take on any given topic.</w:t>
      </w:r>
    </w:p>
    <w:p w14:paraId="4EB7B38F" w14:textId="25A42DF5" w:rsidR="00AE3834" w:rsidRDefault="00AE3834" w:rsidP="00AE3834">
      <w:pPr>
        <w:pStyle w:val="ListParagraph"/>
        <w:numPr>
          <w:ilvl w:val="0"/>
          <w:numId w:val="1"/>
        </w:numPr>
      </w:pPr>
      <w:r>
        <w:t>I agree with the “Reading and Individualism” because in fact cell phones have had a negative impact with our readings. I had never truly realized this until I read the short paper. I do agree that we are becoming clones rather than individuals.</w:t>
      </w:r>
    </w:p>
    <w:sectPr w:rsidR="00AE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22E06"/>
    <w:multiLevelType w:val="hybridMultilevel"/>
    <w:tmpl w:val="109E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34"/>
    <w:rsid w:val="002965F7"/>
    <w:rsid w:val="00AE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DA62B"/>
  <w15:chartTrackingRefBased/>
  <w15:docId w15:val="{8257E7EB-31CF-C14F-8DD8-1A40E269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34"/>
    <w:pPr>
      <w:ind w:left="720"/>
      <w:contextualSpacing/>
    </w:pPr>
  </w:style>
  <w:style w:type="paragraph" w:styleId="BalloonText">
    <w:name w:val="Balloon Text"/>
    <w:basedOn w:val="Normal"/>
    <w:link w:val="BalloonTextChar"/>
    <w:uiPriority w:val="99"/>
    <w:semiHidden/>
    <w:unhideWhenUsed/>
    <w:rsid w:val="00AE3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8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2021-01-07T17:41:00Z</cp:lastPrinted>
  <dcterms:created xsi:type="dcterms:W3CDTF">2021-01-07T17:38:00Z</dcterms:created>
  <dcterms:modified xsi:type="dcterms:W3CDTF">2021-01-07T19:07:00Z</dcterms:modified>
</cp:coreProperties>
</file>