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Google account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https://workspace.google.com/intl/es/gmail/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Databricks Free Edition</w:t>
      </w:r>
    </w:p>
    <w:p w:rsidR="00000000" w:rsidDel="00000000" w:rsidP="00000000" w:rsidRDefault="00000000" w:rsidRPr="00000000" w14:paraId="0000000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https://www.databricks.com/learn/free-edition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Github Link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before="240" w:line="384.00000000000006" w:lineRule="auto"/>
        <w:ind w:left="0" w:firstLine="0"/>
        <w:rPr/>
      </w:pPr>
      <w:r w:rsidDel="00000000" w:rsidR="00000000" w:rsidRPr="00000000">
        <w:rPr>
          <w:rtl w:val="0"/>
        </w:rPr>
        <w:t xml:space="preserve">Kahoot</w:t>
        <w:br w:type="textWrapping"/>
        <w:t xml:space="preserve">https://create.kahoot.it/share/ceste-course-uc1/0debb86a-3e00-4ffb-87cf-0b783c460225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atabricks.com/learn/free-edi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