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81F55" w14:textId="2D2C551B" w:rsidR="00656B66" w:rsidRPr="00A54423" w:rsidRDefault="00656B66" w:rsidP="00656B66">
      <w:pPr>
        <w:jc w:val="center"/>
        <w:rPr>
          <w:rFonts w:ascii="Arial" w:hAnsi="Arial" w:cs="Arial"/>
          <w:b/>
          <w:bCs/>
          <w:color w:val="2E74B5" w:themeColor="accent1" w:themeShade="BF"/>
          <w:sz w:val="32"/>
          <w:szCs w:val="32"/>
        </w:rPr>
      </w:pPr>
      <w:r w:rsidRPr="00A54423">
        <w:rPr>
          <w:rFonts w:ascii="Arial" w:hAnsi="Arial" w:cs="Arial"/>
          <w:b/>
          <w:bCs/>
          <w:color w:val="2E74B5" w:themeColor="accent1" w:themeShade="BF"/>
          <w:sz w:val="32"/>
          <w:szCs w:val="32"/>
        </w:rPr>
        <w:t>Data Findings</w:t>
      </w:r>
    </w:p>
    <w:p w14:paraId="7AEE6C71" w14:textId="77777777" w:rsidR="00656B66" w:rsidRDefault="00656B66" w:rsidP="00656B66">
      <w:pPr>
        <w:rPr>
          <w:rFonts w:ascii="Arial" w:hAnsi="Arial" w:cs="Arial"/>
          <w:b/>
          <w:bCs/>
        </w:rPr>
      </w:pPr>
    </w:p>
    <w:p w14:paraId="0386A450" w14:textId="1186C98A" w:rsidR="00656B66" w:rsidRPr="00656B66" w:rsidRDefault="00656B66" w:rsidP="00656B66">
      <w:pPr>
        <w:rPr>
          <w:rFonts w:ascii="Arial" w:hAnsi="Arial" w:cs="Arial"/>
        </w:rPr>
      </w:pPr>
      <w:r w:rsidRPr="00656B66">
        <w:rPr>
          <w:rFonts w:ascii="Arial" w:hAnsi="Arial" w:cs="Arial"/>
          <w:b/>
          <w:bCs/>
        </w:rPr>
        <w:t>Where we are in the project</w:t>
      </w:r>
    </w:p>
    <w:p w14:paraId="5F5A4656" w14:textId="77777777" w:rsidR="00656B66" w:rsidRPr="00656B66" w:rsidRDefault="00656B66" w:rsidP="00656B66">
      <w:pPr>
        <w:rPr>
          <w:rFonts w:ascii="Arial" w:hAnsi="Arial" w:cs="Arial"/>
        </w:rPr>
      </w:pPr>
      <w:r w:rsidRPr="00656B66">
        <w:rPr>
          <w:rFonts w:ascii="Arial" w:hAnsi="Arial" w:cs="Arial"/>
        </w:rPr>
        <w:t>We have completed Stage 1 (Data Foundation) fully and are halfway through Stage 2 (Channel Attribution). We have run Model 1 — Last Touch. Models 2 and 3 are built but you haven't pasted those outputs yet.</w:t>
      </w:r>
    </w:p>
    <w:p w14:paraId="254930B4" w14:textId="77777777" w:rsidR="00656B66" w:rsidRPr="00656B66" w:rsidRDefault="00656B66" w:rsidP="00656B66">
      <w:pPr>
        <w:rPr>
          <w:rFonts w:ascii="Arial" w:hAnsi="Arial" w:cs="Arial"/>
        </w:rPr>
      </w:pPr>
      <w:r w:rsidRPr="00656B66">
        <w:rPr>
          <w:rFonts w:ascii="Arial" w:hAnsi="Arial" w:cs="Arial"/>
        </w:rPr>
        <w:pict w14:anchorId="4DE23636">
          <v:rect id="_x0000_i1037" style="width:0;height:1.5pt" o:hralign="center" o:hrstd="t" o:hr="t" fillcolor="#a0a0a0" stroked="f"/>
        </w:pict>
      </w:r>
    </w:p>
    <w:p w14:paraId="03DE2C9B" w14:textId="77777777" w:rsidR="00656B66" w:rsidRPr="00656B66" w:rsidRDefault="00656B66" w:rsidP="00656B66">
      <w:pPr>
        <w:rPr>
          <w:rFonts w:ascii="Arial" w:hAnsi="Arial" w:cs="Arial"/>
        </w:rPr>
      </w:pPr>
      <w:r w:rsidRPr="00656B66">
        <w:rPr>
          <w:rFonts w:ascii="Arial" w:hAnsi="Arial" w:cs="Arial"/>
          <w:b/>
          <w:bCs/>
        </w:rPr>
        <w:t>What Stage 1 produced</w:t>
      </w:r>
    </w:p>
    <w:p w14:paraId="7D61E729" w14:textId="77777777" w:rsidR="00656B66" w:rsidRPr="00656B66" w:rsidRDefault="00656B66" w:rsidP="00656B66">
      <w:pPr>
        <w:rPr>
          <w:rFonts w:ascii="Arial" w:hAnsi="Arial" w:cs="Arial"/>
        </w:rPr>
      </w:pPr>
      <w:r w:rsidRPr="00656B66">
        <w:rPr>
          <w:rFonts w:ascii="Arial" w:hAnsi="Arial" w:cs="Arial"/>
        </w:rPr>
        <w:t>A single clean master_table.csv with 8,000 rows and 30 columns that joins every dataset together — leads, conversions, seller profiles, revenue, reviews, and time features. Every future notebook reads from this one file. That is your single source of truth.</w:t>
      </w:r>
    </w:p>
    <w:p w14:paraId="2FEDFA38" w14:textId="77777777" w:rsidR="00656B66" w:rsidRPr="00656B66" w:rsidRDefault="00656B66" w:rsidP="00656B66">
      <w:pPr>
        <w:rPr>
          <w:rFonts w:ascii="Arial" w:hAnsi="Arial" w:cs="Arial"/>
        </w:rPr>
      </w:pPr>
      <w:r w:rsidRPr="00656B66">
        <w:rPr>
          <w:rFonts w:ascii="Arial" w:hAnsi="Arial" w:cs="Arial"/>
        </w:rPr>
        <w:pict w14:anchorId="7A46A721">
          <v:rect id="_x0000_i1038" style="width:0;height:1.5pt" o:hralign="center" o:hrstd="t" o:hr="t" fillcolor="#a0a0a0" stroked="f"/>
        </w:pict>
      </w:r>
    </w:p>
    <w:p w14:paraId="57A50697" w14:textId="77777777" w:rsidR="00656B66" w:rsidRPr="00656B66" w:rsidRDefault="00656B66" w:rsidP="00656B66">
      <w:pPr>
        <w:rPr>
          <w:rFonts w:ascii="Arial" w:hAnsi="Arial" w:cs="Arial"/>
        </w:rPr>
      </w:pPr>
      <w:r w:rsidRPr="00656B66">
        <w:rPr>
          <w:rFonts w:ascii="Arial" w:hAnsi="Arial" w:cs="Arial"/>
          <w:b/>
          <w:bCs/>
        </w:rPr>
        <w:t>What the Last Touch Attribution is telling us right now</w:t>
      </w:r>
    </w:p>
    <w:p w14:paraId="70FABD4C" w14:textId="77777777" w:rsidR="00656B66" w:rsidRPr="00656B66" w:rsidRDefault="00656B66" w:rsidP="00656B66">
      <w:pPr>
        <w:rPr>
          <w:rFonts w:ascii="Arial" w:hAnsi="Arial" w:cs="Arial"/>
        </w:rPr>
      </w:pPr>
      <w:r w:rsidRPr="00656B66">
        <w:rPr>
          <w:rFonts w:ascii="Arial" w:hAnsi="Arial" w:cs="Arial"/>
        </w:rPr>
        <w:t>This is where it gets interesting. Looking at your chart and output together, three stories emerge:</w:t>
      </w:r>
    </w:p>
    <w:p w14:paraId="5E3D02C5" w14:textId="77777777" w:rsidR="00656B66" w:rsidRPr="00656B66" w:rsidRDefault="00656B66" w:rsidP="00656B66">
      <w:pPr>
        <w:rPr>
          <w:rFonts w:ascii="Arial" w:hAnsi="Arial" w:cs="Arial"/>
        </w:rPr>
      </w:pPr>
      <w:r w:rsidRPr="00656B66">
        <w:rPr>
          <w:rFonts w:ascii="Arial" w:hAnsi="Arial" w:cs="Arial"/>
          <w:b/>
          <w:bCs/>
        </w:rPr>
        <w:t>Story 1 — Unknown is your best channel and that's a problem</w:t>
      </w:r>
    </w:p>
    <w:p w14:paraId="65A02AA3" w14:textId="77777777" w:rsidR="00656B66" w:rsidRPr="00656B66" w:rsidRDefault="00656B66" w:rsidP="00656B66">
      <w:pPr>
        <w:rPr>
          <w:rFonts w:ascii="Arial" w:hAnsi="Arial" w:cs="Arial"/>
        </w:rPr>
      </w:pPr>
      <w:r w:rsidRPr="00656B66">
        <w:rPr>
          <w:rFonts w:ascii="Arial" w:hAnsi="Arial" w:cs="Arial"/>
        </w:rPr>
        <w:t>unknown converts at 16.6% and drives $214,985 in revenue with $185.5 revenue per lead. It is the top performer on every single metric. But "unknown" means you have no idea where these leads came from — no UTM tracking, no referrer data. In a real startup this would be the first thing you'd fix because you're likely underinvesting in your best channel without knowing it.</w:t>
      </w:r>
    </w:p>
    <w:p w14:paraId="4C909EB5" w14:textId="77777777" w:rsidR="00656B66" w:rsidRPr="00656B66" w:rsidRDefault="00656B66" w:rsidP="00656B66">
      <w:pPr>
        <w:rPr>
          <w:rFonts w:ascii="Arial" w:hAnsi="Arial" w:cs="Arial"/>
        </w:rPr>
      </w:pPr>
      <w:r w:rsidRPr="00656B66">
        <w:rPr>
          <w:rFonts w:ascii="Arial" w:hAnsi="Arial" w:cs="Arial"/>
          <w:b/>
          <w:bCs/>
        </w:rPr>
        <w:t>Story 2 — Organic and paid search dominate volume but not efficiency</w:t>
      </w:r>
    </w:p>
    <w:p w14:paraId="63256A61" w14:textId="77777777" w:rsidR="00656B66" w:rsidRPr="00656B66" w:rsidRDefault="00656B66" w:rsidP="00656B66">
      <w:pPr>
        <w:rPr>
          <w:rFonts w:ascii="Arial" w:hAnsi="Arial" w:cs="Arial"/>
        </w:rPr>
      </w:pPr>
      <w:proofErr w:type="spellStart"/>
      <w:r w:rsidRPr="00656B66">
        <w:rPr>
          <w:rFonts w:ascii="Arial" w:hAnsi="Arial" w:cs="Arial"/>
        </w:rPr>
        <w:t>organic_search</w:t>
      </w:r>
      <w:proofErr w:type="spellEnd"/>
      <w:r w:rsidRPr="00656B66">
        <w:rPr>
          <w:rFonts w:ascii="Arial" w:hAnsi="Arial" w:cs="Arial"/>
        </w:rPr>
        <w:t xml:space="preserve"> drives the most revenue in absolute terms ($207,023) simply because it has the most leads (2,296). But its revenue per lead ($90.2) is </w:t>
      </w:r>
      <w:proofErr w:type="gramStart"/>
      <w:r w:rsidRPr="00656B66">
        <w:rPr>
          <w:rFonts w:ascii="Arial" w:hAnsi="Arial" w:cs="Arial"/>
        </w:rPr>
        <w:t>actually lower</w:t>
      </w:r>
      <w:proofErr w:type="gramEnd"/>
      <w:r w:rsidRPr="00656B66">
        <w:rPr>
          <w:rFonts w:ascii="Arial" w:hAnsi="Arial" w:cs="Arial"/>
        </w:rPr>
        <w:t xml:space="preserve"> than </w:t>
      </w:r>
      <w:proofErr w:type="spellStart"/>
      <w:r w:rsidRPr="00656B66">
        <w:rPr>
          <w:rFonts w:ascii="Arial" w:hAnsi="Arial" w:cs="Arial"/>
        </w:rPr>
        <w:t>paid_search</w:t>
      </w:r>
      <w:proofErr w:type="spellEnd"/>
      <w:r w:rsidRPr="00656B66">
        <w:rPr>
          <w:rFonts w:ascii="Arial" w:hAnsi="Arial" w:cs="Arial"/>
        </w:rPr>
        <w:t xml:space="preserve"> ($97.9). Paid search is more efficient per lead even though it costs money to run — that's a strong argument for maintaining or increasing paid search investment.</w:t>
      </w:r>
    </w:p>
    <w:p w14:paraId="2D6F0945" w14:textId="77777777" w:rsidR="00656B66" w:rsidRPr="00656B66" w:rsidRDefault="00656B66" w:rsidP="00656B66">
      <w:pPr>
        <w:rPr>
          <w:rFonts w:ascii="Arial" w:hAnsi="Arial" w:cs="Arial"/>
        </w:rPr>
      </w:pPr>
      <w:r w:rsidRPr="00656B66">
        <w:rPr>
          <w:rFonts w:ascii="Arial" w:hAnsi="Arial" w:cs="Arial"/>
          <w:b/>
          <w:bCs/>
        </w:rPr>
        <w:t>Story 3 — Social is a volume trap</w:t>
      </w:r>
    </w:p>
    <w:p w14:paraId="17C3637A" w14:textId="77777777" w:rsidR="00656B66" w:rsidRPr="00656B66" w:rsidRDefault="00656B66" w:rsidP="00656B66">
      <w:pPr>
        <w:rPr>
          <w:rFonts w:ascii="Arial" w:hAnsi="Arial" w:cs="Arial"/>
        </w:rPr>
      </w:pPr>
      <w:r w:rsidRPr="00656B66">
        <w:rPr>
          <w:rFonts w:ascii="Arial" w:hAnsi="Arial" w:cs="Arial"/>
        </w:rPr>
        <w:t>social has the 3rd highest lead volume (1,350 leads) but only 5.6% CVR and $32.2 revenue per lead. It is generating noise, not quality. In a real growth role this would prompt you to either rethink the social targeting or cut budget there.</w:t>
      </w:r>
    </w:p>
    <w:p w14:paraId="3DCBF6C5" w14:textId="77777777" w:rsidR="00656B66" w:rsidRPr="00656B66" w:rsidRDefault="00656B66" w:rsidP="00656B66">
      <w:pPr>
        <w:rPr>
          <w:rFonts w:ascii="Arial" w:hAnsi="Arial" w:cs="Arial"/>
        </w:rPr>
      </w:pPr>
      <w:r w:rsidRPr="00656B66">
        <w:rPr>
          <w:rFonts w:ascii="Arial" w:hAnsi="Arial" w:cs="Arial"/>
          <w:b/>
          <w:bCs/>
        </w:rPr>
        <w:t>The biggest hidden insight — the activation gap</w:t>
      </w:r>
    </w:p>
    <w:p w14:paraId="54C6A6ED" w14:textId="77777777" w:rsidR="00656B66" w:rsidRPr="00656B66" w:rsidRDefault="00656B66" w:rsidP="00656B66">
      <w:pPr>
        <w:rPr>
          <w:rFonts w:ascii="Arial" w:hAnsi="Arial" w:cs="Arial"/>
        </w:rPr>
      </w:pPr>
      <w:r w:rsidRPr="00656B66">
        <w:rPr>
          <w:rFonts w:ascii="Arial" w:hAnsi="Arial" w:cs="Arial"/>
        </w:rPr>
        <w:t xml:space="preserve">Only 380 of 842 converted sellers (45%) ever generated any revenue. The other 462 signed up and did nothing. This means your real problem isn't acquisition — it's activation. Getting more leads into the funnel matters less than getting signed sellers to </w:t>
      </w:r>
      <w:proofErr w:type="gramStart"/>
      <w:r w:rsidRPr="00656B66">
        <w:rPr>
          <w:rFonts w:ascii="Arial" w:hAnsi="Arial" w:cs="Arial"/>
        </w:rPr>
        <w:t>actually list</w:t>
      </w:r>
      <w:proofErr w:type="gramEnd"/>
      <w:r w:rsidRPr="00656B66">
        <w:rPr>
          <w:rFonts w:ascii="Arial" w:hAnsi="Arial" w:cs="Arial"/>
        </w:rPr>
        <w:t xml:space="preserve"> products and sell. This will become a key finding in the CAC/LTV stage.</w:t>
      </w:r>
    </w:p>
    <w:p w14:paraId="0F830B65" w14:textId="77777777" w:rsidR="00016424" w:rsidRDefault="00016424">
      <w:pPr>
        <w:rPr>
          <w:rFonts w:ascii="Arial" w:hAnsi="Arial" w:cs="Arial"/>
        </w:rPr>
      </w:pPr>
    </w:p>
    <w:p w14:paraId="3B23CF14" w14:textId="77777777" w:rsidR="00477A20" w:rsidRDefault="00477A20">
      <w:pPr>
        <w:rPr>
          <w:rFonts w:ascii="Arial" w:hAnsi="Arial" w:cs="Arial"/>
        </w:rPr>
      </w:pPr>
    </w:p>
    <w:p w14:paraId="19CB3B8D" w14:textId="77777777" w:rsidR="00477A20" w:rsidRDefault="00477A20">
      <w:pPr>
        <w:rPr>
          <w:rFonts w:ascii="Arial" w:hAnsi="Arial" w:cs="Arial"/>
        </w:rPr>
      </w:pPr>
    </w:p>
    <w:p w14:paraId="698258B1" w14:textId="77777777" w:rsidR="00477A20" w:rsidRPr="00477A20" w:rsidRDefault="00477A20" w:rsidP="00477A20">
      <w:pPr>
        <w:rPr>
          <w:rFonts w:ascii="Arial" w:hAnsi="Arial" w:cs="Arial"/>
          <w:color w:val="2E74B5" w:themeColor="accent1" w:themeShade="BF"/>
          <w:sz w:val="32"/>
          <w:szCs w:val="32"/>
        </w:rPr>
      </w:pPr>
      <w:r w:rsidRPr="00477A20">
        <w:rPr>
          <w:rFonts w:ascii="Arial" w:hAnsi="Arial" w:cs="Arial"/>
          <w:b/>
          <w:bCs/>
          <w:color w:val="2E74B5" w:themeColor="accent1" w:themeShade="BF"/>
          <w:sz w:val="32"/>
          <w:szCs w:val="32"/>
        </w:rPr>
        <w:lastRenderedPageBreak/>
        <w:t xml:space="preserve">First, what each model </w:t>
      </w:r>
      <w:proofErr w:type="gramStart"/>
      <w:r w:rsidRPr="00477A20">
        <w:rPr>
          <w:rFonts w:ascii="Arial" w:hAnsi="Arial" w:cs="Arial"/>
          <w:b/>
          <w:bCs/>
          <w:color w:val="2E74B5" w:themeColor="accent1" w:themeShade="BF"/>
          <w:sz w:val="32"/>
          <w:szCs w:val="32"/>
        </w:rPr>
        <w:t>actually does</w:t>
      </w:r>
      <w:proofErr w:type="gramEnd"/>
      <w:r w:rsidRPr="00477A20">
        <w:rPr>
          <w:rFonts w:ascii="Arial" w:hAnsi="Arial" w:cs="Arial"/>
          <w:b/>
          <w:bCs/>
          <w:color w:val="2E74B5" w:themeColor="accent1" w:themeShade="BF"/>
          <w:sz w:val="32"/>
          <w:szCs w:val="32"/>
        </w:rPr>
        <w:t xml:space="preserve"> theoretically</w:t>
      </w:r>
    </w:p>
    <w:p w14:paraId="48916CE5" w14:textId="77777777" w:rsidR="00477A20" w:rsidRPr="00477A20" w:rsidRDefault="00477A20" w:rsidP="00477A20">
      <w:pPr>
        <w:rPr>
          <w:rFonts w:ascii="Arial" w:hAnsi="Arial" w:cs="Arial"/>
        </w:rPr>
      </w:pPr>
      <w:r w:rsidRPr="00477A20">
        <w:rPr>
          <w:rFonts w:ascii="Arial" w:hAnsi="Arial" w:cs="Arial"/>
          <w:b/>
          <w:bCs/>
        </w:rPr>
        <w:t>Last Touch</w:t>
      </w:r>
      <w:r w:rsidRPr="00477A20">
        <w:rPr>
          <w:rFonts w:ascii="Arial" w:hAnsi="Arial" w:cs="Arial"/>
        </w:rPr>
        <w:t xml:space="preserve"> — the simplest model. 100% of the credit for a conversion goes to the channel where the lead came from. No math involved — just a </w:t>
      </w:r>
      <w:proofErr w:type="spellStart"/>
      <w:r w:rsidRPr="00477A20">
        <w:rPr>
          <w:rFonts w:ascii="Arial" w:hAnsi="Arial" w:cs="Arial"/>
        </w:rPr>
        <w:t>groupby</w:t>
      </w:r>
      <w:proofErr w:type="spellEnd"/>
      <w:r w:rsidRPr="00477A20">
        <w:rPr>
          <w:rFonts w:ascii="Arial" w:hAnsi="Arial" w:cs="Arial"/>
        </w:rPr>
        <w:t>. The problem with this model is it ignores everything else that may have influenced the decision. It's like giving the goal scorer all the credit and ignoring the assist.</w:t>
      </w:r>
    </w:p>
    <w:p w14:paraId="0E0B6AEE" w14:textId="77777777" w:rsidR="00477A20" w:rsidRPr="00477A20" w:rsidRDefault="00477A20" w:rsidP="00477A20">
      <w:pPr>
        <w:rPr>
          <w:rFonts w:ascii="Arial" w:hAnsi="Arial" w:cs="Arial"/>
        </w:rPr>
      </w:pPr>
      <w:r w:rsidRPr="00477A20">
        <w:rPr>
          <w:rFonts w:ascii="Arial" w:hAnsi="Arial" w:cs="Arial"/>
          <w:b/>
          <w:bCs/>
        </w:rPr>
        <w:t>Linear Attribution</w:t>
      </w:r>
      <w:r w:rsidRPr="00477A20">
        <w:rPr>
          <w:rFonts w:ascii="Arial" w:hAnsi="Arial" w:cs="Arial"/>
        </w:rPr>
        <w:t xml:space="preserve"> — instead of giving credit to the channel, it distributes credit equally across all the unique landing pages that channel used. The theory here is that every touchpoint in the journey contributed equally. </w:t>
      </w:r>
      <w:proofErr w:type="gramStart"/>
      <w:r w:rsidRPr="00477A20">
        <w:rPr>
          <w:rFonts w:ascii="Arial" w:hAnsi="Arial" w:cs="Arial"/>
        </w:rPr>
        <w:t>So</w:t>
      </w:r>
      <w:proofErr w:type="gramEnd"/>
      <w:r w:rsidRPr="00477A20">
        <w:rPr>
          <w:rFonts w:ascii="Arial" w:hAnsi="Arial" w:cs="Arial"/>
        </w:rPr>
        <w:t xml:space="preserve"> if </w:t>
      </w:r>
      <w:proofErr w:type="spellStart"/>
      <w:r w:rsidRPr="00477A20">
        <w:rPr>
          <w:rFonts w:ascii="Arial" w:hAnsi="Arial" w:cs="Arial"/>
        </w:rPr>
        <w:t>paid_search</w:t>
      </w:r>
      <w:proofErr w:type="spellEnd"/>
      <w:r w:rsidRPr="00477A20">
        <w:rPr>
          <w:rFonts w:ascii="Arial" w:hAnsi="Arial" w:cs="Arial"/>
        </w:rPr>
        <w:t xml:space="preserve"> used 5 unique landing pages and </w:t>
      </w:r>
      <w:proofErr w:type="spellStart"/>
      <w:r w:rsidRPr="00477A20">
        <w:rPr>
          <w:rFonts w:ascii="Arial" w:hAnsi="Arial" w:cs="Arial"/>
        </w:rPr>
        <w:t>organic_search</w:t>
      </w:r>
      <w:proofErr w:type="spellEnd"/>
      <w:r w:rsidRPr="00477A20">
        <w:rPr>
          <w:rFonts w:ascii="Arial" w:hAnsi="Arial" w:cs="Arial"/>
        </w:rPr>
        <w:t xml:space="preserve"> used 3, paid search gets a proportionally larger share of the total revenue pool. The formula is simply each channel's landing page count divided by the total landing page count across all channels, multiplied by total revenue.</w:t>
      </w:r>
    </w:p>
    <w:p w14:paraId="6711E8DA" w14:textId="77777777" w:rsidR="00477A20" w:rsidRPr="00477A20" w:rsidRDefault="00477A20" w:rsidP="00477A20">
      <w:pPr>
        <w:rPr>
          <w:rFonts w:ascii="Arial" w:hAnsi="Arial" w:cs="Arial"/>
        </w:rPr>
      </w:pPr>
      <w:r w:rsidRPr="00477A20">
        <w:rPr>
          <w:rFonts w:ascii="Arial" w:hAnsi="Arial" w:cs="Arial"/>
          <w:b/>
          <w:bCs/>
        </w:rPr>
        <w:t>Markov Chain (Removal Effect)</w:t>
      </w:r>
      <w:r w:rsidRPr="00477A20">
        <w:rPr>
          <w:rFonts w:ascii="Arial" w:hAnsi="Arial" w:cs="Arial"/>
        </w:rPr>
        <w:t xml:space="preserve"> — this is the most sophisticated of the three and the one closest to what companies like Google and Meta use internally. The theory comes from game theory and graph theory. The core question it asks is: </w:t>
      </w:r>
      <w:r w:rsidRPr="00477A20">
        <w:rPr>
          <w:rFonts w:ascii="Arial" w:hAnsi="Arial" w:cs="Arial"/>
          <w:i/>
          <w:iCs/>
        </w:rPr>
        <w:t>if we completely removed this channel from existence, how many conversions would we lose?</w:t>
      </w:r>
      <w:r w:rsidRPr="00477A20">
        <w:rPr>
          <w:rFonts w:ascii="Arial" w:hAnsi="Arial" w:cs="Arial"/>
        </w:rPr>
        <w:t xml:space="preserve"> That lost percentage is called the removal effect. A channel with a high removal effect is truly indispensable — the funnel collapses without it. A channel with a low removal effect means other channels could have picked up those conversions anyway. The weight assigned to each channel is its removal effect divided by the sum of all removal effects, then multiplied by total revenue.</w:t>
      </w:r>
    </w:p>
    <w:p w14:paraId="351EDC78" w14:textId="77777777" w:rsidR="00477A20" w:rsidRPr="00477A20" w:rsidRDefault="00477A20" w:rsidP="00477A20">
      <w:pPr>
        <w:rPr>
          <w:rFonts w:ascii="Arial" w:hAnsi="Arial" w:cs="Arial"/>
        </w:rPr>
      </w:pPr>
      <w:r w:rsidRPr="00477A20">
        <w:rPr>
          <w:rFonts w:ascii="Arial" w:hAnsi="Arial" w:cs="Arial"/>
        </w:rPr>
        <w:pict w14:anchorId="5742B94F">
          <v:rect id="_x0000_i1055" style="width:0;height:1.5pt" o:hralign="center" o:hrstd="t" o:hr="t" fillcolor="#a0a0a0" stroked="f"/>
        </w:pict>
      </w:r>
    </w:p>
    <w:p w14:paraId="7BFCC94C" w14:textId="77777777" w:rsidR="00477A20" w:rsidRPr="00477A20" w:rsidRDefault="00477A20" w:rsidP="00477A20">
      <w:pPr>
        <w:rPr>
          <w:rFonts w:ascii="Arial" w:hAnsi="Arial" w:cs="Arial"/>
          <w:color w:val="2E74B5" w:themeColor="accent1" w:themeShade="BF"/>
          <w:sz w:val="32"/>
          <w:szCs w:val="32"/>
        </w:rPr>
      </w:pPr>
      <w:r w:rsidRPr="00477A20">
        <w:rPr>
          <w:rFonts w:ascii="Arial" w:hAnsi="Arial" w:cs="Arial"/>
          <w:b/>
          <w:bCs/>
          <w:color w:val="2E74B5" w:themeColor="accent1" w:themeShade="BF"/>
          <w:sz w:val="32"/>
          <w:szCs w:val="32"/>
        </w:rPr>
        <w:t xml:space="preserve">Now what the comparison table is </w:t>
      </w:r>
      <w:proofErr w:type="gramStart"/>
      <w:r w:rsidRPr="00477A20">
        <w:rPr>
          <w:rFonts w:ascii="Arial" w:hAnsi="Arial" w:cs="Arial"/>
          <w:b/>
          <w:bCs/>
          <w:color w:val="2E74B5" w:themeColor="accent1" w:themeShade="BF"/>
          <w:sz w:val="32"/>
          <w:szCs w:val="32"/>
        </w:rPr>
        <w:t>actually telling</w:t>
      </w:r>
      <w:proofErr w:type="gramEnd"/>
      <w:r w:rsidRPr="00477A20">
        <w:rPr>
          <w:rFonts w:ascii="Arial" w:hAnsi="Arial" w:cs="Arial"/>
          <w:b/>
          <w:bCs/>
          <w:color w:val="2E74B5" w:themeColor="accent1" w:themeShade="BF"/>
          <w:sz w:val="32"/>
          <w:szCs w:val="32"/>
        </w:rPr>
        <w:t xml:space="preserve"> you</w:t>
      </w:r>
    </w:p>
    <w:p w14:paraId="2BC3636B" w14:textId="77777777" w:rsidR="00477A20" w:rsidRPr="00477A20" w:rsidRDefault="00477A20" w:rsidP="00477A20">
      <w:pPr>
        <w:rPr>
          <w:rFonts w:ascii="Arial" w:hAnsi="Arial" w:cs="Arial"/>
        </w:rPr>
      </w:pPr>
      <w:r w:rsidRPr="00477A20">
        <w:rPr>
          <w:rFonts w:ascii="Arial" w:hAnsi="Arial" w:cs="Arial"/>
        </w:rPr>
        <w:t>The "Verdict" column shows which model assigns the most credit to each channel. Where models disagree is where the real insight lives.</w:t>
      </w:r>
    </w:p>
    <w:p w14:paraId="01C9CEA0" w14:textId="77777777" w:rsidR="00477A20" w:rsidRPr="00477A20" w:rsidRDefault="00477A20" w:rsidP="00477A20">
      <w:pPr>
        <w:rPr>
          <w:rFonts w:ascii="Arial" w:hAnsi="Arial" w:cs="Arial"/>
        </w:rPr>
      </w:pPr>
      <w:proofErr w:type="spellStart"/>
      <w:r w:rsidRPr="00477A20">
        <w:rPr>
          <w:rFonts w:ascii="Arial" w:hAnsi="Arial" w:cs="Arial"/>
          <w:b/>
          <w:bCs/>
        </w:rPr>
        <w:t>organic_search</w:t>
      </w:r>
      <w:proofErr w:type="spellEnd"/>
      <w:r w:rsidRPr="00477A20">
        <w:rPr>
          <w:rFonts w:ascii="Arial" w:hAnsi="Arial" w:cs="Arial"/>
        </w:rPr>
        <w:t xml:space="preserve"> — Last touch gives it $207K but Markov gives it $217K. The Markov model is saying organic search is even more valuable than it appears on the surface. Its removal effect is the highest of any channel. Take organic search away and the funnel loses more conversions than any other single channel. This means it is not just the highest volume channel — it is genuinely the most indispensable one.</w:t>
      </w:r>
    </w:p>
    <w:p w14:paraId="36087FEE" w14:textId="77777777" w:rsidR="00477A20" w:rsidRPr="00477A20" w:rsidRDefault="00477A20" w:rsidP="00477A20">
      <w:pPr>
        <w:rPr>
          <w:rFonts w:ascii="Arial" w:hAnsi="Arial" w:cs="Arial"/>
        </w:rPr>
      </w:pPr>
      <w:r w:rsidRPr="00477A20">
        <w:rPr>
          <w:rFonts w:ascii="Arial" w:hAnsi="Arial" w:cs="Arial"/>
          <w:b/>
          <w:bCs/>
        </w:rPr>
        <w:t>unknown</w:t>
      </w:r>
      <w:r w:rsidRPr="00477A20">
        <w:rPr>
          <w:rFonts w:ascii="Arial" w:hAnsi="Arial" w:cs="Arial"/>
        </w:rPr>
        <w:t xml:space="preserve"> — Last touch gives it $214K but Markov drops it to $155K. This is significant. The Markov model is saying that a large chunk of "unknown" conversions would have happened anyway through other channels. The leads classified as unknown are not as uniquely valuable as the raw numbers suggest — they were likely going to convert regardless of what drove them to the site.</w:t>
      </w:r>
    </w:p>
    <w:p w14:paraId="7F20A2F4" w14:textId="77777777" w:rsidR="00477A20" w:rsidRPr="00477A20" w:rsidRDefault="00477A20" w:rsidP="00477A20">
      <w:pPr>
        <w:rPr>
          <w:rFonts w:ascii="Arial" w:hAnsi="Arial" w:cs="Arial"/>
        </w:rPr>
      </w:pPr>
      <w:proofErr w:type="spellStart"/>
      <w:r w:rsidRPr="00477A20">
        <w:rPr>
          <w:rFonts w:ascii="Arial" w:hAnsi="Arial" w:cs="Arial"/>
          <w:b/>
          <w:bCs/>
        </w:rPr>
        <w:t>paid_search</w:t>
      </w:r>
      <w:proofErr w:type="spellEnd"/>
      <w:r w:rsidRPr="00477A20">
        <w:rPr>
          <w:rFonts w:ascii="Arial" w:hAnsi="Arial" w:cs="Arial"/>
        </w:rPr>
        <w:t xml:space="preserve"> — all three models agree tightly ($155K, $164K, $156K). When models agree like this it means the channel is doing exactly what it claims — no inflation, no deflation. Paid search is a reliable, consistent performer.</w:t>
      </w:r>
    </w:p>
    <w:p w14:paraId="22186527" w14:textId="77777777" w:rsidR="00477A20" w:rsidRPr="00477A20" w:rsidRDefault="00477A20" w:rsidP="00477A20">
      <w:pPr>
        <w:rPr>
          <w:rFonts w:ascii="Arial" w:hAnsi="Arial" w:cs="Arial"/>
        </w:rPr>
      </w:pPr>
      <w:proofErr w:type="spellStart"/>
      <w:r w:rsidRPr="00477A20">
        <w:rPr>
          <w:rFonts w:ascii="Arial" w:hAnsi="Arial" w:cs="Arial"/>
          <w:b/>
          <w:bCs/>
        </w:rPr>
        <w:t>direct_traffic</w:t>
      </w:r>
      <w:proofErr w:type="spellEnd"/>
      <w:r w:rsidRPr="00477A20">
        <w:rPr>
          <w:rFonts w:ascii="Arial" w:hAnsi="Arial" w:cs="Arial"/>
        </w:rPr>
        <w:t xml:space="preserve"> — this is the most dramatic disagreement in the table. Last touch gives it only $21K but Linear gives it $68K and Markov $45K. Last touch severely undervalues direct traffic because it only credits the origin channel, but direct traffic leads tend to visit many landing pages before converting. The linear model picks this up because it counts landing page touchpoints. The real value of direct traffic sits somewhere between $45K and $68K — not the $21K last touch suggests.</w:t>
      </w:r>
    </w:p>
    <w:p w14:paraId="1CED3C0C" w14:textId="77777777" w:rsidR="00477A20" w:rsidRPr="00477A20" w:rsidRDefault="00477A20" w:rsidP="00477A20">
      <w:pPr>
        <w:rPr>
          <w:rFonts w:ascii="Arial" w:hAnsi="Arial" w:cs="Arial"/>
        </w:rPr>
      </w:pPr>
      <w:r w:rsidRPr="00477A20">
        <w:rPr>
          <w:rFonts w:ascii="Arial" w:hAnsi="Arial" w:cs="Arial"/>
          <w:b/>
          <w:bCs/>
        </w:rPr>
        <w:lastRenderedPageBreak/>
        <w:t>email</w:t>
      </w:r>
      <w:r w:rsidRPr="00477A20">
        <w:rPr>
          <w:rFonts w:ascii="Arial" w:hAnsi="Arial" w:cs="Arial"/>
        </w:rPr>
        <w:t xml:space="preserve"> — same story as direct traffic. Last touch says $8K, Linear says $43K. Email leads are multi-touch by nature — they open emails, visit multiple pages, and convert later. Last touch punishes email unfairly because the final conversion often gets attributed to whatever channel they came through last. The true value of email is much closer to $43K.</w:t>
      </w:r>
    </w:p>
    <w:p w14:paraId="542558A6" w14:textId="77777777" w:rsidR="00477A20" w:rsidRPr="00477A20" w:rsidRDefault="00477A20" w:rsidP="00477A20">
      <w:pPr>
        <w:rPr>
          <w:rFonts w:ascii="Arial" w:hAnsi="Arial" w:cs="Arial"/>
        </w:rPr>
      </w:pPr>
      <w:r w:rsidRPr="00477A20">
        <w:rPr>
          <w:rFonts w:ascii="Arial" w:hAnsi="Arial" w:cs="Arial"/>
          <w:b/>
          <w:bCs/>
        </w:rPr>
        <w:t>referral</w:t>
      </w:r>
      <w:r w:rsidRPr="00477A20">
        <w:rPr>
          <w:rFonts w:ascii="Arial" w:hAnsi="Arial" w:cs="Arial"/>
        </w:rPr>
        <w:t xml:space="preserve"> — Last touch $17K vs Linear $40K. </w:t>
      </w:r>
      <w:proofErr w:type="gramStart"/>
      <w:r w:rsidRPr="00477A20">
        <w:rPr>
          <w:rFonts w:ascii="Arial" w:hAnsi="Arial" w:cs="Arial"/>
        </w:rPr>
        <w:t>Again</w:t>
      </w:r>
      <w:proofErr w:type="gramEnd"/>
      <w:r w:rsidRPr="00477A20">
        <w:rPr>
          <w:rFonts w:ascii="Arial" w:hAnsi="Arial" w:cs="Arial"/>
        </w:rPr>
        <w:t xml:space="preserve"> severely undervalued by last touch. Referral traffic tends to be warm leads who do their research across multiple pages before committing. Linear picks this up; last touch misses it entirely.</w:t>
      </w:r>
    </w:p>
    <w:p w14:paraId="37C6AC4D" w14:textId="77777777" w:rsidR="00477A20" w:rsidRPr="00477A20" w:rsidRDefault="00477A20" w:rsidP="00477A20">
      <w:pPr>
        <w:rPr>
          <w:rFonts w:ascii="Arial" w:hAnsi="Arial" w:cs="Arial"/>
        </w:rPr>
      </w:pPr>
      <w:r w:rsidRPr="00477A20">
        <w:rPr>
          <w:rFonts w:ascii="Arial" w:hAnsi="Arial" w:cs="Arial"/>
        </w:rPr>
        <w:pict w14:anchorId="35CBE0F8">
          <v:rect id="_x0000_i1056" style="width:0;height:1.5pt" o:hralign="center" o:hrstd="t" o:hr="t" fillcolor="#a0a0a0" stroked="f"/>
        </w:pict>
      </w:r>
    </w:p>
    <w:p w14:paraId="5BCCD133" w14:textId="77777777" w:rsidR="00477A20" w:rsidRPr="00477A20" w:rsidRDefault="00477A20" w:rsidP="00477A20">
      <w:pPr>
        <w:rPr>
          <w:rFonts w:ascii="Arial" w:hAnsi="Arial" w:cs="Arial"/>
          <w:color w:val="2E74B5" w:themeColor="accent1" w:themeShade="BF"/>
        </w:rPr>
      </w:pPr>
      <w:r w:rsidRPr="00477A20">
        <w:rPr>
          <w:rFonts w:ascii="Arial" w:hAnsi="Arial" w:cs="Arial"/>
          <w:b/>
          <w:bCs/>
          <w:color w:val="2E74B5" w:themeColor="accent1" w:themeShade="BF"/>
        </w:rPr>
        <w:t>The single most important takeaway from this entire stage</w:t>
      </w:r>
    </w:p>
    <w:p w14:paraId="5B827974" w14:textId="77777777" w:rsidR="00477A20" w:rsidRPr="00477A20" w:rsidRDefault="00477A20" w:rsidP="00477A20">
      <w:pPr>
        <w:rPr>
          <w:rFonts w:ascii="Arial" w:hAnsi="Arial" w:cs="Arial"/>
        </w:rPr>
      </w:pPr>
      <w:r w:rsidRPr="00477A20">
        <w:rPr>
          <w:rFonts w:ascii="Arial" w:hAnsi="Arial" w:cs="Arial"/>
        </w:rPr>
        <w:t xml:space="preserve">If you were presenting this to a growth team the recommendation would be this: stop making budget decisions based on last touch attribution. Your data shows that </w:t>
      </w:r>
      <w:proofErr w:type="spellStart"/>
      <w:r w:rsidRPr="00477A20">
        <w:rPr>
          <w:rFonts w:ascii="Arial" w:hAnsi="Arial" w:cs="Arial"/>
        </w:rPr>
        <w:t>direct_traffic</w:t>
      </w:r>
      <w:proofErr w:type="spellEnd"/>
      <w:r w:rsidRPr="00477A20">
        <w:rPr>
          <w:rFonts w:ascii="Arial" w:hAnsi="Arial" w:cs="Arial"/>
        </w:rPr>
        <w:t xml:space="preserve">, email, and referral are all being systematically undervalued by roughly 2-3x. If a marketing team looked only at last touch </w:t>
      </w:r>
      <w:proofErr w:type="gramStart"/>
      <w:r w:rsidRPr="00477A20">
        <w:rPr>
          <w:rFonts w:ascii="Arial" w:hAnsi="Arial" w:cs="Arial"/>
        </w:rPr>
        <w:t>numbers</w:t>
      </w:r>
      <w:proofErr w:type="gramEnd"/>
      <w:r w:rsidRPr="00477A20">
        <w:rPr>
          <w:rFonts w:ascii="Arial" w:hAnsi="Arial" w:cs="Arial"/>
        </w:rPr>
        <w:t xml:space="preserve"> they would cut email and referral budgets — which would </w:t>
      </w:r>
      <w:proofErr w:type="gramStart"/>
      <w:r w:rsidRPr="00477A20">
        <w:rPr>
          <w:rFonts w:ascii="Arial" w:hAnsi="Arial" w:cs="Arial"/>
        </w:rPr>
        <w:t>actually hurt</w:t>
      </w:r>
      <w:proofErr w:type="gramEnd"/>
      <w:r w:rsidRPr="00477A20">
        <w:rPr>
          <w:rFonts w:ascii="Arial" w:hAnsi="Arial" w:cs="Arial"/>
        </w:rPr>
        <w:t xml:space="preserve"> conversion rates significantly according to the Markov removal effect analysis.</w:t>
      </w:r>
    </w:p>
    <w:p w14:paraId="377A2E82" w14:textId="77777777" w:rsidR="00477A20" w:rsidRPr="00477A20" w:rsidRDefault="00477A20" w:rsidP="00477A20">
      <w:pPr>
        <w:rPr>
          <w:rFonts w:ascii="Arial" w:hAnsi="Arial" w:cs="Arial"/>
        </w:rPr>
      </w:pPr>
      <w:r w:rsidRPr="00477A20">
        <w:rPr>
          <w:rFonts w:ascii="Arial" w:hAnsi="Arial" w:cs="Arial"/>
        </w:rPr>
        <w:t xml:space="preserve">The hybrid recommendation, which is what sophisticated growth teams </w:t>
      </w:r>
      <w:proofErr w:type="gramStart"/>
      <w:r w:rsidRPr="00477A20">
        <w:rPr>
          <w:rFonts w:ascii="Arial" w:hAnsi="Arial" w:cs="Arial"/>
        </w:rPr>
        <w:t>actually use</w:t>
      </w:r>
      <w:proofErr w:type="gramEnd"/>
      <w:r w:rsidRPr="00477A20">
        <w:rPr>
          <w:rFonts w:ascii="Arial" w:hAnsi="Arial" w:cs="Arial"/>
        </w:rPr>
        <w:t>, is to weight decisions 50% on Markov (true incremental value) and 50% on revenue per lead from last touch (efficiency). That combination gives you both the channel's true importance and its practical efficiency.</w:t>
      </w:r>
    </w:p>
    <w:p w14:paraId="4424BDE0" w14:textId="77777777" w:rsidR="00656B66" w:rsidRPr="00656B66" w:rsidRDefault="00656B66">
      <w:pPr>
        <w:rPr>
          <w:rFonts w:ascii="Arial" w:hAnsi="Arial" w:cs="Arial"/>
        </w:rPr>
      </w:pPr>
    </w:p>
    <w:sectPr w:rsidR="00656B66" w:rsidRPr="00656B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1FF59" w14:textId="77777777" w:rsidR="00EB1325" w:rsidRDefault="00EB1325" w:rsidP="00477A20">
      <w:pPr>
        <w:spacing w:after="0" w:line="240" w:lineRule="auto"/>
      </w:pPr>
      <w:r>
        <w:separator/>
      </w:r>
    </w:p>
  </w:endnote>
  <w:endnote w:type="continuationSeparator" w:id="0">
    <w:p w14:paraId="31E7BA8F" w14:textId="77777777" w:rsidR="00EB1325" w:rsidRDefault="00EB1325" w:rsidP="00477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EEF3B" w14:textId="77777777" w:rsidR="00EB1325" w:rsidRDefault="00EB1325" w:rsidP="00477A20">
      <w:pPr>
        <w:spacing w:after="0" w:line="240" w:lineRule="auto"/>
      </w:pPr>
      <w:r>
        <w:separator/>
      </w:r>
    </w:p>
  </w:footnote>
  <w:footnote w:type="continuationSeparator" w:id="0">
    <w:p w14:paraId="1D944423" w14:textId="77777777" w:rsidR="00EB1325" w:rsidRDefault="00EB1325" w:rsidP="00477A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66"/>
    <w:rsid w:val="00016424"/>
    <w:rsid w:val="0045090F"/>
    <w:rsid w:val="00477A20"/>
    <w:rsid w:val="00656B66"/>
    <w:rsid w:val="00A54423"/>
    <w:rsid w:val="00AF430B"/>
    <w:rsid w:val="00DF6978"/>
    <w:rsid w:val="00E1697C"/>
    <w:rsid w:val="00EB1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A2ADC"/>
  <w15:chartTrackingRefBased/>
  <w15:docId w15:val="{91A6A372-8D82-484A-BD11-92A36FF9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B6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56B6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56B6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56B6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56B6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6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B6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56B6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56B6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56B6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56B6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6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B66"/>
    <w:rPr>
      <w:rFonts w:eastAsiaTheme="majorEastAsia" w:cstheme="majorBidi"/>
      <w:color w:val="272727" w:themeColor="text1" w:themeTint="D8"/>
    </w:rPr>
  </w:style>
  <w:style w:type="paragraph" w:styleId="Title">
    <w:name w:val="Title"/>
    <w:basedOn w:val="Normal"/>
    <w:next w:val="Normal"/>
    <w:link w:val="TitleChar"/>
    <w:uiPriority w:val="10"/>
    <w:qFormat/>
    <w:rsid w:val="00656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B66"/>
    <w:pPr>
      <w:spacing w:before="160"/>
      <w:jc w:val="center"/>
    </w:pPr>
    <w:rPr>
      <w:i/>
      <w:iCs/>
      <w:color w:val="404040" w:themeColor="text1" w:themeTint="BF"/>
    </w:rPr>
  </w:style>
  <w:style w:type="character" w:customStyle="1" w:styleId="QuoteChar">
    <w:name w:val="Quote Char"/>
    <w:basedOn w:val="DefaultParagraphFont"/>
    <w:link w:val="Quote"/>
    <w:uiPriority w:val="29"/>
    <w:rsid w:val="00656B66"/>
    <w:rPr>
      <w:i/>
      <w:iCs/>
      <w:color w:val="404040" w:themeColor="text1" w:themeTint="BF"/>
    </w:rPr>
  </w:style>
  <w:style w:type="paragraph" w:styleId="ListParagraph">
    <w:name w:val="List Paragraph"/>
    <w:basedOn w:val="Normal"/>
    <w:uiPriority w:val="34"/>
    <w:qFormat/>
    <w:rsid w:val="00656B66"/>
    <w:pPr>
      <w:ind w:left="720"/>
      <w:contextualSpacing/>
    </w:pPr>
  </w:style>
  <w:style w:type="character" w:styleId="IntenseEmphasis">
    <w:name w:val="Intense Emphasis"/>
    <w:basedOn w:val="DefaultParagraphFont"/>
    <w:uiPriority w:val="21"/>
    <w:qFormat/>
    <w:rsid w:val="00656B66"/>
    <w:rPr>
      <w:i/>
      <w:iCs/>
      <w:color w:val="2E74B5" w:themeColor="accent1" w:themeShade="BF"/>
    </w:rPr>
  </w:style>
  <w:style w:type="paragraph" w:styleId="IntenseQuote">
    <w:name w:val="Intense Quote"/>
    <w:basedOn w:val="Normal"/>
    <w:next w:val="Normal"/>
    <w:link w:val="IntenseQuoteChar"/>
    <w:uiPriority w:val="30"/>
    <w:qFormat/>
    <w:rsid w:val="00656B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6B66"/>
    <w:rPr>
      <w:i/>
      <w:iCs/>
      <w:color w:val="2E74B5" w:themeColor="accent1" w:themeShade="BF"/>
    </w:rPr>
  </w:style>
  <w:style w:type="character" w:styleId="IntenseReference">
    <w:name w:val="Intense Reference"/>
    <w:basedOn w:val="DefaultParagraphFont"/>
    <w:uiPriority w:val="32"/>
    <w:qFormat/>
    <w:rsid w:val="00656B66"/>
    <w:rPr>
      <w:b/>
      <w:bCs/>
      <w:smallCaps/>
      <w:color w:val="2E74B5" w:themeColor="accent1" w:themeShade="BF"/>
      <w:spacing w:val="5"/>
    </w:rPr>
  </w:style>
  <w:style w:type="paragraph" w:styleId="Header">
    <w:name w:val="header"/>
    <w:basedOn w:val="Normal"/>
    <w:link w:val="HeaderChar"/>
    <w:uiPriority w:val="99"/>
    <w:unhideWhenUsed/>
    <w:rsid w:val="00477A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A20"/>
  </w:style>
  <w:style w:type="paragraph" w:styleId="Footer">
    <w:name w:val="footer"/>
    <w:basedOn w:val="Normal"/>
    <w:link w:val="FooterChar"/>
    <w:uiPriority w:val="99"/>
    <w:unhideWhenUsed/>
    <w:rsid w:val="00477A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Joshi</dc:creator>
  <cp:keywords/>
  <dc:description/>
  <cp:lastModifiedBy>Mayank Joshi</cp:lastModifiedBy>
  <cp:revision>3</cp:revision>
  <dcterms:created xsi:type="dcterms:W3CDTF">2026-03-28T03:34:00Z</dcterms:created>
  <dcterms:modified xsi:type="dcterms:W3CDTF">2026-03-28T03:43:00Z</dcterms:modified>
</cp:coreProperties>
</file>