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251D" w:rsidRDefault="005A331D">
      <w:pPr>
        <w:widowControl w:val="0"/>
        <w:spacing w:line="240" w:lineRule="auto"/>
        <w:ind w:left="42"/>
        <w:jc w:val="center"/>
        <w:rPr>
          <w:b/>
          <w:bCs/>
        </w:rPr>
      </w:pPr>
      <w:r>
        <w:rPr>
          <w:b/>
          <w:bCs/>
          <w:noProof/>
          <w:lang w:val="es-PE"/>
        </w:rPr>
        <w:drawing>
          <wp:inline distT="114300" distB="114300" distL="114300" distR="114300">
            <wp:extent cx="3963825" cy="963012"/>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
                    <a:srcRect/>
                    <a:stretch>
                      <a:fillRect/>
                    </a:stretch>
                  </pic:blipFill>
                  <pic:spPr>
                    <a:xfrm>
                      <a:off x="0" y="0"/>
                      <a:ext cx="3963825" cy="963012"/>
                    </a:xfrm>
                    <a:prstGeom prst="rect">
                      <a:avLst/>
                    </a:prstGeom>
                    <a:ln/>
                  </pic:spPr>
                </pic:pic>
              </a:graphicData>
            </a:graphic>
          </wp:inline>
        </w:drawing>
      </w:r>
    </w:p>
    <w:p w:rsidR="002D251D" w:rsidRDefault="002D251D">
      <w:pPr>
        <w:spacing w:line="240" w:lineRule="auto"/>
        <w:jc w:val="center"/>
        <w:rPr>
          <w:b/>
          <w:bCs/>
          <w:sz w:val="20"/>
          <w:szCs w:val="20"/>
        </w:rPr>
      </w:pPr>
    </w:p>
    <w:p w:rsidR="002D251D" w:rsidRDefault="002D251D">
      <w:pPr>
        <w:spacing w:line="240" w:lineRule="auto"/>
        <w:jc w:val="center"/>
        <w:rPr>
          <w:b/>
          <w:bCs/>
          <w:sz w:val="20"/>
          <w:szCs w:val="20"/>
        </w:rPr>
      </w:pPr>
    </w:p>
    <w:p w:rsidR="002D251D" w:rsidRDefault="002D251D">
      <w:pPr>
        <w:spacing w:line="240" w:lineRule="auto"/>
        <w:jc w:val="center"/>
        <w:rPr>
          <w:b/>
          <w:bCs/>
          <w:sz w:val="20"/>
          <w:szCs w:val="20"/>
        </w:rPr>
      </w:pPr>
    </w:p>
    <w:p w:rsidR="002D251D" w:rsidRDefault="002D251D">
      <w:pPr>
        <w:spacing w:line="240" w:lineRule="auto"/>
        <w:jc w:val="center"/>
        <w:rPr>
          <w:b/>
          <w:bCs/>
          <w:sz w:val="20"/>
          <w:szCs w:val="20"/>
        </w:rPr>
      </w:pPr>
    </w:p>
    <w:tbl>
      <w:tblPr>
        <w:tblStyle w:val="a"/>
        <w:tblW w:w="9000" w:type="dxa"/>
        <w:jc w:val="center"/>
        <w:tblInd w:w="0" w:type="dxa"/>
        <w:tblLayout w:type="fixed"/>
        <w:tblLook w:val="0600" w:firstRow="0" w:lastRow="0" w:firstColumn="0" w:lastColumn="0" w:noHBand="1" w:noVBand="1"/>
      </w:tblPr>
      <w:tblGrid>
        <w:gridCol w:w="3000"/>
        <w:gridCol w:w="255"/>
        <w:gridCol w:w="5745"/>
      </w:tblGrid>
      <w:tr w:rsidR="002D251D">
        <w:trPr>
          <w:jc w:val="center"/>
        </w:trPr>
        <w:tc>
          <w:tcPr>
            <w:tcW w:w="3000" w:type="dxa"/>
            <w:shd w:val="clear" w:color="auto" w:fill="auto"/>
            <w:tcMar>
              <w:top w:w="100" w:type="dxa"/>
              <w:left w:w="100" w:type="dxa"/>
              <w:bottom w:w="100" w:type="dxa"/>
              <w:right w:w="100" w:type="dxa"/>
            </w:tcMar>
          </w:tcPr>
          <w:p w:rsidR="002D251D" w:rsidRDefault="005A331D">
            <w:pPr>
              <w:widowControl w:val="0"/>
              <w:spacing w:line="360" w:lineRule="auto"/>
              <w:rPr>
                <w:b/>
                <w:bCs/>
                <w:sz w:val="24"/>
                <w:szCs w:val="24"/>
              </w:rPr>
            </w:pPr>
            <w:r>
              <w:rPr>
                <w:b/>
                <w:bCs/>
                <w:sz w:val="24"/>
                <w:szCs w:val="24"/>
              </w:rPr>
              <w:t>CURSO</w:t>
            </w:r>
          </w:p>
        </w:tc>
        <w:tc>
          <w:tcPr>
            <w:tcW w:w="255" w:type="dxa"/>
            <w:shd w:val="clear" w:color="auto" w:fill="auto"/>
            <w:tcMar>
              <w:top w:w="100" w:type="dxa"/>
              <w:left w:w="100" w:type="dxa"/>
              <w:bottom w:w="100" w:type="dxa"/>
              <w:right w:w="100" w:type="dxa"/>
            </w:tcMar>
          </w:tcPr>
          <w:p w:rsidR="002D251D" w:rsidRDefault="005A331D">
            <w:pPr>
              <w:widowControl w:val="0"/>
              <w:spacing w:line="360" w:lineRule="auto"/>
              <w:rPr>
                <w:b/>
                <w:bCs/>
                <w:sz w:val="24"/>
                <w:szCs w:val="24"/>
              </w:rPr>
            </w:pPr>
            <w:r>
              <w:rPr>
                <w:b/>
                <w:bCs/>
                <w:sz w:val="24"/>
                <w:szCs w:val="24"/>
              </w:rPr>
              <w:t>:</w:t>
            </w:r>
          </w:p>
        </w:tc>
        <w:tc>
          <w:tcPr>
            <w:tcW w:w="5745" w:type="dxa"/>
            <w:shd w:val="clear" w:color="auto" w:fill="auto"/>
            <w:tcMar>
              <w:top w:w="100" w:type="dxa"/>
              <w:left w:w="100" w:type="dxa"/>
              <w:bottom w:w="100" w:type="dxa"/>
              <w:right w:w="100" w:type="dxa"/>
            </w:tcMar>
          </w:tcPr>
          <w:p w:rsidR="002D251D" w:rsidRDefault="005A331D" w:rsidP="00427F6E">
            <w:pPr>
              <w:widowControl w:val="0"/>
              <w:spacing w:line="360" w:lineRule="auto"/>
              <w:rPr>
                <w:sz w:val="24"/>
                <w:szCs w:val="24"/>
              </w:rPr>
            </w:pPr>
            <w:r>
              <w:rPr>
                <w:sz w:val="24"/>
                <w:szCs w:val="24"/>
              </w:rPr>
              <w:t xml:space="preserve">Diseño de </w:t>
            </w:r>
            <w:r w:rsidR="00427F6E">
              <w:rPr>
                <w:sz w:val="24"/>
                <w:szCs w:val="24"/>
              </w:rPr>
              <w:t>Patrones</w:t>
            </w:r>
          </w:p>
        </w:tc>
      </w:tr>
      <w:tr w:rsidR="002D251D">
        <w:trPr>
          <w:jc w:val="center"/>
        </w:trPr>
        <w:tc>
          <w:tcPr>
            <w:tcW w:w="3000" w:type="dxa"/>
            <w:shd w:val="clear" w:color="auto" w:fill="auto"/>
            <w:tcMar>
              <w:top w:w="100" w:type="dxa"/>
              <w:left w:w="100" w:type="dxa"/>
              <w:bottom w:w="100" w:type="dxa"/>
              <w:right w:w="100" w:type="dxa"/>
            </w:tcMar>
          </w:tcPr>
          <w:p w:rsidR="002D251D" w:rsidRDefault="005A331D">
            <w:pPr>
              <w:widowControl w:val="0"/>
              <w:spacing w:line="360" w:lineRule="auto"/>
              <w:rPr>
                <w:b/>
                <w:bCs/>
                <w:sz w:val="24"/>
                <w:szCs w:val="24"/>
              </w:rPr>
            </w:pPr>
            <w:r>
              <w:rPr>
                <w:b/>
                <w:bCs/>
                <w:sz w:val="24"/>
                <w:szCs w:val="24"/>
              </w:rPr>
              <w:t>PROFESOR TITULAR DEL CURSO</w:t>
            </w:r>
          </w:p>
        </w:tc>
        <w:tc>
          <w:tcPr>
            <w:tcW w:w="255" w:type="dxa"/>
            <w:shd w:val="clear" w:color="auto" w:fill="auto"/>
            <w:tcMar>
              <w:top w:w="100" w:type="dxa"/>
              <w:left w:w="100" w:type="dxa"/>
              <w:bottom w:w="100" w:type="dxa"/>
              <w:right w:w="100" w:type="dxa"/>
            </w:tcMar>
          </w:tcPr>
          <w:p w:rsidR="002D251D" w:rsidRDefault="005A331D">
            <w:pPr>
              <w:widowControl w:val="0"/>
              <w:spacing w:line="360" w:lineRule="auto"/>
              <w:rPr>
                <w:b/>
                <w:bCs/>
                <w:sz w:val="24"/>
                <w:szCs w:val="24"/>
              </w:rPr>
            </w:pPr>
            <w:r>
              <w:rPr>
                <w:b/>
                <w:bCs/>
                <w:sz w:val="24"/>
                <w:szCs w:val="24"/>
              </w:rPr>
              <w:t>:</w:t>
            </w:r>
          </w:p>
        </w:tc>
        <w:tc>
          <w:tcPr>
            <w:tcW w:w="5745" w:type="dxa"/>
            <w:shd w:val="clear" w:color="auto" w:fill="auto"/>
            <w:tcMar>
              <w:top w:w="100" w:type="dxa"/>
              <w:left w:w="100" w:type="dxa"/>
              <w:bottom w:w="100" w:type="dxa"/>
              <w:right w:w="100" w:type="dxa"/>
            </w:tcMar>
          </w:tcPr>
          <w:p w:rsidR="002D251D" w:rsidRDefault="00427F6E">
            <w:pPr>
              <w:widowControl w:val="0"/>
              <w:spacing w:line="360" w:lineRule="auto"/>
              <w:rPr>
                <w:sz w:val="24"/>
                <w:szCs w:val="24"/>
              </w:rPr>
            </w:pPr>
            <w:r>
              <w:rPr>
                <w:sz w:val="24"/>
                <w:szCs w:val="24"/>
              </w:rPr>
              <w:t xml:space="preserve">ROJAS GUILLEN </w:t>
            </w:r>
            <w:proofErr w:type="spellStart"/>
            <w:r>
              <w:rPr>
                <w:sz w:val="24"/>
                <w:szCs w:val="24"/>
              </w:rPr>
              <w:t>Jose</w:t>
            </w:r>
            <w:proofErr w:type="spellEnd"/>
            <w:r>
              <w:rPr>
                <w:sz w:val="24"/>
                <w:szCs w:val="24"/>
              </w:rPr>
              <w:t xml:space="preserve"> Antonio</w:t>
            </w:r>
          </w:p>
        </w:tc>
      </w:tr>
      <w:tr w:rsidR="002D251D">
        <w:trPr>
          <w:jc w:val="center"/>
        </w:trPr>
        <w:tc>
          <w:tcPr>
            <w:tcW w:w="3000" w:type="dxa"/>
            <w:shd w:val="clear" w:color="auto" w:fill="auto"/>
            <w:tcMar>
              <w:top w:w="100" w:type="dxa"/>
              <w:left w:w="100" w:type="dxa"/>
              <w:bottom w:w="100" w:type="dxa"/>
              <w:right w:w="100" w:type="dxa"/>
            </w:tcMar>
          </w:tcPr>
          <w:p w:rsidR="002D251D" w:rsidRDefault="005A331D">
            <w:pPr>
              <w:widowControl w:val="0"/>
              <w:spacing w:line="360" w:lineRule="auto"/>
              <w:rPr>
                <w:b/>
                <w:bCs/>
                <w:sz w:val="24"/>
                <w:szCs w:val="24"/>
              </w:rPr>
            </w:pPr>
            <w:r>
              <w:rPr>
                <w:b/>
                <w:bCs/>
                <w:sz w:val="24"/>
                <w:szCs w:val="24"/>
              </w:rPr>
              <w:t>NOMBRE DE LA ACTIVIDAD</w:t>
            </w:r>
          </w:p>
        </w:tc>
        <w:tc>
          <w:tcPr>
            <w:tcW w:w="255" w:type="dxa"/>
            <w:shd w:val="clear" w:color="auto" w:fill="auto"/>
            <w:tcMar>
              <w:top w:w="100" w:type="dxa"/>
              <w:left w:w="100" w:type="dxa"/>
              <w:bottom w:w="100" w:type="dxa"/>
              <w:right w:w="100" w:type="dxa"/>
            </w:tcMar>
          </w:tcPr>
          <w:p w:rsidR="002D251D" w:rsidRDefault="005A331D">
            <w:pPr>
              <w:widowControl w:val="0"/>
              <w:spacing w:line="360" w:lineRule="auto"/>
              <w:rPr>
                <w:b/>
                <w:bCs/>
                <w:sz w:val="24"/>
                <w:szCs w:val="24"/>
              </w:rPr>
            </w:pPr>
            <w:r>
              <w:rPr>
                <w:b/>
                <w:bCs/>
                <w:sz w:val="24"/>
                <w:szCs w:val="24"/>
              </w:rPr>
              <w:t>:</w:t>
            </w:r>
          </w:p>
        </w:tc>
        <w:tc>
          <w:tcPr>
            <w:tcW w:w="5745" w:type="dxa"/>
            <w:shd w:val="clear" w:color="auto" w:fill="auto"/>
            <w:tcMar>
              <w:top w:w="100" w:type="dxa"/>
              <w:left w:w="100" w:type="dxa"/>
              <w:bottom w:w="100" w:type="dxa"/>
              <w:right w:w="100" w:type="dxa"/>
            </w:tcMar>
          </w:tcPr>
          <w:p w:rsidR="002D251D" w:rsidRDefault="005A331D">
            <w:pPr>
              <w:widowControl w:val="0"/>
              <w:spacing w:line="360" w:lineRule="auto"/>
              <w:rPr>
                <w:sz w:val="24"/>
                <w:szCs w:val="24"/>
              </w:rPr>
            </w:pPr>
            <w:r>
              <w:rPr>
                <w:b/>
                <w:bCs/>
                <w:sz w:val="24"/>
                <w:szCs w:val="24"/>
              </w:rPr>
              <w:t>Informe Final</w:t>
            </w:r>
          </w:p>
        </w:tc>
      </w:tr>
      <w:tr w:rsidR="002D251D">
        <w:trPr>
          <w:jc w:val="center"/>
        </w:trPr>
        <w:tc>
          <w:tcPr>
            <w:tcW w:w="3000" w:type="dxa"/>
            <w:shd w:val="clear" w:color="auto" w:fill="auto"/>
            <w:tcMar>
              <w:top w:w="100" w:type="dxa"/>
              <w:left w:w="100" w:type="dxa"/>
              <w:bottom w:w="100" w:type="dxa"/>
              <w:right w:w="100" w:type="dxa"/>
            </w:tcMar>
          </w:tcPr>
          <w:p w:rsidR="002D251D" w:rsidRDefault="005A331D">
            <w:pPr>
              <w:widowControl w:val="0"/>
              <w:spacing w:line="360" w:lineRule="auto"/>
              <w:rPr>
                <w:b/>
                <w:bCs/>
                <w:sz w:val="24"/>
                <w:szCs w:val="24"/>
              </w:rPr>
            </w:pPr>
            <w:r>
              <w:rPr>
                <w:b/>
                <w:bCs/>
                <w:sz w:val="24"/>
                <w:szCs w:val="24"/>
              </w:rPr>
              <w:t>SEMANA</w:t>
            </w:r>
          </w:p>
        </w:tc>
        <w:tc>
          <w:tcPr>
            <w:tcW w:w="255" w:type="dxa"/>
            <w:shd w:val="clear" w:color="auto" w:fill="auto"/>
            <w:tcMar>
              <w:top w:w="100" w:type="dxa"/>
              <w:left w:w="100" w:type="dxa"/>
              <w:bottom w:w="100" w:type="dxa"/>
              <w:right w:w="100" w:type="dxa"/>
            </w:tcMar>
          </w:tcPr>
          <w:p w:rsidR="002D251D" w:rsidRDefault="005A331D">
            <w:pPr>
              <w:widowControl w:val="0"/>
              <w:spacing w:line="360" w:lineRule="auto"/>
              <w:rPr>
                <w:b/>
                <w:bCs/>
                <w:sz w:val="24"/>
                <w:szCs w:val="24"/>
              </w:rPr>
            </w:pPr>
            <w:r>
              <w:rPr>
                <w:b/>
                <w:bCs/>
                <w:sz w:val="24"/>
                <w:szCs w:val="24"/>
              </w:rPr>
              <w:t>:</w:t>
            </w:r>
          </w:p>
        </w:tc>
        <w:tc>
          <w:tcPr>
            <w:tcW w:w="5745" w:type="dxa"/>
            <w:shd w:val="clear" w:color="auto" w:fill="auto"/>
            <w:tcMar>
              <w:top w:w="100" w:type="dxa"/>
              <w:left w:w="100" w:type="dxa"/>
              <w:bottom w:w="100" w:type="dxa"/>
              <w:right w:w="100" w:type="dxa"/>
            </w:tcMar>
          </w:tcPr>
          <w:p w:rsidR="002D251D" w:rsidRDefault="005A331D">
            <w:pPr>
              <w:widowControl w:val="0"/>
              <w:spacing w:line="360" w:lineRule="auto"/>
              <w:rPr>
                <w:sz w:val="24"/>
                <w:szCs w:val="24"/>
              </w:rPr>
            </w:pPr>
            <w:r>
              <w:rPr>
                <w:sz w:val="24"/>
                <w:szCs w:val="24"/>
              </w:rPr>
              <w:t>7</w:t>
            </w:r>
          </w:p>
        </w:tc>
      </w:tr>
      <w:tr w:rsidR="002D251D">
        <w:trPr>
          <w:jc w:val="center"/>
        </w:trPr>
        <w:tc>
          <w:tcPr>
            <w:tcW w:w="3000" w:type="dxa"/>
            <w:shd w:val="clear" w:color="auto" w:fill="auto"/>
            <w:tcMar>
              <w:top w:w="100" w:type="dxa"/>
              <w:left w:w="100" w:type="dxa"/>
              <w:bottom w:w="100" w:type="dxa"/>
              <w:right w:w="100" w:type="dxa"/>
            </w:tcMar>
          </w:tcPr>
          <w:p w:rsidR="002D251D" w:rsidRDefault="005A331D">
            <w:pPr>
              <w:widowControl w:val="0"/>
              <w:spacing w:line="360" w:lineRule="auto"/>
              <w:rPr>
                <w:b/>
                <w:bCs/>
                <w:sz w:val="24"/>
                <w:szCs w:val="24"/>
              </w:rPr>
            </w:pPr>
            <w:r>
              <w:rPr>
                <w:b/>
                <w:bCs/>
                <w:sz w:val="24"/>
                <w:szCs w:val="24"/>
              </w:rPr>
              <w:t>CÓDIGO DE CLASE</w:t>
            </w:r>
          </w:p>
        </w:tc>
        <w:tc>
          <w:tcPr>
            <w:tcW w:w="255" w:type="dxa"/>
            <w:shd w:val="clear" w:color="auto" w:fill="auto"/>
            <w:tcMar>
              <w:top w:w="100" w:type="dxa"/>
              <w:left w:w="100" w:type="dxa"/>
              <w:bottom w:w="100" w:type="dxa"/>
              <w:right w:w="100" w:type="dxa"/>
            </w:tcMar>
          </w:tcPr>
          <w:p w:rsidR="002D251D" w:rsidRDefault="005A331D">
            <w:pPr>
              <w:widowControl w:val="0"/>
              <w:spacing w:line="360" w:lineRule="auto"/>
              <w:rPr>
                <w:b/>
                <w:bCs/>
                <w:sz w:val="24"/>
                <w:szCs w:val="24"/>
              </w:rPr>
            </w:pPr>
            <w:r>
              <w:rPr>
                <w:b/>
                <w:bCs/>
                <w:sz w:val="24"/>
                <w:szCs w:val="24"/>
              </w:rPr>
              <w:t>:</w:t>
            </w:r>
          </w:p>
        </w:tc>
        <w:tc>
          <w:tcPr>
            <w:tcW w:w="5745" w:type="dxa"/>
            <w:shd w:val="clear" w:color="auto" w:fill="auto"/>
            <w:tcMar>
              <w:top w:w="100" w:type="dxa"/>
              <w:left w:w="100" w:type="dxa"/>
              <w:bottom w:w="100" w:type="dxa"/>
              <w:right w:w="100" w:type="dxa"/>
            </w:tcMar>
          </w:tcPr>
          <w:p w:rsidR="002D251D" w:rsidRDefault="00427F6E">
            <w:pPr>
              <w:widowControl w:val="0"/>
              <w:spacing w:line="360" w:lineRule="auto"/>
              <w:rPr>
                <w:sz w:val="24"/>
                <w:szCs w:val="24"/>
              </w:rPr>
            </w:pPr>
            <w:r>
              <w:rPr>
                <w:sz w:val="24"/>
                <w:szCs w:val="24"/>
              </w:rPr>
              <w:t>45313</w:t>
            </w:r>
          </w:p>
        </w:tc>
      </w:tr>
    </w:tbl>
    <w:p w:rsidR="002D251D" w:rsidRDefault="002D251D">
      <w:pPr>
        <w:spacing w:line="240" w:lineRule="auto"/>
        <w:jc w:val="center"/>
        <w:rPr>
          <w:b/>
          <w:bCs/>
          <w:sz w:val="20"/>
          <w:szCs w:val="20"/>
        </w:rPr>
      </w:pPr>
    </w:p>
    <w:p w:rsidR="002D251D" w:rsidRDefault="002D251D">
      <w:pPr>
        <w:spacing w:line="360" w:lineRule="auto"/>
        <w:jc w:val="center"/>
        <w:rPr>
          <w:b/>
          <w:bCs/>
          <w:sz w:val="28"/>
          <w:szCs w:val="28"/>
        </w:rPr>
      </w:pPr>
    </w:p>
    <w:p w:rsidR="002D251D" w:rsidRDefault="005A331D">
      <w:pPr>
        <w:spacing w:line="360" w:lineRule="auto"/>
        <w:jc w:val="center"/>
        <w:rPr>
          <w:b/>
          <w:bCs/>
          <w:sz w:val="28"/>
          <w:szCs w:val="28"/>
        </w:rPr>
      </w:pPr>
      <w:r>
        <w:rPr>
          <w:b/>
          <w:bCs/>
          <w:sz w:val="28"/>
          <w:szCs w:val="28"/>
        </w:rPr>
        <w:t>DATOS DEL ESTUDIANTE</w:t>
      </w:r>
    </w:p>
    <w:p w:rsidR="002D251D" w:rsidRDefault="002D251D">
      <w:pPr>
        <w:spacing w:line="360" w:lineRule="auto"/>
        <w:jc w:val="center"/>
        <w:rPr>
          <w:b/>
          <w:bCs/>
          <w:sz w:val="20"/>
          <w:szCs w:val="20"/>
        </w:rPr>
      </w:pPr>
    </w:p>
    <w:tbl>
      <w:tblPr>
        <w:tblStyle w:val="a0"/>
        <w:tblW w:w="90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6825"/>
      </w:tblGrid>
      <w:tr w:rsidR="002D251D">
        <w:trPr>
          <w:trHeight w:val="453"/>
          <w:jc w:val="center"/>
        </w:trPr>
        <w:tc>
          <w:tcPr>
            <w:tcW w:w="2220" w:type="dxa"/>
            <w:shd w:val="clear" w:color="auto" w:fill="auto"/>
            <w:tcMar>
              <w:top w:w="100" w:type="dxa"/>
              <w:left w:w="100" w:type="dxa"/>
              <w:bottom w:w="100" w:type="dxa"/>
              <w:right w:w="100" w:type="dxa"/>
            </w:tcMar>
          </w:tcPr>
          <w:p w:rsidR="002D251D" w:rsidRDefault="005A331D">
            <w:pPr>
              <w:widowControl w:val="0"/>
              <w:spacing w:line="360" w:lineRule="auto"/>
              <w:rPr>
                <w:b/>
                <w:bCs/>
                <w:sz w:val="20"/>
                <w:szCs w:val="20"/>
              </w:rPr>
            </w:pPr>
            <w:r>
              <w:rPr>
                <w:b/>
                <w:bCs/>
                <w:sz w:val="20"/>
                <w:szCs w:val="20"/>
              </w:rPr>
              <w:t>CÓDIGO</w:t>
            </w:r>
          </w:p>
        </w:tc>
        <w:tc>
          <w:tcPr>
            <w:tcW w:w="6825" w:type="dxa"/>
            <w:shd w:val="clear" w:color="auto" w:fill="auto"/>
            <w:tcMar>
              <w:top w:w="100" w:type="dxa"/>
              <w:left w:w="100" w:type="dxa"/>
              <w:bottom w:w="100" w:type="dxa"/>
              <w:right w:w="100" w:type="dxa"/>
            </w:tcMar>
          </w:tcPr>
          <w:p w:rsidR="002D251D" w:rsidRDefault="005A331D">
            <w:pPr>
              <w:widowControl w:val="0"/>
              <w:spacing w:line="360" w:lineRule="auto"/>
              <w:rPr>
                <w:b/>
                <w:bCs/>
                <w:sz w:val="20"/>
                <w:szCs w:val="20"/>
              </w:rPr>
            </w:pPr>
            <w:r>
              <w:rPr>
                <w:b/>
                <w:bCs/>
                <w:sz w:val="20"/>
                <w:szCs w:val="20"/>
              </w:rPr>
              <w:t>APELLIDOS Y NOMBRES</w:t>
            </w:r>
          </w:p>
        </w:tc>
      </w:tr>
      <w:tr w:rsidR="002D251D">
        <w:trPr>
          <w:trHeight w:val="453"/>
          <w:jc w:val="center"/>
        </w:trPr>
        <w:tc>
          <w:tcPr>
            <w:tcW w:w="2220" w:type="dxa"/>
            <w:shd w:val="clear" w:color="auto" w:fill="auto"/>
            <w:tcMar>
              <w:top w:w="100" w:type="dxa"/>
              <w:left w:w="100" w:type="dxa"/>
              <w:bottom w:w="100" w:type="dxa"/>
              <w:right w:w="100" w:type="dxa"/>
            </w:tcMar>
          </w:tcPr>
          <w:p w:rsidR="002D251D" w:rsidRDefault="005A331D">
            <w:pPr>
              <w:widowControl w:val="0"/>
              <w:spacing w:line="360" w:lineRule="auto"/>
              <w:rPr>
                <w:sz w:val="20"/>
                <w:szCs w:val="20"/>
              </w:rPr>
            </w:pPr>
            <w:r>
              <w:rPr>
                <w:sz w:val="20"/>
                <w:szCs w:val="20"/>
              </w:rPr>
              <w:t>U24233712</w:t>
            </w:r>
          </w:p>
        </w:tc>
        <w:tc>
          <w:tcPr>
            <w:tcW w:w="6825" w:type="dxa"/>
            <w:shd w:val="clear" w:color="auto" w:fill="auto"/>
            <w:tcMar>
              <w:top w:w="100" w:type="dxa"/>
              <w:left w:w="100" w:type="dxa"/>
              <w:bottom w:w="100" w:type="dxa"/>
              <w:right w:w="100" w:type="dxa"/>
            </w:tcMar>
          </w:tcPr>
          <w:p w:rsidR="002D251D" w:rsidRDefault="005A331D">
            <w:pPr>
              <w:widowControl w:val="0"/>
              <w:spacing w:line="360" w:lineRule="auto"/>
              <w:rPr>
                <w:sz w:val="20"/>
                <w:szCs w:val="20"/>
              </w:rPr>
            </w:pPr>
            <w:r>
              <w:rPr>
                <w:sz w:val="20"/>
                <w:szCs w:val="20"/>
              </w:rPr>
              <w:t xml:space="preserve">Mayo </w:t>
            </w:r>
            <w:proofErr w:type="spellStart"/>
            <w:r>
              <w:rPr>
                <w:sz w:val="20"/>
                <w:szCs w:val="20"/>
              </w:rPr>
              <w:t>Calderon</w:t>
            </w:r>
            <w:proofErr w:type="spellEnd"/>
            <w:r>
              <w:rPr>
                <w:sz w:val="20"/>
                <w:szCs w:val="20"/>
              </w:rPr>
              <w:t xml:space="preserve"> Jorge Octavio</w:t>
            </w:r>
          </w:p>
        </w:tc>
      </w:tr>
      <w:tr w:rsidR="00427F6E">
        <w:trPr>
          <w:trHeight w:val="453"/>
          <w:jc w:val="center"/>
        </w:trPr>
        <w:tc>
          <w:tcPr>
            <w:tcW w:w="2220" w:type="dxa"/>
            <w:shd w:val="clear" w:color="auto" w:fill="auto"/>
            <w:tcMar>
              <w:top w:w="100" w:type="dxa"/>
              <w:left w:w="100" w:type="dxa"/>
              <w:bottom w:w="100" w:type="dxa"/>
              <w:right w:w="100" w:type="dxa"/>
            </w:tcMar>
          </w:tcPr>
          <w:p w:rsidR="00427F6E" w:rsidRDefault="00AB0742">
            <w:pPr>
              <w:widowControl w:val="0"/>
              <w:spacing w:line="360" w:lineRule="auto"/>
              <w:rPr>
                <w:sz w:val="20"/>
                <w:szCs w:val="20"/>
              </w:rPr>
            </w:pPr>
            <w:r w:rsidRPr="00AB0742">
              <w:rPr>
                <w:sz w:val="20"/>
                <w:szCs w:val="20"/>
              </w:rPr>
              <w:t>U24315335</w:t>
            </w:r>
            <w:bookmarkStart w:id="0" w:name="_GoBack"/>
            <w:bookmarkEnd w:id="0"/>
          </w:p>
        </w:tc>
        <w:tc>
          <w:tcPr>
            <w:tcW w:w="6825" w:type="dxa"/>
            <w:shd w:val="clear" w:color="auto" w:fill="auto"/>
            <w:tcMar>
              <w:top w:w="100" w:type="dxa"/>
              <w:left w:w="100" w:type="dxa"/>
              <w:bottom w:w="100" w:type="dxa"/>
              <w:right w:w="100" w:type="dxa"/>
            </w:tcMar>
          </w:tcPr>
          <w:p w:rsidR="00427F6E" w:rsidRDefault="00AB0742">
            <w:pPr>
              <w:widowControl w:val="0"/>
              <w:spacing w:line="360" w:lineRule="auto"/>
              <w:rPr>
                <w:sz w:val="20"/>
                <w:szCs w:val="20"/>
              </w:rPr>
            </w:pPr>
            <w:r w:rsidRPr="00AB0742">
              <w:rPr>
                <w:sz w:val="20"/>
                <w:szCs w:val="20"/>
              </w:rPr>
              <w:t>Cipriano Huanca Daniel Alberto</w:t>
            </w:r>
          </w:p>
        </w:tc>
      </w:tr>
      <w:tr w:rsidR="00427F6E">
        <w:trPr>
          <w:trHeight w:val="453"/>
          <w:jc w:val="center"/>
        </w:trPr>
        <w:tc>
          <w:tcPr>
            <w:tcW w:w="2220" w:type="dxa"/>
            <w:shd w:val="clear" w:color="auto" w:fill="auto"/>
            <w:tcMar>
              <w:top w:w="100" w:type="dxa"/>
              <w:left w:w="100" w:type="dxa"/>
              <w:bottom w:w="100" w:type="dxa"/>
              <w:right w:w="100" w:type="dxa"/>
            </w:tcMar>
          </w:tcPr>
          <w:p w:rsidR="00427F6E" w:rsidRDefault="00AB0742">
            <w:pPr>
              <w:widowControl w:val="0"/>
              <w:spacing w:line="360" w:lineRule="auto"/>
              <w:rPr>
                <w:sz w:val="20"/>
                <w:szCs w:val="20"/>
              </w:rPr>
            </w:pPr>
            <w:r>
              <w:rPr>
                <w:sz w:val="20"/>
                <w:szCs w:val="20"/>
              </w:rPr>
              <w:t>U22103031</w:t>
            </w:r>
          </w:p>
        </w:tc>
        <w:tc>
          <w:tcPr>
            <w:tcW w:w="6825" w:type="dxa"/>
            <w:shd w:val="clear" w:color="auto" w:fill="auto"/>
            <w:tcMar>
              <w:top w:w="100" w:type="dxa"/>
              <w:left w:w="100" w:type="dxa"/>
              <w:bottom w:w="100" w:type="dxa"/>
              <w:right w:w="100" w:type="dxa"/>
            </w:tcMar>
          </w:tcPr>
          <w:p w:rsidR="00427F6E" w:rsidRDefault="00AB0742">
            <w:pPr>
              <w:widowControl w:val="0"/>
              <w:spacing w:line="360" w:lineRule="auto"/>
              <w:rPr>
                <w:sz w:val="20"/>
                <w:szCs w:val="20"/>
              </w:rPr>
            </w:pPr>
            <w:r w:rsidRPr="00AB0742">
              <w:rPr>
                <w:sz w:val="20"/>
                <w:szCs w:val="20"/>
              </w:rPr>
              <w:t>ENRIQUE DUEÑAS YADHIRA SOLEDAD</w:t>
            </w:r>
          </w:p>
        </w:tc>
      </w:tr>
    </w:tbl>
    <w:p w:rsidR="002D251D" w:rsidRDefault="002D251D">
      <w:pPr>
        <w:spacing w:line="360" w:lineRule="auto"/>
        <w:jc w:val="center"/>
        <w:rPr>
          <w:b/>
          <w:bCs/>
        </w:rPr>
      </w:pPr>
    </w:p>
    <w:p w:rsidR="002D251D" w:rsidRDefault="005A331D">
      <w:pPr>
        <w:spacing w:line="360" w:lineRule="auto"/>
        <w:jc w:val="center"/>
        <w:rPr>
          <w:b/>
          <w:bCs/>
        </w:rPr>
      </w:pPr>
      <w:r>
        <w:rPr>
          <w:b/>
          <w:bCs/>
        </w:rPr>
        <w:t>PERÚ - 2025</w:t>
      </w:r>
    </w:p>
    <w:p w:rsidR="002D251D" w:rsidRDefault="002D251D"/>
    <w:p w:rsidR="002D251D" w:rsidRDefault="005A331D">
      <w:r>
        <w:br w:type="page"/>
      </w:r>
    </w:p>
    <w:p w:rsidR="002D251D" w:rsidRDefault="005A331D">
      <w:pPr>
        <w:pBdr>
          <w:top w:val="nil"/>
          <w:left w:val="nil"/>
          <w:bottom w:val="nil"/>
          <w:right w:val="nil"/>
          <w:between w:val="nil"/>
        </w:pBdr>
        <w:jc w:val="both"/>
        <w:rPr>
          <w:rFonts w:ascii="Calibri" w:eastAsia="Calibri" w:hAnsi="Calibri" w:cs="Calibri"/>
          <w:b/>
          <w:bCs/>
        </w:rPr>
      </w:pPr>
      <w:r>
        <w:rPr>
          <w:rFonts w:ascii="Calibri" w:eastAsia="Calibri" w:hAnsi="Calibri" w:cs="Calibri"/>
          <w:b/>
          <w:bCs/>
        </w:rPr>
        <w:lastRenderedPageBreak/>
        <w:t>ÍNDICE</w:t>
      </w:r>
    </w:p>
    <w:p w:rsidR="002D251D" w:rsidRDefault="002D251D">
      <w:pPr>
        <w:pBdr>
          <w:top w:val="nil"/>
          <w:left w:val="nil"/>
          <w:bottom w:val="nil"/>
          <w:right w:val="nil"/>
          <w:between w:val="nil"/>
        </w:pBdr>
        <w:jc w:val="both"/>
        <w:rPr>
          <w:rFonts w:ascii="Calibri" w:eastAsia="Calibri" w:hAnsi="Calibri" w:cs="Calibri"/>
          <w:b/>
          <w:bCs/>
        </w:rPr>
      </w:pPr>
    </w:p>
    <w:sdt>
      <w:sdtPr>
        <w:id w:val="-1457239002"/>
        <w:docPartObj>
          <w:docPartGallery w:val="Table of Contents"/>
          <w:docPartUnique/>
        </w:docPartObj>
      </w:sdtPr>
      <w:sdtEndPr/>
      <w:sdtContent>
        <w:p w:rsidR="002D251D" w:rsidRDefault="005A331D">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lbdiau7szct1">
            <w:r>
              <w:rPr>
                <w:b/>
                <w:bCs/>
                <w:color w:val="000000"/>
              </w:rPr>
              <w:t>Índice de Tablas</w:t>
            </w:r>
            <w:r>
              <w:rPr>
                <w:b/>
                <w:bCs/>
                <w:color w:val="000000"/>
              </w:rPr>
              <w:tab/>
              <w:t>4</w:t>
            </w:r>
          </w:hyperlink>
        </w:p>
        <w:p w:rsidR="002D251D" w:rsidRDefault="00BC7333">
          <w:pPr>
            <w:widowControl w:val="0"/>
            <w:tabs>
              <w:tab w:val="right" w:leader="dot" w:pos="12000"/>
            </w:tabs>
            <w:spacing w:before="60" w:line="240" w:lineRule="auto"/>
            <w:rPr>
              <w:b/>
              <w:bCs/>
              <w:color w:val="000000"/>
            </w:rPr>
          </w:pPr>
          <w:hyperlink w:anchor="_amhrzzymk8q7">
            <w:r w:rsidR="005A331D">
              <w:rPr>
                <w:b/>
                <w:bCs/>
                <w:color w:val="000000"/>
              </w:rPr>
              <w:t>Índice de Figuras</w:t>
            </w:r>
            <w:r w:rsidR="005A331D">
              <w:rPr>
                <w:b/>
                <w:bCs/>
                <w:color w:val="000000"/>
              </w:rPr>
              <w:tab/>
              <w:t>4</w:t>
            </w:r>
          </w:hyperlink>
        </w:p>
        <w:p w:rsidR="002D251D" w:rsidRDefault="00BC7333">
          <w:pPr>
            <w:widowControl w:val="0"/>
            <w:tabs>
              <w:tab w:val="right" w:leader="dot" w:pos="12000"/>
            </w:tabs>
            <w:spacing w:before="60" w:line="240" w:lineRule="auto"/>
            <w:rPr>
              <w:b/>
              <w:bCs/>
              <w:color w:val="000000"/>
            </w:rPr>
          </w:pPr>
          <w:hyperlink w:anchor="_xot5b3nheiyt">
            <w:r w:rsidR="005A331D">
              <w:rPr>
                <w:b/>
                <w:bCs/>
                <w:color w:val="000000"/>
              </w:rPr>
              <w:t>INTRODUCCIÓN</w:t>
            </w:r>
            <w:r w:rsidR="005A331D">
              <w:rPr>
                <w:b/>
                <w:bCs/>
                <w:color w:val="000000"/>
              </w:rPr>
              <w:tab/>
              <w:t>5</w:t>
            </w:r>
          </w:hyperlink>
        </w:p>
        <w:p w:rsidR="002D251D" w:rsidRDefault="00BC7333">
          <w:pPr>
            <w:widowControl w:val="0"/>
            <w:tabs>
              <w:tab w:val="right" w:leader="dot" w:pos="12000"/>
            </w:tabs>
            <w:spacing w:before="60" w:line="240" w:lineRule="auto"/>
            <w:rPr>
              <w:b/>
              <w:bCs/>
              <w:color w:val="000000"/>
            </w:rPr>
          </w:pPr>
          <w:hyperlink w:anchor="_pxfpfbsnvkdl">
            <w:r w:rsidR="005A331D">
              <w:rPr>
                <w:b/>
                <w:bCs/>
                <w:color w:val="000000"/>
              </w:rPr>
              <w:t>1. Introducción del Proyecto</w:t>
            </w:r>
            <w:r w:rsidR="005A331D">
              <w:rPr>
                <w:b/>
                <w:bCs/>
                <w:color w:val="000000"/>
              </w:rPr>
              <w:tab/>
              <w:t>6</w:t>
            </w:r>
          </w:hyperlink>
        </w:p>
        <w:p w:rsidR="002D251D" w:rsidRDefault="00BC7333">
          <w:pPr>
            <w:widowControl w:val="0"/>
            <w:tabs>
              <w:tab w:val="right" w:leader="dot" w:pos="12000"/>
            </w:tabs>
            <w:spacing w:before="60" w:line="240" w:lineRule="auto"/>
            <w:ind w:left="360"/>
            <w:rPr>
              <w:color w:val="000000"/>
            </w:rPr>
          </w:pPr>
          <w:hyperlink w:anchor="_ic6n6ilm8god">
            <w:r w:rsidR="005A331D">
              <w:rPr>
                <w:color w:val="000000"/>
              </w:rPr>
              <w:t>1.1. Contexto del problema</w:t>
            </w:r>
            <w:r w:rsidR="005A331D">
              <w:rPr>
                <w:color w:val="000000"/>
              </w:rPr>
              <w:tab/>
              <w:t>6</w:t>
            </w:r>
          </w:hyperlink>
        </w:p>
        <w:p w:rsidR="002D251D" w:rsidRDefault="00BC7333">
          <w:pPr>
            <w:widowControl w:val="0"/>
            <w:tabs>
              <w:tab w:val="right" w:leader="dot" w:pos="12000"/>
            </w:tabs>
            <w:spacing w:before="60" w:line="240" w:lineRule="auto"/>
            <w:rPr>
              <w:b/>
              <w:bCs/>
              <w:color w:val="000000"/>
            </w:rPr>
          </w:pPr>
          <w:hyperlink w:anchor="_s1neh0pei24v">
            <w:r w:rsidR="005A331D">
              <w:rPr>
                <w:b/>
                <w:bCs/>
                <w:color w:val="000000"/>
              </w:rPr>
              <w:t>2. Definición del Problema</w:t>
            </w:r>
            <w:r w:rsidR="005A331D">
              <w:rPr>
                <w:b/>
                <w:bCs/>
                <w:color w:val="000000"/>
              </w:rPr>
              <w:tab/>
              <w:t>6</w:t>
            </w:r>
          </w:hyperlink>
        </w:p>
        <w:p w:rsidR="002D251D" w:rsidRDefault="00BC7333">
          <w:pPr>
            <w:widowControl w:val="0"/>
            <w:tabs>
              <w:tab w:val="right" w:leader="dot" w:pos="12000"/>
            </w:tabs>
            <w:spacing w:before="60" w:line="240" w:lineRule="auto"/>
            <w:ind w:left="360"/>
            <w:rPr>
              <w:color w:val="000000"/>
            </w:rPr>
          </w:pPr>
          <w:hyperlink w:anchor="_ghhd1khwldvl">
            <w:r w:rsidR="005A331D">
              <w:rPr>
                <w:color w:val="000000"/>
              </w:rPr>
              <w:t>2.1. Problema Identificado</w:t>
            </w:r>
            <w:r w:rsidR="005A331D">
              <w:rPr>
                <w:color w:val="000000"/>
              </w:rPr>
              <w:tab/>
              <w:t>6</w:t>
            </w:r>
          </w:hyperlink>
        </w:p>
        <w:p w:rsidR="002D251D" w:rsidRDefault="00BC7333">
          <w:pPr>
            <w:widowControl w:val="0"/>
            <w:tabs>
              <w:tab w:val="right" w:leader="dot" w:pos="12000"/>
            </w:tabs>
            <w:spacing w:before="60" w:line="240" w:lineRule="auto"/>
            <w:ind w:left="360"/>
            <w:rPr>
              <w:color w:val="000000"/>
            </w:rPr>
          </w:pPr>
          <w:hyperlink w:anchor="_ow8gmn4kbbz3">
            <w:r w:rsidR="005A331D">
              <w:rPr>
                <w:color w:val="000000"/>
              </w:rPr>
              <w:t>2.2. Impacto del Problema</w:t>
            </w:r>
            <w:r w:rsidR="005A331D">
              <w:rPr>
                <w:color w:val="000000"/>
              </w:rPr>
              <w:tab/>
              <w:t>8</w:t>
            </w:r>
          </w:hyperlink>
        </w:p>
        <w:p w:rsidR="002D251D" w:rsidRDefault="00BC7333">
          <w:pPr>
            <w:widowControl w:val="0"/>
            <w:tabs>
              <w:tab w:val="right" w:leader="dot" w:pos="12000"/>
            </w:tabs>
            <w:spacing w:before="60" w:line="240" w:lineRule="auto"/>
            <w:rPr>
              <w:b/>
              <w:bCs/>
              <w:color w:val="000000"/>
            </w:rPr>
          </w:pPr>
          <w:hyperlink w:anchor="_sehwikpf8n5b">
            <w:r w:rsidR="005A331D">
              <w:rPr>
                <w:b/>
                <w:bCs/>
                <w:color w:val="000000"/>
              </w:rPr>
              <w:t>3. Objetivos del Proyecto</w:t>
            </w:r>
            <w:r w:rsidR="005A331D">
              <w:rPr>
                <w:b/>
                <w:bCs/>
                <w:color w:val="000000"/>
              </w:rPr>
              <w:tab/>
              <w:t>8</w:t>
            </w:r>
          </w:hyperlink>
        </w:p>
        <w:p w:rsidR="002D251D" w:rsidRDefault="00BC7333">
          <w:pPr>
            <w:widowControl w:val="0"/>
            <w:tabs>
              <w:tab w:val="right" w:leader="dot" w:pos="12000"/>
            </w:tabs>
            <w:spacing w:before="60" w:line="240" w:lineRule="auto"/>
            <w:ind w:left="360"/>
            <w:rPr>
              <w:color w:val="000000"/>
            </w:rPr>
          </w:pPr>
          <w:hyperlink w:anchor="_j2wgz9cpcegt">
            <w:r w:rsidR="005A331D">
              <w:rPr>
                <w:color w:val="000000"/>
              </w:rPr>
              <w:t>3.1. Objetivo General</w:t>
            </w:r>
            <w:r w:rsidR="005A331D">
              <w:rPr>
                <w:color w:val="000000"/>
              </w:rPr>
              <w:tab/>
              <w:t>8</w:t>
            </w:r>
          </w:hyperlink>
        </w:p>
        <w:p w:rsidR="002D251D" w:rsidRDefault="00BC7333">
          <w:pPr>
            <w:widowControl w:val="0"/>
            <w:tabs>
              <w:tab w:val="right" w:leader="dot" w:pos="12000"/>
            </w:tabs>
            <w:spacing w:before="60" w:line="240" w:lineRule="auto"/>
            <w:ind w:left="360"/>
            <w:rPr>
              <w:color w:val="000000"/>
            </w:rPr>
          </w:pPr>
          <w:hyperlink w:anchor="_7thfqoyfw45d">
            <w:r w:rsidR="005A331D">
              <w:rPr>
                <w:color w:val="000000"/>
              </w:rPr>
              <w:t>3.2. Objetivos Específicos</w:t>
            </w:r>
            <w:r w:rsidR="005A331D">
              <w:rPr>
                <w:color w:val="000000"/>
              </w:rPr>
              <w:tab/>
              <w:t>8</w:t>
            </w:r>
          </w:hyperlink>
        </w:p>
        <w:p w:rsidR="002D251D" w:rsidRDefault="00BC7333">
          <w:pPr>
            <w:widowControl w:val="0"/>
            <w:tabs>
              <w:tab w:val="right" w:leader="dot" w:pos="12000"/>
            </w:tabs>
            <w:spacing w:before="60" w:line="240" w:lineRule="auto"/>
            <w:rPr>
              <w:b/>
              <w:bCs/>
              <w:color w:val="000000"/>
            </w:rPr>
          </w:pPr>
          <w:hyperlink w:anchor="_w0yqxd4noc07">
            <w:r w:rsidR="005A331D">
              <w:rPr>
                <w:b/>
                <w:bCs/>
                <w:color w:val="000000"/>
              </w:rPr>
              <w:t>4. Enfoque de Diseño</w:t>
            </w:r>
            <w:r w:rsidR="005A331D">
              <w:rPr>
                <w:b/>
                <w:bCs/>
                <w:color w:val="000000"/>
              </w:rPr>
              <w:tab/>
              <w:t>9</w:t>
            </w:r>
          </w:hyperlink>
        </w:p>
        <w:p w:rsidR="002D251D" w:rsidRDefault="00BC7333">
          <w:pPr>
            <w:widowControl w:val="0"/>
            <w:tabs>
              <w:tab w:val="right" w:leader="dot" w:pos="12000"/>
            </w:tabs>
            <w:spacing w:before="60" w:line="240" w:lineRule="auto"/>
            <w:ind w:left="360"/>
            <w:rPr>
              <w:color w:val="000000"/>
            </w:rPr>
          </w:pPr>
          <w:hyperlink w:anchor="_6alp7w156g6">
            <w:r w:rsidR="005A331D">
              <w:rPr>
                <w:color w:val="000000"/>
              </w:rPr>
              <w:t>4.1. Relevancia de Design Thinking</w:t>
            </w:r>
            <w:r w:rsidR="005A331D">
              <w:rPr>
                <w:color w:val="000000"/>
              </w:rPr>
              <w:tab/>
              <w:t>9</w:t>
            </w:r>
          </w:hyperlink>
        </w:p>
        <w:p w:rsidR="002D251D" w:rsidRDefault="00BC7333">
          <w:pPr>
            <w:widowControl w:val="0"/>
            <w:tabs>
              <w:tab w:val="right" w:leader="dot" w:pos="12000"/>
            </w:tabs>
            <w:spacing w:before="60" w:line="240" w:lineRule="auto"/>
            <w:ind w:left="360"/>
            <w:rPr>
              <w:color w:val="000000"/>
            </w:rPr>
          </w:pPr>
          <w:hyperlink w:anchor="_8qc8gyldx09r">
            <w:r w:rsidR="005A331D">
              <w:rPr>
                <w:color w:val="000000"/>
              </w:rPr>
              <w:t>4.2. Aplicación de Design Thinking en el proyecto (descripción)</w:t>
            </w:r>
            <w:r w:rsidR="005A331D">
              <w:rPr>
                <w:color w:val="000000"/>
              </w:rPr>
              <w:tab/>
              <w:t>9</w:t>
            </w:r>
          </w:hyperlink>
        </w:p>
        <w:p w:rsidR="002D251D" w:rsidRDefault="00BC7333">
          <w:pPr>
            <w:widowControl w:val="0"/>
            <w:tabs>
              <w:tab w:val="right" w:leader="dot" w:pos="12000"/>
            </w:tabs>
            <w:spacing w:before="60" w:line="240" w:lineRule="auto"/>
            <w:rPr>
              <w:b/>
              <w:bCs/>
              <w:color w:val="000000"/>
            </w:rPr>
          </w:pPr>
          <w:hyperlink w:anchor="_341bsopq6k1g">
            <w:r w:rsidR="005A331D">
              <w:rPr>
                <w:b/>
                <w:bCs/>
                <w:color w:val="000000"/>
              </w:rPr>
              <w:t>5. Metodología de investigación de usuarios</w:t>
            </w:r>
            <w:r w:rsidR="005A331D">
              <w:rPr>
                <w:b/>
                <w:bCs/>
                <w:color w:val="000000"/>
              </w:rPr>
              <w:tab/>
              <w:t>9</w:t>
            </w:r>
          </w:hyperlink>
        </w:p>
        <w:p w:rsidR="002D251D" w:rsidRDefault="00BC7333">
          <w:pPr>
            <w:widowControl w:val="0"/>
            <w:tabs>
              <w:tab w:val="right" w:leader="dot" w:pos="12000"/>
            </w:tabs>
            <w:spacing w:before="60" w:line="240" w:lineRule="auto"/>
            <w:ind w:left="360"/>
            <w:rPr>
              <w:color w:val="000000"/>
            </w:rPr>
          </w:pPr>
          <w:hyperlink w:anchor="_7dkzv8llwng2">
            <w:r w:rsidR="005A331D">
              <w:rPr>
                <w:color w:val="000000"/>
              </w:rPr>
              <w:t>5.1. Métodos cualitativos utilizados y resultados</w:t>
            </w:r>
            <w:r w:rsidR="005A331D">
              <w:rPr>
                <w:color w:val="000000"/>
              </w:rPr>
              <w:tab/>
              <w:t>9</w:t>
            </w:r>
          </w:hyperlink>
        </w:p>
        <w:p w:rsidR="002D251D" w:rsidRDefault="00BC7333">
          <w:pPr>
            <w:widowControl w:val="0"/>
            <w:tabs>
              <w:tab w:val="right" w:leader="dot" w:pos="12000"/>
            </w:tabs>
            <w:spacing w:before="60" w:line="240" w:lineRule="auto"/>
            <w:ind w:left="360"/>
            <w:rPr>
              <w:color w:val="000000"/>
            </w:rPr>
          </w:pPr>
          <w:hyperlink w:anchor="_sg6ugc4epbzs">
            <w:r w:rsidR="005A331D">
              <w:rPr>
                <w:color w:val="000000"/>
              </w:rPr>
              <w:t>5.2. Métodos cuantitativos utilizados y resultados</w:t>
            </w:r>
            <w:r w:rsidR="005A331D">
              <w:rPr>
                <w:color w:val="000000"/>
              </w:rPr>
              <w:tab/>
              <w:t>10</w:t>
            </w:r>
          </w:hyperlink>
        </w:p>
        <w:p w:rsidR="002D251D" w:rsidRDefault="00BC7333">
          <w:pPr>
            <w:widowControl w:val="0"/>
            <w:tabs>
              <w:tab w:val="right" w:leader="dot" w:pos="12000"/>
            </w:tabs>
            <w:spacing w:before="60" w:line="240" w:lineRule="auto"/>
            <w:rPr>
              <w:b/>
              <w:bCs/>
              <w:color w:val="000000"/>
            </w:rPr>
          </w:pPr>
          <w:hyperlink w:anchor="_faeu1n2n9r30">
            <w:r w:rsidR="005A331D">
              <w:rPr>
                <w:b/>
                <w:bCs/>
                <w:color w:val="000000"/>
              </w:rPr>
              <w:t>6. Desarrollo de perfiles de usuario</w:t>
            </w:r>
            <w:r w:rsidR="005A331D">
              <w:rPr>
                <w:b/>
                <w:bCs/>
                <w:color w:val="000000"/>
              </w:rPr>
              <w:tab/>
              <w:t>10</w:t>
            </w:r>
          </w:hyperlink>
        </w:p>
        <w:p w:rsidR="002D251D" w:rsidRDefault="00BC7333">
          <w:pPr>
            <w:widowControl w:val="0"/>
            <w:tabs>
              <w:tab w:val="right" w:leader="dot" w:pos="12000"/>
            </w:tabs>
            <w:spacing w:before="60" w:line="240" w:lineRule="auto"/>
            <w:ind w:left="360"/>
            <w:rPr>
              <w:color w:val="000000"/>
            </w:rPr>
          </w:pPr>
          <w:hyperlink w:anchor="_e8o8763bznbh">
            <w:r w:rsidR="005A331D">
              <w:rPr>
                <w:color w:val="000000"/>
              </w:rPr>
              <w:t>6.1. Creación de User Personas</w:t>
            </w:r>
            <w:r w:rsidR="005A331D">
              <w:rPr>
                <w:color w:val="000000"/>
              </w:rPr>
              <w:tab/>
              <w:t>10</w:t>
            </w:r>
          </w:hyperlink>
        </w:p>
        <w:p w:rsidR="002D251D" w:rsidRDefault="00BC7333">
          <w:pPr>
            <w:widowControl w:val="0"/>
            <w:tabs>
              <w:tab w:val="right" w:leader="dot" w:pos="12000"/>
            </w:tabs>
            <w:spacing w:before="60" w:line="240" w:lineRule="auto"/>
            <w:ind w:left="360"/>
            <w:rPr>
              <w:color w:val="000000"/>
            </w:rPr>
          </w:pPr>
          <w:hyperlink w:anchor="_k2eenlfws26n">
            <w:r w:rsidR="005A331D">
              <w:rPr>
                <w:color w:val="000000"/>
              </w:rPr>
              <w:t>6.2. Mapas de Empatía</w:t>
            </w:r>
            <w:r w:rsidR="005A331D">
              <w:rPr>
                <w:color w:val="000000"/>
              </w:rPr>
              <w:tab/>
              <w:t>11</w:t>
            </w:r>
          </w:hyperlink>
        </w:p>
        <w:p w:rsidR="002D251D" w:rsidRDefault="00BC7333">
          <w:pPr>
            <w:widowControl w:val="0"/>
            <w:tabs>
              <w:tab w:val="right" w:leader="dot" w:pos="12000"/>
            </w:tabs>
            <w:spacing w:before="60" w:line="240" w:lineRule="auto"/>
            <w:rPr>
              <w:b/>
              <w:bCs/>
              <w:color w:val="000000"/>
            </w:rPr>
          </w:pPr>
          <w:hyperlink w:anchor="_6y3agm11scfr">
            <w:r w:rsidR="005A331D">
              <w:rPr>
                <w:b/>
                <w:bCs/>
                <w:color w:val="000000"/>
              </w:rPr>
              <w:t>7. Perfiles Extremos y Framing</w:t>
            </w:r>
            <w:r w:rsidR="005A331D">
              <w:rPr>
                <w:b/>
                <w:bCs/>
                <w:color w:val="000000"/>
              </w:rPr>
              <w:tab/>
              <w:t>12</w:t>
            </w:r>
          </w:hyperlink>
        </w:p>
        <w:p w:rsidR="002D251D" w:rsidRDefault="00BC7333">
          <w:pPr>
            <w:widowControl w:val="0"/>
            <w:tabs>
              <w:tab w:val="right" w:leader="dot" w:pos="12000"/>
            </w:tabs>
            <w:spacing w:before="60" w:line="240" w:lineRule="auto"/>
            <w:ind w:left="360"/>
            <w:rPr>
              <w:color w:val="000000"/>
            </w:rPr>
          </w:pPr>
          <w:hyperlink w:anchor="_bmo0yhrgxtl9">
            <w:r w:rsidR="005A331D">
              <w:rPr>
                <w:color w:val="000000"/>
              </w:rPr>
              <w:t>7.1. Creación de Perfiles Extremos</w:t>
            </w:r>
            <w:r w:rsidR="005A331D">
              <w:rPr>
                <w:color w:val="000000"/>
              </w:rPr>
              <w:tab/>
              <w:t>12</w:t>
            </w:r>
          </w:hyperlink>
        </w:p>
        <w:p w:rsidR="002D251D" w:rsidRDefault="00BC7333">
          <w:pPr>
            <w:widowControl w:val="0"/>
            <w:tabs>
              <w:tab w:val="right" w:leader="dot" w:pos="12000"/>
            </w:tabs>
            <w:spacing w:before="60" w:line="240" w:lineRule="auto"/>
            <w:ind w:left="360"/>
            <w:rPr>
              <w:color w:val="000000"/>
            </w:rPr>
          </w:pPr>
          <w:hyperlink w:anchor="_2icdqiadyf3n">
            <w:r w:rsidR="005A331D">
              <w:rPr>
                <w:color w:val="000000"/>
              </w:rPr>
              <w:t>7.2. Framing del Problema</w:t>
            </w:r>
            <w:r w:rsidR="005A331D">
              <w:rPr>
                <w:color w:val="000000"/>
              </w:rPr>
              <w:tab/>
              <w:t>13</w:t>
            </w:r>
          </w:hyperlink>
        </w:p>
        <w:p w:rsidR="002D251D" w:rsidRDefault="00BC7333">
          <w:pPr>
            <w:widowControl w:val="0"/>
            <w:tabs>
              <w:tab w:val="right" w:leader="dot" w:pos="12000"/>
            </w:tabs>
            <w:spacing w:before="60" w:line="240" w:lineRule="auto"/>
            <w:rPr>
              <w:b/>
              <w:bCs/>
              <w:color w:val="000000"/>
            </w:rPr>
          </w:pPr>
          <w:hyperlink w:anchor="_pf6e4l5tzcon">
            <w:r w:rsidR="005A331D">
              <w:rPr>
                <w:b/>
                <w:bCs/>
                <w:color w:val="000000"/>
              </w:rPr>
              <w:t>8. Job to be Done y generación de conceptos</w:t>
            </w:r>
            <w:r w:rsidR="005A331D">
              <w:rPr>
                <w:b/>
                <w:bCs/>
                <w:color w:val="000000"/>
              </w:rPr>
              <w:tab/>
              <w:t>13</w:t>
            </w:r>
          </w:hyperlink>
        </w:p>
        <w:p w:rsidR="002D251D" w:rsidRDefault="00BC7333">
          <w:pPr>
            <w:widowControl w:val="0"/>
            <w:tabs>
              <w:tab w:val="right" w:leader="dot" w:pos="12000"/>
            </w:tabs>
            <w:spacing w:before="60" w:line="240" w:lineRule="auto"/>
            <w:ind w:left="360"/>
            <w:rPr>
              <w:color w:val="000000"/>
            </w:rPr>
          </w:pPr>
          <w:hyperlink w:anchor="_8hfxrnabvqe2">
            <w:r w:rsidR="005A331D">
              <w:rPr>
                <w:color w:val="000000"/>
              </w:rPr>
              <w:t>8.1. Identificación y aplicación del “Job to be Done”</w:t>
            </w:r>
            <w:r w:rsidR="005A331D">
              <w:rPr>
                <w:color w:val="000000"/>
              </w:rPr>
              <w:tab/>
              <w:t>13</w:t>
            </w:r>
          </w:hyperlink>
        </w:p>
        <w:p w:rsidR="002D251D" w:rsidRDefault="00BC7333">
          <w:pPr>
            <w:widowControl w:val="0"/>
            <w:tabs>
              <w:tab w:val="right" w:leader="dot" w:pos="12000"/>
            </w:tabs>
            <w:spacing w:before="60" w:line="240" w:lineRule="auto"/>
            <w:ind w:left="360"/>
            <w:rPr>
              <w:color w:val="000000"/>
            </w:rPr>
          </w:pPr>
          <w:hyperlink w:anchor="_wntiqatfqtqt">
            <w:r w:rsidR="005A331D">
              <w:rPr>
                <w:color w:val="000000"/>
              </w:rPr>
              <w:t>8.2. Documentación de concepto</w:t>
            </w:r>
            <w:r w:rsidR="005A331D">
              <w:rPr>
                <w:color w:val="000000"/>
              </w:rPr>
              <w:tab/>
              <w:t>14</w:t>
            </w:r>
          </w:hyperlink>
        </w:p>
        <w:p w:rsidR="002D251D" w:rsidRDefault="00BC7333">
          <w:pPr>
            <w:widowControl w:val="0"/>
            <w:tabs>
              <w:tab w:val="right" w:leader="dot" w:pos="12000"/>
            </w:tabs>
            <w:spacing w:before="60" w:line="240" w:lineRule="auto"/>
            <w:rPr>
              <w:b/>
              <w:bCs/>
              <w:color w:val="000000"/>
            </w:rPr>
          </w:pPr>
          <w:hyperlink w:anchor="_2ufjq2x26p17">
            <w:r w:rsidR="005A331D">
              <w:rPr>
                <w:b/>
                <w:bCs/>
                <w:color w:val="000000"/>
              </w:rPr>
              <w:t>9. Benchmarking</w:t>
            </w:r>
            <w:r w:rsidR="005A331D">
              <w:rPr>
                <w:b/>
                <w:bCs/>
                <w:color w:val="000000"/>
              </w:rPr>
              <w:tab/>
              <w:t>14</w:t>
            </w:r>
          </w:hyperlink>
        </w:p>
        <w:p w:rsidR="002D251D" w:rsidRDefault="00BC7333">
          <w:pPr>
            <w:widowControl w:val="0"/>
            <w:tabs>
              <w:tab w:val="right" w:leader="dot" w:pos="12000"/>
            </w:tabs>
            <w:spacing w:before="60" w:line="240" w:lineRule="auto"/>
            <w:ind w:left="360"/>
            <w:rPr>
              <w:color w:val="000000"/>
            </w:rPr>
          </w:pPr>
          <w:hyperlink w:anchor="_6yqgcu1fq40r">
            <w:r w:rsidR="005A331D">
              <w:rPr>
                <w:color w:val="000000"/>
              </w:rPr>
              <w:t>9.1. Análisis competitivo</w:t>
            </w:r>
            <w:r w:rsidR="005A331D">
              <w:rPr>
                <w:color w:val="000000"/>
              </w:rPr>
              <w:tab/>
              <w:t>14</w:t>
            </w:r>
          </w:hyperlink>
        </w:p>
        <w:p w:rsidR="002D251D" w:rsidRDefault="00BC7333">
          <w:pPr>
            <w:widowControl w:val="0"/>
            <w:tabs>
              <w:tab w:val="right" w:leader="dot" w:pos="12000"/>
            </w:tabs>
            <w:spacing w:before="60" w:line="240" w:lineRule="auto"/>
            <w:ind w:left="360"/>
            <w:rPr>
              <w:color w:val="000000"/>
            </w:rPr>
          </w:pPr>
          <w:hyperlink w:anchor="_a5cvcdwhzvee">
            <w:r w:rsidR="005A331D">
              <w:rPr>
                <w:color w:val="000000"/>
              </w:rPr>
              <w:t>9.2. Propuesta de Valor</w:t>
            </w:r>
            <w:r w:rsidR="005A331D">
              <w:rPr>
                <w:color w:val="000000"/>
              </w:rPr>
              <w:tab/>
              <w:t>14</w:t>
            </w:r>
          </w:hyperlink>
        </w:p>
        <w:p w:rsidR="002D251D" w:rsidRDefault="00BC7333">
          <w:pPr>
            <w:widowControl w:val="0"/>
            <w:tabs>
              <w:tab w:val="right" w:leader="dot" w:pos="12000"/>
            </w:tabs>
            <w:spacing w:before="60" w:line="240" w:lineRule="auto"/>
            <w:rPr>
              <w:b/>
              <w:bCs/>
              <w:color w:val="000000"/>
            </w:rPr>
          </w:pPr>
          <w:hyperlink w:anchor="_rjimwvjxbnah">
            <w:r w:rsidR="005A331D">
              <w:rPr>
                <w:b/>
                <w:bCs/>
                <w:color w:val="000000"/>
              </w:rPr>
              <w:t>10. Brainstorming</w:t>
            </w:r>
            <w:r w:rsidR="005A331D">
              <w:rPr>
                <w:b/>
                <w:bCs/>
                <w:color w:val="000000"/>
              </w:rPr>
              <w:tab/>
              <w:t>14</w:t>
            </w:r>
          </w:hyperlink>
        </w:p>
        <w:p w:rsidR="002D251D" w:rsidRDefault="00BC7333">
          <w:pPr>
            <w:widowControl w:val="0"/>
            <w:tabs>
              <w:tab w:val="right" w:leader="dot" w:pos="12000"/>
            </w:tabs>
            <w:spacing w:before="60" w:line="240" w:lineRule="auto"/>
            <w:ind w:left="360"/>
            <w:rPr>
              <w:color w:val="000000"/>
            </w:rPr>
          </w:pPr>
          <w:hyperlink w:anchor="_jzvnien77pi0">
            <w:r w:rsidR="005A331D">
              <w:rPr>
                <w:color w:val="000000"/>
              </w:rPr>
              <w:t>10.1. Proceso de ideación</w:t>
            </w:r>
            <w:r w:rsidR="005A331D">
              <w:rPr>
                <w:color w:val="000000"/>
              </w:rPr>
              <w:tab/>
              <w:t>14</w:t>
            </w:r>
          </w:hyperlink>
        </w:p>
        <w:p w:rsidR="002D251D" w:rsidRDefault="00BC7333">
          <w:pPr>
            <w:widowControl w:val="0"/>
            <w:tabs>
              <w:tab w:val="right" w:leader="dot" w:pos="12000"/>
            </w:tabs>
            <w:spacing w:before="60" w:line="240" w:lineRule="auto"/>
            <w:ind w:left="360"/>
            <w:rPr>
              <w:color w:val="000000"/>
            </w:rPr>
          </w:pPr>
          <w:hyperlink w:anchor="_cfkeiorun3a0">
            <w:r w:rsidR="005A331D">
              <w:rPr>
                <w:color w:val="000000"/>
              </w:rPr>
              <w:t>10.2. Selección de la mejor idea</w:t>
            </w:r>
            <w:r w:rsidR="005A331D">
              <w:rPr>
                <w:color w:val="000000"/>
              </w:rPr>
              <w:tab/>
              <w:t>15</w:t>
            </w:r>
          </w:hyperlink>
        </w:p>
        <w:p w:rsidR="002D251D" w:rsidRDefault="00BC7333">
          <w:pPr>
            <w:widowControl w:val="0"/>
            <w:tabs>
              <w:tab w:val="right" w:leader="dot" w:pos="12000"/>
            </w:tabs>
            <w:spacing w:before="60" w:line="240" w:lineRule="auto"/>
            <w:rPr>
              <w:b/>
              <w:bCs/>
              <w:color w:val="000000"/>
            </w:rPr>
          </w:pPr>
          <w:hyperlink w:anchor="_hbcora2ma58g">
            <w:r w:rsidR="005A331D">
              <w:rPr>
                <w:b/>
                <w:bCs/>
                <w:color w:val="000000"/>
              </w:rPr>
              <w:t>11. Hipótesis y validación inicial</w:t>
            </w:r>
            <w:r w:rsidR="005A331D">
              <w:rPr>
                <w:b/>
                <w:bCs/>
                <w:color w:val="000000"/>
              </w:rPr>
              <w:tab/>
              <w:t>15</w:t>
            </w:r>
          </w:hyperlink>
        </w:p>
        <w:p w:rsidR="002D251D" w:rsidRDefault="00BC7333">
          <w:pPr>
            <w:widowControl w:val="0"/>
            <w:tabs>
              <w:tab w:val="right" w:leader="dot" w:pos="12000"/>
            </w:tabs>
            <w:spacing w:before="60" w:line="240" w:lineRule="auto"/>
            <w:ind w:left="360"/>
            <w:rPr>
              <w:color w:val="000000"/>
            </w:rPr>
          </w:pPr>
          <w:hyperlink w:anchor="_lco4j5wsqwk">
            <w:r w:rsidR="005A331D">
              <w:rPr>
                <w:color w:val="000000"/>
              </w:rPr>
              <w:t>11.1. Formulación de hipótesis</w:t>
            </w:r>
            <w:r w:rsidR="005A331D">
              <w:rPr>
                <w:color w:val="000000"/>
              </w:rPr>
              <w:tab/>
              <w:t>15</w:t>
            </w:r>
          </w:hyperlink>
        </w:p>
        <w:p w:rsidR="002D251D" w:rsidRDefault="00BC7333">
          <w:pPr>
            <w:widowControl w:val="0"/>
            <w:tabs>
              <w:tab w:val="right" w:leader="dot" w:pos="12000"/>
            </w:tabs>
            <w:spacing w:before="60" w:line="240" w:lineRule="auto"/>
            <w:ind w:left="360"/>
            <w:rPr>
              <w:color w:val="000000"/>
            </w:rPr>
          </w:pPr>
          <w:hyperlink w:anchor="_iw7c2sjeenky">
            <w:r w:rsidR="005A331D">
              <w:rPr>
                <w:color w:val="000000"/>
              </w:rPr>
              <w:t>11.2. Método de validación</w:t>
            </w:r>
            <w:r w:rsidR="005A331D">
              <w:rPr>
                <w:color w:val="000000"/>
              </w:rPr>
              <w:tab/>
              <w:t>16</w:t>
            </w:r>
          </w:hyperlink>
        </w:p>
        <w:p w:rsidR="002D251D" w:rsidRDefault="00BC7333">
          <w:pPr>
            <w:widowControl w:val="0"/>
            <w:tabs>
              <w:tab w:val="right" w:leader="dot" w:pos="12000"/>
            </w:tabs>
            <w:spacing w:before="60" w:line="240" w:lineRule="auto"/>
            <w:ind w:left="720"/>
            <w:rPr>
              <w:color w:val="000000"/>
            </w:rPr>
          </w:pPr>
          <w:hyperlink w:anchor="_pm3826fnp87b">
            <w:r w:rsidR="005A331D">
              <w:rPr>
                <w:color w:val="000000"/>
              </w:rPr>
              <w:t>11.2.1. Descripción del Prototipo de Validación</w:t>
            </w:r>
            <w:r w:rsidR="005A331D">
              <w:rPr>
                <w:color w:val="000000"/>
              </w:rPr>
              <w:tab/>
              <w:t>16</w:t>
            </w:r>
          </w:hyperlink>
        </w:p>
        <w:p w:rsidR="002D251D" w:rsidRDefault="00BC7333">
          <w:pPr>
            <w:widowControl w:val="0"/>
            <w:tabs>
              <w:tab w:val="right" w:leader="dot" w:pos="12000"/>
            </w:tabs>
            <w:spacing w:before="60" w:line="240" w:lineRule="auto"/>
            <w:ind w:left="720"/>
            <w:rPr>
              <w:color w:val="000000"/>
            </w:rPr>
          </w:pPr>
          <w:hyperlink w:anchor="_o4ry9ssbyhj3">
            <w:r w:rsidR="005A331D">
              <w:rPr>
                <w:color w:val="000000"/>
              </w:rPr>
              <w:t>Tabla de Elementos Clave del Prototipo</w:t>
            </w:r>
            <w:r w:rsidR="005A331D">
              <w:rPr>
                <w:color w:val="000000"/>
              </w:rPr>
              <w:tab/>
              <w:t>16</w:t>
            </w:r>
          </w:hyperlink>
        </w:p>
        <w:p w:rsidR="002D251D" w:rsidRDefault="00BC7333">
          <w:pPr>
            <w:widowControl w:val="0"/>
            <w:tabs>
              <w:tab w:val="right" w:leader="dot" w:pos="12000"/>
            </w:tabs>
            <w:spacing w:before="60" w:line="240" w:lineRule="auto"/>
            <w:rPr>
              <w:b/>
              <w:bCs/>
              <w:color w:val="000000"/>
            </w:rPr>
          </w:pPr>
          <w:hyperlink w:anchor="_96v1lmhuepzu">
            <w:r w:rsidR="005A331D">
              <w:rPr>
                <w:b/>
                <w:bCs/>
                <w:color w:val="000000"/>
              </w:rPr>
              <w:t>12. Prototipado rápido y pruebas de concepto</w:t>
            </w:r>
            <w:r w:rsidR="005A331D">
              <w:rPr>
                <w:b/>
                <w:bCs/>
                <w:color w:val="000000"/>
              </w:rPr>
              <w:tab/>
              <w:t>17</w:t>
            </w:r>
          </w:hyperlink>
        </w:p>
        <w:p w:rsidR="002D251D" w:rsidRDefault="00BC7333">
          <w:pPr>
            <w:widowControl w:val="0"/>
            <w:tabs>
              <w:tab w:val="right" w:leader="dot" w:pos="12000"/>
            </w:tabs>
            <w:spacing w:before="60" w:line="240" w:lineRule="auto"/>
            <w:ind w:left="360"/>
            <w:rPr>
              <w:color w:val="000000"/>
            </w:rPr>
          </w:pPr>
          <w:hyperlink w:anchor="_4090ff4q8xq3">
            <w:r w:rsidR="005A331D">
              <w:rPr>
                <w:color w:val="000000"/>
              </w:rPr>
              <w:t>12.1. Descripción del prototipado rápido</w:t>
            </w:r>
            <w:r w:rsidR="005A331D">
              <w:rPr>
                <w:color w:val="000000"/>
              </w:rPr>
              <w:tab/>
              <w:t>17</w:t>
            </w:r>
          </w:hyperlink>
        </w:p>
        <w:p w:rsidR="002D251D" w:rsidRDefault="00BC7333">
          <w:pPr>
            <w:widowControl w:val="0"/>
            <w:tabs>
              <w:tab w:val="right" w:leader="dot" w:pos="12000"/>
            </w:tabs>
            <w:spacing w:before="60" w:line="240" w:lineRule="auto"/>
            <w:ind w:left="360"/>
            <w:rPr>
              <w:color w:val="000000"/>
            </w:rPr>
          </w:pPr>
          <w:hyperlink w:anchor="_10wlvexh6z3f">
            <w:r w:rsidR="005A331D">
              <w:rPr>
                <w:color w:val="000000"/>
              </w:rPr>
              <w:t>12.2. Pruebas de Concepto</w:t>
            </w:r>
            <w:r w:rsidR="005A331D">
              <w:rPr>
                <w:color w:val="000000"/>
              </w:rPr>
              <w:tab/>
              <w:t>23</w:t>
            </w:r>
          </w:hyperlink>
        </w:p>
        <w:p w:rsidR="002D251D" w:rsidRDefault="00BC7333">
          <w:pPr>
            <w:widowControl w:val="0"/>
            <w:tabs>
              <w:tab w:val="right" w:leader="dot" w:pos="12000"/>
            </w:tabs>
            <w:spacing w:before="60" w:line="240" w:lineRule="auto"/>
            <w:rPr>
              <w:b/>
              <w:bCs/>
              <w:color w:val="000000"/>
            </w:rPr>
          </w:pPr>
          <w:hyperlink w:anchor="_2yuq7mqfyk3t">
            <w:r w:rsidR="005A331D">
              <w:rPr>
                <w:b/>
                <w:bCs/>
                <w:color w:val="000000"/>
              </w:rPr>
              <w:t>13. Iteración y mejora continua</w:t>
            </w:r>
            <w:r w:rsidR="005A331D">
              <w:rPr>
                <w:b/>
                <w:bCs/>
                <w:color w:val="000000"/>
              </w:rPr>
              <w:tab/>
              <w:t>24</w:t>
            </w:r>
          </w:hyperlink>
        </w:p>
        <w:p w:rsidR="002D251D" w:rsidRDefault="00BC7333">
          <w:pPr>
            <w:widowControl w:val="0"/>
            <w:tabs>
              <w:tab w:val="right" w:leader="dot" w:pos="12000"/>
            </w:tabs>
            <w:spacing w:before="60" w:line="240" w:lineRule="auto"/>
            <w:ind w:left="360"/>
            <w:rPr>
              <w:color w:val="000000"/>
            </w:rPr>
          </w:pPr>
          <w:hyperlink w:anchor="_31z5c0rn9eo6">
            <w:r w:rsidR="005A331D">
              <w:rPr>
                <w:color w:val="000000"/>
              </w:rPr>
              <w:t>13.1. Proceso de iteración de wireframes</w:t>
            </w:r>
            <w:r w:rsidR="005A331D">
              <w:rPr>
                <w:color w:val="000000"/>
              </w:rPr>
              <w:tab/>
              <w:t>24</w:t>
            </w:r>
          </w:hyperlink>
        </w:p>
        <w:p w:rsidR="002D251D" w:rsidRDefault="00BC7333">
          <w:pPr>
            <w:widowControl w:val="0"/>
            <w:tabs>
              <w:tab w:val="right" w:leader="dot" w:pos="12000"/>
            </w:tabs>
            <w:spacing w:before="60" w:line="240" w:lineRule="auto"/>
            <w:ind w:left="360"/>
            <w:rPr>
              <w:color w:val="000000"/>
            </w:rPr>
          </w:pPr>
          <w:hyperlink w:anchor="_fl5h9h79xuhp">
            <w:r w:rsidR="005A331D">
              <w:rPr>
                <w:color w:val="000000"/>
              </w:rPr>
              <w:t>13.2. Documentación de mejoras</w:t>
            </w:r>
            <w:r w:rsidR="005A331D">
              <w:rPr>
                <w:color w:val="000000"/>
              </w:rPr>
              <w:tab/>
              <w:t>24</w:t>
            </w:r>
          </w:hyperlink>
        </w:p>
        <w:p w:rsidR="002D251D" w:rsidRDefault="00BC7333">
          <w:pPr>
            <w:widowControl w:val="0"/>
            <w:tabs>
              <w:tab w:val="right" w:leader="dot" w:pos="12000"/>
            </w:tabs>
            <w:spacing w:before="60" w:line="240" w:lineRule="auto"/>
            <w:rPr>
              <w:b/>
              <w:bCs/>
              <w:color w:val="000000"/>
            </w:rPr>
          </w:pPr>
          <w:hyperlink w:anchor="_zf89l66xz77a">
            <w:r w:rsidR="005A331D">
              <w:rPr>
                <w:b/>
                <w:bCs/>
                <w:color w:val="000000"/>
              </w:rPr>
              <w:t>14. Diseño de Experiencia de Usuario (UX)</w:t>
            </w:r>
            <w:r w:rsidR="005A331D">
              <w:rPr>
                <w:b/>
                <w:bCs/>
                <w:color w:val="000000"/>
              </w:rPr>
              <w:tab/>
              <w:t>24</w:t>
            </w:r>
          </w:hyperlink>
        </w:p>
        <w:p w:rsidR="002D251D" w:rsidRDefault="00BC7333">
          <w:pPr>
            <w:widowControl w:val="0"/>
            <w:tabs>
              <w:tab w:val="right" w:leader="dot" w:pos="12000"/>
            </w:tabs>
            <w:spacing w:before="60" w:line="240" w:lineRule="auto"/>
            <w:ind w:left="360"/>
            <w:rPr>
              <w:color w:val="000000"/>
            </w:rPr>
          </w:pPr>
          <w:hyperlink w:anchor="_tej3fziipgl0">
            <w:r w:rsidR="005A331D">
              <w:rPr>
                <w:color w:val="000000"/>
              </w:rPr>
              <w:t>14.1. Conceptos fundamentales de UX</w:t>
            </w:r>
            <w:r w:rsidR="005A331D">
              <w:rPr>
                <w:color w:val="000000"/>
              </w:rPr>
              <w:tab/>
              <w:t>24</w:t>
            </w:r>
          </w:hyperlink>
        </w:p>
        <w:p w:rsidR="002D251D" w:rsidRDefault="00BC7333">
          <w:pPr>
            <w:widowControl w:val="0"/>
            <w:tabs>
              <w:tab w:val="right" w:leader="dot" w:pos="12000"/>
            </w:tabs>
            <w:spacing w:before="60" w:line="240" w:lineRule="auto"/>
            <w:ind w:left="360"/>
            <w:rPr>
              <w:color w:val="000000"/>
            </w:rPr>
          </w:pPr>
          <w:hyperlink w:anchor="_mmorkau2kkhn">
            <w:r w:rsidR="005A331D">
              <w:rPr>
                <w:color w:val="000000"/>
              </w:rPr>
              <w:t>14.2. Aplicación de conceptos UX en el prototipo</w:t>
            </w:r>
            <w:r w:rsidR="005A331D">
              <w:rPr>
                <w:color w:val="000000"/>
              </w:rPr>
              <w:tab/>
              <w:t>25</w:t>
            </w:r>
          </w:hyperlink>
        </w:p>
        <w:p w:rsidR="002D251D" w:rsidRDefault="00BC7333">
          <w:pPr>
            <w:widowControl w:val="0"/>
            <w:tabs>
              <w:tab w:val="right" w:leader="dot" w:pos="12000"/>
            </w:tabs>
            <w:spacing w:before="60" w:line="240" w:lineRule="auto"/>
            <w:rPr>
              <w:b/>
              <w:bCs/>
              <w:color w:val="000000"/>
            </w:rPr>
          </w:pPr>
          <w:hyperlink w:anchor="_atlfm19op247">
            <w:r w:rsidR="005A331D">
              <w:rPr>
                <w:b/>
                <w:bCs/>
                <w:color w:val="000000"/>
              </w:rPr>
              <w:t>15. Diseño de interfaces y visualización de conceptos</w:t>
            </w:r>
            <w:r w:rsidR="005A331D">
              <w:rPr>
                <w:b/>
                <w:bCs/>
                <w:color w:val="000000"/>
              </w:rPr>
              <w:tab/>
              <w:t>25</w:t>
            </w:r>
          </w:hyperlink>
        </w:p>
        <w:p w:rsidR="002D251D" w:rsidRDefault="00BC7333">
          <w:pPr>
            <w:widowControl w:val="0"/>
            <w:tabs>
              <w:tab w:val="right" w:leader="dot" w:pos="12000"/>
            </w:tabs>
            <w:spacing w:before="60" w:line="240" w:lineRule="auto"/>
            <w:ind w:left="360"/>
            <w:rPr>
              <w:color w:val="000000"/>
            </w:rPr>
          </w:pPr>
          <w:hyperlink w:anchor="_mv857w5b26iy">
            <w:r w:rsidR="005A331D">
              <w:rPr>
                <w:color w:val="000000"/>
              </w:rPr>
              <w:t>15.1. Principios de diseño de interfaces (UI)</w:t>
            </w:r>
            <w:r w:rsidR="005A331D">
              <w:rPr>
                <w:color w:val="000000"/>
              </w:rPr>
              <w:tab/>
              <w:t>25</w:t>
            </w:r>
          </w:hyperlink>
        </w:p>
        <w:p w:rsidR="002D251D" w:rsidRDefault="00BC7333">
          <w:pPr>
            <w:widowControl w:val="0"/>
            <w:tabs>
              <w:tab w:val="right" w:leader="dot" w:pos="12000"/>
            </w:tabs>
            <w:spacing w:before="60" w:line="240" w:lineRule="auto"/>
            <w:ind w:left="360"/>
            <w:rPr>
              <w:color w:val="000000"/>
            </w:rPr>
          </w:pPr>
          <w:hyperlink w:anchor="_vzubm1r9d278">
            <w:r w:rsidR="005A331D">
              <w:rPr>
                <w:color w:val="000000"/>
              </w:rPr>
              <w:t>15.2. Visualización de conceptos en el prototipo</w:t>
            </w:r>
            <w:r w:rsidR="005A331D">
              <w:rPr>
                <w:color w:val="000000"/>
              </w:rPr>
              <w:tab/>
              <w:t>25</w:t>
            </w:r>
          </w:hyperlink>
        </w:p>
        <w:p w:rsidR="002D251D" w:rsidRDefault="00BC7333">
          <w:pPr>
            <w:widowControl w:val="0"/>
            <w:tabs>
              <w:tab w:val="right" w:leader="dot" w:pos="12000"/>
            </w:tabs>
            <w:spacing w:before="60" w:line="240" w:lineRule="auto"/>
            <w:rPr>
              <w:b/>
              <w:bCs/>
              <w:color w:val="000000"/>
            </w:rPr>
          </w:pPr>
          <w:hyperlink w:anchor="_votjsxqk2iwz">
            <w:r w:rsidR="005A331D">
              <w:rPr>
                <w:b/>
                <w:bCs/>
                <w:color w:val="000000"/>
              </w:rPr>
              <w:t>16. Diseño de Servicio (Service Design)</w:t>
            </w:r>
            <w:r w:rsidR="005A331D">
              <w:rPr>
                <w:b/>
                <w:bCs/>
                <w:color w:val="000000"/>
              </w:rPr>
              <w:tab/>
              <w:t>27</w:t>
            </w:r>
          </w:hyperlink>
        </w:p>
        <w:p w:rsidR="002D251D" w:rsidRDefault="00BC7333">
          <w:pPr>
            <w:widowControl w:val="0"/>
            <w:tabs>
              <w:tab w:val="right" w:leader="dot" w:pos="12000"/>
            </w:tabs>
            <w:spacing w:before="60" w:line="240" w:lineRule="auto"/>
            <w:ind w:left="360"/>
            <w:rPr>
              <w:color w:val="000000"/>
            </w:rPr>
          </w:pPr>
          <w:hyperlink w:anchor="_cstgrsce79hk">
            <w:r w:rsidR="005A331D">
              <w:rPr>
                <w:color w:val="000000"/>
              </w:rPr>
              <w:t>16.1. Descripción teórica de Service Design</w:t>
            </w:r>
            <w:r w:rsidR="005A331D">
              <w:rPr>
                <w:color w:val="000000"/>
              </w:rPr>
              <w:tab/>
              <w:t>27</w:t>
            </w:r>
          </w:hyperlink>
        </w:p>
        <w:p w:rsidR="002D251D" w:rsidRDefault="00BC7333">
          <w:pPr>
            <w:widowControl w:val="0"/>
            <w:tabs>
              <w:tab w:val="right" w:leader="dot" w:pos="12000"/>
            </w:tabs>
            <w:spacing w:before="60" w:line="240" w:lineRule="auto"/>
            <w:ind w:left="360"/>
            <w:rPr>
              <w:color w:val="000000"/>
            </w:rPr>
          </w:pPr>
          <w:hyperlink w:anchor="_2uzekxcvfn5w">
            <w:r w:rsidR="005A331D">
              <w:rPr>
                <w:color w:val="000000"/>
              </w:rPr>
              <w:t>16.2. Customer Journey Map</w:t>
            </w:r>
            <w:r w:rsidR="005A331D">
              <w:rPr>
                <w:color w:val="000000"/>
              </w:rPr>
              <w:tab/>
              <w:t>27</w:t>
            </w:r>
          </w:hyperlink>
        </w:p>
        <w:p w:rsidR="002D251D" w:rsidRDefault="00BC7333">
          <w:pPr>
            <w:widowControl w:val="0"/>
            <w:tabs>
              <w:tab w:val="right" w:leader="dot" w:pos="12000"/>
            </w:tabs>
            <w:spacing w:before="60" w:line="240" w:lineRule="auto"/>
            <w:rPr>
              <w:b/>
              <w:bCs/>
              <w:color w:val="000000"/>
            </w:rPr>
          </w:pPr>
          <w:hyperlink w:anchor="_qwx7rb7a8gb">
            <w:r w:rsidR="005A331D">
              <w:rPr>
                <w:b/>
                <w:bCs/>
                <w:color w:val="000000"/>
              </w:rPr>
              <w:t>17. Sostenibilidad en el diseño de productos y servicios</w:t>
            </w:r>
            <w:r w:rsidR="005A331D">
              <w:rPr>
                <w:b/>
                <w:bCs/>
                <w:color w:val="000000"/>
              </w:rPr>
              <w:tab/>
              <w:t>28</w:t>
            </w:r>
          </w:hyperlink>
        </w:p>
        <w:p w:rsidR="002D251D" w:rsidRDefault="00BC7333">
          <w:pPr>
            <w:widowControl w:val="0"/>
            <w:tabs>
              <w:tab w:val="right" w:leader="dot" w:pos="12000"/>
            </w:tabs>
            <w:spacing w:before="60" w:line="240" w:lineRule="auto"/>
            <w:ind w:left="360"/>
            <w:rPr>
              <w:color w:val="000000"/>
            </w:rPr>
          </w:pPr>
          <w:hyperlink w:anchor="_afts9tbgdd0l">
            <w:r w:rsidR="005A331D">
              <w:rPr>
                <w:color w:val="000000"/>
              </w:rPr>
              <w:t>17.1. Análisis de sostenibilidad</w:t>
            </w:r>
            <w:r w:rsidR="005A331D">
              <w:rPr>
                <w:color w:val="000000"/>
              </w:rPr>
              <w:tab/>
              <w:t>28</w:t>
            </w:r>
          </w:hyperlink>
        </w:p>
        <w:p w:rsidR="002D251D" w:rsidRDefault="00BC7333">
          <w:pPr>
            <w:widowControl w:val="0"/>
            <w:tabs>
              <w:tab w:val="right" w:leader="dot" w:pos="12000"/>
            </w:tabs>
            <w:spacing w:before="60" w:line="240" w:lineRule="auto"/>
            <w:ind w:left="360"/>
            <w:rPr>
              <w:color w:val="000000"/>
            </w:rPr>
          </w:pPr>
          <w:hyperlink w:anchor="_vx2tzrt8piru">
            <w:r w:rsidR="005A331D">
              <w:rPr>
                <w:color w:val="000000"/>
              </w:rPr>
              <w:t>17.2. Medidas sostenibles aplicadas</w:t>
            </w:r>
            <w:r w:rsidR="005A331D">
              <w:rPr>
                <w:color w:val="000000"/>
              </w:rPr>
              <w:tab/>
              <w:t>28</w:t>
            </w:r>
          </w:hyperlink>
        </w:p>
        <w:p w:rsidR="002D251D" w:rsidRDefault="00BC7333">
          <w:pPr>
            <w:widowControl w:val="0"/>
            <w:tabs>
              <w:tab w:val="right" w:leader="dot" w:pos="12000"/>
            </w:tabs>
            <w:spacing w:before="60" w:line="240" w:lineRule="auto"/>
            <w:rPr>
              <w:b/>
              <w:bCs/>
              <w:color w:val="000000"/>
            </w:rPr>
          </w:pPr>
          <w:hyperlink w:anchor="_f43qcdybrdqd">
            <w:r w:rsidR="005A331D">
              <w:rPr>
                <w:b/>
                <w:bCs/>
                <w:color w:val="000000"/>
              </w:rPr>
              <w:t>18. Propuesta de valor y modelos de negocio</w:t>
            </w:r>
            <w:r w:rsidR="005A331D">
              <w:rPr>
                <w:b/>
                <w:bCs/>
                <w:color w:val="000000"/>
              </w:rPr>
              <w:tab/>
              <w:t>29</w:t>
            </w:r>
          </w:hyperlink>
        </w:p>
        <w:p w:rsidR="002D251D" w:rsidRDefault="00BC7333">
          <w:pPr>
            <w:widowControl w:val="0"/>
            <w:tabs>
              <w:tab w:val="right" w:leader="dot" w:pos="12000"/>
            </w:tabs>
            <w:spacing w:before="60" w:line="240" w:lineRule="auto"/>
            <w:ind w:left="360"/>
            <w:rPr>
              <w:color w:val="000000"/>
            </w:rPr>
          </w:pPr>
          <w:hyperlink w:anchor="_lrsx3qgh0gb6">
            <w:r w:rsidR="005A331D">
              <w:rPr>
                <w:color w:val="000000"/>
              </w:rPr>
              <w:t>18.1. Definición de la propuesta de valor</w:t>
            </w:r>
            <w:r w:rsidR="005A331D">
              <w:rPr>
                <w:color w:val="000000"/>
              </w:rPr>
              <w:tab/>
              <w:t>29</w:t>
            </w:r>
          </w:hyperlink>
        </w:p>
        <w:p w:rsidR="002D251D" w:rsidRDefault="00BC7333">
          <w:pPr>
            <w:widowControl w:val="0"/>
            <w:tabs>
              <w:tab w:val="right" w:leader="dot" w:pos="12000"/>
            </w:tabs>
            <w:spacing w:before="60" w:line="240" w:lineRule="auto"/>
            <w:ind w:left="360"/>
            <w:rPr>
              <w:color w:val="000000"/>
            </w:rPr>
          </w:pPr>
          <w:hyperlink w:anchor="_xxye99r5aeg7">
            <w:r w:rsidR="005A331D">
              <w:rPr>
                <w:color w:val="000000"/>
              </w:rPr>
              <w:t>18.2. Modelos de negocio</w:t>
            </w:r>
            <w:r w:rsidR="005A331D">
              <w:rPr>
                <w:color w:val="000000"/>
              </w:rPr>
              <w:tab/>
              <w:t>29</w:t>
            </w:r>
          </w:hyperlink>
        </w:p>
        <w:p w:rsidR="002D251D" w:rsidRDefault="00BC7333">
          <w:pPr>
            <w:widowControl w:val="0"/>
            <w:tabs>
              <w:tab w:val="right" w:leader="dot" w:pos="12000"/>
            </w:tabs>
            <w:spacing w:before="60" w:line="240" w:lineRule="auto"/>
            <w:rPr>
              <w:b/>
              <w:bCs/>
              <w:color w:val="000000"/>
            </w:rPr>
          </w:pPr>
          <w:hyperlink w:anchor="_3ffwrz6nj1kr">
            <w:r w:rsidR="005A331D">
              <w:rPr>
                <w:b/>
                <w:bCs/>
                <w:color w:val="000000"/>
              </w:rPr>
              <w:t>19. Presentación y comunicación de diseños</w:t>
            </w:r>
            <w:r w:rsidR="005A331D">
              <w:rPr>
                <w:b/>
                <w:bCs/>
                <w:color w:val="000000"/>
              </w:rPr>
              <w:tab/>
              <w:t>29</w:t>
            </w:r>
          </w:hyperlink>
        </w:p>
        <w:p w:rsidR="002D251D" w:rsidRDefault="00BC7333">
          <w:pPr>
            <w:widowControl w:val="0"/>
            <w:tabs>
              <w:tab w:val="right" w:leader="dot" w:pos="12000"/>
            </w:tabs>
            <w:spacing w:before="60" w:line="240" w:lineRule="auto"/>
            <w:ind w:left="360"/>
            <w:rPr>
              <w:color w:val="000000"/>
            </w:rPr>
          </w:pPr>
          <w:hyperlink w:anchor="_g3tm73k13fub">
            <w:r w:rsidR="005A331D">
              <w:rPr>
                <w:color w:val="000000"/>
              </w:rPr>
              <w:t>19.1. Preparación para la presentación final</w:t>
            </w:r>
            <w:r w:rsidR="005A331D">
              <w:rPr>
                <w:color w:val="000000"/>
              </w:rPr>
              <w:tab/>
              <w:t>29</w:t>
            </w:r>
          </w:hyperlink>
        </w:p>
        <w:p w:rsidR="002D251D" w:rsidRDefault="00BC7333">
          <w:pPr>
            <w:widowControl w:val="0"/>
            <w:tabs>
              <w:tab w:val="right" w:leader="dot" w:pos="12000"/>
            </w:tabs>
            <w:spacing w:before="60" w:line="240" w:lineRule="auto"/>
            <w:ind w:left="360"/>
            <w:rPr>
              <w:color w:val="000000"/>
            </w:rPr>
          </w:pPr>
          <w:hyperlink w:anchor="_8sf9mbq3thr3">
            <w:r w:rsidR="005A331D">
              <w:rPr>
                <w:color w:val="000000"/>
              </w:rPr>
              <w:t>19.2. Narrativa visual</w:t>
            </w:r>
            <w:r w:rsidR="005A331D">
              <w:rPr>
                <w:color w:val="000000"/>
              </w:rPr>
              <w:tab/>
              <w:t>29</w:t>
            </w:r>
          </w:hyperlink>
        </w:p>
        <w:p w:rsidR="002D251D" w:rsidRDefault="00BC7333">
          <w:pPr>
            <w:widowControl w:val="0"/>
            <w:tabs>
              <w:tab w:val="right" w:leader="dot" w:pos="12000"/>
            </w:tabs>
            <w:spacing w:before="60" w:line="240" w:lineRule="auto"/>
            <w:rPr>
              <w:b/>
              <w:bCs/>
              <w:color w:val="000000"/>
            </w:rPr>
          </w:pPr>
          <w:hyperlink w:anchor="_oq4fbsi6brm7">
            <w:r w:rsidR="005A331D">
              <w:rPr>
                <w:b/>
                <w:bCs/>
                <w:color w:val="000000"/>
              </w:rPr>
              <w:t>20. Consolidación del MVP</w:t>
            </w:r>
            <w:r w:rsidR="005A331D">
              <w:rPr>
                <w:b/>
                <w:bCs/>
                <w:color w:val="000000"/>
              </w:rPr>
              <w:tab/>
              <w:t>29</w:t>
            </w:r>
          </w:hyperlink>
        </w:p>
        <w:p w:rsidR="002D251D" w:rsidRDefault="00BC7333">
          <w:pPr>
            <w:widowControl w:val="0"/>
            <w:tabs>
              <w:tab w:val="right" w:leader="dot" w:pos="12000"/>
            </w:tabs>
            <w:spacing w:before="60" w:line="240" w:lineRule="auto"/>
            <w:ind w:left="360"/>
            <w:rPr>
              <w:color w:val="000000"/>
            </w:rPr>
          </w:pPr>
          <w:hyperlink w:anchor="_dfr3upil65qo">
            <w:r w:rsidR="005A331D">
              <w:rPr>
                <w:color w:val="000000"/>
              </w:rPr>
              <w:t>20.1. Resumen del MVP</w:t>
            </w:r>
            <w:r w:rsidR="005A331D">
              <w:rPr>
                <w:color w:val="000000"/>
              </w:rPr>
              <w:tab/>
              <w:t>29</w:t>
            </w:r>
          </w:hyperlink>
        </w:p>
        <w:p w:rsidR="002D251D" w:rsidRDefault="00BC7333">
          <w:pPr>
            <w:widowControl w:val="0"/>
            <w:tabs>
              <w:tab w:val="right" w:leader="dot" w:pos="12000"/>
            </w:tabs>
            <w:spacing w:before="60" w:line="240" w:lineRule="auto"/>
            <w:ind w:left="360"/>
            <w:rPr>
              <w:color w:val="000000"/>
            </w:rPr>
          </w:pPr>
          <w:hyperlink w:anchor="_njtuqsow9c1m">
            <w:r w:rsidR="005A331D">
              <w:rPr>
                <w:color w:val="000000"/>
              </w:rPr>
              <w:t>20.2. Plan de pruebas para el MVP</w:t>
            </w:r>
            <w:r w:rsidR="005A331D">
              <w:rPr>
                <w:color w:val="000000"/>
              </w:rPr>
              <w:tab/>
              <w:t>29</w:t>
            </w:r>
          </w:hyperlink>
        </w:p>
        <w:p w:rsidR="002D251D" w:rsidRDefault="00BC7333">
          <w:pPr>
            <w:widowControl w:val="0"/>
            <w:tabs>
              <w:tab w:val="right" w:leader="dot" w:pos="12000"/>
            </w:tabs>
            <w:spacing w:before="60" w:line="240" w:lineRule="auto"/>
            <w:rPr>
              <w:b/>
              <w:bCs/>
              <w:color w:val="000000"/>
            </w:rPr>
          </w:pPr>
          <w:hyperlink w:anchor="_8b47lapo5p9e">
            <w:r w:rsidR="005A331D">
              <w:rPr>
                <w:b/>
                <w:bCs/>
                <w:color w:val="000000"/>
              </w:rPr>
              <w:t>21. Resultados Esperados</w:t>
            </w:r>
            <w:r w:rsidR="005A331D">
              <w:rPr>
                <w:b/>
                <w:bCs/>
                <w:color w:val="000000"/>
              </w:rPr>
              <w:tab/>
              <w:t>30</w:t>
            </w:r>
          </w:hyperlink>
        </w:p>
        <w:p w:rsidR="002D251D" w:rsidRDefault="00BC7333">
          <w:pPr>
            <w:widowControl w:val="0"/>
            <w:tabs>
              <w:tab w:val="right" w:leader="dot" w:pos="12000"/>
            </w:tabs>
            <w:spacing w:before="60" w:line="240" w:lineRule="auto"/>
            <w:ind w:left="360"/>
            <w:rPr>
              <w:color w:val="000000"/>
            </w:rPr>
          </w:pPr>
          <w:hyperlink w:anchor="_yvbi32uzahok">
            <w:r w:rsidR="005A331D">
              <w:rPr>
                <w:color w:val="000000"/>
              </w:rPr>
              <w:t>21.1. Impacto del Proyecto</w:t>
            </w:r>
            <w:r w:rsidR="005A331D">
              <w:rPr>
                <w:color w:val="000000"/>
              </w:rPr>
              <w:tab/>
              <w:t>30</w:t>
            </w:r>
          </w:hyperlink>
        </w:p>
        <w:p w:rsidR="002D251D" w:rsidRDefault="00BC7333">
          <w:pPr>
            <w:widowControl w:val="0"/>
            <w:tabs>
              <w:tab w:val="right" w:leader="dot" w:pos="12000"/>
            </w:tabs>
            <w:spacing w:before="60" w:line="240" w:lineRule="auto"/>
            <w:rPr>
              <w:b/>
              <w:bCs/>
              <w:color w:val="000000"/>
            </w:rPr>
          </w:pPr>
          <w:hyperlink w:anchor="_78146kiyd4hi">
            <w:r w:rsidR="005A331D">
              <w:rPr>
                <w:b/>
                <w:bCs/>
                <w:color w:val="000000"/>
              </w:rPr>
              <w:t>22. Alcance y Limitaciones</w:t>
            </w:r>
            <w:r w:rsidR="005A331D">
              <w:rPr>
                <w:b/>
                <w:bCs/>
                <w:color w:val="000000"/>
              </w:rPr>
              <w:tab/>
              <w:t>30</w:t>
            </w:r>
          </w:hyperlink>
        </w:p>
        <w:p w:rsidR="002D251D" w:rsidRDefault="00BC7333">
          <w:pPr>
            <w:widowControl w:val="0"/>
            <w:tabs>
              <w:tab w:val="right" w:leader="dot" w:pos="12000"/>
            </w:tabs>
            <w:spacing w:before="60" w:line="240" w:lineRule="auto"/>
            <w:ind w:left="360"/>
            <w:rPr>
              <w:color w:val="000000"/>
            </w:rPr>
          </w:pPr>
          <w:hyperlink w:anchor="_do1tpyirtdcf">
            <w:r w:rsidR="005A331D">
              <w:rPr>
                <w:color w:val="000000"/>
              </w:rPr>
              <w:t>22.1. Alcance del Proyecto</w:t>
            </w:r>
            <w:r w:rsidR="005A331D">
              <w:rPr>
                <w:color w:val="000000"/>
              </w:rPr>
              <w:tab/>
              <w:t>30</w:t>
            </w:r>
          </w:hyperlink>
        </w:p>
        <w:p w:rsidR="002D251D" w:rsidRDefault="00BC7333">
          <w:pPr>
            <w:widowControl w:val="0"/>
            <w:tabs>
              <w:tab w:val="right" w:leader="dot" w:pos="12000"/>
            </w:tabs>
            <w:spacing w:before="60" w:line="240" w:lineRule="auto"/>
            <w:ind w:left="720"/>
            <w:rPr>
              <w:color w:val="000000"/>
            </w:rPr>
          </w:pPr>
          <w:hyperlink w:anchor="_awdn1tschbm2">
            <w:r w:rsidR="005A331D">
              <w:rPr>
                <w:color w:val="000000"/>
              </w:rPr>
              <w:t>22.1.1. Arquitectura Técnica</w:t>
            </w:r>
            <w:r w:rsidR="005A331D">
              <w:rPr>
                <w:color w:val="000000"/>
              </w:rPr>
              <w:tab/>
              <w:t>32</w:t>
            </w:r>
          </w:hyperlink>
        </w:p>
        <w:p w:rsidR="002D251D" w:rsidRDefault="00BC7333">
          <w:pPr>
            <w:widowControl w:val="0"/>
            <w:tabs>
              <w:tab w:val="right" w:leader="dot" w:pos="12000"/>
            </w:tabs>
            <w:spacing w:before="60" w:line="240" w:lineRule="auto"/>
            <w:ind w:left="360"/>
            <w:rPr>
              <w:color w:val="000000"/>
            </w:rPr>
          </w:pPr>
          <w:hyperlink w:anchor="_4jmbqf6qtlap">
            <w:r w:rsidR="005A331D">
              <w:rPr>
                <w:color w:val="000000"/>
              </w:rPr>
              <w:t>22.2. Limitaciones</w:t>
            </w:r>
            <w:r w:rsidR="005A331D">
              <w:rPr>
                <w:color w:val="000000"/>
              </w:rPr>
              <w:tab/>
              <w:t>32</w:t>
            </w:r>
          </w:hyperlink>
        </w:p>
        <w:p w:rsidR="002D251D" w:rsidRDefault="00BC7333">
          <w:pPr>
            <w:widowControl w:val="0"/>
            <w:tabs>
              <w:tab w:val="right" w:leader="dot" w:pos="12000"/>
            </w:tabs>
            <w:spacing w:before="60" w:line="240" w:lineRule="auto"/>
            <w:rPr>
              <w:b/>
              <w:bCs/>
              <w:color w:val="000000"/>
            </w:rPr>
          </w:pPr>
          <w:hyperlink w:anchor="_pa0vrhyyw7mo">
            <w:r w:rsidR="005A331D">
              <w:rPr>
                <w:b/>
                <w:bCs/>
                <w:color w:val="000000"/>
              </w:rPr>
              <w:t>CONCLUSIONES</w:t>
            </w:r>
            <w:r w:rsidR="005A331D">
              <w:rPr>
                <w:b/>
                <w:bCs/>
                <w:color w:val="000000"/>
              </w:rPr>
              <w:tab/>
              <w:t>33</w:t>
            </w:r>
          </w:hyperlink>
        </w:p>
        <w:p w:rsidR="002D251D" w:rsidRDefault="00BC7333">
          <w:pPr>
            <w:widowControl w:val="0"/>
            <w:tabs>
              <w:tab w:val="right" w:leader="dot" w:pos="12000"/>
            </w:tabs>
            <w:spacing w:before="60" w:line="240" w:lineRule="auto"/>
            <w:rPr>
              <w:b/>
              <w:bCs/>
              <w:color w:val="000000"/>
            </w:rPr>
          </w:pPr>
          <w:hyperlink w:anchor="_cblwlszggkop">
            <w:r w:rsidR="005A331D">
              <w:rPr>
                <w:b/>
                <w:bCs/>
                <w:color w:val="000000"/>
              </w:rPr>
              <w:t>BIBLIOGRAFÍA</w:t>
            </w:r>
            <w:r w:rsidR="005A331D">
              <w:rPr>
                <w:b/>
                <w:bCs/>
                <w:color w:val="000000"/>
              </w:rPr>
              <w:tab/>
              <w:t>34</w:t>
            </w:r>
          </w:hyperlink>
          <w:r w:rsidR="005A331D">
            <w:fldChar w:fldCharType="end"/>
          </w:r>
        </w:p>
      </w:sdtContent>
    </w:sdt>
    <w:p w:rsidR="002D251D" w:rsidRDefault="002D251D">
      <w:pPr>
        <w:pBdr>
          <w:top w:val="nil"/>
          <w:left w:val="nil"/>
          <w:bottom w:val="nil"/>
          <w:right w:val="nil"/>
          <w:between w:val="nil"/>
        </w:pBdr>
        <w:jc w:val="both"/>
        <w:rPr>
          <w:rFonts w:ascii="Calibri" w:eastAsia="Calibri" w:hAnsi="Calibri" w:cs="Calibri"/>
          <w:b/>
          <w:bCs/>
        </w:rPr>
      </w:pPr>
    </w:p>
    <w:p w:rsidR="002D251D" w:rsidRDefault="005A331D">
      <w:pPr>
        <w:pBdr>
          <w:top w:val="nil"/>
          <w:left w:val="nil"/>
          <w:bottom w:val="nil"/>
          <w:right w:val="nil"/>
          <w:between w:val="nil"/>
        </w:pBdr>
        <w:jc w:val="both"/>
        <w:rPr>
          <w:rFonts w:ascii="Calibri" w:eastAsia="Calibri" w:hAnsi="Calibri" w:cs="Calibri"/>
          <w:b/>
          <w:bCs/>
        </w:rPr>
      </w:pPr>
      <w:r>
        <w:br w:type="page"/>
      </w:r>
    </w:p>
    <w:p w:rsidR="002D251D" w:rsidRDefault="005A331D">
      <w:pPr>
        <w:pStyle w:val="Ttulo1"/>
        <w:jc w:val="both"/>
      </w:pPr>
      <w:bookmarkStart w:id="1" w:name="_lbdiau7szct1" w:colFirst="0" w:colLast="0"/>
      <w:bookmarkEnd w:id="1"/>
      <w:r>
        <w:lastRenderedPageBreak/>
        <w:t>Índice de Tablas</w:t>
      </w:r>
    </w:p>
    <w:p w:rsidR="002D251D" w:rsidRDefault="00BC7333">
      <w:pPr>
        <w:pBdr>
          <w:top w:val="nil"/>
          <w:left w:val="nil"/>
          <w:bottom w:val="nil"/>
          <w:right w:val="nil"/>
          <w:between w:val="nil"/>
        </w:pBdr>
        <w:jc w:val="both"/>
        <w:rPr>
          <w:rFonts w:ascii="Calibri" w:eastAsia="Calibri" w:hAnsi="Calibri" w:cs="Calibri"/>
        </w:rPr>
      </w:pPr>
      <w:hyperlink w:anchor="usm8jfpppuau">
        <w:r w:rsidR="005A331D">
          <w:rPr>
            <w:rFonts w:ascii="Calibri" w:eastAsia="Calibri" w:hAnsi="Calibri" w:cs="Calibri"/>
            <w:color w:val="1155CC"/>
            <w:u w:val="single"/>
          </w:rPr>
          <w:t>Tabla 1: Tabla de Impacto del Problema</w:t>
        </w:r>
      </w:hyperlink>
    </w:p>
    <w:p w:rsidR="002D251D" w:rsidRDefault="00BC7333">
      <w:pPr>
        <w:pBdr>
          <w:top w:val="nil"/>
          <w:left w:val="nil"/>
          <w:bottom w:val="nil"/>
          <w:right w:val="nil"/>
          <w:between w:val="nil"/>
        </w:pBdr>
        <w:jc w:val="both"/>
        <w:rPr>
          <w:rFonts w:ascii="Calibri" w:eastAsia="Calibri" w:hAnsi="Calibri" w:cs="Calibri"/>
        </w:rPr>
      </w:pPr>
      <w:hyperlink w:anchor="6ki8yf5yh2ue">
        <w:r w:rsidR="005A331D">
          <w:rPr>
            <w:rFonts w:ascii="Calibri" w:eastAsia="Calibri" w:hAnsi="Calibri" w:cs="Calibri"/>
            <w:color w:val="1155CC"/>
            <w:u w:val="single"/>
          </w:rPr>
          <w:t>Tabla 2: Tabla de Entrevista de Experiencia de Usuario</w:t>
        </w:r>
      </w:hyperlink>
    </w:p>
    <w:p w:rsidR="002D251D" w:rsidRDefault="00BC7333">
      <w:pPr>
        <w:pBdr>
          <w:top w:val="nil"/>
          <w:left w:val="nil"/>
          <w:bottom w:val="nil"/>
          <w:right w:val="nil"/>
          <w:between w:val="nil"/>
        </w:pBdr>
        <w:jc w:val="both"/>
        <w:rPr>
          <w:rFonts w:ascii="Calibri" w:eastAsia="Calibri" w:hAnsi="Calibri" w:cs="Calibri"/>
        </w:rPr>
      </w:pPr>
      <w:hyperlink w:anchor="4ov5d2aa0cs4">
        <w:r w:rsidR="005A331D">
          <w:rPr>
            <w:rFonts w:ascii="Calibri" w:eastAsia="Calibri" w:hAnsi="Calibri" w:cs="Calibri"/>
            <w:color w:val="1155CC"/>
            <w:u w:val="single"/>
          </w:rPr>
          <w:t xml:space="preserve">Tabla 3: Tabla </w:t>
        </w:r>
        <w:proofErr w:type="spellStart"/>
        <w:r w:rsidR="005A331D">
          <w:rPr>
            <w:rFonts w:ascii="Calibri" w:eastAsia="Calibri" w:hAnsi="Calibri" w:cs="Calibri"/>
            <w:color w:val="1155CC"/>
            <w:u w:val="single"/>
          </w:rPr>
          <w:t>User</w:t>
        </w:r>
        <w:proofErr w:type="spellEnd"/>
        <w:r w:rsidR="005A331D">
          <w:rPr>
            <w:rFonts w:ascii="Calibri" w:eastAsia="Calibri" w:hAnsi="Calibri" w:cs="Calibri"/>
            <w:color w:val="1155CC"/>
            <w:u w:val="single"/>
          </w:rPr>
          <w:t xml:space="preserve"> Persona - Milagros - Enfermera Operativa</w:t>
        </w:r>
      </w:hyperlink>
    </w:p>
    <w:p w:rsidR="002D251D" w:rsidRDefault="00BC7333">
      <w:pPr>
        <w:pBdr>
          <w:top w:val="nil"/>
          <w:left w:val="nil"/>
          <w:bottom w:val="nil"/>
          <w:right w:val="nil"/>
          <w:between w:val="nil"/>
        </w:pBdr>
        <w:jc w:val="both"/>
        <w:rPr>
          <w:rFonts w:ascii="Calibri" w:eastAsia="Calibri" w:hAnsi="Calibri" w:cs="Calibri"/>
        </w:rPr>
      </w:pPr>
      <w:hyperlink w:anchor="n4pj4ph5yk77">
        <w:r w:rsidR="005A331D">
          <w:rPr>
            <w:rFonts w:ascii="Calibri" w:eastAsia="Calibri" w:hAnsi="Calibri" w:cs="Calibri"/>
            <w:color w:val="1155CC"/>
            <w:u w:val="single"/>
          </w:rPr>
          <w:t xml:space="preserve">Tabla 4: Tabla </w:t>
        </w:r>
        <w:proofErr w:type="spellStart"/>
        <w:r w:rsidR="005A331D">
          <w:rPr>
            <w:rFonts w:ascii="Calibri" w:eastAsia="Calibri" w:hAnsi="Calibri" w:cs="Calibri"/>
            <w:color w:val="1155CC"/>
            <w:u w:val="single"/>
          </w:rPr>
          <w:t>User</w:t>
        </w:r>
        <w:proofErr w:type="spellEnd"/>
        <w:r w:rsidR="005A331D">
          <w:rPr>
            <w:rFonts w:ascii="Calibri" w:eastAsia="Calibri" w:hAnsi="Calibri" w:cs="Calibri"/>
            <w:color w:val="1155CC"/>
            <w:u w:val="single"/>
          </w:rPr>
          <w:t xml:space="preserve"> Persona - Samanta - Jefa Administrativa</w:t>
        </w:r>
      </w:hyperlink>
    </w:p>
    <w:p w:rsidR="002D251D" w:rsidRDefault="00BC7333">
      <w:pPr>
        <w:pBdr>
          <w:top w:val="nil"/>
          <w:left w:val="nil"/>
          <w:bottom w:val="nil"/>
          <w:right w:val="nil"/>
          <w:between w:val="nil"/>
        </w:pBdr>
        <w:jc w:val="both"/>
        <w:rPr>
          <w:rFonts w:ascii="Calibri" w:eastAsia="Calibri" w:hAnsi="Calibri" w:cs="Calibri"/>
        </w:rPr>
      </w:pPr>
      <w:hyperlink w:anchor="w0jqb77on1mx">
        <w:r w:rsidR="005A331D">
          <w:rPr>
            <w:rFonts w:ascii="Calibri" w:eastAsia="Calibri" w:hAnsi="Calibri" w:cs="Calibri"/>
            <w:color w:val="1155CC"/>
            <w:u w:val="single"/>
          </w:rPr>
          <w:t xml:space="preserve">Tabla 5: Tabla </w:t>
        </w:r>
        <w:proofErr w:type="spellStart"/>
        <w:r w:rsidR="005A331D">
          <w:rPr>
            <w:rFonts w:ascii="Calibri" w:eastAsia="Calibri" w:hAnsi="Calibri" w:cs="Calibri"/>
            <w:color w:val="1155CC"/>
            <w:u w:val="single"/>
          </w:rPr>
          <w:t>User</w:t>
        </w:r>
        <w:proofErr w:type="spellEnd"/>
        <w:r w:rsidR="005A331D">
          <w:rPr>
            <w:rFonts w:ascii="Calibri" w:eastAsia="Calibri" w:hAnsi="Calibri" w:cs="Calibri"/>
            <w:color w:val="1155CC"/>
            <w:u w:val="single"/>
          </w:rPr>
          <w:t xml:space="preserve"> Persona - Personal de Apoyo</w:t>
        </w:r>
      </w:hyperlink>
    </w:p>
    <w:p w:rsidR="002D251D" w:rsidRDefault="00BC7333">
      <w:pPr>
        <w:pBdr>
          <w:top w:val="nil"/>
          <w:left w:val="nil"/>
          <w:bottom w:val="nil"/>
          <w:right w:val="nil"/>
          <w:between w:val="nil"/>
        </w:pBdr>
        <w:jc w:val="both"/>
        <w:rPr>
          <w:rFonts w:ascii="Calibri" w:eastAsia="Calibri" w:hAnsi="Calibri" w:cs="Calibri"/>
        </w:rPr>
      </w:pPr>
      <w:hyperlink w:anchor="vsqve2mwxxtr">
        <w:r w:rsidR="005A331D">
          <w:rPr>
            <w:rFonts w:ascii="Calibri" w:eastAsia="Calibri" w:hAnsi="Calibri" w:cs="Calibri"/>
            <w:color w:val="1155CC"/>
            <w:u w:val="single"/>
          </w:rPr>
          <w:t>Tabla 6: Tabla de Perfil Extremo y sus características</w:t>
        </w:r>
      </w:hyperlink>
    </w:p>
    <w:p w:rsidR="002D251D" w:rsidRDefault="00BC7333">
      <w:pPr>
        <w:pBdr>
          <w:top w:val="nil"/>
          <w:left w:val="nil"/>
          <w:bottom w:val="nil"/>
          <w:right w:val="nil"/>
          <w:between w:val="nil"/>
        </w:pBdr>
        <w:jc w:val="both"/>
        <w:rPr>
          <w:rFonts w:ascii="Calibri" w:eastAsia="Calibri" w:hAnsi="Calibri" w:cs="Calibri"/>
        </w:rPr>
      </w:pPr>
      <w:hyperlink w:anchor="614e3fdwr5j1">
        <w:r w:rsidR="005A331D">
          <w:rPr>
            <w:rFonts w:ascii="Calibri" w:eastAsia="Calibri" w:hAnsi="Calibri" w:cs="Calibri"/>
            <w:color w:val="1155CC"/>
            <w:u w:val="single"/>
          </w:rPr>
          <w:t>Tabla 7: Análisis Competitivo de la Solución propuesta</w:t>
        </w:r>
      </w:hyperlink>
    </w:p>
    <w:p w:rsidR="002D251D" w:rsidRDefault="00BC7333">
      <w:pPr>
        <w:pBdr>
          <w:top w:val="nil"/>
          <w:left w:val="nil"/>
          <w:bottom w:val="nil"/>
          <w:right w:val="nil"/>
          <w:between w:val="nil"/>
        </w:pBdr>
        <w:jc w:val="both"/>
        <w:rPr>
          <w:rFonts w:ascii="Calibri" w:eastAsia="Calibri" w:hAnsi="Calibri" w:cs="Calibri"/>
        </w:rPr>
      </w:pPr>
      <w:hyperlink w:anchor="wmyyafq76rz5">
        <w:r w:rsidR="005A331D">
          <w:rPr>
            <w:rFonts w:ascii="Calibri" w:eastAsia="Calibri" w:hAnsi="Calibri" w:cs="Calibri"/>
            <w:color w:val="1155CC"/>
            <w:u w:val="single"/>
          </w:rPr>
          <w:t>Tabla 8: Elementos Clave del Prototipo</w:t>
        </w:r>
      </w:hyperlink>
    </w:p>
    <w:p w:rsidR="002D251D" w:rsidRDefault="00BC7333">
      <w:pPr>
        <w:pBdr>
          <w:top w:val="nil"/>
          <w:left w:val="nil"/>
          <w:bottom w:val="nil"/>
          <w:right w:val="nil"/>
          <w:between w:val="nil"/>
        </w:pBdr>
        <w:jc w:val="both"/>
        <w:rPr>
          <w:rFonts w:ascii="Calibri" w:eastAsia="Calibri" w:hAnsi="Calibri" w:cs="Calibri"/>
        </w:rPr>
      </w:pPr>
      <w:hyperlink w:anchor="c68p2osm321i">
        <w:r w:rsidR="005A331D">
          <w:rPr>
            <w:rFonts w:ascii="Calibri" w:eastAsia="Calibri" w:hAnsi="Calibri" w:cs="Calibri"/>
            <w:color w:val="1155CC"/>
            <w:u w:val="single"/>
          </w:rPr>
          <w:t>Tabla 9: Documentación de mejoras</w:t>
        </w:r>
      </w:hyperlink>
    </w:p>
    <w:p w:rsidR="002D251D" w:rsidRDefault="00BC7333">
      <w:pPr>
        <w:pBdr>
          <w:top w:val="nil"/>
          <w:left w:val="nil"/>
          <w:bottom w:val="nil"/>
          <w:right w:val="nil"/>
          <w:between w:val="nil"/>
        </w:pBdr>
        <w:jc w:val="both"/>
        <w:rPr>
          <w:rFonts w:ascii="Calibri" w:eastAsia="Calibri" w:hAnsi="Calibri" w:cs="Calibri"/>
        </w:rPr>
      </w:pPr>
      <w:hyperlink w:anchor="5b6xw9qoxfdg">
        <w:r w:rsidR="005A331D">
          <w:rPr>
            <w:rFonts w:ascii="Calibri" w:eastAsia="Calibri" w:hAnsi="Calibri" w:cs="Calibri"/>
            <w:color w:val="1155CC"/>
            <w:u w:val="single"/>
          </w:rPr>
          <w:t xml:space="preserve">Tabla 10: </w:t>
        </w:r>
        <w:proofErr w:type="spellStart"/>
        <w:r w:rsidR="005A331D">
          <w:rPr>
            <w:rFonts w:ascii="Calibri" w:eastAsia="Calibri" w:hAnsi="Calibri" w:cs="Calibri"/>
            <w:color w:val="1155CC"/>
            <w:u w:val="single"/>
          </w:rPr>
          <w:t>Customer</w:t>
        </w:r>
        <w:proofErr w:type="spellEnd"/>
        <w:r w:rsidR="005A331D">
          <w:rPr>
            <w:rFonts w:ascii="Calibri" w:eastAsia="Calibri" w:hAnsi="Calibri" w:cs="Calibri"/>
            <w:color w:val="1155CC"/>
            <w:u w:val="single"/>
          </w:rPr>
          <w:t xml:space="preserve"> </w:t>
        </w:r>
        <w:proofErr w:type="spellStart"/>
        <w:r w:rsidR="005A331D">
          <w:rPr>
            <w:rFonts w:ascii="Calibri" w:eastAsia="Calibri" w:hAnsi="Calibri" w:cs="Calibri"/>
            <w:color w:val="1155CC"/>
            <w:u w:val="single"/>
          </w:rPr>
          <w:t>Journey</w:t>
        </w:r>
        <w:proofErr w:type="spellEnd"/>
        <w:r w:rsidR="005A331D">
          <w:rPr>
            <w:rFonts w:ascii="Calibri" w:eastAsia="Calibri" w:hAnsi="Calibri" w:cs="Calibri"/>
            <w:color w:val="1155CC"/>
            <w:u w:val="single"/>
          </w:rPr>
          <w:t xml:space="preserve"> </w:t>
        </w:r>
        <w:proofErr w:type="spellStart"/>
        <w:r w:rsidR="005A331D">
          <w:rPr>
            <w:rFonts w:ascii="Calibri" w:eastAsia="Calibri" w:hAnsi="Calibri" w:cs="Calibri"/>
            <w:color w:val="1155CC"/>
            <w:u w:val="single"/>
          </w:rPr>
          <w:t>Map</w:t>
        </w:r>
        <w:proofErr w:type="spellEnd"/>
      </w:hyperlink>
    </w:p>
    <w:p w:rsidR="002D251D" w:rsidRDefault="00BC7333">
      <w:pPr>
        <w:pBdr>
          <w:top w:val="nil"/>
          <w:left w:val="nil"/>
          <w:bottom w:val="nil"/>
          <w:right w:val="nil"/>
          <w:between w:val="nil"/>
        </w:pBdr>
        <w:jc w:val="both"/>
        <w:rPr>
          <w:rFonts w:ascii="Calibri" w:eastAsia="Calibri" w:hAnsi="Calibri" w:cs="Calibri"/>
        </w:rPr>
      </w:pPr>
      <w:hyperlink w:anchor="aty0i31yrjfs">
        <w:r w:rsidR="005A331D">
          <w:rPr>
            <w:rFonts w:ascii="Calibri" w:eastAsia="Calibri" w:hAnsi="Calibri" w:cs="Calibri"/>
            <w:color w:val="1155CC"/>
            <w:u w:val="single"/>
          </w:rPr>
          <w:t>Tabla 11: Tabla de Impacto del Proyecto</w:t>
        </w:r>
      </w:hyperlink>
    </w:p>
    <w:p w:rsidR="002D251D" w:rsidRDefault="00BC7333">
      <w:pPr>
        <w:pBdr>
          <w:top w:val="nil"/>
          <w:left w:val="nil"/>
          <w:bottom w:val="nil"/>
          <w:right w:val="nil"/>
          <w:between w:val="nil"/>
        </w:pBdr>
        <w:jc w:val="both"/>
        <w:rPr>
          <w:rFonts w:ascii="Calibri" w:eastAsia="Calibri" w:hAnsi="Calibri" w:cs="Calibri"/>
        </w:rPr>
      </w:pPr>
      <w:hyperlink w:anchor="ly5ewjdtssv1">
        <w:r w:rsidR="005A331D">
          <w:rPr>
            <w:rFonts w:ascii="Calibri" w:eastAsia="Calibri" w:hAnsi="Calibri" w:cs="Calibri"/>
            <w:color w:val="1155CC"/>
            <w:u w:val="single"/>
          </w:rPr>
          <w:t>Tabla 12: Tabla de Arquitectura Técnica</w:t>
        </w:r>
      </w:hyperlink>
    </w:p>
    <w:p w:rsidR="002D251D" w:rsidRDefault="002D251D">
      <w:pPr>
        <w:pBdr>
          <w:top w:val="nil"/>
          <w:left w:val="nil"/>
          <w:bottom w:val="nil"/>
          <w:right w:val="nil"/>
          <w:between w:val="nil"/>
        </w:pBdr>
        <w:jc w:val="both"/>
        <w:rPr>
          <w:rFonts w:ascii="Calibri" w:eastAsia="Calibri" w:hAnsi="Calibri" w:cs="Calibri"/>
          <w:b/>
          <w:bCs/>
        </w:rPr>
      </w:pPr>
    </w:p>
    <w:p w:rsidR="002D251D" w:rsidRDefault="005A331D">
      <w:pPr>
        <w:pStyle w:val="Ttulo1"/>
        <w:jc w:val="both"/>
      </w:pPr>
      <w:bookmarkStart w:id="2" w:name="_amhrzzymk8q7" w:colFirst="0" w:colLast="0"/>
      <w:bookmarkEnd w:id="2"/>
      <w:r>
        <w:t>Índice de Figuras</w:t>
      </w:r>
    </w:p>
    <w:p w:rsidR="002D251D" w:rsidRDefault="00BC7333">
      <w:pPr>
        <w:pBdr>
          <w:top w:val="nil"/>
          <w:left w:val="nil"/>
          <w:bottom w:val="nil"/>
          <w:right w:val="nil"/>
          <w:between w:val="nil"/>
        </w:pBdr>
        <w:jc w:val="both"/>
        <w:rPr>
          <w:rFonts w:ascii="Calibri" w:eastAsia="Calibri" w:hAnsi="Calibri" w:cs="Calibri"/>
        </w:rPr>
      </w:pPr>
      <w:hyperlink w:anchor="t5q3yy2sksu0">
        <w:r w:rsidR="005A331D">
          <w:rPr>
            <w:rFonts w:ascii="Calibri" w:eastAsia="Calibri" w:hAnsi="Calibri" w:cs="Calibri"/>
            <w:color w:val="1155CC"/>
            <w:u w:val="single"/>
          </w:rPr>
          <w:t>Figura 1: Flujo de Proceso antes de la implementación - Realidad del Área de CRED e Inmunizaciones</w:t>
        </w:r>
      </w:hyperlink>
    </w:p>
    <w:p w:rsidR="002D251D" w:rsidRDefault="00BC7333">
      <w:pPr>
        <w:pBdr>
          <w:top w:val="nil"/>
          <w:left w:val="nil"/>
          <w:bottom w:val="nil"/>
          <w:right w:val="nil"/>
          <w:between w:val="nil"/>
        </w:pBdr>
        <w:jc w:val="both"/>
        <w:rPr>
          <w:rFonts w:ascii="Calibri" w:eastAsia="Calibri" w:hAnsi="Calibri" w:cs="Calibri"/>
        </w:rPr>
      </w:pPr>
      <w:hyperlink w:anchor="852uamqywdq6">
        <w:r w:rsidR="005A331D">
          <w:rPr>
            <w:rFonts w:ascii="Calibri" w:eastAsia="Calibri" w:hAnsi="Calibri" w:cs="Calibri"/>
            <w:color w:val="1155CC"/>
            <w:u w:val="single"/>
          </w:rPr>
          <w:t xml:space="preserve">Figura 2: Mapa de Empatía - Lic. Milagros </w:t>
        </w:r>
        <w:proofErr w:type="spellStart"/>
        <w:r w:rsidR="005A331D">
          <w:rPr>
            <w:rFonts w:ascii="Calibri" w:eastAsia="Calibri" w:hAnsi="Calibri" w:cs="Calibri"/>
            <w:color w:val="1155CC"/>
            <w:u w:val="single"/>
          </w:rPr>
          <w:t>Guisela</w:t>
        </w:r>
        <w:proofErr w:type="spellEnd"/>
        <w:r w:rsidR="005A331D">
          <w:rPr>
            <w:rFonts w:ascii="Calibri" w:eastAsia="Calibri" w:hAnsi="Calibri" w:cs="Calibri"/>
            <w:color w:val="1155CC"/>
            <w:u w:val="single"/>
          </w:rPr>
          <w:t xml:space="preserve"> CALDERON ROJAS</w:t>
        </w:r>
      </w:hyperlink>
    </w:p>
    <w:p w:rsidR="002D251D" w:rsidRDefault="00BC7333">
      <w:pPr>
        <w:pBdr>
          <w:top w:val="nil"/>
          <w:left w:val="nil"/>
          <w:bottom w:val="nil"/>
          <w:right w:val="nil"/>
          <w:between w:val="nil"/>
        </w:pBdr>
        <w:jc w:val="both"/>
        <w:rPr>
          <w:rFonts w:ascii="Calibri" w:eastAsia="Calibri" w:hAnsi="Calibri" w:cs="Calibri"/>
        </w:rPr>
      </w:pPr>
      <w:hyperlink w:anchor="8bhaemcu1aud">
        <w:r w:rsidR="005A331D">
          <w:rPr>
            <w:rFonts w:ascii="Calibri" w:eastAsia="Calibri" w:hAnsi="Calibri" w:cs="Calibri"/>
            <w:color w:val="1155CC"/>
            <w:u w:val="single"/>
          </w:rPr>
          <w:t xml:space="preserve">Figura 3: Mapa de Empatía - </w:t>
        </w:r>
        <w:proofErr w:type="spellStart"/>
        <w:r w:rsidR="005A331D">
          <w:rPr>
            <w:rFonts w:ascii="Calibri" w:eastAsia="Calibri" w:hAnsi="Calibri" w:cs="Calibri"/>
            <w:color w:val="1155CC"/>
            <w:u w:val="single"/>
          </w:rPr>
          <w:t>Obs</w:t>
        </w:r>
        <w:proofErr w:type="spellEnd"/>
        <w:r w:rsidR="005A331D">
          <w:rPr>
            <w:rFonts w:ascii="Calibri" w:eastAsia="Calibri" w:hAnsi="Calibri" w:cs="Calibri"/>
            <w:color w:val="1155CC"/>
            <w:u w:val="single"/>
          </w:rPr>
          <w:t xml:space="preserve">. </w:t>
        </w:r>
        <w:proofErr w:type="spellStart"/>
        <w:r w:rsidR="005A331D">
          <w:rPr>
            <w:rFonts w:ascii="Calibri" w:eastAsia="Calibri" w:hAnsi="Calibri" w:cs="Calibri"/>
            <w:color w:val="1155CC"/>
            <w:u w:val="single"/>
          </w:rPr>
          <w:t>Samantha</w:t>
        </w:r>
        <w:proofErr w:type="spellEnd"/>
        <w:r w:rsidR="005A331D">
          <w:rPr>
            <w:rFonts w:ascii="Calibri" w:eastAsia="Calibri" w:hAnsi="Calibri" w:cs="Calibri"/>
            <w:color w:val="1155CC"/>
            <w:u w:val="single"/>
          </w:rPr>
          <w:t xml:space="preserve"> CARRERA LUDEÑA</w:t>
        </w:r>
      </w:hyperlink>
    </w:p>
    <w:p w:rsidR="002D251D" w:rsidRDefault="00BC7333">
      <w:pPr>
        <w:pBdr>
          <w:top w:val="nil"/>
          <w:left w:val="nil"/>
          <w:bottom w:val="nil"/>
          <w:right w:val="nil"/>
          <w:between w:val="nil"/>
        </w:pBdr>
        <w:jc w:val="both"/>
        <w:rPr>
          <w:rFonts w:ascii="Calibri" w:eastAsia="Calibri" w:hAnsi="Calibri" w:cs="Calibri"/>
        </w:rPr>
      </w:pPr>
      <w:hyperlink w:anchor="3k3jycre2su7">
        <w:r w:rsidR="005A331D">
          <w:rPr>
            <w:rFonts w:ascii="Calibri" w:eastAsia="Calibri" w:hAnsi="Calibri" w:cs="Calibri"/>
            <w:color w:val="1155CC"/>
            <w:u w:val="single"/>
          </w:rPr>
          <w:t xml:space="preserve">Figura 4: </w:t>
        </w:r>
        <w:proofErr w:type="spellStart"/>
        <w:r w:rsidR="005A331D">
          <w:rPr>
            <w:rFonts w:ascii="Calibri" w:eastAsia="Calibri" w:hAnsi="Calibri" w:cs="Calibri"/>
            <w:color w:val="1155CC"/>
            <w:u w:val="single"/>
          </w:rPr>
          <w:t>Brainstorming</w:t>
        </w:r>
        <w:proofErr w:type="spellEnd"/>
        <w:r w:rsidR="005A331D">
          <w:rPr>
            <w:rFonts w:ascii="Calibri" w:eastAsia="Calibri" w:hAnsi="Calibri" w:cs="Calibri"/>
            <w:color w:val="1155CC"/>
            <w:u w:val="single"/>
          </w:rPr>
          <w:t xml:space="preserve"> - Lluvia de Ideas - Mejora de Proceso de Vacunación</w:t>
        </w:r>
      </w:hyperlink>
    </w:p>
    <w:p w:rsidR="002D251D" w:rsidRDefault="00BC7333">
      <w:pPr>
        <w:pBdr>
          <w:top w:val="nil"/>
          <w:left w:val="nil"/>
          <w:bottom w:val="nil"/>
          <w:right w:val="nil"/>
          <w:between w:val="nil"/>
        </w:pBdr>
        <w:jc w:val="both"/>
        <w:rPr>
          <w:rFonts w:ascii="Calibri" w:eastAsia="Calibri" w:hAnsi="Calibri" w:cs="Calibri"/>
        </w:rPr>
      </w:pPr>
      <w:hyperlink w:anchor="opey65cq3uxp">
        <w:r w:rsidR="005A331D">
          <w:rPr>
            <w:rFonts w:ascii="Calibri" w:eastAsia="Calibri" w:hAnsi="Calibri" w:cs="Calibri"/>
            <w:color w:val="1155CC"/>
            <w:u w:val="single"/>
          </w:rPr>
          <w:t>Figura 5: Prototipo Interfaz de Proceso de Vacunación - Móvil</w:t>
        </w:r>
      </w:hyperlink>
    </w:p>
    <w:p w:rsidR="002D251D" w:rsidRDefault="00BC7333">
      <w:pPr>
        <w:pBdr>
          <w:top w:val="nil"/>
          <w:left w:val="nil"/>
          <w:bottom w:val="nil"/>
          <w:right w:val="nil"/>
          <w:between w:val="nil"/>
        </w:pBdr>
        <w:jc w:val="both"/>
        <w:rPr>
          <w:rFonts w:ascii="Calibri" w:eastAsia="Calibri" w:hAnsi="Calibri" w:cs="Calibri"/>
        </w:rPr>
      </w:pPr>
      <w:hyperlink w:anchor="wuli5y43k87q">
        <w:r w:rsidR="005A331D">
          <w:rPr>
            <w:rFonts w:ascii="Calibri" w:eastAsia="Calibri" w:hAnsi="Calibri" w:cs="Calibri"/>
            <w:color w:val="1155CC"/>
            <w:u w:val="single"/>
          </w:rPr>
          <w:t xml:space="preserve">Figura 6: Prototipo Interfaz de Proceso Tablero - </w:t>
        </w:r>
        <w:proofErr w:type="spellStart"/>
        <w:r w:rsidR="005A331D">
          <w:rPr>
            <w:rFonts w:ascii="Calibri" w:eastAsia="Calibri" w:hAnsi="Calibri" w:cs="Calibri"/>
            <w:color w:val="1155CC"/>
            <w:u w:val="single"/>
          </w:rPr>
          <w:t>Dashboard</w:t>
        </w:r>
        <w:proofErr w:type="spellEnd"/>
      </w:hyperlink>
    </w:p>
    <w:p w:rsidR="002D251D" w:rsidRDefault="00BC7333">
      <w:pPr>
        <w:jc w:val="both"/>
        <w:rPr>
          <w:rFonts w:ascii="Calibri" w:eastAsia="Calibri" w:hAnsi="Calibri" w:cs="Calibri"/>
        </w:rPr>
      </w:pPr>
      <w:hyperlink w:anchor="x8xyg4tgrwx1">
        <w:r w:rsidR="005A331D">
          <w:rPr>
            <w:rFonts w:ascii="Calibri" w:eastAsia="Calibri" w:hAnsi="Calibri" w:cs="Calibri"/>
            <w:color w:val="1155CC"/>
            <w:u w:val="single"/>
          </w:rPr>
          <w:t xml:space="preserve">Figura 7: Interfaces </w:t>
        </w:r>
        <w:proofErr w:type="spellStart"/>
        <w:r w:rsidR="005A331D">
          <w:rPr>
            <w:rFonts w:ascii="Calibri" w:eastAsia="Calibri" w:hAnsi="Calibri" w:cs="Calibri"/>
            <w:color w:val="1155CC"/>
            <w:u w:val="single"/>
          </w:rPr>
          <w:t>Moviles</w:t>
        </w:r>
        <w:proofErr w:type="spellEnd"/>
      </w:hyperlink>
    </w:p>
    <w:p w:rsidR="002D251D" w:rsidRDefault="00BC7333">
      <w:pPr>
        <w:jc w:val="both"/>
        <w:rPr>
          <w:rFonts w:ascii="Calibri" w:eastAsia="Calibri" w:hAnsi="Calibri" w:cs="Calibri"/>
        </w:rPr>
      </w:pPr>
      <w:hyperlink w:anchor="4htgxj8n9edn">
        <w:r w:rsidR="005A331D">
          <w:rPr>
            <w:rFonts w:ascii="Calibri" w:eastAsia="Calibri" w:hAnsi="Calibri" w:cs="Calibri"/>
            <w:color w:val="1155CC"/>
            <w:u w:val="single"/>
          </w:rPr>
          <w:t>Figura 8: Interfaces Web</w:t>
        </w:r>
      </w:hyperlink>
    </w:p>
    <w:p w:rsidR="002D251D" w:rsidRDefault="00BC7333">
      <w:pPr>
        <w:jc w:val="both"/>
        <w:rPr>
          <w:rFonts w:ascii="Calibri" w:eastAsia="Calibri" w:hAnsi="Calibri" w:cs="Calibri"/>
        </w:rPr>
      </w:pPr>
      <w:hyperlink w:anchor="xsl9ekpdgus">
        <w:r w:rsidR="005A331D">
          <w:rPr>
            <w:rFonts w:ascii="Calibri" w:eastAsia="Calibri" w:hAnsi="Calibri" w:cs="Calibri"/>
            <w:color w:val="1155CC"/>
            <w:u w:val="single"/>
          </w:rPr>
          <w:t>Figura 9: Visualización de Conceptos de Prototipo - App Web</w:t>
        </w:r>
      </w:hyperlink>
    </w:p>
    <w:p w:rsidR="002D251D" w:rsidRDefault="00BC7333">
      <w:pPr>
        <w:jc w:val="both"/>
        <w:rPr>
          <w:rFonts w:ascii="Calibri" w:eastAsia="Calibri" w:hAnsi="Calibri" w:cs="Calibri"/>
        </w:rPr>
      </w:pPr>
      <w:hyperlink w:anchor="vivp47l3ks9n">
        <w:r w:rsidR="005A331D">
          <w:rPr>
            <w:rFonts w:ascii="Calibri" w:eastAsia="Calibri" w:hAnsi="Calibri" w:cs="Calibri"/>
            <w:color w:val="1155CC"/>
            <w:u w:val="single"/>
          </w:rPr>
          <w:t>Figura 10: Visualización de Conceptos de Prototipo - App Móvil</w:t>
        </w:r>
      </w:hyperlink>
    </w:p>
    <w:p w:rsidR="002D251D" w:rsidRDefault="00BC7333">
      <w:pPr>
        <w:pBdr>
          <w:top w:val="nil"/>
          <w:left w:val="nil"/>
          <w:bottom w:val="nil"/>
          <w:right w:val="nil"/>
          <w:between w:val="nil"/>
        </w:pBdr>
        <w:jc w:val="both"/>
        <w:rPr>
          <w:rFonts w:ascii="Calibri" w:eastAsia="Calibri" w:hAnsi="Calibri" w:cs="Calibri"/>
        </w:rPr>
      </w:pPr>
      <w:hyperlink w:anchor="u6en8imyr84h">
        <w:r w:rsidR="005A331D">
          <w:rPr>
            <w:rFonts w:ascii="Calibri" w:eastAsia="Calibri" w:hAnsi="Calibri" w:cs="Calibri"/>
            <w:color w:val="1155CC"/>
            <w:u w:val="single"/>
          </w:rPr>
          <w:t>Figura 11: Flujo de Proceso después de la implementación - Realidad del Área de CRED e Inmunizaciones</w:t>
        </w:r>
      </w:hyperlink>
    </w:p>
    <w:p w:rsidR="002D251D" w:rsidRDefault="005A331D">
      <w:pPr>
        <w:pBdr>
          <w:top w:val="nil"/>
          <w:left w:val="nil"/>
          <w:bottom w:val="nil"/>
          <w:right w:val="nil"/>
          <w:between w:val="nil"/>
        </w:pBdr>
        <w:jc w:val="both"/>
        <w:rPr>
          <w:rFonts w:ascii="Calibri" w:eastAsia="Calibri" w:hAnsi="Calibri" w:cs="Calibri"/>
          <w:b/>
          <w:bCs/>
        </w:rPr>
      </w:pPr>
      <w:r>
        <w:br w:type="page"/>
      </w:r>
    </w:p>
    <w:p w:rsidR="002D251D" w:rsidRDefault="005A331D">
      <w:pPr>
        <w:pStyle w:val="Ttulo1"/>
      </w:pPr>
      <w:bookmarkStart w:id="3" w:name="_xot5b3nheiyt" w:colFirst="0" w:colLast="0"/>
      <w:bookmarkEnd w:id="3"/>
      <w:r>
        <w:lastRenderedPageBreak/>
        <w:t>INTRODUCCIÓN</w:t>
      </w:r>
    </w:p>
    <w:p w:rsidR="002D251D" w:rsidRDefault="002D251D">
      <w:pPr>
        <w:pBdr>
          <w:top w:val="nil"/>
          <w:left w:val="nil"/>
          <w:bottom w:val="nil"/>
          <w:right w:val="nil"/>
          <w:between w:val="nil"/>
        </w:pBdr>
        <w:jc w:val="both"/>
        <w:rPr>
          <w:rFonts w:ascii="Calibri" w:eastAsia="Calibri" w:hAnsi="Calibri" w:cs="Calibri"/>
        </w:rPr>
      </w:pPr>
    </w:p>
    <w:p w:rsidR="002D251D" w:rsidRDefault="005A331D">
      <w:pPr>
        <w:pBdr>
          <w:top w:val="nil"/>
          <w:left w:val="nil"/>
          <w:bottom w:val="nil"/>
          <w:right w:val="nil"/>
          <w:between w:val="nil"/>
        </w:pBdr>
        <w:jc w:val="both"/>
        <w:rPr>
          <w:rFonts w:ascii="Calibri" w:eastAsia="Calibri" w:hAnsi="Calibri" w:cs="Calibri"/>
        </w:rPr>
      </w:pPr>
      <w:r>
        <w:rPr>
          <w:rFonts w:ascii="Calibri" w:eastAsia="Calibri" w:hAnsi="Calibri" w:cs="Calibri"/>
        </w:rPr>
        <w:t xml:space="preserve">El presente documento establece la base conceptual y metodológica para el proyecto de </w:t>
      </w:r>
      <w:r>
        <w:rPr>
          <w:rFonts w:ascii="Calibri" w:eastAsia="Calibri" w:hAnsi="Calibri" w:cs="Calibri"/>
          <w:b/>
          <w:bCs/>
        </w:rPr>
        <w:t>“Mejora del Proceso de Vacunación e Informes Diarios y Mensuales en el Área de Crecimiento y Desarrollo (CRED) e Inmunizaciones del Puesto de Salud San Francisco”</w:t>
      </w:r>
      <w:r>
        <w:rPr>
          <w:rFonts w:ascii="Calibri" w:eastAsia="Calibri" w:hAnsi="Calibri" w:cs="Calibri"/>
        </w:rPr>
        <w:t>. La iniciativa surge de la necesidad de optimizar los flujos de trabajo del personal de salud, eliminando la duplicidad de tareas y minimizando los errores asociados a la gestión manual de datos, con el fin último de mejorar la calidad de la atención al paciente y la confiabilidad de los reportes sanitarios.</w:t>
      </w:r>
    </w:p>
    <w:p w:rsidR="002D251D" w:rsidRDefault="002D251D">
      <w:pPr>
        <w:pBdr>
          <w:top w:val="nil"/>
          <w:left w:val="nil"/>
          <w:bottom w:val="nil"/>
          <w:right w:val="nil"/>
          <w:between w:val="nil"/>
        </w:pBdr>
        <w:jc w:val="both"/>
        <w:rPr>
          <w:rFonts w:ascii="Calibri" w:eastAsia="Calibri" w:hAnsi="Calibri" w:cs="Calibri"/>
        </w:rPr>
      </w:pPr>
    </w:p>
    <w:p w:rsidR="002D251D" w:rsidRDefault="005A331D">
      <w:pPr>
        <w:pBdr>
          <w:top w:val="nil"/>
          <w:left w:val="nil"/>
          <w:bottom w:val="nil"/>
          <w:right w:val="nil"/>
          <w:between w:val="nil"/>
        </w:pBdr>
        <w:jc w:val="both"/>
        <w:rPr>
          <w:rFonts w:ascii="Calibri" w:eastAsia="Calibri" w:hAnsi="Calibri" w:cs="Calibri"/>
        </w:rPr>
      </w:pPr>
      <w:r>
        <w:rPr>
          <w:rFonts w:ascii="Calibri" w:eastAsia="Calibri" w:hAnsi="Calibri" w:cs="Calibri"/>
        </w:rPr>
        <w:t xml:space="preserve">Para abordar estos desafíos, el proyecto propone una solución tecnológica completa compuesta por un Aplicativo Web para la gestión administrativa y un Aplicativo Móvil con capacidad offline para el registro en campo, asegurando la integridad de los datos y la eficiencia operativa mediante un </w:t>
      </w:r>
      <w:proofErr w:type="spellStart"/>
      <w:r>
        <w:rPr>
          <w:rFonts w:ascii="Calibri" w:eastAsia="Calibri" w:hAnsi="Calibri" w:cs="Calibri"/>
        </w:rPr>
        <w:t>backend</w:t>
      </w:r>
      <w:proofErr w:type="spellEnd"/>
      <w:r>
        <w:rPr>
          <w:rFonts w:ascii="Calibri" w:eastAsia="Calibri" w:hAnsi="Calibri" w:cs="Calibri"/>
        </w:rPr>
        <w:t xml:space="preserve"> centralizado. Este proyecto se concibe como un Piloto Escalable, con una fase inicial de implementación localizada en un centro de salud, seguida de una expansión a nivel nacional tras la validación y corrección de observaciones en producción.</w:t>
      </w:r>
    </w:p>
    <w:p w:rsidR="002D251D" w:rsidRDefault="002D251D">
      <w:pPr>
        <w:pBdr>
          <w:top w:val="nil"/>
          <w:left w:val="nil"/>
          <w:bottom w:val="nil"/>
          <w:right w:val="nil"/>
          <w:between w:val="nil"/>
        </w:pBdr>
        <w:jc w:val="both"/>
        <w:rPr>
          <w:rFonts w:ascii="Calibri" w:eastAsia="Calibri" w:hAnsi="Calibri" w:cs="Calibri"/>
        </w:rPr>
      </w:pPr>
    </w:p>
    <w:p w:rsidR="002D251D" w:rsidRDefault="002D251D">
      <w:pPr>
        <w:pBdr>
          <w:top w:val="nil"/>
          <w:left w:val="nil"/>
          <w:bottom w:val="nil"/>
          <w:right w:val="nil"/>
          <w:between w:val="nil"/>
        </w:pBdr>
        <w:jc w:val="both"/>
        <w:rPr>
          <w:rFonts w:ascii="Calibri" w:eastAsia="Calibri" w:hAnsi="Calibri" w:cs="Calibri"/>
        </w:rPr>
      </w:pPr>
    </w:p>
    <w:p w:rsidR="002D251D" w:rsidRDefault="002D251D">
      <w:pPr>
        <w:pBdr>
          <w:top w:val="nil"/>
          <w:left w:val="nil"/>
          <w:bottom w:val="nil"/>
          <w:right w:val="nil"/>
          <w:between w:val="nil"/>
        </w:pBdr>
        <w:jc w:val="both"/>
        <w:rPr>
          <w:rFonts w:ascii="Calibri" w:eastAsia="Calibri" w:hAnsi="Calibri" w:cs="Calibri"/>
        </w:rPr>
      </w:pPr>
    </w:p>
    <w:p w:rsidR="002D251D" w:rsidRDefault="002D251D">
      <w:pPr>
        <w:pBdr>
          <w:top w:val="nil"/>
          <w:left w:val="nil"/>
          <w:bottom w:val="nil"/>
          <w:right w:val="nil"/>
          <w:between w:val="nil"/>
        </w:pBdr>
        <w:jc w:val="both"/>
        <w:rPr>
          <w:rFonts w:ascii="Calibri" w:eastAsia="Calibri" w:hAnsi="Calibri" w:cs="Calibri"/>
        </w:rPr>
      </w:pPr>
    </w:p>
    <w:p w:rsidR="002D251D" w:rsidRDefault="002D251D">
      <w:pPr>
        <w:pBdr>
          <w:top w:val="nil"/>
          <w:left w:val="nil"/>
          <w:bottom w:val="nil"/>
          <w:right w:val="nil"/>
          <w:between w:val="nil"/>
        </w:pBdr>
        <w:jc w:val="both"/>
        <w:rPr>
          <w:rFonts w:ascii="Calibri" w:eastAsia="Calibri" w:hAnsi="Calibri" w:cs="Calibri"/>
        </w:rPr>
      </w:pPr>
    </w:p>
    <w:p w:rsidR="002D251D" w:rsidRDefault="002D251D">
      <w:pPr>
        <w:pBdr>
          <w:top w:val="nil"/>
          <w:left w:val="nil"/>
          <w:bottom w:val="nil"/>
          <w:right w:val="nil"/>
          <w:between w:val="nil"/>
        </w:pBdr>
        <w:jc w:val="both"/>
        <w:rPr>
          <w:rFonts w:ascii="Calibri" w:eastAsia="Calibri" w:hAnsi="Calibri" w:cs="Calibri"/>
        </w:rPr>
      </w:pPr>
    </w:p>
    <w:p w:rsidR="002D251D" w:rsidRDefault="005A331D">
      <w:pPr>
        <w:pBdr>
          <w:top w:val="nil"/>
          <w:left w:val="nil"/>
          <w:bottom w:val="nil"/>
          <w:right w:val="nil"/>
          <w:between w:val="nil"/>
        </w:pBdr>
        <w:jc w:val="both"/>
        <w:rPr>
          <w:rFonts w:ascii="Calibri" w:eastAsia="Calibri" w:hAnsi="Calibri" w:cs="Calibri"/>
        </w:rPr>
      </w:pPr>
      <w:r>
        <w:br w:type="page"/>
      </w:r>
    </w:p>
    <w:p w:rsidR="002D251D" w:rsidRDefault="005A331D">
      <w:pPr>
        <w:pStyle w:val="Ttulo1"/>
        <w:numPr>
          <w:ilvl w:val="0"/>
          <w:numId w:val="15"/>
        </w:numPr>
        <w:ind w:left="420" w:hanging="278"/>
        <w:jc w:val="both"/>
      </w:pPr>
      <w:bookmarkStart w:id="4" w:name="_pxfpfbsnvkdl" w:colFirst="0" w:colLast="0"/>
      <w:bookmarkEnd w:id="4"/>
      <w:r>
        <w:lastRenderedPageBreak/>
        <w:t>Introducción del Proyecto</w:t>
      </w:r>
    </w:p>
    <w:p w:rsidR="002D251D" w:rsidRDefault="005A331D">
      <w:pPr>
        <w:pStyle w:val="Ttulo2"/>
        <w:numPr>
          <w:ilvl w:val="1"/>
          <w:numId w:val="15"/>
        </w:numPr>
      </w:pPr>
      <w:bookmarkStart w:id="5" w:name="_ic6n6ilm8god" w:colFirst="0" w:colLast="0"/>
      <w:bookmarkEnd w:id="5"/>
      <w:r>
        <w:t>Contexto del problema</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El proceso actual de registro de vacunación y elaboración de informes en el Área de Control de Crecimiento y Desarrollo e Inmunizaciones del Puesto de Salud San Francisco se caracteriza por la coexistencia de registros manuales y sistemas informáticos. Este enfoque híbrido genera una carga administrativa significativa para el personal de salud, obligándolos a duplicar el ingreso de datos: primero en formatos físicos (cuadernos) y luego en el sistema informático. Esta duplicidad no solo consume tiempo valioso que podría dedicarse a la atención directa, sino que también es la principal fuente de errores humanos y demoras en la atención, tal como lo manifestaron los usuarios entrevistados.</w:t>
      </w:r>
    </w:p>
    <w:p w:rsidR="002D251D" w:rsidRDefault="002D251D">
      <w:pPr>
        <w:pBdr>
          <w:top w:val="nil"/>
          <w:left w:val="nil"/>
          <w:bottom w:val="nil"/>
          <w:right w:val="nil"/>
          <w:between w:val="nil"/>
        </w:pBdr>
        <w:ind w:left="425"/>
        <w:jc w:val="both"/>
        <w:rPr>
          <w:rFonts w:ascii="Calibri" w:eastAsia="Calibri" w:hAnsi="Calibri" w:cs="Calibri"/>
        </w:rPr>
      </w:pPr>
    </w:p>
    <w:p w:rsidR="002D251D" w:rsidRDefault="005A331D">
      <w:pPr>
        <w:pStyle w:val="Ttulo1"/>
        <w:numPr>
          <w:ilvl w:val="0"/>
          <w:numId w:val="15"/>
        </w:numPr>
        <w:ind w:left="420" w:hanging="278"/>
        <w:jc w:val="both"/>
      </w:pPr>
      <w:bookmarkStart w:id="6" w:name="_s1neh0pei24v" w:colFirst="0" w:colLast="0"/>
      <w:bookmarkEnd w:id="6"/>
      <w:r>
        <w:t>Definición del Problema</w:t>
      </w:r>
    </w:p>
    <w:p w:rsidR="002D251D" w:rsidRDefault="005A331D">
      <w:pPr>
        <w:pStyle w:val="Ttulo2"/>
        <w:numPr>
          <w:ilvl w:val="1"/>
          <w:numId w:val="15"/>
        </w:numPr>
        <w:ind w:left="992" w:hanging="141"/>
      </w:pPr>
      <w:bookmarkStart w:id="7" w:name="_ghhd1khwldvl" w:colFirst="0" w:colLast="0"/>
      <w:bookmarkEnd w:id="7"/>
      <w:r>
        <w:t>Problema Identificado</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 xml:space="preserve">El problema central identificado es la </w:t>
      </w:r>
      <w:r>
        <w:rPr>
          <w:rFonts w:ascii="Calibri" w:eastAsia="Calibri" w:hAnsi="Calibri" w:cs="Calibri"/>
          <w:b/>
          <w:bCs/>
        </w:rPr>
        <w:t>Duplicidad y Manualidad en el Registro de Datos de Vacunación y la Elaboración de Informes</w:t>
      </w:r>
      <w:r>
        <w:rPr>
          <w:rFonts w:ascii="Calibri" w:eastAsia="Calibri" w:hAnsi="Calibri" w:cs="Calibri"/>
        </w:rPr>
        <w:t>, lo que conduce a ineficiencia operativa, inconsistencias en la información y un alto nivel de estrés en el personal asistencial.</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Bdr>
          <w:top w:val="nil"/>
          <w:left w:val="nil"/>
          <w:bottom w:val="nil"/>
          <w:right w:val="nil"/>
          <w:between w:val="nil"/>
        </w:pBdr>
        <w:ind w:left="1712"/>
        <w:jc w:val="both"/>
        <w:rPr>
          <w:rFonts w:ascii="Calibri" w:eastAsia="Calibri" w:hAnsi="Calibri" w:cs="Calibri"/>
          <w:i/>
          <w:iCs/>
        </w:rPr>
      </w:pPr>
      <w:r>
        <w:rPr>
          <w:rFonts w:ascii="Calibri" w:eastAsia="Calibri" w:hAnsi="Calibri" w:cs="Calibri"/>
          <w:i/>
          <w:iCs/>
        </w:rPr>
        <w:t xml:space="preserve">"La Lic. Milagros manifiesta una alta carga de estrés debido a la duplicidad de tareas: debe anotar cada vacuna en un formato físico y luego transcribirlo al sistema, lo que genera errores humanos y demora la atención. Por su parte, el </w:t>
      </w:r>
      <w:proofErr w:type="spellStart"/>
      <w:r>
        <w:rPr>
          <w:rFonts w:ascii="Calibri" w:eastAsia="Calibri" w:hAnsi="Calibri" w:cs="Calibri"/>
          <w:i/>
          <w:iCs/>
        </w:rPr>
        <w:t>Obs</w:t>
      </w:r>
      <w:proofErr w:type="spellEnd"/>
      <w:r>
        <w:rPr>
          <w:rFonts w:ascii="Calibri" w:eastAsia="Calibri" w:hAnsi="Calibri" w:cs="Calibri"/>
          <w:i/>
          <w:iCs/>
        </w:rPr>
        <w:t xml:space="preserve">. </w:t>
      </w:r>
      <w:proofErr w:type="spellStart"/>
      <w:r>
        <w:rPr>
          <w:rFonts w:ascii="Calibri" w:eastAsia="Calibri" w:hAnsi="Calibri" w:cs="Calibri"/>
          <w:i/>
          <w:iCs/>
        </w:rPr>
        <w:t>Samantha</w:t>
      </w:r>
      <w:proofErr w:type="spellEnd"/>
      <w:r>
        <w:rPr>
          <w:rFonts w:ascii="Calibri" w:eastAsia="Calibri" w:hAnsi="Calibri" w:cs="Calibri"/>
          <w:i/>
          <w:iCs/>
        </w:rPr>
        <w:t xml:space="preserve"> identifica que los informes manuales suelen tener inconsistencias numéricas, obligándolo a realizar cuadres manuales que toman días de trabajo extra." </w:t>
      </w:r>
      <w:r>
        <w:rPr>
          <w:rFonts w:ascii="Calibri" w:eastAsia="Calibri" w:hAnsi="Calibri" w:cs="Calibri"/>
          <w:i/>
          <w:iCs/>
          <w:vertAlign w:val="superscript"/>
        </w:rPr>
        <w:footnoteReference w:id="1"/>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 xml:space="preserve">Después de realizar el análisis y observación correspondientes se llegó a visualizar el </w:t>
      </w:r>
      <w:r>
        <w:rPr>
          <w:rFonts w:ascii="Calibri" w:eastAsia="Calibri" w:hAnsi="Calibri" w:cs="Calibri"/>
          <w:b/>
          <w:bCs/>
          <w:i/>
          <w:iCs/>
        </w:rPr>
        <w:t>"cuello de botella"</w:t>
      </w:r>
      <w:r>
        <w:rPr>
          <w:rFonts w:ascii="Calibri" w:eastAsia="Calibri" w:hAnsi="Calibri" w:cs="Calibri"/>
          <w:i/>
          <w:iCs/>
        </w:rPr>
        <w:t xml:space="preserve"> (actividades en rojo)</w:t>
      </w:r>
      <w:r>
        <w:rPr>
          <w:rFonts w:ascii="Calibri" w:eastAsia="Calibri" w:hAnsi="Calibri" w:cs="Calibri"/>
        </w:rPr>
        <w:t xml:space="preserve"> y la duplicidad de tareas que genera estrés en el personal; representados en el siguiente diagrama:</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Bdr>
          <w:top w:val="nil"/>
          <w:left w:val="nil"/>
          <w:bottom w:val="nil"/>
          <w:right w:val="nil"/>
          <w:between w:val="nil"/>
        </w:pBdr>
        <w:ind w:left="992"/>
        <w:jc w:val="both"/>
        <w:rPr>
          <w:rFonts w:ascii="Calibri" w:eastAsia="Calibri" w:hAnsi="Calibri" w:cs="Calibri"/>
        </w:rPr>
      </w:pPr>
      <w:r>
        <w:br w:type="page"/>
      </w:r>
    </w:p>
    <w:p w:rsidR="002D251D" w:rsidRDefault="005A331D">
      <w:pPr>
        <w:pBdr>
          <w:top w:val="nil"/>
          <w:left w:val="nil"/>
          <w:bottom w:val="nil"/>
          <w:right w:val="nil"/>
          <w:between w:val="nil"/>
        </w:pBdr>
        <w:ind w:left="992"/>
        <w:jc w:val="center"/>
        <w:rPr>
          <w:rFonts w:ascii="Calibri" w:eastAsia="Calibri" w:hAnsi="Calibri" w:cs="Calibri"/>
        </w:rPr>
      </w:pPr>
      <w:r>
        <w:rPr>
          <w:rFonts w:ascii="Calibri" w:eastAsia="Calibri" w:hAnsi="Calibri" w:cs="Calibri"/>
          <w:noProof/>
          <w:lang w:val="es-PE"/>
        </w:rPr>
        <w:lastRenderedPageBreak/>
        <w:drawing>
          <wp:inline distT="114300" distB="114300" distL="114300" distR="114300">
            <wp:extent cx="3683875" cy="8205788"/>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3683875" cy="8205788"/>
                    </a:xfrm>
                    <a:prstGeom prst="rect">
                      <a:avLst/>
                    </a:prstGeom>
                    <a:ln/>
                  </pic:spPr>
                </pic:pic>
              </a:graphicData>
            </a:graphic>
          </wp:inline>
        </w:drawing>
      </w:r>
    </w:p>
    <w:p w:rsidR="002D251D" w:rsidRDefault="005A331D">
      <w:pPr>
        <w:pBdr>
          <w:top w:val="nil"/>
          <w:left w:val="nil"/>
          <w:bottom w:val="nil"/>
          <w:right w:val="nil"/>
          <w:between w:val="nil"/>
        </w:pBdr>
        <w:ind w:left="992"/>
        <w:jc w:val="center"/>
        <w:rPr>
          <w:rFonts w:ascii="Calibri" w:eastAsia="Calibri" w:hAnsi="Calibri" w:cs="Calibri"/>
        </w:rPr>
      </w:pPr>
      <w:bookmarkStart w:id="8" w:name="t5q3yy2sksu0" w:colFirst="0" w:colLast="0"/>
      <w:bookmarkEnd w:id="8"/>
      <w:r>
        <w:rPr>
          <w:rFonts w:ascii="Calibri" w:eastAsia="Calibri" w:hAnsi="Calibri" w:cs="Calibri"/>
        </w:rPr>
        <w:t>Figura 1: Flujo de Proceso antes de la implementación - Realidad del Área de CRED e Inmunizaciones</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Style w:val="Ttulo2"/>
        <w:numPr>
          <w:ilvl w:val="1"/>
          <w:numId w:val="15"/>
        </w:numPr>
        <w:ind w:left="992" w:hanging="141"/>
      </w:pPr>
      <w:bookmarkStart w:id="9" w:name="_ow8gmn4kbbz3" w:colFirst="0" w:colLast="0"/>
      <w:bookmarkEnd w:id="9"/>
      <w:r>
        <w:lastRenderedPageBreak/>
        <w:t>Impacto del Problema</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El impacto del problema se manifiesta en tres áreas principales:</w:t>
      </w:r>
    </w:p>
    <w:tbl>
      <w:tblPr>
        <w:tblStyle w:val="a1"/>
        <w:tblW w:w="8010"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6180"/>
      </w:tblGrid>
      <w:tr w:rsidR="002D251D">
        <w:tc>
          <w:tcPr>
            <w:tcW w:w="183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Área de Impacto</w:t>
            </w:r>
          </w:p>
        </w:tc>
        <w:tc>
          <w:tcPr>
            <w:tcW w:w="618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Descripción del Impacto</w:t>
            </w:r>
          </w:p>
        </w:tc>
      </w:tr>
      <w:tr w:rsidR="002D251D">
        <w:tc>
          <w:tcPr>
            <w:tcW w:w="183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Operacional</w:t>
            </w:r>
          </w:p>
        </w:tc>
        <w:tc>
          <w:tcPr>
            <w:tcW w:w="618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Baja eficiencia debido a la duplicidad de tareas. El personal debe trabajar horas extra para completar registros y cuadrar informes, afectando el balance vida-trabajo.</w:t>
            </w:r>
          </w:p>
        </w:tc>
      </w:tr>
      <w:tr w:rsidR="002D251D">
        <w:tc>
          <w:tcPr>
            <w:tcW w:w="183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Calidad de Datos</w:t>
            </w:r>
          </w:p>
        </w:tc>
        <w:tc>
          <w:tcPr>
            <w:tcW w:w="618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Inconsistencias numéricas y errores humanos en los registros y reportes, lo que compromete la veracidad de la información sanitaria y la toma de decisiones.</w:t>
            </w:r>
          </w:p>
        </w:tc>
      </w:tr>
      <w:tr w:rsidR="002D251D">
        <w:tc>
          <w:tcPr>
            <w:tcW w:w="183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Atención al Paciente</w:t>
            </w:r>
          </w:p>
          <w:p w:rsidR="002D251D" w:rsidRDefault="002D251D">
            <w:pPr>
              <w:widowControl w:val="0"/>
              <w:pBdr>
                <w:top w:val="nil"/>
                <w:left w:val="nil"/>
                <w:bottom w:val="nil"/>
                <w:right w:val="nil"/>
                <w:between w:val="nil"/>
              </w:pBdr>
              <w:spacing w:line="240" w:lineRule="auto"/>
              <w:jc w:val="center"/>
              <w:rPr>
                <w:rFonts w:ascii="Calibri" w:eastAsia="Calibri" w:hAnsi="Calibri" w:cs="Calibri"/>
                <w:b/>
                <w:bCs/>
              </w:rPr>
            </w:pPr>
          </w:p>
        </w:tc>
        <w:tc>
          <w:tcPr>
            <w:tcW w:w="618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Demora en la atención debido al tiempo dedicado al registro manual. Esto genera impaciencia en los padres y reduce el tiempo disponible para consejería preventiva.</w:t>
            </w:r>
          </w:p>
        </w:tc>
      </w:tr>
    </w:tbl>
    <w:p w:rsidR="002D251D" w:rsidRDefault="005A331D">
      <w:pPr>
        <w:pBdr>
          <w:top w:val="nil"/>
          <w:left w:val="nil"/>
          <w:bottom w:val="nil"/>
          <w:right w:val="nil"/>
          <w:between w:val="nil"/>
        </w:pBdr>
        <w:ind w:left="992"/>
        <w:jc w:val="center"/>
        <w:rPr>
          <w:rFonts w:ascii="Calibri" w:eastAsia="Calibri" w:hAnsi="Calibri" w:cs="Calibri"/>
        </w:rPr>
      </w:pPr>
      <w:bookmarkStart w:id="10" w:name="usm8jfpppuau" w:colFirst="0" w:colLast="0"/>
      <w:bookmarkEnd w:id="10"/>
      <w:r>
        <w:rPr>
          <w:rFonts w:ascii="Calibri" w:eastAsia="Calibri" w:hAnsi="Calibri" w:cs="Calibri"/>
        </w:rPr>
        <w:t>Tabla 1: Tabla de Impacto del Problema</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Style w:val="Ttulo1"/>
        <w:numPr>
          <w:ilvl w:val="0"/>
          <w:numId w:val="15"/>
        </w:numPr>
        <w:ind w:left="420" w:hanging="278"/>
        <w:jc w:val="both"/>
      </w:pPr>
      <w:bookmarkStart w:id="11" w:name="_sehwikpf8n5b" w:colFirst="0" w:colLast="0"/>
      <w:bookmarkEnd w:id="11"/>
      <w:r>
        <w:t>Objetivos del Proyecto</w:t>
      </w:r>
    </w:p>
    <w:p w:rsidR="002D251D" w:rsidRDefault="005A331D">
      <w:pPr>
        <w:pStyle w:val="Ttulo2"/>
        <w:numPr>
          <w:ilvl w:val="1"/>
          <w:numId w:val="15"/>
        </w:numPr>
        <w:ind w:left="992" w:hanging="137"/>
      </w:pPr>
      <w:bookmarkStart w:id="12" w:name="_j2wgz9cpcegt" w:colFirst="0" w:colLast="0"/>
      <w:bookmarkEnd w:id="12"/>
      <w:r>
        <w:t>Objetivo General</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Diseñar e implementar una propuesta tecnológica centralizada y automatizada que elimine el uso de papel y la duplicidad de tareas en el registro de vacunación y la elaboración de informes en el Área CRED e Inmunizaciones del Puesto de Salud San Francisco, garantizando la seguridad y la veracidad de los datos.</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Style w:val="Ttulo2"/>
        <w:numPr>
          <w:ilvl w:val="1"/>
          <w:numId w:val="15"/>
        </w:numPr>
        <w:ind w:left="992" w:hanging="137"/>
      </w:pPr>
      <w:bookmarkStart w:id="13" w:name="_7thfqoyfw45d" w:colFirst="0" w:colLast="0"/>
      <w:bookmarkEnd w:id="13"/>
      <w:r>
        <w:t>Objetivos Específicos</w:t>
      </w:r>
    </w:p>
    <w:p w:rsidR="002D251D" w:rsidRDefault="005A331D">
      <w:pPr>
        <w:numPr>
          <w:ilvl w:val="0"/>
          <w:numId w:val="12"/>
        </w:numPr>
        <w:pBdr>
          <w:top w:val="nil"/>
          <w:left w:val="nil"/>
          <w:bottom w:val="nil"/>
          <w:right w:val="nil"/>
          <w:between w:val="nil"/>
        </w:pBdr>
        <w:jc w:val="both"/>
        <w:rPr>
          <w:rFonts w:ascii="Calibri" w:eastAsia="Calibri" w:hAnsi="Calibri" w:cs="Calibri"/>
        </w:rPr>
      </w:pPr>
      <w:r>
        <w:rPr>
          <w:rFonts w:ascii="Calibri" w:eastAsia="Calibri" w:hAnsi="Calibri" w:cs="Calibri"/>
          <w:b/>
          <w:bCs/>
        </w:rPr>
        <w:t>Eliminar la Duplicidad:</w:t>
      </w:r>
      <w:r>
        <w:rPr>
          <w:rFonts w:ascii="Calibri" w:eastAsia="Calibri" w:hAnsi="Calibri" w:cs="Calibri"/>
        </w:rPr>
        <w:t xml:space="preserve"> Desarrollar una interfaz táctil y rápida que permita registrar la vacuna una sola vez, sirviendo como fuente única de verdad para todos los informes necesarios.</w:t>
      </w:r>
    </w:p>
    <w:p w:rsidR="002D251D" w:rsidRDefault="005A331D">
      <w:pPr>
        <w:numPr>
          <w:ilvl w:val="0"/>
          <w:numId w:val="12"/>
        </w:numPr>
        <w:pBdr>
          <w:top w:val="nil"/>
          <w:left w:val="nil"/>
          <w:bottom w:val="nil"/>
          <w:right w:val="nil"/>
          <w:between w:val="nil"/>
        </w:pBdr>
        <w:jc w:val="both"/>
        <w:rPr>
          <w:rFonts w:ascii="Calibri" w:eastAsia="Calibri" w:hAnsi="Calibri" w:cs="Calibri"/>
        </w:rPr>
      </w:pPr>
      <w:r>
        <w:rPr>
          <w:rFonts w:ascii="Calibri" w:eastAsia="Calibri" w:hAnsi="Calibri" w:cs="Calibri"/>
          <w:b/>
          <w:bCs/>
        </w:rPr>
        <w:t>Automatizar Reportes:</w:t>
      </w:r>
      <w:r>
        <w:rPr>
          <w:rFonts w:ascii="Calibri" w:eastAsia="Calibri" w:hAnsi="Calibri" w:cs="Calibri"/>
        </w:rPr>
        <w:t xml:space="preserve"> Crear un módulo de gestión administrativa que genere automáticamente los reportes mensuales requeridos por la Red de Salud, eliminando el margen de error asociado al "cuadre manual".</w:t>
      </w:r>
    </w:p>
    <w:p w:rsidR="002D251D" w:rsidRDefault="005A331D">
      <w:pPr>
        <w:numPr>
          <w:ilvl w:val="0"/>
          <w:numId w:val="12"/>
        </w:numPr>
        <w:pBdr>
          <w:top w:val="nil"/>
          <w:left w:val="nil"/>
          <w:bottom w:val="nil"/>
          <w:right w:val="nil"/>
          <w:between w:val="nil"/>
        </w:pBdr>
        <w:jc w:val="both"/>
        <w:rPr>
          <w:rFonts w:ascii="Calibri" w:eastAsia="Calibri" w:hAnsi="Calibri" w:cs="Calibri"/>
        </w:rPr>
      </w:pPr>
      <w:r>
        <w:rPr>
          <w:rFonts w:ascii="Calibri" w:eastAsia="Calibri" w:hAnsi="Calibri" w:cs="Calibri"/>
          <w:b/>
          <w:bCs/>
        </w:rPr>
        <w:t>Garantizar Usabilidad Offline:</w:t>
      </w:r>
      <w:r>
        <w:rPr>
          <w:rFonts w:ascii="Calibri" w:eastAsia="Calibri" w:hAnsi="Calibri" w:cs="Calibri"/>
        </w:rPr>
        <w:t xml:space="preserve"> Asegurar que la herramienta funcione de manera fluida incluso en horas de alta demanda o ante fallas de conexión a internet, priorizando la continuidad operativa.</w:t>
      </w:r>
    </w:p>
    <w:p w:rsidR="002D251D" w:rsidRDefault="005A331D">
      <w:pPr>
        <w:numPr>
          <w:ilvl w:val="0"/>
          <w:numId w:val="12"/>
        </w:numPr>
        <w:pBdr>
          <w:top w:val="nil"/>
          <w:left w:val="nil"/>
          <w:bottom w:val="nil"/>
          <w:right w:val="nil"/>
          <w:between w:val="nil"/>
        </w:pBdr>
        <w:jc w:val="both"/>
        <w:rPr>
          <w:rFonts w:ascii="Calibri" w:eastAsia="Calibri" w:hAnsi="Calibri" w:cs="Calibri"/>
        </w:rPr>
      </w:pPr>
      <w:r>
        <w:rPr>
          <w:rFonts w:ascii="Calibri" w:eastAsia="Calibri" w:hAnsi="Calibri" w:cs="Calibri"/>
          <w:b/>
          <w:bCs/>
        </w:rPr>
        <w:t>Integrar Datos Nacionales:</w:t>
      </w:r>
      <w:r>
        <w:rPr>
          <w:rFonts w:ascii="Calibri" w:eastAsia="Calibri" w:hAnsi="Calibri" w:cs="Calibri"/>
        </w:rPr>
        <w:t xml:space="preserve"> Incorporar la validación de datos locales con las bases de datos nacionales (HIS-MINSA) para emitir alertas sobre niños que faltan completar su vacunación y visualizar el avance de metas.</w:t>
      </w:r>
    </w:p>
    <w:p w:rsidR="002D251D" w:rsidRDefault="005A331D">
      <w:pPr>
        <w:numPr>
          <w:ilvl w:val="0"/>
          <w:numId w:val="12"/>
        </w:numPr>
        <w:pBdr>
          <w:top w:val="nil"/>
          <w:left w:val="nil"/>
          <w:bottom w:val="nil"/>
          <w:right w:val="nil"/>
          <w:between w:val="nil"/>
        </w:pBdr>
        <w:jc w:val="both"/>
        <w:rPr>
          <w:rFonts w:ascii="Calibri" w:eastAsia="Calibri" w:hAnsi="Calibri" w:cs="Calibri"/>
        </w:rPr>
      </w:pPr>
      <w:r>
        <w:rPr>
          <w:rFonts w:ascii="Calibri" w:eastAsia="Calibri" w:hAnsi="Calibri" w:cs="Calibri"/>
          <w:b/>
          <w:bCs/>
        </w:rPr>
        <w:t>Implementar Arquitectura Completa:</w:t>
      </w:r>
      <w:r>
        <w:rPr>
          <w:rFonts w:ascii="Calibri" w:eastAsia="Calibri" w:hAnsi="Calibri" w:cs="Calibri"/>
        </w:rPr>
        <w:t xml:space="preserve"> Desarrollar un Aplicativo Web para la planificación y gestión de reportes, y un Aplicativo Móvil con capacidad offline para el registro de vacunación en campo, asegurando la sincronización de datos a través de un </w:t>
      </w:r>
      <w:proofErr w:type="spellStart"/>
      <w:r>
        <w:rPr>
          <w:rFonts w:ascii="Calibri" w:eastAsia="Calibri" w:hAnsi="Calibri" w:cs="Calibri"/>
        </w:rPr>
        <w:t>backend</w:t>
      </w:r>
      <w:proofErr w:type="spellEnd"/>
      <w:r>
        <w:rPr>
          <w:rFonts w:ascii="Calibri" w:eastAsia="Calibri" w:hAnsi="Calibri" w:cs="Calibri"/>
        </w:rPr>
        <w:t xml:space="preserve"> centralizado.</w:t>
      </w:r>
    </w:p>
    <w:p w:rsidR="002D251D" w:rsidRDefault="002D251D">
      <w:pPr>
        <w:pBdr>
          <w:top w:val="nil"/>
          <w:left w:val="nil"/>
          <w:bottom w:val="nil"/>
          <w:right w:val="nil"/>
          <w:between w:val="nil"/>
        </w:pBdr>
        <w:ind w:left="1440"/>
        <w:jc w:val="both"/>
        <w:rPr>
          <w:rFonts w:ascii="Calibri" w:eastAsia="Calibri" w:hAnsi="Calibri" w:cs="Calibri"/>
        </w:rPr>
      </w:pPr>
    </w:p>
    <w:p w:rsidR="002D251D" w:rsidRDefault="005A331D">
      <w:pPr>
        <w:pStyle w:val="Ttulo1"/>
        <w:numPr>
          <w:ilvl w:val="0"/>
          <w:numId w:val="15"/>
        </w:numPr>
        <w:ind w:left="420" w:hanging="278"/>
        <w:jc w:val="both"/>
      </w:pPr>
      <w:bookmarkStart w:id="14" w:name="_w0yqxd4noc07" w:colFirst="0" w:colLast="0"/>
      <w:bookmarkEnd w:id="14"/>
      <w:r>
        <w:lastRenderedPageBreak/>
        <w:t>Enfoque de Diseño</w:t>
      </w:r>
    </w:p>
    <w:p w:rsidR="002D251D" w:rsidRDefault="005A331D">
      <w:pPr>
        <w:pStyle w:val="Ttulo2"/>
        <w:numPr>
          <w:ilvl w:val="1"/>
          <w:numId w:val="15"/>
        </w:numPr>
        <w:ind w:left="992" w:hanging="137"/>
      </w:pPr>
      <w:bookmarkStart w:id="15" w:name="_6alp7w156g6" w:colFirst="0" w:colLast="0"/>
      <w:bookmarkEnd w:id="15"/>
      <w:r>
        <w:t xml:space="preserve">Relevancia de </w:t>
      </w:r>
      <w:proofErr w:type="spellStart"/>
      <w:r>
        <w:t>Design</w:t>
      </w:r>
      <w:proofErr w:type="spellEnd"/>
      <w:r>
        <w:t xml:space="preserve"> </w:t>
      </w:r>
      <w:proofErr w:type="spellStart"/>
      <w:r>
        <w:t>Thinking</w:t>
      </w:r>
      <w:proofErr w:type="spellEnd"/>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 xml:space="preserve">El enfoque de </w:t>
      </w:r>
      <w:proofErr w:type="spellStart"/>
      <w:r>
        <w:rPr>
          <w:rFonts w:ascii="Calibri" w:eastAsia="Calibri" w:hAnsi="Calibri" w:cs="Calibri"/>
          <w:b/>
          <w:bCs/>
        </w:rPr>
        <w:t>Design</w:t>
      </w:r>
      <w:proofErr w:type="spellEnd"/>
      <w:r>
        <w:rPr>
          <w:rFonts w:ascii="Calibri" w:eastAsia="Calibri" w:hAnsi="Calibri" w:cs="Calibri"/>
          <w:b/>
          <w:bCs/>
        </w:rPr>
        <w:t xml:space="preserve"> </w:t>
      </w:r>
      <w:proofErr w:type="spellStart"/>
      <w:r>
        <w:rPr>
          <w:rFonts w:ascii="Calibri" w:eastAsia="Calibri" w:hAnsi="Calibri" w:cs="Calibri"/>
          <w:b/>
          <w:bCs/>
        </w:rPr>
        <w:t>Thinking</w:t>
      </w:r>
      <w:proofErr w:type="spellEnd"/>
      <w:r>
        <w:rPr>
          <w:rFonts w:ascii="Calibri" w:eastAsia="Calibri" w:hAnsi="Calibri" w:cs="Calibri"/>
        </w:rPr>
        <w:t xml:space="preserve"> es fundamental para este proyecto, ya que se centra en la comprensión profunda de las necesidades humanas (el personal de salud y los pacientes) para generar soluciones innovadoras y prácticas. Su relevancia radica en:</w:t>
      </w:r>
    </w:p>
    <w:p w:rsidR="002D251D" w:rsidRDefault="005A331D">
      <w:pPr>
        <w:numPr>
          <w:ilvl w:val="0"/>
          <w:numId w:val="8"/>
        </w:numPr>
        <w:pBdr>
          <w:top w:val="nil"/>
          <w:left w:val="nil"/>
          <w:bottom w:val="nil"/>
          <w:right w:val="nil"/>
          <w:between w:val="nil"/>
        </w:pBdr>
        <w:jc w:val="both"/>
        <w:rPr>
          <w:rFonts w:ascii="Calibri" w:eastAsia="Calibri" w:hAnsi="Calibri" w:cs="Calibri"/>
        </w:rPr>
      </w:pPr>
      <w:r>
        <w:rPr>
          <w:rFonts w:ascii="Calibri" w:eastAsia="Calibri" w:hAnsi="Calibri" w:cs="Calibri"/>
          <w:b/>
          <w:bCs/>
        </w:rPr>
        <w:t>Empatía</w:t>
      </w:r>
      <w:r>
        <w:rPr>
          <w:rFonts w:ascii="Calibri" w:eastAsia="Calibri" w:hAnsi="Calibri" w:cs="Calibri"/>
        </w:rPr>
        <w:t>: Permite ir más allá de la simple automatización, entendiendo el estrés, las preocupaciones y el contexto crítico (atender a un paciente mientras se registra) del personal.</w:t>
      </w:r>
    </w:p>
    <w:p w:rsidR="002D251D" w:rsidRDefault="005A331D">
      <w:pPr>
        <w:numPr>
          <w:ilvl w:val="0"/>
          <w:numId w:val="8"/>
        </w:numPr>
        <w:pBdr>
          <w:top w:val="nil"/>
          <w:left w:val="nil"/>
          <w:bottom w:val="nil"/>
          <w:right w:val="nil"/>
          <w:between w:val="nil"/>
        </w:pBdr>
        <w:jc w:val="both"/>
        <w:rPr>
          <w:rFonts w:ascii="Calibri" w:eastAsia="Calibri" w:hAnsi="Calibri" w:cs="Calibri"/>
        </w:rPr>
      </w:pPr>
      <w:r>
        <w:rPr>
          <w:rFonts w:ascii="Calibri" w:eastAsia="Calibri" w:hAnsi="Calibri" w:cs="Calibri"/>
          <w:b/>
          <w:bCs/>
        </w:rPr>
        <w:t>Iteración</w:t>
      </w:r>
      <w:r>
        <w:rPr>
          <w:rFonts w:ascii="Calibri" w:eastAsia="Calibri" w:hAnsi="Calibri" w:cs="Calibri"/>
        </w:rPr>
        <w:t>: Facilita la creación de prototipos rápidos y la validación temprana de la interfaz (ej. interfaz táctil rápida) con los usuarios reales, asegurando que la solución sea verdaderamente usable en un entorno de alta presión.</w:t>
      </w:r>
    </w:p>
    <w:p w:rsidR="002D251D" w:rsidRDefault="005A331D">
      <w:pPr>
        <w:numPr>
          <w:ilvl w:val="0"/>
          <w:numId w:val="8"/>
        </w:numPr>
        <w:pBdr>
          <w:top w:val="nil"/>
          <w:left w:val="nil"/>
          <w:bottom w:val="nil"/>
          <w:right w:val="nil"/>
          <w:between w:val="nil"/>
        </w:pBdr>
        <w:jc w:val="both"/>
        <w:rPr>
          <w:rFonts w:ascii="Calibri" w:eastAsia="Calibri" w:hAnsi="Calibri" w:cs="Calibri"/>
        </w:rPr>
      </w:pPr>
      <w:r>
        <w:rPr>
          <w:rFonts w:ascii="Calibri" w:eastAsia="Calibri" w:hAnsi="Calibri" w:cs="Calibri"/>
          <w:b/>
          <w:bCs/>
        </w:rPr>
        <w:t>Definición Clara</w:t>
      </w:r>
      <w:r>
        <w:rPr>
          <w:rFonts w:ascii="Calibri" w:eastAsia="Calibri" w:hAnsi="Calibri" w:cs="Calibri"/>
        </w:rPr>
        <w:t>: Ayuda a enmarcar el problema no solo como un fallo del sistema, sino como un problema de experiencia de usuario y flujo de trabajo.</w:t>
      </w:r>
    </w:p>
    <w:p w:rsidR="002D251D" w:rsidRDefault="002D251D">
      <w:pPr>
        <w:pBdr>
          <w:top w:val="nil"/>
          <w:left w:val="nil"/>
          <w:bottom w:val="nil"/>
          <w:right w:val="nil"/>
          <w:between w:val="nil"/>
        </w:pBdr>
        <w:ind w:left="1440"/>
        <w:jc w:val="both"/>
        <w:rPr>
          <w:rFonts w:ascii="Calibri" w:eastAsia="Calibri" w:hAnsi="Calibri" w:cs="Calibri"/>
        </w:rPr>
      </w:pPr>
    </w:p>
    <w:p w:rsidR="002D251D" w:rsidRDefault="005A331D">
      <w:pPr>
        <w:pStyle w:val="Ttulo2"/>
        <w:numPr>
          <w:ilvl w:val="1"/>
          <w:numId w:val="15"/>
        </w:numPr>
        <w:ind w:left="992" w:hanging="137"/>
      </w:pPr>
      <w:bookmarkStart w:id="16" w:name="_8qc8gyldx09r" w:colFirst="0" w:colLast="0"/>
      <w:bookmarkEnd w:id="16"/>
      <w:r>
        <w:t xml:space="preserve">Aplicación de </w:t>
      </w:r>
      <w:proofErr w:type="spellStart"/>
      <w:r>
        <w:t>Design</w:t>
      </w:r>
      <w:proofErr w:type="spellEnd"/>
      <w:r>
        <w:t xml:space="preserve"> </w:t>
      </w:r>
      <w:proofErr w:type="spellStart"/>
      <w:r>
        <w:t>Thinking</w:t>
      </w:r>
      <w:proofErr w:type="spellEnd"/>
      <w:r>
        <w:t xml:space="preserve"> en el proyecto (descripción)</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 xml:space="preserve">El proyecto seguirá las fases del </w:t>
      </w:r>
      <w:proofErr w:type="spellStart"/>
      <w:r>
        <w:rPr>
          <w:rFonts w:ascii="Calibri" w:eastAsia="Calibri" w:hAnsi="Calibri" w:cs="Calibri"/>
        </w:rPr>
        <w:t>Design</w:t>
      </w:r>
      <w:proofErr w:type="spellEnd"/>
      <w:r>
        <w:rPr>
          <w:rFonts w:ascii="Calibri" w:eastAsia="Calibri" w:hAnsi="Calibri" w:cs="Calibri"/>
        </w:rPr>
        <w:t xml:space="preserve"> </w:t>
      </w:r>
      <w:proofErr w:type="spellStart"/>
      <w:r>
        <w:rPr>
          <w:rFonts w:ascii="Calibri" w:eastAsia="Calibri" w:hAnsi="Calibri" w:cs="Calibri"/>
        </w:rPr>
        <w:t>Thinking</w:t>
      </w:r>
      <w:proofErr w:type="spellEnd"/>
      <w:r>
        <w:rPr>
          <w:rFonts w:ascii="Calibri" w:eastAsia="Calibri" w:hAnsi="Calibri" w:cs="Calibri"/>
        </w:rPr>
        <w:t>:</w:t>
      </w:r>
    </w:p>
    <w:p w:rsidR="002D251D" w:rsidRDefault="005A331D">
      <w:pPr>
        <w:numPr>
          <w:ilvl w:val="0"/>
          <w:numId w:val="17"/>
        </w:numPr>
        <w:pBdr>
          <w:top w:val="nil"/>
          <w:left w:val="nil"/>
          <w:bottom w:val="nil"/>
          <w:right w:val="nil"/>
          <w:between w:val="nil"/>
        </w:pBdr>
        <w:jc w:val="both"/>
        <w:rPr>
          <w:rFonts w:ascii="Calibri" w:eastAsia="Calibri" w:hAnsi="Calibri" w:cs="Calibri"/>
        </w:rPr>
      </w:pPr>
      <w:r>
        <w:rPr>
          <w:rFonts w:ascii="Calibri" w:eastAsia="Calibri" w:hAnsi="Calibri" w:cs="Calibri"/>
          <w:b/>
          <w:bCs/>
        </w:rPr>
        <w:t>Empatizar</w:t>
      </w:r>
      <w:r>
        <w:rPr>
          <w:rFonts w:ascii="Calibri" w:eastAsia="Calibri" w:hAnsi="Calibri" w:cs="Calibri"/>
        </w:rPr>
        <w:t xml:space="preserve">: Completada con la aplicación de entrevistas a la Lic. Milagros y </w:t>
      </w:r>
      <w:proofErr w:type="spellStart"/>
      <w:r>
        <w:rPr>
          <w:rFonts w:ascii="Calibri" w:eastAsia="Calibri" w:hAnsi="Calibri" w:cs="Calibri"/>
        </w:rPr>
        <w:t>Obs</w:t>
      </w:r>
      <w:proofErr w:type="spellEnd"/>
      <w:r>
        <w:rPr>
          <w:rFonts w:ascii="Calibri" w:eastAsia="Calibri" w:hAnsi="Calibri" w:cs="Calibri"/>
        </w:rPr>
        <w:t xml:space="preserve">. </w:t>
      </w:r>
      <w:proofErr w:type="spellStart"/>
      <w:r>
        <w:rPr>
          <w:rFonts w:ascii="Calibri" w:eastAsia="Calibri" w:hAnsi="Calibri" w:cs="Calibri"/>
        </w:rPr>
        <w:t>Samantha</w:t>
      </w:r>
      <w:proofErr w:type="spellEnd"/>
      <w:r>
        <w:rPr>
          <w:rFonts w:ascii="Calibri" w:eastAsia="Calibri" w:hAnsi="Calibri" w:cs="Calibri"/>
        </w:rPr>
        <w:t>, y la elaboración de Mapas de Empatía.</w:t>
      </w:r>
    </w:p>
    <w:p w:rsidR="002D251D" w:rsidRDefault="005A331D">
      <w:pPr>
        <w:numPr>
          <w:ilvl w:val="0"/>
          <w:numId w:val="17"/>
        </w:numPr>
        <w:pBdr>
          <w:top w:val="nil"/>
          <w:left w:val="nil"/>
          <w:bottom w:val="nil"/>
          <w:right w:val="nil"/>
          <w:between w:val="nil"/>
        </w:pBdr>
        <w:jc w:val="both"/>
        <w:rPr>
          <w:rFonts w:ascii="Calibri" w:eastAsia="Calibri" w:hAnsi="Calibri" w:cs="Calibri"/>
        </w:rPr>
      </w:pPr>
      <w:r>
        <w:rPr>
          <w:rFonts w:ascii="Calibri" w:eastAsia="Calibri" w:hAnsi="Calibri" w:cs="Calibri"/>
          <w:b/>
          <w:bCs/>
        </w:rPr>
        <w:t>Definir</w:t>
      </w:r>
      <w:r>
        <w:rPr>
          <w:rFonts w:ascii="Calibri" w:eastAsia="Calibri" w:hAnsi="Calibri" w:cs="Calibri"/>
        </w:rPr>
        <w:t xml:space="preserve">: Se ha definido el problema central (Duplicidad y Manualidad) y los </w:t>
      </w:r>
      <w:proofErr w:type="spellStart"/>
      <w:r>
        <w:rPr>
          <w:rFonts w:ascii="Calibri" w:eastAsia="Calibri" w:hAnsi="Calibri" w:cs="Calibri"/>
        </w:rPr>
        <w:t>Insights</w:t>
      </w:r>
      <w:proofErr w:type="spellEnd"/>
      <w:r>
        <w:rPr>
          <w:rFonts w:ascii="Calibri" w:eastAsia="Calibri" w:hAnsi="Calibri" w:cs="Calibri"/>
        </w:rPr>
        <w:t xml:space="preserve"> Clave (Eliminación de la Duplicidad, Automatización de Reportes, Usabilidad en Entornos Críticos).</w:t>
      </w:r>
    </w:p>
    <w:p w:rsidR="002D251D" w:rsidRDefault="005A331D">
      <w:pPr>
        <w:numPr>
          <w:ilvl w:val="0"/>
          <w:numId w:val="17"/>
        </w:numPr>
        <w:pBdr>
          <w:top w:val="nil"/>
          <w:left w:val="nil"/>
          <w:bottom w:val="nil"/>
          <w:right w:val="nil"/>
          <w:between w:val="nil"/>
        </w:pBdr>
        <w:jc w:val="both"/>
        <w:rPr>
          <w:rFonts w:ascii="Calibri" w:eastAsia="Calibri" w:hAnsi="Calibri" w:cs="Calibri"/>
        </w:rPr>
      </w:pPr>
      <w:r>
        <w:rPr>
          <w:rFonts w:ascii="Calibri" w:eastAsia="Calibri" w:hAnsi="Calibri" w:cs="Calibri"/>
          <w:b/>
          <w:bCs/>
        </w:rPr>
        <w:t>Idear</w:t>
      </w:r>
      <w:r>
        <w:rPr>
          <w:rFonts w:ascii="Calibri" w:eastAsia="Calibri" w:hAnsi="Calibri" w:cs="Calibri"/>
        </w:rPr>
        <w:t xml:space="preserve">: Se generarán soluciones creativas para la interfaz de registro (ej. diseño minimalista, uso de </w:t>
      </w:r>
      <w:proofErr w:type="spellStart"/>
      <w:r>
        <w:rPr>
          <w:rFonts w:ascii="Calibri" w:eastAsia="Calibri" w:hAnsi="Calibri" w:cs="Calibri"/>
        </w:rPr>
        <w:t>scanners</w:t>
      </w:r>
      <w:proofErr w:type="spellEnd"/>
      <w:r>
        <w:rPr>
          <w:rFonts w:ascii="Calibri" w:eastAsia="Calibri" w:hAnsi="Calibri" w:cs="Calibri"/>
        </w:rPr>
        <w:t xml:space="preserve"> o códigos QR) y la arquitectura de datos (ej. sincronización offline-</w:t>
      </w:r>
      <w:proofErr w:type="spellStart"/>
      <w:r>
        <w:rPr>
          <w:rFonts w:ascii="Calibri" w:eastAsia="Calibri" w:hAnsi="Calibri" w:cs="Calibri"/>
        </w:rPr>
        <w:t>first</w:t>
      </w:r>
      <w:proofErr w:type="spellEnd"/>
      <w:r>
        <w:rPr>
          <w:rFonts w:ascii="Calibri" w:eastAsia="Calibri" w:hAnsi="Calibri" w:cs="Calibri"/>
        </w:rPr>
        <w:t>).</w:t>
      </w:r>
    </w:p>
    <w:p w:rsidR="002D251D" w:rsidRDefault="005A331D">
      <w:pPr>
        <w:numPr>
          <w:ilvl w:val="0"/>
          <w:numId w:val="17"/>
        </w:numPr>
        <w:pBdr>
          <w:top w:val="nil"/>
          <w:left w:val="nil"/>
          <w:bottom w:val="nil"/>
          <w:right w:val="nil"/>
          <w:between w:val="nil"/>
        </w:pBdr>
        <w:jc w:val="both"/>
        <w:rPr>
          <w:rFonts w:ascii="Calibri" w:eastAsia="Calibri" w:hAnsi="Calibri" w:cs="Calibri"/>
        </w:rPr>
      </w:pPr>
      <w:proofErr w:type="spellStart"/>
      <w:r>
        <w:rPr>
          <w:rFonts w:ascii="Calibri" w:eastAsia="Calibri" w:hAnsi="Calibri" w:cs="Calibri"/>
          <w:b/>
          <w:bCs/>
        </w:rPr>
        <w:t>Prototipar</w:t>
      </w:r>
      <w:proofErr w:type="spellEnd"/>
      <w:r>
        <w:rPr>
          <w:rFonts w:ascii="Calibri" w:eastAsia="Calibri" w:hAnsi="Calibri" w:cs="Calibri"/>
        </w:rPr>
        <w:t>: Se desarrollarán maquetas de baja y alta fidelidad para la interfaz de registro y el tablero de control de reportes.</w:t>
      </w:r>
    </w:p>
    <w:p w:rsidR="002D251D" w:rsidRDefault="005A331D">
      <w:pPr>
        <w:numPr>
          <w:ilvl w:val="0"/>
          <w:numId w:val="17"/>
        </w:numPr>
        <w:pBdr>
          <w:top w:val="nil"/>
          <w:left w:val="nil"/>
          <w:bottom w:val="nil"/>
          <w:right w:val="nil"/>
          <w:between w:val="nil"/>
        </w:pBdr>
        <w:jc w:val="both"/>
        <w:rPr>
          <w:rFonts w:ascii="Calibri" w:eastAsia="Calibri" w:hAnsi="Calibri" w:cs="Calibri"/>
        </w:rPr>
      </w:pPr>
      <w:r>
        <w:rPr>
          <w:rFonts w:ascii="Calibri" w:eastAsia="Calibri" w:hAnsi="Calibri" w:cs="Calibri"/>
          <w:b/>
          <w:bCs/>
        </w:rPr>
        <w:t>Testear</w:t>
      </w:r>
      <w:r>
        <w:rPr>
          <w:rFonts w:ascii="Calibri" w:eastAsia="Calibri" w:hAnsi="Calibri" w:cs="Calibri"/>
        </w:rPr>
        <w:t>: Los prototipos serán validados con el personal de salud en el Puesto de Salud San Francisco para asegurar que la solución cumpla con la necesidad de ser "extremadamente simple" y no distraiga al personal.</w:t>
      </w:r>
    </w:p>
    <w:p w:rsidR="002D251D" w:rsidRDefault="002D251D">
      <w:pPr>
        <w:pBdr>
          <w:top w:val="nil"/>
          <w:left w:val="nil"/>
          <w:bottom w:val="nil"/>
          <w:right w:val="nil"/>
          <w:between w:val="nil"/>
        </w:pBdr>
        <w:ind w:left="1440"/>
        <w:jc w:val="both"/>
        <w:rPr>
          <w:rFonts w:ascii="Calibri" w:eastAsia="Calibri" w:hAnsi="Calibri" w:cs="Calibri"/>
        </w:rPr>
      </w:pPr>
    </w:p>
    <w:p w:rsidR="002D251D" w:rsidRDefault="005A331D">
      <w:pPr>
        <w:pStyle w:val="Ttulo1"/>
        <w:numPr>
          <w:ilvl w:val="0"/>
          <w:numId w:val="15"/>
        </w:numPr>
        <w:ind w:left="420" w:hanging="278"/>
        <w:jc w:val="both"/>
      </w:pPr>
      <w:bookmarkStart w:id="17" w:name="_341bsopq6k1g" w:colFirst="0" w:colLast="0"/>
      <w:bookmarkEnd w:id="17"/>
      <w:r>
        <w:t>Metodología de investigación de usuarios</w:t>
      </w:r>
    </w:p>
    <w:p w:rsidR="002D251D" w:rsidRDefault="005A331D">
      <w:pPr>
        <w:pStyle w:val="Ttulo2"/>
        <w:numPr>
          <w:ilvl w:val="1"/>
          <w:numId w:val="15"/>
        </w:numPr>
        <w:ind w:left="992" w:hanging="137"/>
      </w:pPr>
      <w:bookmarkStart w:id="18" w:name="_7dkzv8llwng2" w:colFirst="0" w:colLast="0"/>
      <w:bookmarkEnd w:id="18"/>
      <w:r>
        <w:t>Métodos cualitativos utilizados y resultados</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 xml:space="preserve">El método cualitativo principal utilizado fue la </w:t>
      </w:r>
      <w:r>
        <w:rPr>
          <w:rFonts w:ascii="Calibri" w:eastAsia="Calibri" w:hAnsi="Calibri" w:cs="Calibri"/>
          <w:b/>
          <w:bCs/>
        </w:rPr>
        <w:t>Entrevista de Experiencia de Usuario (UX)</w:t>
      </w:r>
      <w:r>
        <w:rPr>
          <w:rFonts w:ascii="Calibri" w:eastAsia="Calibri" w:hAnsi="Calibri" w:cs="Calibri"/>
        </w:rPr>
        <w:t>.</w:t>
      </w:r>
    </w:p>
    <w:p w:rsidR="002D251D" w:rsidRDefault="002D251D">
      <w:pPr>
        <w:pBdr>
          <w:top w:val="nil"/>
          <w:left w:val="nil"/>
          <w:bottom w:val="nil"/>
          <w:right w:val="nil"/>
          <w:between w:val="nil"/>
        </w:pBdr>
        <w:ind w:left="992"/>
        <w:jc w:val="both"/>
        <w:rPr>
          <w:rFonts w:ascii="Calibri" w:eastAsia="Calibri" w:hAnsi="Calibri" w:cs="Calibri"/>
        </w:rPr>
      </w:pPr>
    </w:p>
    <w:tbl>
      <w:tblPr>
        <w:tblStyle w:val="a2"/>
        <w:tblW w:w="7965"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2250"/>
        <w:gridCol w:w="4455"/>
      </w:tblGrid>
      <w:tr w:rsidR="002D251D">
        <w:tc>
          <w:tcPr>
            <w:tcW w:w="126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Método</w:t>
            </w:r>
          </w:p>
        </w:tc>
        <w:tc>
          <w:tcPr>
            <w:tcW w:w="225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Participantes</w:t>
            </w:r>
          </w:p>
        </w:tc>
        <w:tc>
          <w:tcPr>
            <w:tcW w:w="4455"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Resultados Clave</w:t>
            </w:r>
          </w:p>
        </w:tc>
      </w:tr>
      <w:tr w:rsidR="002D251D">
        <w:tc>
          <w:tcPr>
            <w:tcW w:w="126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Entrevista UX</w:t>
            </w:r>
          </w:p>
        </w:tc>
        <w:tc>
          <w:tcPr>
            <w:tcW w:w="225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Lic. Milagros Calderón (CRED) y </w:t>
            </w:r>
            <w:proofErr w:type="spellStart"/>
            <w:r>
              <w:rPr>
                <w:rFonts w:ascii="Calibri" w:eastAsia="Calibri" w:hAnsi="Calibri" w:cs="Calibri"/>
              </w:rPr>
              <w:t>Obs</w:t>
            </w:r>
            <w:proofErr w:type="spellEnd"/>
            <w:r>
              <w:rPr>
                <w:rFonts w:ascii="Calibri" w:eastAsia="Calibri" w:hAnsi="Calibri" w:cs="Calibri"/>
              </w:rPr>
              <w:t xml:space="preserve">. </w:t>
            </w:r>
            <w:proofErr w:type="spellStart"/>
            <w:r>
              <w:rPr>
                <w:rFonts w:ascii="Calibri" w:eastAsia="Calibri" w:hAnsi="Calibri" w:cs="Calibri"/>
              </w:rPr>
              <w:t>Samantha</w:t>
            </w:r>
            <w:proofErr w:type="spellEnd"/>
            <w:r>
              <w:rPr>
                <w:rFonts w:ascii="Calibri" w:eastAsia="Calibri" w:hAnsi="Calibri" w:cs="Calibri"/>
              </w:rPr>
              <w:t xml:space="preserve"> Carrera (Gestión)</w:t>
            </w:r>
          </w:p>
        </w:tc>
        <w:tc>
          <w:tcPr>
            <w:tcW w:w="445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Se identificó la duplicidad de tareas como el principal punto de dolor. Se validó la necesidad de una herramienta que funcione sin papel y que garantice la seguridad de los datos del paciente. Se recogió la preocupación por la estabilidad de la conexión a internet.</w:t>
            </w:r>
          </w:p>
        </w:tc>
      </w:tr>
    </w:tbl>
    <w:p w:rsidR="002D251D" w:rsidRDefault="005A331D">
      <w:pPr>
        <w:pBdr>
          <w:top w:val="nil"/>
          <w:left w:val="nil"/>
          <w:bottom w:val="nil"/>
          <w:right w:val="nil"/>
          <w:between w:val="nil"/>
        </w:pBdr>
        <w:ind w:left="992"/>
        <w:jc w:val="center"/>
        <w:rPr>
          <w:rFonts w:ascii="Calibri" w:eastAsia="Calibri" w:hAnsi="Calibri" w:cs="Calibri"/>
        </w:rPr>
      </w:pPr>
      <w:bookmarkStart w:id="19" w:name="6ki8yf5yh2ue" w:colFirst="0" w:colLast="0"/>
      <w:bookmarkEnd w:id="19"/>
      <w:r>
        <w:rPr>
          <w:rFonts w:ascii="Calibri" w:eastAsia="Calibri" w:hAnsi="Calibri" w:cs="Calibri"/>
        </w:rPr>
        <w:t>Tabla 2: Tabla de Entrevista de Experiencia de Usuario</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Style w:val="Ttulo2"/>
        <w:numPr>
          <w:ilvl w:val="1"/>
          <w:numId w:val="15"/>
        </w:numPr>
        <w:ind w:left="992" w:hanging="137"/>
      </w:pPr>
      <w:bookmarkStart w:id="20" w:name="_sg6ugc4epbzs" w:colFirst="0" w:colLast="0"/>
      <w:bookmarkEnd w:id="20"/>
      <w:r>
        <w:lastRenderedPageBreak/>
        <w:t>Métodos cuantitativos utilizados y resultados</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Dado que la fase inicial se centró en la empatía y la definición del problema a través de entrevistas cualitativas, no se han aplicado métodos cuantitativos hasta el momento.</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Bdr>
          <w:top w:val="nil"/>
          <w:left w:val="nil"/>
          <w:bottom w:val="nil"/>
          <w:right w:val="nil"/>
          <w:between w:val="nil"/>
        </w:pBdr>
        <w:ind w:left="992"/>
        <w:jc w:val="both"/>
        <w:rPr>
          <w:rFonts w:ascii="Calibri" w:eastAsia="Calibri" w:hAnsi="Calibri" w:cs="Calibri"/>
          <w:b/>
          <w:bCs/>
        </w:rPr>
      </w:pPr>
      <w:r>
        <w:rPr>
          <w:rFonts w:ascii="Calibri" w:eastAsia="Calibri" w:hAnsi="Calibri" w:cs="Calibri"/>
          <w:b/>
          <w:bCs/>
        </w:rPr>
        <w:t>Propuesta de Métodos Cuantitativos Futuros:</w:t>
      </w:r>
    </w:p>
    <w:p w:rsidR="002D251D" w:rsidRDefault="005A331D">
      <w:pPr>
        <w:numPr>
          <w:ilvl w:val="0"/>
          <w:numId w:val="4"/>
        </w:numPr>
        <w:pBdr>
          <w:top w:val="nil"/>
          <w:left w:val="nil"/>
          <w:bottom w:val="nil"/>
          <w:right w:val="nil"/>
          <w:between w:val="nil"/>
        </w:pBdr>
        <w:jc w:val="both"/>
        <w:rPr>
          <w:rFonts w:ascii="Calibri" w:eastAsia="Calibri" w:hAnsi="Calibri" w:cs="Calibri"/>
        </w:rPr>
      </w:pPr>
      <w:r>
        <w:rPr>
          <w:rFonts w:ascii="Calibri" w:eastAsia="Calibri" w:hAnsi="Calibri" w:cs="Calibri"/>
          <w:b/>
          <w:bCs/>
        </w:rPr>
        <w:t>Medición de Tiempos de Tarea</w:t>
      </w:r>
      <w:r>
        <w:rPr>
          <w:rFonts w:ascii="Calibri" w:eastAsia="Calibri" w:hAnsi="Calibri" w:cs="Calibri"/>
        </w:rPr>
        <w:t>: Cronometrar el tiempo promedio que toma el registro de una vacuna bajo el método actual (manual + sistema) versus el tiempo estimado con el prototipo digital.</w:t>
      </w:r>
    </w:p>
    <w:p w:rsidR="002D251D" w:rsidRDefault="005A331D">
      <w:pPr>
        <w:numPr>
          <w:ilvl w:val="0"/>
          <w:numId w:val="4"/>
        </w:numPr>
        <w:pBdr>
          <w:top w:val="nil"/>
          <w:left w:val="nil"/>
          <w:bottom w:val="nil"/>
          <w:right w:val="nil"/>
          <w:between w:val="nil"/>
        </w:pBdr>
        <w:jc w:val="both"/>
        <w:rPr>
          <w:rFonts w:ascii="Calibri" w:eastAsia="Calibri" w:hAnsi="Calibri" w:cs="Calibri"/>
        </w:rPr>
      </w:pPr>
      <w:r>
        <w:rPr>
          <w:rFonts w:ascii="Calibri" w:eastAsia="Calibri" w:hAnsi="Calibri" w:cs="Calibri"/>
          <w:b/>
          <w:bCs/>
        </w:rPr>
        <w:t>Análisis de Errores</w:t>
      </w:r>
      <w:r>
        <w:rPr>
          <w:rFonts w:ascii="Calibri" w:eastAsia="Calibri" w:hAnsi="Calibri" w:cs="Calibri"/>
        </w:rPr>
        <w:t>: Cuantificar la tasa de errores en los reportes mensuales generados manualmente versus la tasa de errores en los reportes generados automáticamente por el sistema propuesto.</w:t>
      </w:r>
    </w:p>
    <w:p w:rsidR="002D251D" w:rsidRDefault="005A331D">
      <w:pPr>
        <w:numPr>
          <w:ilvl w:val="0"/>
          <w:numId w:val="4"/>
        </w:numPr>
        <w:pBdr>
          <w:top w:val="nil"/>
          <w:left w:val="nil"/>
          <w:bottom w:val="nil"/>
          <w:right w:val="nil"/>
          <w:between w:val="nil"/>
        </w:pBdr>
        <w:jc w:val="both"/>
        <w:rPr>
          <w:rFonts w:ascii="Calibri" w:eastAsia="Calibri" w:hAnsi="Calibri" w:cs="Calibri"/>
        </w:rPr>
      </w:pPr>
      <w:r>
        <w:rPr>
          <w:rFonts w:ascii="Calibri" w:eastAsia="Calibri" w:hAnsi="Calibri" w:cs="Calibri"/>
          <w:b/>
          <w:bCs/>
        </w:rPr>
        <w:t>Encuesta de Satisfacción</w:t>
      </w:r>
      <w:r>
        <w:rPr>
          <w:rFonts w:ascii="Calibri" w:eastAsia="Calibri" w:hAnsi="Calibri" w:cs="Calibri"/>
        </w:rPr>
        <w:t>: Aplicar una encuesta post-implementación al personal de salud para medir la reducción del estrés y la percepción de mejora en la eficiencia operativa (escala Likert).</w:t>
      </w:r>
    </w:p>
    <w:p w:rsidR="002D251D" w:rsidRDefault="002D251D">
      <w:pPr>
        <w:pBdr>
          <w:top w:val="nil"/>
          <w:left w:val="nil"/>
          <w:bottom w:val="nil"/>
          <w:right w:val="nil"/>
          <w:between w:val="nil"/>
        </w:pBdr>
        <w:ind w:left="1440"/>
        <w:jc w:val="both"/>
        <w:rPr>
          <w:rFonts w:ascii="Calibri" w:eastAsia="Calibri" w:hAnsi="Calibri" w:cs="Calibri"/>
        </w:rPr>
      </w:pPr>
    </w:p>
    <w:p w:rsidR="002D251D" w:rsidRDefault="005A331D">
      <w:pPr>
        <w:pStyle w:val="Ttulo1"/>
        <w:numPr>
          <w:ilvl w:val="0"/>
          <w:numId w:val="15"/>
        </w:numPr>
        <w:ind w:left="420" w:hanging="278"/>
        <w:jc w:val="both"/>
      </w:pPr>
      <w:bookmarkStart w:id="21" w:name="_faeu1n2n9r30" w:colFirst="0" w:colLast="0"/>
      <w:bookmarkEnd w:id="21"/>
      <w:r>
        <w:t>Desarrollo de perfiles de usuario</w:t>
      </w:r>
    </w:p>
    <w:p w:rsidR="002D251D" w:rsidRDefault="005A331D">
      <w:pPr>
        <w:pStyle w:val="Ttulo2"/>
        <w:numPr>
          <w:ilvl w:val="1"/>
          <w:numId w:val="15"/>
        </w:numPr>
        <w:ind w:left="992" w:hanging="137"/>
      </w:pPr>
      <w:bookmarkStart w:id="22" w:name="_e8o8763bznbh" w:colFirst="0" w:colLast="0"/>
      <w:bookmarkEnd w:id="22"/>
      <w:r>
        <w:t xml:space="preserve">Creación de </w:t>
      </w:r>
      <w:proofErr w:type="spellStart"/>
      <w:r>
        <w:t>User</w:t>
      </w:r>
      <w:proofErr w:type="spellEnd"/>
      <w:r>
        <w:t xml:space="preserve"> Personas</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 xml:space="preserve">Basado en las entrevistas, se definen dos </w:t>
      </w:r>
      <w:proofErr w:type="spellStart"/>
      <w:r>
        <w:rPr>
          <w:rFonts w:ascii="Calibri" w:eastAsia="Calibri" w:hAnsi="Calibri" w:cs="Calibri"/>
        </w:rPr>
        <w:t>User</w:t>
      </w:r>
      <w:proofErr w:type="spellEnd"/>
      <w:r>
        <w:rPr>
          <w:rFonts w:ascii="Calibri" w:eastAsia="Calibri" w:hAnsi="Calibri" w:cs="Calibri"/>
        </w:rPr>
        <w:t xml:space="preserve"> Personas que representan los roles clave afectados por el problema:</w:t>
      </w:r>
    </w:p>
    <w:p w:rsidR="002D251D" w:rsidRDefault="002D251D">
      <w:pPr>
        <w:pBdr>
          <w:top w:val="nil"/>
          <w:left w:val="nil"/>
          <w:bottom w:val="nil"/>
          <w:right w:val="nil"/>
          <w:between w:val="nil"/>
        </w:pBdr>
        <w:ind w:left="992"/>
        <w:jc w:val="both"/>
        <w:rPr>
          <w:rFonts w:ascii="Calibri" w:eastAsia="Calibri" w:hAnsi="Calibri" w:cs="Calibri"/>
        </w:rPr>
      </w:pPr>
    </w:p>
    <w:tbl>
      <w:tblPr>
        <w:tblStyle w:val="a3"/>
        <w:tblW w:w="8010"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6000"/>
      </w:tblGrid>
      <w:tr w:rsidR="002D251D">
        <w:tc>
          <w:tcPr>
            <w:tcW w:w="201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Atributo</w:t>
            </w:r>
          </w:p>
        </w:tc>
        <w:tc>
          <w:tcPr>
            <w:tcW w:w="600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Persona 1: Milagros, la Enfermera Operativa</w:t>
            </w:r>
          </w:p>
        </w:tc>
      </w:tr>
      <w:tr w:rsidR="002D251D">
        <w:tc>
          <w:tcPr>
            <w:tcW w:w="201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Rol</w:t>
            </w:r>
          </w:p>
        </w:tc>
        <w:tc>
          <w:tcPr>
            <w:tcW w:w="600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Responsable del Área CRED, 56 años.</w:t>
            </w:r>
          </w:p>
        </w:tc>
      </w:tr>
      <w:tr w:rsidR="002D251D">
        <w:tc>
          <w:tcPr>
            <w:tcW w:w="201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Meta Principal</w:t>
            </w:r>
          </w:p>
        </w:tc>
        <w:tc>
          <w:tcPr>
            <w:tcW w:w="600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Dar la mejor atención posible y asegurar que ningún niño quede sin su vacuna.</w:t>
            </w:r>
          </w:p>
        </w:tc>
      </w:tr>
      <w:tr w:rsidR="002D251D">
        <w:tc>
          <w:tcPr>
            <w:tcW w:w="201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Punto de Dolor</w:t>
            </w:r>
          </w:p>
        </w:tc>
        <w:tc>
          <w:tcPr>
            <w:tcW w:w="600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Duplicidad de registro (físico y digital), lo que genera estrés y le quita tiempo de consejería.</w:t>
            </w:r>
          </w:p>
        </w:tc>
      </w:tr>
      <w:tr w:rsidR="002D251D">
        <w:tc>
          <w:tcPr>
            <w:tcW w:w="201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Necesidad Clave</w:t>
            </w:r>
          </w:p>
        </w:tc>
        <w:tc>
          <w:tcPr>
            <w:tcW w:w="600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Interfaz táctil, rápida y simple que le permita registrar y atender al mismo tiempo.</w:t>
            </w:r>
          </w:p>
        </w:tc>
      </w:tr>
      <w:tr w:rsidR="002D251D">
        <w:tc>
          <w:tcPr>
            <w:tcW w:w="201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Cita</w:t>
            </w:r>
          </w:p>
        </w:tc>
        <w:tc>
          <w:tcPr>
            <w:tcW w:w="600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"No me alcanza el tiempo para los informes. Trabajo horas extra para completar los registros."</w:t>
            </w:r>
          </w:p>
        </w:tc>
      </w:tr>
    </w:tbl>
    <w:p w:rsidR="002D251D" w:rsidRDefault="005A331D">
      <w:pPr>
        <w:ind w:left="992"/>
        <w:jc w:val="center"/>
        <w:rPr>
          <w:rFonts w:ascii="Calibri" w:eastAsia="Calibri" w:hAnsi="Calibri" w:cs="Calibri"/>
        </w:rPr>
      </w:pPr>
      <w:bookmarkStart w:id="23" w:name="4ov5d2aa0cs4" w:colFirst="0" w:colLast="0"/>
      <w:bookmarkEnd w:id="23"/>
      <w:r>
        <w:rPr>
          <w:rFonts w:ascii="Calibri" w:eastAsia="Calibri" w:hAnsi="Calibri" w:cs="Calibri"/>
        </w:rPr>
        <w:t xml:space="preserve">Tabla 3: Tabla </w:t>
      </w:r>
      <w:proofErr w:type="spellStart"/>
      <w:r>
        <w:rPr>
          <w:rFonts w:ascii="Calibri" w:eastAsia="Calibri" w:hAnsi="Calibri" w:cs="Calibri"/>
        </w:rPr>
        <w:t>User</w:t>
      </w:r>
      <w:proofErr w:type="spellEnd"/>
      <w:r>
        <w:rPr>
          <w:rFonts w:ascii="Calibri" w:eastAsia="Calibri" w:hAnsi="Calibri" w:cs="Calibri"/>
        </w:rPr>
        <w:t xml:space="preserve"> Persona - Milagros - Enfermera Operativa</w:t>
      </w:r>
    </w:p>
    <w:p w:rsidR="002D251D" w:rsidRDefault="002D251D">
      <w:pPr>
        <w:jc w:val="both"/>
        <w:rPr>
          <w:rFonts w:ascii="Calibri" w:eastAsia="Calibri" w:hAnsi="Calibri" w:cs="Calibri"/>
        </w:rPr>
      </w:pPr>
    </w:p>
    <w:p w:rsidR="002D251D" w:rsidRDefault="002D251D">
      <w:pPr>
        <w:jc w:val="both"/>
        <w:rPr>
          <w:rFonts w:ascii="Calibri" w:eastAsia="Calibri" w:hAnsi="Calibri" w:cs="Calibri"/>
        </w:rPr>
      </w:pPr>
    </w:p>
    <w:tbl>
      <w:tblPr>
        <w:tblStyle w:val="a4"/>
        <w:tblW w:w="8010"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6000"/>
      </w:tblGrid>
      <w:tr w:rsidR="002D251D">
        <w:tc>
          <w:tcPr>
            <w:tcW w:w="201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Atributo</w:t>
            </w:r>
          </w:p>
        </w:tc>
        <w:tc>
          <w:tcPr>
            <w:tcW w:w="600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 xml:space="preserve">Persona 2: </w:t>
            </w:r>
            <w:proofErr w:type="spellStart"/>
            <w:r>
              <w:rPr>
                <w:rFonts w:ascii="Calibri" w:eastAsia="Calibri" w:hAnsi="Calibri" w:cs="Calibri"/>
                <w:b/>
                <w:bCs/>
              </w:rPr>
              <w:t>Samantha</w:t>
            </w:r>
            <w:proofErr w:type="spellEnd"/>
            <w:r>
              <w:rPr>
                <w:rFonts w:ascii="Calibri" w:eastAsia="Calibri" w:hAnsi="Calibri" w:cs="Calibri"/>
                <w:b/>
                <w:bCs/>
              </w:rPr>
              <w:t>, la Jefa Administrativa</w:t>
            </w:r>
          </w:p>
        </w:tc>
      </w:tr>
      <w:tr w:rsidR="002D251D">
        <w:tc>
          <w:tcPr>
            <w:tcW w:w="201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Rol</w:t>
            </w:r>
          </w:p>
        </w:tc>
        <w:tc>
          <w:tcPr>
            <w:tcW w:w="6000" w:type="dxa"/>
            <w:shd w:val="clear" w:color="auto" w:fill="auto"/>
            <w:tcMar>
              <w:top w:w="100" w:type="dxa"/>
              <w:left w:w="100" w:type="dxa"/>
              <w:bottom w:w="100" w:type="dxa"/>
              <w:right w:w="100" w:type="dxa"/>
            </w:tcMar>
          </w:tcPr>
          <w:p w:rsidR="002D251D" w:rsidRDefault="005A331D">
            <w:pPr>
              <w:widowControl w:val="0"/>
              <w:spacing w:line="240" w:lineRule="auto"/>
              <w:rPr>
                <w:rFonts w:ascii="Calibri" w:eastAsia="Calibri" w:hAnsi="Calibri" w:cs="Calibri"/>
              </w:rPr>
            </w:pPr>
            <w:r>
              <w:rPr>
                <w:rFonts w:ascii="Calibri" w:eastAsia="Calibri" w:hAnsi="Calibri" w:cs="Calibri"/>
              </w:rPr>
              <w:t>Responsable del Centro de Salud y Gestión, 48 años.</w:t>
            </w:r>
          </w:p>
        </w:tc>
      </w:tr>
      <w:tr w:rsidR="002D251D">
        <w:tc>
          <w:tcPr>
            <w:tcW w:w="201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Meta Principal</w:t>
            </w:r>
          </w:p>
        </w:tc>
        <w:tc>
          <w:tcPr>
            <w:tcW w:w="6000" w:type="dxa"/>
            <w:shd w:val="clear" w:color="auto" w:fill="auto"/>
            <w:tcMar>
              <w:top w:w="100" w:type="dxa"/>
              <w:left w:w="100" w:type="dxa"/>
              <w:bottom w:w="100" w:type="dxa"/>
              <w:right w:w="100" w:type="dxa"/>
            </w:tcMar>
          </w:tcPr>
          <w:p w:rsidR="002D251D" w:rsidRDefault="005A331D">
            <w:pPr>
              <w:widowControl w:val="0"/>
              <w:spacing w:line="240" w:lineRule="auto"/>
              <w:rPr>
                <w:rFonts w:ascii="Calibri" w:eastAsia="Calibri" w:hAnsi="Calibri" w:cs="Calibri"/>
              </w:rPr>
            </w:pPr>
            <w:r>
              <w:rPr>
                <w:rFonts w:ascii="Calibri" w:eastAsia="Calibri" w:hAnsi="Calibri" w:cs="Calibri"/>
              </w:rPr>
              <w:t>Consolidar información veraz y a tiempo para los reportes a la Red de Salud.</w:t>
            </w:r>
          </w:p>
        </w:tc>
      </w:tr>
      <w:tr w:rsidR="002D251D">
        <w:tc>
          <w:tcPr>
            <w:tcW w:w="201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Punto de Dolor</w:t>
            </w:r>
          </w:p>
        </w:tc>
        <w:tc>
          <w:tcPr>
            <w:tcW w:w="6000" w:type="dxa"/>
            <w:shd w:val="clear" w:color="auto" w:fill="auto"/>
            <w:tcMar>
              <w:top w:w="100" w:type="dxa"/>
              <w:left w:w="100" w:type="dxa"/>
              <w:bottom w:w="100" w:type="dxa"/>
              <w:right w:w="100" w:type="dxa"/>
            </w:tcMar>
          </w:tcPr>
          <w:p w:rsidR="002D251D" w:rsidRDefault="005A331D">
            <w:pPr>
              <w:widowControl w:val="0"/>
              <w:spacing w:line="240" w:lineRule="auto"/>
              <w:rPr>
                <w:rFonts w:ascii="Calibri" w:eastAsia="Calibri" w:hAnsi="Calibri" w:cs="Calibri"/>
              </w:rPr>
            </w:pPr>
            <w:r>
              <w:rPr>
                <w:rFonts w:ascii="Calibri" w:eastAsia="Calibri" w:hAnsi="Calibri" w:cs="Calibri"/>
              </w:rPr>
              <w:t>Inconsistencias numéricas en los informes manuales que la obligan a trabajar horas extra.</w:t>
            </w:r>
          </w:p>
        </w:tc>
      </w:tr>
      <w:tr w:rsidR="002D251D">
        <w:tc>
          <w:tcPr>
            <w:tcW w:w="201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lastRenderedPageBreak/>
              <w:t>Necesidad Clave</w:t>
            </w:r>
          </w:p>
        </w:tc>
        <w:tc>
          <w:tcPr>
            <w:tcW w:w="6000" w:type="dxa"/>
            <w:shd w:val="clear" w:color="auto" w:fill="auto"/>
            <w:tcMar>
              <w:top w:w="100" w:type="dxa"/>
              <w:left w:w="100" w:type="dxa"/>
              <w:bottom w:w="100" w:type="dxa"/>
              <w:right w:w="100" w:type="dxa"/>
            </w:tcMar>
          </w:tcPr>
          <w:p w:rsidR="002D251D" w:rsidRDefault="005A331D">
            <w:pPr>
              <w:widowControl w:val="0"/>
              <w:spacing w:line="240" w:lineRule="auto"/>
              <w:rPr>
                <w:rFonts w:ascii="Calibri" w:eastAsia="Calibri" w:hAnsi="Calibri" w:cs="Calibri"/>
              </w:rPr>
            </w:pPr>
            <w:r>
              <w:rPr>
                <w:rFonts w:ascii="Calibri" w:eastAsia="Calibri" w:hAnsi="Calibri" w:cs="Calibri"/>
              </w:rPr>
              <w:t>Reportes automáticos, confiables y un tablero de control para la toma de decisiones.</w:t>
            </w:r>
          </w:p>
        </w:tc>
      </w:tr>
      <w:tr w:rsidR="002D251D">
        <w:tc>
          <w:tcPr>
            <w:tcW w:w="201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Cita</w:t>
            </w:r>
          </w:p>
        </w:tc>
        <w:tc>
          <w:tcPr>
            <w:tcW w:w="6000" w:type="dxa"/>
            <w:shd w:val="clear" w:color="auto" w:fill="auto"/>
            <w:tcMar>
              <w:top w:w="100" w:type="dxa"/>
              <w:left w:w="100" w:type="dxa"/>
              <w:bottom w:w="100" w:type="dxa"/>
              <w:right w:w="100" w:type="dxa"/>
            </w:tcMar>
          </w:tcPr>
          <w:p w:rsidR="002D251D" w:rsidRDefault="005A331D">
            <w:pPr>
              <w:widowControl w:val="0"/>
              <w:spacing w:line="240" w:lineRule="auto"/>
              <w:rPr>
                <w:rFonts w:ascii="Calibri" w:eastAsia="Calibri" w:hAnsi="Calibri" w:cs="Calibri"/>
              </w:rPr>
            </w:pPr>
            <w:r>
              <w:rPr>
                <w:rFonts w:ascii="Calibri" w:eastAsia="Calibri" w:hAnsi="Calibri" w:cs="Calibri"/>
              </w:rPr>
              <w:t>"Preocupación por la veracidad de los datos. Necesitamos optimizar el flujo de datos."</w:t>
            </w:r>
          </w:p>
        </w:tc>
      </w:tr>
    </w:tbl>
    <w:p w:rsidR="002D251D" w:rsidRDefault="005A331D">
      <w:pPr>
        <w:pBdr>
          <w:top w:val="nil"/>
          <w:left w:val="nil"/>
          <w:bottom w:val="nil"/>
          <w:right w:val="nil"/>
          <w:between w:val="nil"/>
        </w:pBdr>
        <w:ind w:left="992"/>
        <w:jc w:val="center"/>
        <w:rPr>
          <w:rFonts w:ascii="Calibri" w:eastAsia="Calibri" w:hAnsi="Calibri" w:cs="Calibri"/>
        </w:rPr>
      </w:pPr>
      <w:bookmarkStart w:id="24" w:name="n4pj4ph5yk77" w:colFirst="0" w:colLast="0"/>
      <w:bookmarkEnd w:id="24"/>
      <w:r>
        <w:rPr>
          <w:rFonts w:ascii="Calibri" w:eastAsia="Calibri" w:hAnsi="Calibri" w:cs="Calibri"/>
        </w:rPr>
        <w:t xml:space="preserve">Tabla 4: Tabla </w:t>
      </w:r>
      <w:proofErr w:type="spellStart"/>
      <w:r>
        <w:rPr>
          <w:rFonts w:ascii="Calibri" w:eastAsia="Calibri" w:hAnsi="Calibri" w:cs="Calibri"/>
        </w:rPr>
        <w:t>User</w:t>
      </w:r>
      <w:proofErr w:type="spellEnd"/>
      <w:r>
        <w:rPr>
          <w:rFonts w:ascii="Calibri" w:eastAsia="Calibri" w:hAnsi="Calibri" w:cs="Calibri"/>
        </w:rPr>
        <w:t xml:space="preserve"> Persona - Samanta - Jefa Administrativa</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2D251D">
      <w:pPr>
        <w:pBdr>
          <w:top w:val="nil"/>
          <w:left w:val="nil"/>
          <w:bottom w:val="nil"/>
          <w:right w:val="nil"/>
          <w:between w:val="nil"/>
        </w:pBdr>
        <w:ind w:left="992"/>
        <w:jc w:val="both"/>
        <w:rPr>
          <w:rFonts w:ascii="Calibri" w:eastAsia="Calibri" w:hAnsi="Calibri" w:cs="Calibri"/>
        </w:rPr>
      </w:pPr>
    </w:p>
    <w:tbl>
      <w:tblPr>
        <w:tblStyle w:val="a5"/>
        <w:tblW w:w="8010"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6000"/>
      </w:tblGrid>
      <w:tr w:rsidR="002D251D">
        <w:tc>
          <w:tcPr>
            <w:tcW w:w="201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Atributo</w:t>
            </w:r>
          </w:p>
        </w:tc>
        <w:tc>
          <w:tcPr>
            <w:tcW w:w="600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Persona 3: Personal de Apoyo (rol no entrevistado)</w:t>
            </w:r>
          </w:p>
        </w:tc>
      </w:tr>
      <w:tr w:rsidR="002D251D">
        <w:tc>
          <w:tcPr>
            <w:tcW w:w="201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Rol</w:t>
            </w:r>
          </w:p>
        </w:tc>
        <w:tc>
          <w:tcPr>
            <w:tcW w:w="6000" w:type="dxa"/>
            <w:shd w:val="clear" w:color="auto" w:fill="auto"/>
            <w:tcMar>
              <w:top w:w="100" w:type="dxa"/>
              <w:left w:w="100" w:type="dxa"/>
              <w:bottom w:w="100" w:type="dxa"/>
              <w:right w:w="100" w:type="dxa"/>
            </w:tcMar>
          </w:tcPr>
          <w:p w:rsidR="002D251D" w:rsidRDefault="005A331D">
            <w:pPr>
              <w:widowControl w:val="0"/>
              <w:spacing w:line="240" w:lineRule="auto"/>
              <w:rPr>
                <w:rFonts w:ascii="Calibri" w:eastAsia="Calibri" w:hAnsi="Calibri" w:cs="Calibri"/>
              </w:rPr>
            </w:pPr>
            <w:r>
              <w:rPr>
                <w:rFonts w:ascii="Calibri" w:eastAsia="Calibri" w:hAnsi="Calibri" w:cs="Calibri"/>
              </w:rPr>
              <w:t>Personal de apoyo en campañas de vacunación (a veces de otras áreas).</w:t>
            </w:r>
          </w:p>
        </w:tc>
      </w:tr>
      <w:tr w:rsidR="002D251D">
        <w:tc>
          <w:tcPr>
            <w:tcW w:w="201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Meta Principal</w:t>
            </w:r>
          </w:p>
        </w:tc>
        <w:tc>
          <w:tcPr>
            <w:tcW w:w="6000" w:type="dxa"/>
            <w:shd w:val="clear" w:color="auto" w:fill="auto"/>
            <w:tcMar>
              <w:top w:w="100" w:type="dxa"/>
              <w:left w:w="100" w:type="dxa"/>
              <w:bottom w:w="100" w:type="dxa"/>
              <w:right w:w="100" w:type="dxa"/>
            </w:tcMar>
          </w:tcPr>
          <w:p w:rsidR="002D251D" w:rsidRDefault="005A331D">
            <w:pPr>
              <w:widowControl w:val="0"/>
              <w:spacing w:line="240" w:lineRule="auto"/>
              <w:rPr>
                <w:rFonts w:ascii="Calibri" w:eastAsia="Calibri" w:hAnsi="Calibri" w:cs="Calibri"/>
              </w:rPr>
            </w:pPr>
            <w:r>
              <w:rPr>
                <w:rFonts w:ascii="Calibri" w:eastAsia="Calibri" w:hAnsi="Calibri" w:cs="Calibri"/>
              </w:rPr>
              <w:t>Cumplir con la meta de vacunación asignada de forma rápida y sin errores.</w:t>
            </w:r>
          </w:p>
        </w:tc>
      </w:tr>
      <w:tr w:rsidR="002D251D">
        <w:tc>
          <w:tcPr>
            <w:tcW w:w="201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Punto de Dolor</w:t>
            </w:r>
          </w:p>
        </w:tc>
        <w:tc>
          <w:tcPr>
            <w:tcW w:w="6000" w:type="dxa"/>
            <w:shd w:val="clear" w:color="auto" w:fill="auto"/>
            <w:tcMar>
              <w:top w:w="100" w:type="dxa"/>
              <w:left w:w="100" w:type="dxa"/>
              <w:bottom w:w="100" w:type="dxa"/>
              <w:right w:w="100" w:type="dxa"/>
            </w:tcMar>
          </w:tcPr>
          <w:p w:rsidR="002D251D" w:rsidRDefault="005A331D">
            <w:pPr>
              <w:widowControl w:val="0"/>
              <w:spacing w:line="240" w:lineRule="auto"/>
              <w:rPr>
                <w:rFonts w:ascii="Calibri" w:eastAsia="Calibri" w:hAnsi="Calibri" w:cs="Calibri"/>
              </w:rPr>
            </w:pPr>
            <w:r>
              <w:rPr>
                <w:rFonts w:ascii="Calibri" w:eastAsia="Calibri" w:hAnsi="Calibri" w:cs="Calibri"/>
              </w:rPr>
              <w:t>Puntos de dolor muy similares a Milagros: duplicidad de registro, dificultad con el sistema manual y necesidad de una herramienta simple.</w:t>
            </w:r>
          </w:p>
        </w:tc>
      </w:tr>
      <w:tr w:rsidR="002D251D">
        <w:tc>
          <w:tcPr>
            <w:tcW w:w="201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Necesidad Clave</w:t>
            </w:r>
          </w:p>
        </w:tc>
        <w:tc>
          <w:tcPr>
            <w:tcW w:w="6000" w:type="dxa"/>
            <w:shd w:val="clear" w:color="auto" w:fill="auto"/>
            <w:tcMar>
              <w:top w:w="100" w:type="dxa"/>
              <w:left w:w="100" w:type="dxa"/>
              <w:bottom w:w="100" w:type="dxa"/>
              <w:right w:w="100" w:type="dxa"/>
            </w:tcMar>
          </w:tcPr>
          <w:p w:rsidR="002D251D" w:rsidRDefault="005A331D">
            <w:pPr>
              <w:widowControl w:val="0"/>
              <w:spacing w:line="240" w:lineRule="auto"/>
              <w:rPr>
                <w:rFonts w:ascii="Calibri" w:eastAsia="Calibri" w:hAnsi="Calibri" w:cs="Calibri"/>
              </w:rPr>
            </w:pPr>
            <w:r>
              <w:rPr>
                <w:rFonts w:ascii="Calibri" w:eastAsia="Calibri" w:hAnsi="Calibri" w:cs="Calibri"/>
              </w:rPr>
              <w:t>Herramienta extremadamente intuitiva, que requiera mínima capacitación y funcione sin conexión.</w:t>
            </w:r>
          </w:p>
        </w:tc>
      </w:tr>
      <w:tr w:rsidR="002D251D">
        <w:tc>
          <w:tcPr>
            <w:tcW w:w="2010" w:type="dxa"/>
            <w:shd w:val="clear" w:color="auto" w:fill="D9D9D9"/>
            <w:tcMar>
              <w:top w:w="100" w:type="dxa"/>
              <w:left w:w="100" w:type="dxa"/>
              <w:bottom w:w="100" w:type="dxa"/>
              <w:right w:w="100" w:type="dxa"/>
            </w:tcMar>
          </w:tcPr>
          <w:p w:rsidR="002D251D" w:rsidRDefault="005A331D">
            <w:pPr>
              <w:widowControl w:val="0"/>
              <w:spacing w:line="240" w:lineRule="auto"/>
              <w:rPr>
                <w:rFonts w:ascii="Calibri" w:eastAsia="Calibri" w:hAnsi="Calibri" w:cs="Calibri"/>
                <w:b/>
                <w:bCs/>
              </w:rPr>
            </w:pPr>
            <w:r>
              <w:rPr>
                <w:rFonts w:ascii="Calibri" w:eastAsia="Calibri" w:hAnsi="Calibri" w:cs="Calibri"/>
                <w:b/>
                <w:bCs/>
              </w:rPr>
              <w:t>Cita</w:t>
            </w:r>
          </w:p>
        </w:tc>
        <w:tc>
          <w:tcPr>
            <w:tcW w:w="6000" w:type="dxa"/>
            <w:shd w:val="clear" w:color="auto" w:fill="auto"/>
            <w:tcMar>
              <w:top w:w="100" w:type="dxa"/>
              <w:left w:w="100" w:type="dxa"/>
              <w:bottom w:w="100" w:type="dxa"/>
              <w:right w:w="100" w:type="dxa"/>
            </w:tcMar>
          </w:tcPr>
          <w:p w:rsidR="002D251D" w:rsidRDefault="005A331D">
            <w:pPr>
              <w:widowControl w:val="0"/>
              <w:spacing w:line="240" w:lineRule="auto"/>
              <w:rPr>
                <w:rFonts w:ascii="Calibri" w:eastAsia="Calibri" w:hAnsi="Calibri" w:cs="Calibri"/>
              </w:rPr>
            </w:pPr>
            <w:r>
              <w:rPr>
                <w:rFonts w:ascii="Calibri" w:eastAsia="Calibri" w:hAnsi="Calibri" w:cs="Calibri"/>
              </w:rPr>
              <w:t>(Se asume la misma necesidad de Milagros: "Necesito que el registro sea tan rápido como la aplicación de la vacuna").</w:t>
            </w:r>
          </w:p>
        </w:tc>
      </w:tr>
    </w:tbl>
    <w:p w:rsidR="002D251D" w:rsidRDefault="005A331D">
      <w:pPr>
        <w:ind w:left="992"/>
        <w:jc w:val="center"/>
        <w:rPr>
          <w:rFonts w:ascii="Calibri" w:eastAsia="Calibri" w:hAnsi="Calibri" w:cs="Calibri"/>
        </w:rPr>
      </w:pPr>
      <w:bookmarkStart w:id="25" w:name="w0jqb77on1mx" w:colFirst="0" w:colLast="0"/>
      <w:bookmarkEnd w:id="25"/>
      <w:r>
        <w:rPr>
          <w:rFonts w:ascii="Calibri" w:eastAsia="Calibri" w:hAnsi="Calibri" w:cs="Calibri"/>
        </w:rPr>
        <w:t xml:space="preserve">Tabla 5: Tabla </w:t>
      </w:r>
      <w:proofErr w:type="spellStart"/>
      <w:r>
        <w:rPr>
          <w:rFonts w:ascii="Calibri" w:eastAsia="Calibri" w:hAnsi="Calibri" w:cs="Calibri"/>
        </w:rPr>
        <w:t>User</w:t>
      </w:r>
      <w:proofErr w:type="spellEnd"/>
      <w:r>
        <w:rPr>
          <w:rFonts w:ascii="Calibri" w:eastAsia="Calibri" w:hAnsi="Calibri" w:cs="Calibri"/>
        </w:rPr>
        <w:t xml:space="preserve"> Persona - Personal de Apoyo</w:t>
      </w:r>
    </w:p>
    <w:p w:rsidR="002D251D" w:rsidRDefault="002D251D">
      <w:pPr>
        <w:pBdr>
          <w:top w:val="nil"/>
          <w:left w:val="nil"/>
          <w:bottom w:val="nil"/>
          <w:right w:val="nil"/>
          <w:between w:val="nil"/>
        </w:pBdr>
        <w:jc w:val="both"/>
        <w:rPr>
          <w:rFonts w:ascii="Calibri" w:eastAsia="Calibri" w:hAnsi="Calibri" w:cs="Calibri"/>
        </w:rPr>
      </w:pPr>
    </w:p>
    <w:p w:rsidR="002D251D" w:rsidRDefault="002D251D">
      <w:pPr>
        <w:pBdr>
          <w:top w:val="nil"/>
          <w:left w:val="nil"/>
          <w:bottom w:val="nil"/>
          <w:right w:val="nil"/>
          <w:between w:val="nil"/>
        </w:pBdr>
        <w:jc w:val="both"/>
        <w:rPr>
          <w:rFonts w:ascii="Calibri" w:eastAsia="Calibri" w:hAnsi="Calibri" w:cs="Calibri"/>
        </w:rPr>
      </w:pPr>
    </w:p>
    <w:p w:rsidR="002D251D" w:rsidRDefault="002D251D">
      <w:pPr>
        <w:pBdr>
          <w:top w:val="nil"/>
          <w:left w:val="nil"/>
          <w:bottom w:val="nil"/>
          <w:right w:val="nil"/>
          <w:between w:val="nil"/>
        </w:pBdr>
        <w:jc w:val="both"/>
        <w:rPr>
          <w:rFonts w:ascii="Calibri" w:eastAsia="Calibri" w:hAnsi="Calibri" w:cs="Calibri"/>
        </w:rPr>
      </w:pPr>
    </w:p>
    <w:p w:rsidR="002D251D" w:rsidRDefault="005A331D">
      <w:pPr>
        <w:pStyle w:val="Ttulo2"/>
        <w:numPr>
          <w:ilvl w:val="1"/>
          <w:numId w:val="15"/>
        </w:numPr>
        <w:ind w:left="992" w:hanging="137"/>
      </w:pPr>
      <w:bookmarkStart w:id="26" w:name="_k2eenlfws26n" w:colFirst="0" w:colLast="0"/>
      <w:bookmarkEnd w:id="26"/>
      <w:r>
        <w:t>Mapas de Empatía</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Los Mapas de Empatía se han desarrollado para comprender profundamente la perspectiva de cada usuario.</w:t>
      </w:r>
      <w:r>
        <w:rPr>
          <w:rFonts w:ascii="Calibri" w:eastAsia="Calibri" w:hAnsi="Calibri" w:cs="Calibri"/>
          <w:vertAlign w:val="superscript"/>
        </w:rPr>
        <w:footnoteReference w:id="2"/>
      </w:r>
    </w:p>
    <w:p w:rsidR="002D251D" w:rsidRDefault="005A331D">
      <w:pPr>
        <w:pBdr>
          <w:top w:val="nil"/>
          <w:left w:val="nil"/>
          <w:bottom w:val="nil"/>
          <w:right w:val="nil"/>
          <w:between w:val="nil"/>
        </w:pBdr>
        <w:ind w:left="992"/>
        <w:jc w:val="both"/>
        <w:rPr>
          <w:rFonts w:ascii="Calibri" w:eastAsia="Calibri" w:hAnsi="Calibri" w:cs="Calibri"/>
        </w:rPr>
      </w:pPr>
      <w:r>
        <w:br w:type="page"/>
      </w:r>
    </w:p>
    <w:p w:rsidR="002D251D" w:rsidRDefault="005A331D">
      <w:pPr>
        <w:pBdr>
          <w:top w:val="nil"/>
          <w:left w:val="nil"/>
          <w:bottom w:val="nil"/>
          <w:right w:val="nil"/>
          <w:between w:val="nil"/>
        </w:pBdr>
        <w:ind w:left="992"/>
        <w:jc w:val="both"/>
        <w:rPr>
          <w:rFonts w:ascii="Calibri" w:eastAsia="Calibri" w:hAnsi="Calibri" w:cs="Calibri"/>
          <w:b/>
          <w:bCs/>
        </w:rPr>
      </w:pPr>
      <w:r>
        <w:rPr>
          <w:rFonts w:ascii="Calibri" w:eastAsia="Calibri" w:hAnsi="Calibri" w:cs="Calibri"/>
          <w:b/>
          <w:bCs/>
        </w:rPr>
        <w:lastRenderedPageBreak/>
        <w:t xml:space="preserve">Mapa de Empatía: Lic. Milagros </w:t>
      </w:r>
      <w:proofErr w:type="spellStart"/>
      <w:r>
        <w:rPr>
          <w:rFonts w:ascii="Calibri" w:eastAsia="Calibri" w:hAnsi="Calibri" w:cs="Calibri"/>
          <w:b/>
          <w:bCs/>
        </w:rPr>
        <w:t>Guisela</w:t>
      </w:r>
      <w:proofErr w:type="spellEnd"/>
      <w:r>
        <w:rPr>
          <w:rFonts w:ascii="Calibri" w:eastAsia="Calibri" w:hAnsi="Calibri" w:cs="Calibri"/>
          <w:b/>
          <w:bCs/>
        </w:rPr>
        <w:t xml:space="preserve"> CALDERON ROJAS (Responsable CRED e Inmunizaciones)</w:t>
      </w:r>
    </w:p>
    <w:p w:rsidR="002D251D" w:rsidRDefault="005A331D">
      <w:pPr>
        <w:ind w:left="992"/>
        <w:jc w:val="both"/>
        <w:rPr>
          <w:b/>
          <w:bCs/>
        </w:rPr>
      </w:pPr>
      <w:r>
        <w:rPr>
          <w:rFonts w:ascii="Calibri" w:eastAsia="Calibri" w:hAnsi="Calibri" w:cs="Calibri"/>
          <w:b/>
          <w:bCs/>
          <w:noProof/>
          <w:lang w:val="es-PE"/>
        </w:rPr>
        <w:drawing>
          <wp:inline distT="114300" distB="114300" distL="114300" distR="114300">
            <wp:extent cx="5114110" cy="3117738"/>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5114110" cy="3117738"/>
                    </a:xfrm>
                    <a:prstGeom prst="rect">
                      <a:avLst/>
                    </a:prstGeom>
                    <a:ln/>
                  </pic:spPr>
                </pic:pic>
              </a:graphicData>
            </a:graphic>
          </wp:inline>
        </w:drawing>
      </w:r>
    </w:p>
    <w:p w:rsidR="002D251D" w:rsidRDefault="005A331D">
      <w:pPr>
        <w:pBdr>
          <w:top w:val="nil"/>
          <w:left w:val="nil"/>
          <w:bottom w:val="nil"/>
          <w:right w:val="nil"/>
          <w:between w:val="nil"/>
        </w:pBdr>
        <w:ind w:left="992"/>
        <w:jc w:val="center"/>
        <w:rPr>
          <w:rFonts w:ascii="Calibri" w:eastAsia="Calibri" w:hAnsi="Calibri" w:cs="Calibri"/>
        </w:rPr>
      </w:pPr>
      <w:bookmarkStart w:id="27" w:name="852uamqywdq6" w:colFirst="0" w:colLast="0"/>
      <w:bookmarkEnd w:id="27"/>
      <w:r>
        <w:rPr>
          <w:rFonts w:ascii="Calibri" w:eastAsia="Calibri" w:hAnsi="Calibri" w:cs="Calibri"/>
        </w:rPr>
        <w:t xml:space="preserve">Figura 2: Mapa de Empatía - Lic. Milagros </w:t>
      </w:r>
      <w:proofErr w:type="spellStart"/>
      <w:r>
        <w:rPr>
          <w:rFonts w:ascii="Calibri" w:eastAsia="Calibri" w:hAnsi="Calibri" w:cs="Calibri"/>
        </w:rPr>
        <w:t>Guisela</w:t>
      </w:r>
      <w:proofErr w:type="spellEnd"/>
      <w:r>
        <w:rPr>
          <w:rFonts w:ascii="Calibri" w:eastAsia="Calibri" w:hAnsi="Calibri" w:cs="Calibri"/>
        </w:rPr>
        <w:t xml:space="preserve"> CALDERON ROJAS</w:t>
      </w:r>
    </w:p>
    <w:p w:rsidR="002D251D" w:rsidRDefault="002D251D">
      <w:pPr>
        <w:pBdr>
          <w:top w:val="nil"/>
          <w:left w:val="nil"/>
          <w:bottom w:val="nil"/>
          <w:right w:val="nil"/>
          <w:between w:val="nil"/>
        </w:pBdr>
        <w:ind w:left="992"/>
        <w:jc w:val="center"/>
        <w:rPr>
          <w:rFonts w:ascii="Calibri" w:eastAsia="Calibri" w:hAnsi="Calibri" w:cs="Calibri"/>
          <w:b/>
          <w:bCs/>
        </w:rPr>
      </w:pPr>
    </w:p>
    <w:p w:rsidR="002D251D" w:rsidRDefault="005A331D">
      <w:pPr>
        <w:pBdr>
          <w:top w:val="nil"/>
          <w:left w:val="nil"/>
          <w:bottom w:val="nil"/>
          <w:right w:val="nil"/>
          <w:between w:val="nil"/>
        </w:pBdr>
        <w:ind w:left="992"/>
        <w:jc w:val="both"/>
        <w:rPr>
          <w:rFonts w:ascii="Calibri" w:eastAsia="Calibri" w:hAnsi="Calibri" w:cs="Calibri"/>
          <w:b/>
          <w:bCs/>
        </w:rPr>
      </w:pPr>
      <w:r>
        <w:rPr>
          <w:rFonts w:ascii="Calibri" w:eastAsia="Calibri" w:hAnsi="Calibri" w:cs="Calibri"/>
          <w:b/>
          <w:bCs/>
        </w:rPr>
        <w:t xml:space="preserve">Mapa de Empatía: </w:t>
      </w:r>
      <w:proofErr w:type="spellStart"/>
      <w:r>
        <w:rPr>
          <w:rFonts w:ascii="Calibri" w:eastAsia="Calibri" w:hAnsi="Calibri" w:cs="Calibri"/>
          <w:b/>
          <w:bCs/>
        </w:rPr>
        <w:t>Obs</w:t>
      </w:r>
      <w:proofErr w:type="spellEnd"/>
      <w:r>
        <w:rPr>
          <w:rFonts w:ascii="Calibri" w:eastAsia="Calibri" w:hAnsi="Calibri" w:cs="Calibri"/>
          <w:b/>
          <w:bCs/>
        </w:rPr>
        <w:t xml:space="preserve">. </w:t>
      </w:r>
      <w:proofErr w:type="spellStart"/>
      <w:r>
        <w:rPr>
          <w:rFonts w:ascii="Calibri" w:eastAsia="Calibri" w:hAnsi="Calibri" w:cs="Calibri"/>
          <w:b/>
          <w:bCs/>
        </w:rPr>
        <w:t>Samantha</w:t>
      </w:r>
      <w:proofErr w:type="spellEnd"/>
      <w:r>
        <w:rPr>
          <w:rFonts w:ascii="Calibri" w:eastAsia="Calibri" w:hAnsi="Calibri" w:cs="Calibri"/>
          <w:b/>
          <w:bCs/>
        </w:rPr>
        <w:t xml:space="preserve"> CARRERA LUDEÑA (Jefatura y Gestión)</w:t>
      </w:r>
    </w:p>
    <w:p w:rsidR="002D251D" w:rsidRDefault="005A331D">
      <w:pPr>
        <w:ind w:left="992"/>
        <w:jc w:val="both"/>
        <w:rPr>
          <w:rFonts w:ascii="Calibri" w:eastAsia="Calibri" w:hAnsi="Calibri" w:cs="Calibri"/>
          <w:b/>
          <w:bCs/>
        </w:rPr>
      </w:pPr>
      <w:r>
        <w:rPr>
          <w:b/>
          <w:bCs/>
          <w:noProof/>
          <w:lang w:val="es-PE"/>
        </w:rPr>
        <w:drawing>
          <wp:inline distT="114300" distB="114300" distL="114300" distR="114300">
            <wp:extent cx="5112000" cy="311832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112000" cy="3118320"/>
                    </a:xfrm>
                    <a:prstGeom prst="rect">
                      <a:avLst/>
                    </a:prstGeom>
                    <a:ln/>
                  </pic:spPr>
                </pic:pic>
              </a:graphicData>
            </a:graphic>
          </wp:inline>
        </w:drawing>
      </w:r>
    </w:p>
    <w:p w:rsidR="002D251D" w:rsidRDefault="005A331D">
      <w:pPr>
        <w:pBdr>
          <w:top w:val="nil"/>
          <w:left w:val="nil"/>
          <w:bottom w:val="nil"/>
          <w:right w:val="nil"/>
          <w:between w:val="nil"/>
        </w:pBdr>
        <w:ind w:left="992"/>
        <w:jc w:val="center"/>
        <w:rPr>
          <w:rFonts w:ascii="Calibri" w:eastAsia="Calibri" w:hAnsi="Calibri" w:cs="Calibri"/>
        </w:rPr>
      </w:pPr>
      <w:bookmarkStart w:id="28" w:name="8bhaemcu1aud" w:colFirst="0" w:colLast="0"/>
      <w:bookmarkEnd w:id="28"/>
      <w:r>
        <w:rPr>
          <w:rFonts w:ascii="Calibri" w:eastAsia="Calibri" w:hAnsi="Calibri" w:cs="Calibri"/>
        </w:rPr>
        <w:t xml:space="preserve">Figura 3: Mapa de Empatía - </w:t>
      </w:r>
      <w:proofErr w:type="spellStart"/>
      <w:r>
        <w:rPr>
          <w:rFonts w:ascii="Calibri" w:eastAsia="Calibri" w:hAnsi="Calibri" w:cs="Calibri"/>
        </w:rPr>
        <w:t>Obs</w:t>
      </w:r>
      <w:proofErr w:type="spellEnd"/>
      <w:r>
        <w:rPr>
          <w:rFonts w:ascii="Calibri" w:eastAsia="Calibri" w:hAnsi="Calibri" w:cs="Calibri"/>
        </w:rPr>
        <w:t xml:space="preserve">. </w:t>
      </w:r>
      <w:proofErr w:type="spellStart"/>
      <w:r>
        <w:rPr>
          <w:rFonts w:ascii="Calibri" w:eastAsia="Calibri" w:hAnsi="Calibri" w:cs="Calibri"/>
        </w:rPr>
        <w:t>Samantha</w:t>
      </w:r>
      <w:proofErr w:type="spellEnd"/>
      <w:r>
        <w:rPr>
          <w:rFonts w:ascii="Calibri" w:eastAsia="Calibri" w:hAnsi="Calibri" w:cs="Calibri"/>
        </w:rPr>
        <w:t xml:space="preserve"> CARRERA LUDEÑA</w:t>
      </w:r>
    </w:p>
    <w:p w:rsidR="002D251D" w:rsidRDefault="002D251D">
      <w:pPr>
        <w:pBdr>
          <w:top w:val="nil"/>
          <w:left w:val="nil"/>
          <w:bottom w:val="nil"/>
          <w:right w:val="nil"/>
          <w:between w:val="nil"/>
        </w:pBdr>
        <w:jc w:val="both"/>
        <w:rPr>
          <w:rFonts w:ascii="Calibri" w:eastAsia="Calibri" w:hAnsi="Calibri" w:cs="Calibri"/>
          <w:b/>
          <w:bCs/>
        </w:rPr>
      </w:pPr>
    </w:p>
    <w:p w:rsidR="002D251D" w:rsidRDefault="005A331D">
      <w:pPr>
        <w:pStyle w:val="Ttulo1"/>
        <w:numPr>
          <w:ilvl w:val="0"/>
          <w:numId w:val="15"/>
        </w:numPr>
        <w:ind w:left="420" w:hanging="278"/>
        <w:jc w:val="both"/>
      </w:pPr>
      <w:bookmarkStart w:id="29" w:name="_6y3agm11scfr" w:colFirst="0" w:colLast="0"/>
      <w:bookmarkEnd w:id="29"/>
      <w:r>
        <w:t xml:space="preserve">Perfiles Extremos y </w:t>
      </w:r>
      <w:proofErr w:type="spellStart"/>
      <w:r>
        <w:t>Framing</w:t>
      </w:r>
      <w:proofErr w:type="spellEnd"/>
    </w:p>
    <w:p w:rsidR="002D251D" w:rsidRDefault="005A331D">
      <w:pPr>
        <w:pStyle w:val="Ttulo2"/>
        <w:numPr>
          <w:ilvl w:val="1"/>
          <w:numId w:val="15"/>
        </w:numPr>
        <w:ind w:left="992" w:hanging="137"/>
      </w:pPr>
      <w:bookmarkStart w:id="30" w:name="_bmo0yhrgxtl9" w:colFirst="0" w:colLast="0"/>
      <w:bookmarkEnd w:id="30"/>
      <w:r>
        <w:t>Creación de Perfiles Extremos</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Los perfiles extremos se utilizan para llevar al límite las necesidades del sistema y asegurar que la solución sea robusta y flexible.</w:t>
      </w:r>
    </w:p>
    <w:p w:rsidR="002D251D" w:rsidRDefault="002D251D">
      <w:pPr>
        <w:pBdr>
          <w:top w:val="nil"/>
          <w:left w:val="nil"/>
          <w:bottom w:val="nil"/>
          <w:right w:val="nil"/>
          <w:between w:val="nil"/>
        </w:pBdr>
        <w:ind w:left="992"/>
        <w:jc w:val="both"/>
        <w:rPr>
          <w:rFonts w:ascii="Calibri" w:eastAsia="Calibri" w:hAnsi="Calibri" w:cs="Calibri"/>
        </w:rPr>
      </w:pPr>
    </w:p>
    <w:tbl>
      <w:tblPr>
        <w:tblStyle w:val="a6"/>
        <w:tblW w:w="7965"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2370"/>
        <w:gridCol w:w="4140"/>
      </w:tblGrid>
      <w:tr w:rsidR="002D251D">
        <w:tc>
          <w:tcPr>
            <w:tcW w:w="145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lastRenderedPageBreak/>
              <w:t>Perfil Extremo</w:t>
            </w:r>
          </w:p>
        </w:tc>
        <w:tc>
          <w:tcPr>
            <w:tcW w:w="2370"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Descripción</w:t>
            </w:r>
          </w:p>
        </w:tc>
        <w:tc>
          <w:tcPr>
            <w:tcW w:w="4140"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Implicación para el Diseño</w:t>
            </w:r>
          </w:p>
        </w:tc>
      </w:tr>
      <w:tr w:rsidR="002D251D">
        <w:tc>
          <w:tcPr>
            <w:tcW w:w="145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El Puesto de Salud Rural sin Conexión</w:t>
            </w:r>
          </w:p>
        </w:tc>
        <w:tc>
          <w:tcPr>
            <w:tcW w:w="237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Un puesto de salud que tiene conexión a internet pero es una velocidad considerada como regular.</w:t>
            </w:r>
          </w:p>
        </w:tc>
        <w:tc>
          <w:tcPr>
            <w:tcW w:w="414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El sistema debe ser diseñado con una arquitectura Offline-</w:t>
            </w:r>
            <w:proofErr w:type="spellStart"/>
            <w:r>
              <w:rPr>
                <w:rFonts w:ascii="Calibri" w:eastAsia="Calibri" w:hAnsi="Calibri" w:cs="Calibri"/>
              </w:rPr>
              <w:t>First</w:t>
            </w:r>
            <w:proofErr w:type="spellEnd"/>
            <w:r>
              <w:rPr>
                <w:rFonts w:ascii="Calibri" w:eastAsia="Calibri" w:hAnsi="Calibri" w:cs="Calibri"/>
              </w:rPr>
              <w:t xml:space="preserve"> robusta, donde el 99% de las operaciones de registro se realicen localmente y la sincronización sea asíncrona y automática.</w:t>
            </w:r>
          </w:p>
        </w:tc>
      </w:tr>
      <w:tr w:rsidR="002D251D">
        <w:tc>
          <w:tcPr>
            <w:tcW w:w="145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El Paciente con Historial Complejo</w:t>
            </w:r>
          </w:p>
        </w:tc>
        <w:tc>
          <w:tcPr>
            <w:tcW w:w="237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Un niño que ha sido vacunado en múltiples centros de salud, con registros incompletos o inconsistentes en el HIS-MINSA.</w:t>
            </w:r>
          </w:p>
        </w:tc>
        <w:tc>
          <w:tcPr>
            <w:tcW w:w="414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La interfaz de registro debe tener una función de validación de datos en tiempo real que alerte al personal sobre inconsistencias o faltantes de vacunas, incluso si el registro local es nuevo.</w:t>
            </w:r>
          </w:p>
        </w:tc>
      </w:tr>
    </w:tbl>
    <w:p w:rsidR="002D251D" w:rsidRDefault="005A331D">
      <w:pPr>
        <w:pBdr>
          <w:top w:val="nil"/>
          <w:left w:val="nil"/>
          <w:bottom w:val="nil"/>
          <w:right w:val="nil"/>
          <w:between w:val="nil"/>
        </w:pBdr>
        <w:ind w:left="992"/>
        <w:jc w:val="center"/>
        <w:rPr>
          <w:rFonts w:ascii="Calibri" w:eastAsia="Calibri" w:hAnsi="Calibri" w:cs="Calibri"/>
        </w:rPr>
      </w:pPr>
      <w:bookmarkStart w:id="31" w:name="vsqve2mwxxtr" w:colFirst="0" w:colLast="0"/>
      <w:bookmarkEnd w:id="31"/>
      <w:r>
        <w:rPr>
          <w:rFonts w:ascii="Calibri" w:eastAsia="Calibri" w:hAnsi="Calibri" w:cs="Calibri"/>
        </w:rPr>
        <w:t>Tabla 6: Tabla de Perfil Extremo y sus características</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Style w:val="Ttulo2"/>
        <w:numPr>
          <w:ilvl w:val="1"/>
          <w:numId w:val="15"/>
        </w:numPr>
        <w:ind w:left="992" w:hanging="137"/>
      </w:pPr>
      <w:bookmarkStart w:id="32" w:name="_2icdqiadyf3n" w:colFirst="0" w:colLast="0"/>
      <w:bookmarkEnd w:id="32"/>
      <w:proofErr w:type="spellStart"/>
      <w:r>
        <w:t>Framing</w:t>
      </w:r>
      <w:proofErr w:type="spellEnd"/>
      <w:r>
        <w:t xml:space="preserve"> del Problema</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El problema se reformula desde una perspectiva de diseño centrado en el usuario:</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Bdr>
          <w:top w:val="nil"/>
          <w:left w:val="nil"/>
          <w:bottom w:val="nil"/>
          <w:right w:val="nil"/>
          <w:between w:val="nil"/>
        </w:pBdr>
        <w:ind w:left="1417"/>
        <w:jc w:val="both"/>
        <w:rPr>
          <w:rFonts w:ascii="Calibri" w:eastAsia="Calibri" w:hAnsi="Calibri" w:cs="Calibri"/>
          <w:i/>
          <w:iCs/>
        </w:rPr>
      </w:pPr>
      <w:r>
        <w:rPr>
          <w:rFonts w:ascii="Calibri" w:eastAsia="Calibri" w:hAnsi="Calibri" w:cs="Calibri"/>
          <w:i/>
          <w:iCs/>
        </w:rPr>
        <w:t>¿Cómo podemos diseñar un sistema de registro de vacunación tan simple, rápido y confiable que permita al personal de salud registrar una vacuna al mismo tiempo que les toma aplicarla, liberando su capacidad mental para la consejería y garantizando la integridad de los datos desde el primer punto de contacto?</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 xml:space="preserve">Este </w:t>
      </w:r>
      <w:proofErr w:type="spellStart"/>
      <w:r>
        <w:rPr>
          <w:rFonts w:ascii="Calibri" w:eastAsia="Calibri" w:hAnsi="Calibri" w:cs="Calibri"/>
        </w:rPr>
        <w:t>framing</w:t>
      </w:r>
      <w:proofErr w:type="spellEnd"/>
      <w:r>
        <w:rPr>
          <w:rFonts w:ascii="Calibri" w:eastAsia="Calibri" w:hAnsi="Calibri" w:cs="Calibri"/>
        </w:rPr>
        <w:t xml:space="preserve"> enfoca la solución en la </w:t>
      </w:r>
      <w:r>
        <w:rPr>
          <w:rFonts w:ascii="Calibri" w:eastAsia="Calibri" w:hAnsi="Calibri" w:cs="Calibri"/>
          <w:b/>
          <w:bCs/>
        </w:rPr>
        <w:t>simultaneidad de la atención y el registro y en la integridad de la fuente de datos</w:t>
      </w:r>
      <w:r>
        <w:rPr>
          <w:rFonts w:ascii="Calibri" w:eastAsia="Calibri" w:hAnsi="Calibri" w:cs="Calibri"/>
        </w:rPr>
        <w:t>.</w:t>
      </w:r>
    </w:p>
    <w:p w:rsidR="002D251D" w:rsidRDefault="002D251D">
      <w:pPr>
        <w:pBdr>
          <w:top w:val="nil"/>
          <w:left w:val="nil"/>
          <w:bottom w:val="nil"/>
          <w:right w:val="nil"/>
          <w:between w:val="nil"/>
        </w:pBdr>
        <w:jc w:val="both"/>
        <w:rPr>
          <w:rFonts w:ascii="Calibri" w:eastAsia="Calibri" w:hAnsi="Calibri" w:cs="Calibri"/>
        </w:rPr>
      </w:pPr>
    </w:p>
    <w:p w:rsidR="002D251D" w:rsidRDefault="005A331D">
      <w:pPr>
        <w:pStyle w:val="Ttulo1"/>
        <w:numPr>
          <w:ilvl w:val="0"/>
          <w:numId w:val="15"/>
        </w:numPr>
        <w:ind w:left="420" w:hanging="278"/>
        <w:jc w:val="both"/>
      </w:pPr>
      <w:bookmarkStart w:id="33" w:name="_pf6e4l5tzcon" w:colFirst="0" w:colLast="0"/>
      <w:bookmarkEnd w:id="33"/>
      <w:r>
        <w:t>Job to be Done y generación de conceptos</w:t>
      </w:r>
    </w:p>
    <w:p w:rsidR="002D251D" w:rsidRDefault="005A331D">
      <w:pPr>
        <w:pStyle w:val="Ttulo2"/>
        <w:numPr>
          <w:ilvl w:val="1"/>
          <w:numId w:val="15"/>
        </w:numPr>
        <w:pBdr>
          <w:top w:val="nil"/>
          <w:left w:val="nil"/>
          <w:bottom w:val="nil"/>
          <w:right w:val="nil"/>
          <w:between w:val="nil"/>
        </w:pBdr>
        <w:ind w:left="992" w:hanging="137"/>
      </w:pPr>
      <w:bookmarkStart w:id="34" w:name="_8hfxrnabvqe2" w:colFirst="0" w:colLast="0"/>
      <w:bookmarkEnd w:id="34"/>
      <w:r>
        <w:t>Identificación y aplicación del “Job to be Done”</w:t>
      </w:r>
    </w:p>
    <w:p w:rsidR="002D251D" w:rsidRDefault="005A331D">
      <w:pPr>
        <w:ind w:left="992"/>
        <w:jc w:val="both"/>
        <w:rPr>
          <w:rFonts w:ascii="Calibri" w:eastAsia="Calibri" w:hAnsi="Calibri" w:cs="Calibri"/>
        </w:rPr>
      </w:pPr>
      <w:r>
        <w:rPr>
          <w:rFonts w:ascii="Calibri" w:eastAsia="Calibri" w:hAnsi="Calibri" w:cs="Calibri"/>
        </w:rPr>
        <w:t xml:space="preserve">El Job to be Done (JTBD) del personal de salud no es simplemente “llenar un formulario”, sino </w:t>
      </w:r>
      <w:r>
        <w:rPr>
          <w:rFonts w:ascii="Calibri" w:eastAsia="Calibri" w:hAnsi="Calibri" w:cs="Calibri"/>
          <w:b/>
          <w:bCs/>
        </w:rPr>
        <w:t>“asegurar la protección inmunológica del niño y cumplir con la normativa sanitaria sin comprometer la calidad de la atención”</w:t>
      </w:r>
      <w:r>
        <w:rPr>
          <w:rFonts w:ascii="Calibri" w:eastAsia="Calibri" w:hAnsi="Calibri" w:cs="Calibri"/>
        </w:rPr>
        <w:t>.</w:t>
      </w:r>
    </w:p>
    <w:p w:rsidR="002D251D" w:rsidRDefault="002D251D">
      <w:pPr>
        <w:ind w:left="992"/>
        <w:jc w:val="both"/>
        <w:rPr>
          <w:rFonts w:ascii="Calibri" w:eastAsia="Calibri" w:hAnsi="Calibri" w:cs="Calibri"/>
        </w:rPr>
      </w:pPr>
    </w:p>
    <w:p w:rsidR="002D251D" w:rsidRDefault="005A331D">
      <w:pPr>
        <w:numPr>
          <w:ilvl w:val="0"/>
          <w:numId w:val="16"/>
        </w:numPr>
        <w:jc w:val="both"/>
        <w:rPr>
          <w:rFonts w:ascii="Calibri" w:eastAsia="Calibri" w:hAnsi="Calibri" w:cs="Calibri"/>
        </w:rPr>
      </w:pPr>
      <w:r>
        <w:rPr>
          <w:rFonts w:ascii="Calibri" w:eastAsia="Calibri" w:hAnsi="Calibri" w:cs="Calibri"/>
          <w:b/>
          <w:bCs/>
        </w:rPr>
        <w:t>Situación:</w:t>
      </w:r>
      <w:r>
        <w:rPr>
          <w:rFonts w:ascii="Calibri" w:eastAsia="Calibri" w:hAnsi="Calibri" w:cs="Calibri"/>
        </w:rPr>
        <w:t xml:space="preserve"> Cuando estoy atendiendo a un niño en una campaña de vacunación o en el consultorio CRED e Inmunizaciones.</w:t>
      </w:r>
    </w:p>
    <w:p w:rsidR="002D251D" w:rsidRDefault="005A331D">
      <w:pPr>
        <w:numPr>
          <w:ilvl w:val="0"/>
          <w:numId w:val="16"/>
        </w:numPr>
        <w:jc w:val="both"/>
        <w:rPr>
          <w:rFonts w:ascii="Calibri" w:eastAsia="Calibri" w:hAnsi="Calibri" w:cs="Calibri"/>
        </w:rPr>
      </w:pPr>
      <w:r>
        <w:rPr>
          <w:rFonts w:ascii="Calibri" w:eastAsia="Calibri" w:hAnsi="Calibri" w:cs="Calibri"/>
          <w:b/>
          <w:bCs/>
        </w:rPr>
        <w:t>Motivación:</w:t>
      </w:r>
      <w:r>
        <w:rPr>
          <w:rFonts w:ascii="Calibri" w:eastAsia="Calibri" w:hAnsi="Calibri" w:cs="Calibri"/>
        </w:rPr>
        <w:t xml:space="preserve"> Quiero registrar la aplicación de la vacuna de forma instantánea y sin errores.</w:t>
      </w:r>
    </w:p>
    <w:p w:rsidR="002D251D" w:rsidRDefault="005A331D">
      <w:pPr>
        <w:numPr>
          <w:ilvl w:val="0"/>
          <w:numId w:val="16"/>
        </w:numPr>
        <w:jc w:val="both"/>
        <w:rPr>
          <w:rFonts w:ascii="Calibri" w:eastAsia="Calibri" w:hAnsi="Calibri" w:cs="Calibri"/>
        </w:rPr>
      </w:pPr>
      <w:r>
        <w:rPr>
          <w:rFonts w:ascii="Calibri" w:eastAsia="Calibri" w:hAnsi="Calibri" w:cs="Calibri"/>
          <w:b/>
          <w:bCs/>
        </w:rPr>
        <w:t>Resultado esperado:</w:t>
      </w:r>
      <w:r>
        <w:rPr>
          <w:rFonts w:ascii="Calibri" w:eastAsia="Calibri" w:hAnsi="Calibri" w:cs="Calibri"/>
        </w:rPr>
        <w:t xml:space="preserve"> Para poder dedicar más tiempo a la consejería de los padres y no tener que trabajar horas extra cuadrando informes manuales al final del mes.</w:t>
      </w:r>
    </w:p>
    <w:p w:rsidR="002D251D" w:rsidRDefault="002D251D">
      <w:pPr>
        <w:ind w:left="1440"/>
        <w:rPr>
          <w:rFonts w:ascii="Calibri" w:eastAsia="Calibri" w:hAnsi="Calibri" w:cs="Calibri"/>
        </w:rPr>
      </w:pPr>
    </w:p>
    <w:p w:rsidR="002D251D" w:rsidRDefault="005A331D">
      <w:pPr>
        <w:ind w:left="992"/>
        <w:jc w:val="both"/>
        <w:rPr>
          <w:rFonts w:ascii="Calibri" w:eastAsia="Calibri" w:hAnsi="Calibri" w:cs="Calibri"/>
        </w:rPr>
      </w:pPr>
      <w:r>
        <w:rPr>
          <w:rFonts w:ascii="Calibri" w:eastAsia="Calibri" w:hAnsi="Calibri" w:cs="Calibri"/>
        </w:rPr>
        <w:t>Este JTBD se conecta directamente con el problema identificado al revelar que el sistema actual (manual + digital) es un obstáculo para el “trabajo” real del personal de salud.</w:t>
      </w:r>
    </w:p>
    <w:p w:rsidR="002D251D" w:rsidRDefault="002D251D">
      <w:pPr>
        <w:ind w:left="992"/>
        <w:jc w:val="both"/>
        <w:rPr>
          <w:rFonts w:ascii="Calibri" w:eastAsia="Calibri" w:hAnsi="Calibri" w:cs="Calibri"/>
        </w:rPr>
      </w:pPr>
    </w:p>
    <w:p w:rsidR="002D251D" w:rsidRDefault="005A331D">
      <w:pPr>
        <w:pStyle w:val="Ttulo2"/>
        <w:numPr>
          <w:ilvl w:val="1"/>
          <w:numId w:val="15"/>
        </w:numPr>
        <w:pBdr>
          <w:top w:val="nil"/>
          <w:left w:val="nil"/>
          <w:bottom w:val="nil"/>
          <w:right w:val="nil"/>
          <w:between w:val="nil"/>
        </w:pBdr>
        <w:ind w:left="992" w:hanging="137"/>
      </w:pPr>
      <w:bookmarkStart w:id="35" w:name="_wntiqatfqtqt" w:colFirst="0" w:colLast="0"/>
      <w:bookmarkEnd w:id="35"/>
      <w:r>
        <w:lastRenderedPageBreak/>
        <w:t>Documentación de concepto</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 xml:space="preserve">La idea de solución es un Ecosistema Digital de Vacunación Inteligente. El concepto central es la </w:t>
      </w:r>
      <w:r>
        <w:rPr>
          <w:rFonts w:ascii="Calibri" w:eastAsia="Calibri" w:hAnsi="Calibri" w:cs="Calibri"/>
          <w:b/>
          <w:bCs/>
        </w:rPr>
        <w:t>“Captura Única en el Punto de Atención”</w:t>
      </w:r>
      <w:r>
        <w:rPr>
          <w:rFonts w:ascii="Calibri" w:eastAsia="Calibri" w:hAnsi="Calibri" w:cs="Calibri"/>
        </w:rPr>
        <w:t xml:space="preserve">. </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numPr>
          <w:ilvl w:val="0"/>
          <w:numId w:val="31"/>
        </w:numPr>
        <w:pBdr>
          <w:top w:val="nil"/>
          <w:left w:val="nil"/>
          <w:bottom w:val="nil"/>
          <w:right w:val="nil"/>
          <w:between w:val="nil"/>
        </w:pBdr>
        <w:jc w:val="both"/>
        <w:rPr>
          <w:rFonts w:ascii="Calibri" w:eastAsia="Calibri" w:hAnsi="Calibri" w:cs="Calibri"/>
        </w:rPr>
      </w:pPr>
      <w:r>
        <w:rPr>
          <w:rFonts w:ascii="Calibri" w:eastAsia="Calibri" w:hAnsi="Calibri" w:cs="Calibri"/>
          <w:b/>
          <w:bCs/>
        </w:rPr>
        <w:t xml:space="preserve">App Móvil: </w:t>
      </w:r>
      <w:r>
        <w:rPr>
          <w:rFonts w:ascii="Calibri" w:eastAsia="Calibri" w:hAnsi="Calibri" w:cs="Calibri"/>
        </w:rPr>
        <w:t>Actúa como la herramienta de captura primaria, diseñada para ser usada con una sola mano, con botones grandes y validaciones automáticas, con un funcionamiento 100% offline (mejora de 2da etapa).</w:t>
      </w:r>
    </w:p>
    <w:p w:rsidR="002D251D" w:rsidRDefault="005A331D">
      <w:pPr>
        <w:numPr>
          <w:ilvl w:val="0"/>
          <w:numId w:val="31"/>
        </w:numPr>
        <w:pBdr>
          <w:top w:val="nil"/>
          <w:left w:val="nil"/>
          <w:bottom w:val="nil"/>
          <w:right w:val="nil"/>
          <w:between w:val="nil"/>
        </w:pBdr>
        <w:jc w:val="both"/>
        <w:rPr>
          <w:rFonts w:ascii="Calibri" w:eastAsia="Calibri" w:hAnsi="Calibri" w:cs="Calibri"/>
        </w:rPr>
      </w:pPr>
      <w:r>
        <w:rPr>
          <w:rFonts w:ascii="Calibri" w:eastAsia="Calibri" w:hAnsi="Calibri" w:cs="Calibri"/>
          <w:b/>
          <w:bCs/>
        </w:rPr>
        <w:t>App Web:</w:t>
      </w:r>
      <w:r>
        <w:rPr>
          <w:rFonts w:ascii="Calibri" w:eastAsia="Calibri" w:hAnsi="Calibri" w:cs="Calibri"/>
        </w:rPr>
        <w:t xml:space="preserve"> Actúa como el cerebro administrativo, donde se planifican las campañas y se visualizan los resultados sin intervención manual adicional. Esta propuesta resuelve el problema al eliminar la transcripción y el cuadre manual, convirtiendo el registro en un subproducto natural de la atención médica.</w:t>
      </w:r>
    </w:p>
    <w:p w:rsidR="002D251D" w:rsidRDefault="002D251D">
      <w:pPr>
        <w:rPr>
          <w:rFonts w:ascii="Calibri" w:eastAsia="Calibri" w:hAnsi="Calibri" w:cs="Calibri"/>
        </w:rPr>
      </w:pPr>
    </w:p>
    <w:p w:rsidR="002D251D" w:rsidRDefault="005A331D">
      <w:pPr>
        <w:pStyle w:val="Ttulo1"/>
        <w:numPr>
          <w:ilvl w:val="0"/>
          <w:numId w:val="15"/>
        </w:numPr>
        <w:ind w:left="420" w:hanging="278"/>
        <w:jc w:val="both"/>
      </w:pPr>
      <w:bookmarkStart w:id="36" w:name="_2ufjq2x26p17" w:colFirst="0" w:colLast="0"/>
      <w:bookmarkEnd w:id="36"/>
      <w:r>
        <w:t>Benchmarking</w:t>
      </w:r>
    </w:p>
    <w:p w:rsidR="002D251D" w:rsidRDefault="005A331D">
      <w:pPr>
        <w:pStyle w:val="Ttulo2"/>
        <w:numPr>
          <w:ilvl w:val="1"/>
          <w:numId w:val="15"/>
        </w:numPr>
        <w:pBdr>
          <w:top w:val="nil"/>
          <w:left w:val="nil"/>
          <w:bottom w:val="nil"/>
          <w:right w:val="nil"/>
          <w:between w:val="nil"/>
        </w:pBdr>
        <w:ind w:left="992" w:hanging="137"/>
      </w:pPr>
      <w:bookmarkStart w:id="37" w:name="_6yqgcu1fq40r" w:colFirst="0" w:colLast="0"/>
      <w:bookmarkEnd w:id="37"/>
      <w:r>
        <w:t>Análisis competitivo</w:t>
      </w:r>
    </w:p>
    <w:p w:rsidR="002D251D" w:rsidRDefault="002D251D">
      <w:pPr>
        <w:pBdr>
          <w:top w:val="nil"/>
          <w:left w:val="nil"/>
          <w:bottom w:val="nil"/>
          <w:right w:val="nil"/>
          <w:between w:val="nil"/>
        </w:pBdr>
        <w:ind w:left="992"/>
        <w:jc w:val="both"/>
        <w:rPr>
          <w:rFonts w:ascii="Calibri" w:eastAsia="Calibri" w:hAnsi="Calibri" w:cs="Calibri"/>
        </w:rPr>
      </w:pPr>
    </w:p>
    <w:tbl>
      <w:tblPr>
        <w:tblStyle w:val="a7"/>
        <w:tblW w:w="7965"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798"/>
        <w:gridCol w:w="4367"/>
      </w:tblGrid>
      <w:tr w:rsidR="002D251D">
        <w:tc>
          <w:tcPr>
            <w:tcW w:w="1800"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 xml:space="preserve">Solución </w:t>
            </w:r>
          </w:p>
        </w:tc>
        <w:tc>
          <w:tcPr>
            <w:tcW w:w="1798"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Fortalezas</w:t>
            </w:r>
          </w:p>
        </w:tc>
        <w:tc>
          <w:tcPr>
            <w:tcW w:w="4366"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Debilidades</w:t>
            </w:r>
          </w:p>
        </w:tc>
      </w:tr>
      <w:tr w:rsidR="002D251D">
        <w:tc>
          <w:tcPr>
            <w:tcW w:w="1800"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HIS-MINSA</w:t>
            </w:r>
          </w:p>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(Actual)</w:t>
            </w:r>
          </w:p>
        </w:tc>
        <w:tc>
          <w:tcPr>
            <w:tcW w:w="1798" w:type="dxa"/>
            <w:shd w:val="clear" w:color="auto" w:fill="auto"/>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Oficial, centralizado a nivel nacional.</w:t>
            </w:r>
          </w:p>
        </w:tc>
        <w:tc>
          <w:tcPr>
            <w:tcW w:w="4366" w:type="dxa"/>
            <w:shd w:val="clear" w:color="auto" w:fill="auto"/>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Interfaz lenta, requiere conexión constante, no permite planificación local ágil, genera duplicidad con cuadernos físicos.</w:t>
            </w:r>
          </w:p>
        </w:tc>
      </w:tr>
      <w:tr w:rsidR="002D251D">
        <w:tc>
          <w:tcPr>
            <w:tcW w:w="1800"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Hojas de Cálculo</w:t>
            </w:r>
          </w:p>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(Excel)</w:t>
            </w:r>
          </w:p>
        </w:tc>
        <w:tc>
          <w:tcPr>
            <w:tcW w:w="1798" w:type="dxa"/>
            <w:shd w:val="clear" w:color="auto" w:fill="auto"/>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Flexibles, permiten cálculos automáticos.</w:t>
            </w:r>
          </w:p>
        </w:tc>
        <w:tc>
          <w:tcPr>
            <w:tcW w:w="4366" w:type="dxa"/>
            <w:shd w:val="clear" w:color="auto" w:fill="auto"/>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Propensas a errores de fórmula, no son multiusuario, difícil sincronización, no funcionan bien en dispositivos móviles en campo.</w:t>
            </w:r>
          </w:p>
        </w:tc>
      </w:tr>
      <w:tr w:rsidR="002D251D">
        <w:tc>
          <w:tcPr>
            <w:tcW w:w="1800"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Apps de Salud Privadas</w:t>
            </w:r>
          </w:p>
        </w:tc>
        <w:tc>
          <w:tcPr>
            <w:tcW w:w="1798" w:type="dxa"/>
            <w:shd w:val="clear" w:color="auto" w:fill="auto"/>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Excelentes UX, modernas.</w:t>
            </w:r>
          </w:p>
        </w:tc>
        <w:tc>
          <w:tcPr>
            <w:tcW w:w="4366" w:type="dxa"/>
            <w:shd w:val="clear" w:color="auto" w:fill="auto"/>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No integradas con el sistema público, alto costo, no diseñadas para el flujo específico de CRED en el sector público peruano.</w:t>
            </w:r>
          </w:p>
        </w:tc>
      </w:tr>
    </w:tbl>
    <w:p w:rsidR="002D251D" w:rsidRDefault="005A331D">
      <w:pPr>
        <w:pBdr>
          <w:top w:val="nil"/>
          <w:left w:val="nil"/>
          <w:bottom w:val="nil"/>
          <w:right w:val="nil"/>
          <w:between w:val="nil"/>
        </w:pBdr>
        <w:ind w:left="992"/>
        <w:jc w:val="center"/>
        <w:rPr>
          <w:rFonts w:ascii="Calibri" w:eastAsia="Calibri" w:hAnsi="Calibri" w:cs="Calibri"/>
        </w:rPr>
      </w:pPr>
      <w:bookmarkStart w:id="38" w:name="614e3fdwr5j1" w:colFirst="0" w:colLast="0"/>
      <w:bookmarkEnd w:id="38"/>
      <w:r>
        <w:rPr>
          <w:rFonts w:ascii="Calibri" w:eastAsia="Calibri" w:hAnsi="Calibri" w:cs="Calibri"/>
        </w:rPr>
        <w:t>Tabla 7: Análisis Competitivo de la Solución propuesta</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Style w:val="Ttulo2"/>
        <w:numPr>
          <w:ilvl w:val="1"/>
          <w:numId w:val="15"/>
        </w:numPr>
        <w:pBdr>
          <w:top w:val="nil"/>
          <w:left w:val="nil"/>
          <w:bottom w:val="nil"/>
          <w:right w:val="nil"/>
          <w:between w:val="nil"/>
        </w:pBdr>
        <w:ind w:left="992" w:hanging="137"/>
      </w:pPr>
      <w:bookmarkStart w:id="39" w:name="_a5cvcdwhzvee" w:colFirst="0" w:colLast="0"/>
      <w:bookmarkEnd w:id="39"/>
      <w:r>
        <w:t>Propuesta de Valor</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Nuestra solución ofrece un valor único al ser la única herramienta diseñada específicamente para el flujo de trabajo CRED e Inmunizaciones en el sector público con enfoque Online y Offline (2da etapa). A diferencia de las alternativas, nuestra propuesta propone:</w:t>
      </w:r>
    </w:p>
    <w:p w:rsidR="002D251D" w:rsidRDefault="005A331D">
      <w:pPr>
        <w:numPr>
          <w:ilvl w:val="0"/>
          <w:numId w:val="26"/>
        </w:numPr>
        <w:pBdr>
          <w:top w:val="nil"/>
          <w:left w:val="nil"/>
          <w:bottom w:val="nil"/>
          <w:right w:val="nil"/>
          <w:between w:val="nil"/>
        </w:pBdr>
        <w:ind w:hanging="164"/>
        <w:jc w:val="both"/>
        <w:rPr>
          <w:rFonts w:ascii="Calibri" w:eastAsia="Calibri" w:hAnsi="Calibri" w:cs="Calibri"/>
        </w:rPr>
      </w:pPr>
      <w:r>
        <w:rPr>
          <w:rFonts w:ascii="Calibri" w:eastAsia="Calibri" w:hAnsi="Calibri" w:cs="Calibri"/>
        </w:rPr>
        <w:t>Eliminar el 100% de la duplicidad de tareas.</w:t>
      </w:r>
    </w:p>
    <w:p w:rsidR="002D251D" w:rsidRDefault="005A331D">
      <w:pPr>
        <w:numPr>
          <w:ilvl w:val="0"/>
          <w:numId w:val="26"/>
        </w:numPr>
        <w:pBdr>
          <w:top w:val="nil"/>
          <w:left w:val="nil"/>
          <w:bottom w:val="nil"/>
          <w:right w:val="nil"/>
          <w:between w:val="nil"/>
        </w:pBdr>
        <w:ind w:hanging="164"/>
        <w:jc w:val="both"/>
        <w:rPr>
          <w:rFonts w:ascii="Calibri" w:eastAsia="Calibri" w:hAnsi="Calibri" w:cs="Calibri"/>
        </w:rPr>
      </w:pPr>
      <w:r>
        <w:rPr>
          <w:rFonts w:ascii="Calibri" w:eastAsia="Calibri" w:hAnsi="Calibri" w:cs="Calibri"/>
        </w:rPr>
        <w:t>Garantizar la continuidad operativa en zonas sin internet.</w:t>
      </w:r>
    </w:p>
    <w:p w:rsidR="002D251D" w:rsidRDefault="005A331D">
      <w:pPr>
        <w:numPr>
          <w:ilvl w:val="0"/>
          <w:numId w:val="26"/>
        </w:numPr>
        <w:pBdr>
          <w:top w:val="nil"/>
          <w:left w:val="nil"/>
          <w:bottom w:val="nil"/>
          <w:right w:val="nil"/>
          <w:between w:val="nil"/>
        </w:pBdr>
        <w:ind w:hanging="164"/>
        <w:jc w:val="both"/>
        <w:rPr>
          <w:rFonts w:ascii="Calibri" w:eastAsia="Calibri" w:hAnsi="Calibri" w:cs="Calibri"/>
        </w:rPr>
      </w:pPr>
      <w:r>
        <w:rPr>
          <w:rFonts w:ascii="Calibri" w:eastAsia="Calibri" w:hAnsi="Calibri" w:cs="Calibri"/>
        </w:rPr>
        <w:t xml:space="preserve">Integrarse con el </w:t>
      </w:r>
      <w:proofErr w:type="spellStart"/>
      <w:r>
        <w:rPr>
          <w:rFonts w:ascii="Calibri" w:eastAsia="Calibri" w:hAnsi="Calibri" w:cs="Calibri"/>
        </w:rPr>
        <w:t>stack</w:t>
      </w:r>
      <w:proofErr w:type="spellEnd"/>
      <w:r>
        <w:rPr>
          <w:rFonts w:ascii="Calibri" w:eastAsia="Calibri" w:hAnsi="Calibri" w:cs="Calibri"/>
        </w:rPr>
        <w:t xml:space="preserve"> tecnológico moderno (</w:t>
      </w:r>
      <w:proofErr w:type="spellStart"/>
      <w:r>
        <w:rPr>
          <w:rFonts w:ascii="Calibri" w:eastAsia="Calibri" w:hAnsi="Calibri" w:cs="Calibri"/>
        </w:rPr>
        <w:t>NestJS</w:t>
      </w:r>
      <w:proofErr w:type="spellEnd"/>
      <w:r>
        <w:rPr>
          <w:rFonts w:ascii="Calibri" w:eastAsia="Calibri" w:hAnsi="Calibri" w:cs="Calibri"/>
        </w:rPr>
        <w:t xml:space="preserve">, </w:t>
      </w:r>
      <w:proofErr w:type="spellStart"/>
      <w:r>
        <w:rPr>
          <w:rFonts w:ascii="Calibri" w:eastAsia="Calibri" w:hAnsi="Calibri" w:cs="Calibri"/>
        </w:rPr>
        <w:t>Flutter</w:t>
      </w:r>
      <w:proofErr w:type="spellEnd"/>
      <w:r>
        <w:rPr>
          <w:rFonts w:ascii="Calibri" w:eastAsia="Calibri" w:hAnsi="Calibri" w:cs="Calibri"/>
        </w:rPr>
        <w:t>) para asegurar escalabilidad nacional.</w:t>
      </w:r>
    </w:p>
    <w:p w:rsidR="002D251D" w:rsidRDefault="002D251D">
      <w:pPr>
        <w:pStyle w:val="Ttulo2"/>
        <w:pBdr>
          <w:top w:val="nil"/>
          <w:left w:val="nil"/>
          <w:bottom w:val="nil"/>
          <w:right w:val="nil"/>
          <w:between w:val="nil"/>
        </w:pBdr>
        <w:ind w:left="0" w:firstLine="0"/>
      </w:pPr>
      <w:bookmarkStart w:id="40" w:name="_24sh2rtp2l98" w:colFirst="0" w:colLast="0"/>
      <w:bookmarkEnd w:id="40"/>
    </w:p>
    <w:p w:rsidR="002D251D" w:rsidRDefault="005A331D">
      <w:pPr>
        <w:pStyle w:val="Ttulo1"/>
        <w:numPr>
          <w:ilvl w:val="0"/>
          <w:numId w:val="15"/>
        </w:numPr>
        <w:ind w:left="420" w:hanging="278"/>
        <w:jc w:val="both"/>
      </w:pPr>
      <w:bookmarkStart w:id="41" w:name="_rjimwvjxbnah" w:colFirst="0" w:colLast="0"/>
      <w:bookmarkEnd w:id="41"/>
      <w:proofErr w:type="spellStart"/>
      <w:r>
        <w:t>Brainstorming</w:t>
      </w:r>
      <w:proofErr w:type="spellEnd"/>
    </w:p>
    <w:p w:rsidR="002D251D" w:rsidRDefault="005A331D">
      <w:pPr>
        <w:pStyle w:val="Ttulo2"/>
        <w:numPr>
          <w:ilvl w:val="1"/>
          <w:numId w:val="15"/>
        </w:numPr>
        <w:pBdr>
          <w:top w:val="nil"/>
          <w:left w:val="nil"/>
          <w:bottom w:val="nil"/>
          <w:right w:val="nil"/>
          <w:between w:val="nil"/>
        </w:pBdr>
        <w:ind w:left="992" w:hanging="137"/>
      </w:pPr>
      <w:bookmarkStart w:id="42" w:name="_jzvnien77pi0" w:colFirst="0" w:colLast="0"/>
      <w:bookmarkEnd w:id="42"/>
      <w:r>
        <w:t>Proceso de ideación</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 xml:space="preserve">Se llevó a cabo una sesión de lluvia de ideas enfocada en resolver los tres </w:t>
      </w:r>
      <w:proofErr w:type="spellStart"/>
      <w:r>
        <w:rPr>
          <w:rFonts w:ascii="Calibri" w:eastAsia="Calibri" w:hAnsi="Calibri" w:cs="Calibri"/>
        </w:rPr>
        <w:t>Insights</w:t>
      </w:r>
      <w:proofErr w:type="spellEnd"/>
      <w:r>
        <w:rPr>
          <w:rFonts w:ascii="Calibri" w:eastAsia="Calibri" w:hAnsi="Calibri" w:cs="Calibri"/>
        </w:rPr>
        <w:t xml:space="preserve"> Clave. Las ideas destacadas fueron:</w:t>
      </w:r>
    </w:p>
    <w:p w:rsidR="002D251D" w:rsidRDefault="005A331D">
      <w:pPr>
        <w:numPr>
          <w:ilvl w:val="0"/>
          <w:numId w:val="13"/>
        </w:numPr>
        <w:pBdr>
          <w:top w:val="nil"/>
          <w:left w:val="nil"/>
          <w:bottom w:val="nil"/>
          <w:right w:val="nil"/>
          <w:between w:val="nil"/>
        </w:pBdr>
        <w:jc w:val="both"/>
        <w:rPr>
          <w:rFonts w:ascii="Calibri" w:eastAsia="Calibri" w:hAnsi="Calibri" w:cs="Calibri"/>
        </w:rPr>
      </w:pPr>
      <w:r>
        <w:rPr>
          <w:rFonts w:ascii="Calibri" w:eastAsia="Calibri" w:hAnsi="Calibri" w:cs="Calibri"/>
          <w:b/>
          <w:bCs/>
        </w:rPr>
        <w:lastRenderedPageBreak/>
        <w:t>Idea A:</w:t>
      </w:r>
      <w:r>
        <w:rPr>
          <w:rFonts w:ascii="Calibri" w:eastAsia="Calibri" w:hAnsi="Calibri" w:cs="Calibri"/>
        </w:rPr>
        <w:t xml:space="preserve"> Uso de reconocimiento de voz para registrar vacunas (Descartada por ruido ambiental en campañas).</w:t>
      </w:r>
    </w:p>
    <w:p w:rsidR="002D251D" w:rsidRDefault="005A331D">
      <w:pPr>
        <w:numPr>
          <w:ilvl w:val="0"/>
          <w:numId w:val="13"/>
        </w:numPr>
        <w:pBdr>
          <w:top w:val="nil"/>
          <w:left w:val="nil"/>
          <w:bottom w:val="nil"/>
          <w:right w:val="nil"/>
          <w:between w:val="nil"/>
        </w:pBdr>
        <w:jc w:val="both"/>
        <w:rPr>
          <w:rFonts w:ascii="Calibri" w:eastAsia="Calibri" w:hAnsi="Calibri" w:cs="Calibri"/>
        </w:rPr>
      </w:pPr>
      <w:r>
        <w:rPr>
          <w:rFonts w:ascii="Calibri" w:eastAsia="Calibri" w:hAnsi="Calibri" w:cs="Calibri"/>
          <w:b/>
          <w:bCs/>
        </w:rPr>
        <w:t>Idea B:</w:t>
      </w:r>
      <w:r>
        <w:rPr>
          <w:rFonts w:ascii="Calibri" w:eastAsia="Calibri" w:hAnsi="Calibri" w:cs="Calibri"/>
        </w:rPr>
        <w:t xml:space="preserve"> Escaneo de códigos QR en los carnés de vacunación para auto-completar datos (Integrada como funcionalidad futura).</w:t>
      </w:r>
    </w:p>
    <w:p w:rsidR="002D251D" w:rsidRDefault="005A331D">
      <w:pPr>
        <w:numPr>
          <w:ilvl w:val="0"/>
          <w:numId w:val="13"/>
        </w:numPr>
        <w:pBdr>
          <w:top w:val="nil"/>
          <w:left w:val="nil"/>
          <w:bottom w:val="nil"/>
          <w:right w:val="nil"/>
          <w:between w:val="nil"/>
        </w:pBdr>
        <w:jc w:val="both"/>
        <w:rPr>
          <w:rFonts w:ascii="Calibri" w:eastAsia="Calibri" w:hAnsi="Calibri" w:cs="Calibri"/>
        </w:rPr>
      </w:pPr>
      <w:r>
        <w:rPr>
          <w:rFonts w:ascii="Calibri" w:eastAsia="Calibri" w:hAnsi="Calibri" w:cs="Calibri"/>
          <w:b/>
          <w:bCs/>
        </w:rPr>
        <w:t>Idea C:</w:t>
      </w:r>
      <w:r>
        <w:rPr>
          <w:rFonts w:ascii="Calibri" w:eastAsia="Calibri" w:hAnsi="Calibri" w:cs="Calibri"/>
        </w:rPr>
        <w:t xml:space="preserve"> Aplicación móvil con base de datos local sincronizada con </w:t>
      </w:r>
      <w:proofErr w:type="spellStart"/>
      <w:r>
        <w:rPr>
          <w:rFonts w:ascii="Calibri" w:eastAsia="Calibri" w:hAnsi="Calibri" w:cs="Calibri"/>
        </w:rPr>
        <w:t>Firebase</w:t>
      </w:r>
      <w:proofErr w:type="spellEnd"/>
      <w:r>
        <w:rPr>
          <w:rFonts w:ascii="Calibri" w:eastAsia="Calibri" w:hAnsi="Calibri" w:cs="Calibri"/>
        </w:rPr>
        <w:t xml:space="preserve"> (Seleccionada por su robustez y capacidad offline).</w:t>
      </w:r>
    </w:p>
    <w:p w:rsidR="002D251D" w:rsidRDefault="002D251D">
      <w:pPr>
        <w:pBdr>
          <w:top w:val="nil"/>
          <w:left w:val="nil"/>
          <w:bottom w:val="nil"/>
          <w:right w:val="nil"/>
          <w:between w:val="nil"/>
        </w:pBdr>
        <w:jc w:val="both"/>
        <w:rPr>
          <w:rFonts w:ascii="Calibri" w:eastAsia="Calibri" w:hAnsi="Calibri" w:cs="Calibri"/>
        </w:rPr>
      </w:pPr>
    </w:p>
    <w:p w:rsidR="002D251D" w:rsidRDefault="005A331D">
      <w:pPr>
        <w:pBdr>
          <w:top w:val="nil"/>
          <w:left w:val="nil"/>
          <w:bottom w:val="nil"/>
          <w:right w:val="nil"/>
          <w:between w:val="nil"/>
        </w:pBdr>
        <w:jc w:val="both"/>
        <w:rPr>
          <w:rFonts w:ascii="Calibri" w:eastAsia="Calibri" w:hAnsi="Calibri" w:cs="Calibri"/>
        </w:rPr>
      </w:pPr>
      <w:r>
        <w:rPr>
          <w:rFonts w:ascii="Calibri" w:eastAsia="Calibri" w:hAnsi="Calibri" w:cs="Calibri"/>
          <w:noProof/>
          <w:lang w:val="es-PE"/>
        </w:rPr>
        <w:drawing>
          <wp:inline distT="114300" distB="114300" distL="114300" distR="114300">
            <wp:extent cx="5734050" cy="3503598"/>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5734050" cy="3503598"/>
                    </a:xfrm>
                    <a:prstGeom prst="rect">
                      <a:avLst/>
                    </a:prstGeom>
                    <a:ln/>
                  </pic:spPr>
                </pic:pic>
              </a:graphicData>
            </a:graphic>
          </wp:inline>
        </w:drawing>
      </w:r>
    </w:p>
    <w:p w:rsidR="002D251D" w:rsidRDefault="005A331D">
      <w:pPr>
        <w:pBdr>
          <w:top w:val="nil"/>
          <w:left w:val="nil"/>
          <w:bottom w:val="nil"/>
          <w:right w:val="nil"/>
          <w:between w:val="nil"/>
        </w:pBdr>
        <w:ind w:left="1440"/>
        <w:jc w:val="both"/>
        <w:rPr>
          <w:rFonts w:ascii="Calibri" w:eastAsia="Calibri" w:hAnsi="Calibri" w:cs="Calibri"/>
        </w:rPr>
      </w:pPr>
      <w:bookmarkStart w:id="43" w:name="3k3jycre2su7" w:colFirst="0" w:colLast="0"/>
      <w:bookmarkEnd w:id="43"/>
      <w:r>
        <w:rPr>
          <w:rFonts w:ascii="Calibri" w:eastAsia="Calibri" w:hAnsi="Calibri" w:cs="Calibri"/>
        </w:rPr>
        <w:t xml:space="preserve">Figura 4: </w:t>
      </w:r>
      <w:proofErr w:type="spellStart"/>
      <w:r>
        <w:rPr>
          <w:rFonts w:ascii="Calibri" w:eastAsia="Calibri" w:hAnsi="Calibri" w:cs="Calibri"/>
        </w:rPr>
        <w:t>Brainstorming</w:t>
      </w:r>
      <w:proofErr w:type="spellEnd"/>
      <w:r>
        <w:rPr>
          <w:rFonts w:ascii="Calibri" w:eastAsia="Calibri" w:hAnsi="Calibri" w:cs="Calibri"/>
        </w:rPr>
        <w:t xml:space="preserve"> - Lluvia de Ideas - Mejora de Proceso de Vacunación</w:t>
      </w:r>
    </w:p>
    <w:p w:rsidR="002D251D" w:rsidRDefault="002D251D">
      <w:pPr>
        <w:pBdr>
          <w:top w:val="nil"/>
          <w:left w:val="nil"/>
          <w:bottom w:val="nil"/>
          <w:right w:val="nil"/>
          <w:between w:val="nil"/>
        </w:pBdr>
        <w:ind w:left="1440"/>
        <w:jc w:val="both"/>
        <w:rPr>
          <w:rFonts w:ascii="Calibri" w:eastAsia="Calibri" w:hAnsi="Calibri" w:cs="Calibri"/>
        </w:rPr>
      </w:pPr>
    </w:p>
    <w:p w:rsidR="002D251D" w:rsidRDefault="005A331D">
      <w:pPr>
        <w:pStyle w:val="Ttulo2"/>
        <w:numPr>
          <w:ilvl w:val="1"/>
          <w:numId w:val="15"/>
        </w:numPr>
        <w:pBdr>
          <w:top w:val="nil"/>
          <w:left w:val="nil"/>
          <w:bottom w:val="nil"/>
          <w:right w:val="nil"/>
          <w:between w:val="nil"/>
        </w:pBdr>
        <w:ind w:left="992" w:hanging="137"/>
      </w:pPr>
      <w:bookmarkStart w:id="44" w:name="_cfkeiorun3a0" w:colFirst="0" w:colLast="0"/>
      <w:bookmarkEnd w:id="44"/>
      <w:r>
        <w:t>Selección de la mejor idea</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 xml:space="preserve">Se seleccionó la </w:t>
      </w:r>
      <w:r>
        <w:rPr>
          <w:rFonts w:ascii="Calibri" w:eastAsia="Calibri" w:hAnsi="Calibri" w:cs="Calibri"/>
          <w:b/>
          <w:bCs/>
        </w:rPr>
        <w:t>Idea C</w:t>
      </w:r>
      <w:r>
        <w:rPr>
          <w:rFonts w:ascii="Calibri" w:eastAsia="Calibri" w:hAnsi="Calibri" w:cs="Calibri"/>
        </w:rPr>
        <w:t xml:space="preserve"> - Arquitectura Dual Web-Móvil con Sincronización Offline (Escalabilidad a la 2da fase).</w:t>
      </w:r>
    </w:p>
    <w:p w:rsidR="002D251D" w:rsidRDefault="005A331D">
      <w:pPr>
        <w:numPr>
          <w:ilvl w:val="0"/>
          <w:numId w:val="28"/>
        </w:numPr>
        <w:pBdr>
          <w:top w:val="nil"/>
          <w:left w:val="nil"/>
          <w:bottom w:val="nil"/>
          <w:right w:val="nil"/>
          <w:between w:val="nil"/>
        </w:pBdr>
        <w:jc w:val="both"/>
        <w:rPr>
          <w:rFonts w:ascii="Calibri" w:eastAsia="Calibri" w:hAnsi="Calibri" w:cs="Calibri"/>
        </w:rPr>
      </w:pPr>
      <w:r>
        <w:rPr>
          <w:rFonts w:ascii="Calibri" w:eastAsia="Calibri" w:hAnsi="Calibri" w:cs="Calibri"/>
          <w:b/>
          <w:bCs/>
        </w:rPr>
        <w:t>Viabilidad:</w:t>
      </w:r>
      <w:r>
        <w:rPr>
          <w:rFonts w:ascii="Calibri" w:eastAsia="Calibri" w:hAnsi="Calibri" w:cs="Calibri"/>
        </w:rPr>
        <w:t xml:space="preserve"> El </w:t>
      </w:r>
      <w:proofErr w:type="spellStart"/>
      <w:r>
        <w:rPr>
          <w:rFonts w:ascii="Calibri" w:eastAsia="Calibri" w:hAnsi="Calibri" w:cs="Calibri"/>
        </w:rPr>
        <w:t>stack</w:t>
      </w:r>
      <w:proofErr w:type="spellEnd"/>
      <w:r>
        <w:rPr>
          <w:rFonts w:ascii="Calibri" w:eastAsia="Calibri" w:hAnsi="Calibri" w:cs="Calibri"/>
        </w:rPr>
        <w:t xml:space="preserve"> tecnológico (</w:t>
      </w:r>
      <w:proofErr w:type="spellStart"/>
      <w:r>
        <w:rPr>
          <w:rFonts w:ascii="Calibri" w:eastAsia="Calibri" w:hAnsi="Calibri" w:cs="Calibri"/>
        </w:rPr>
        <w:t>Flutter</w:t>
      </w:r>
      <w:proofErr w:type="spellEnd"/>
      <w:r>
        <w:rPr>
          <w:rFonts w:ascii="Calibri" w:eastAsia="Calibri" w:hAnsi="Calibri" w:cs="Calibri"/>
        </w:rPr>
        <w:t>/</w:t>
      </w:r>
      <w:proofErr w:type="spellStart"/>
      <w:r>
        <w:rPr>
          <w:rFonts w:ascii="Calibri" w:eastAsia="Calibri" w:hAnsi="Calibri" w:cs="Calibri"/>
        </w:rPr>
        <w:t>NestJS</w:t>
      </w:r>
      <w:proofErr w:type="spellEnd"/>
      <w:r>
        <w:rPr>
          <w:rFonts w:ascii="Calibri" w:eastAsia="Calibri" w:hAnsi="Calibri" w:cs="Calibri"/>
        </w:rPr>
        <w:t>) permite un desarrollo rápido y robusto.</w:t>
      </w:r>
    </w:p>
    <w:p w:rsidR="002D251D" w:rsidRDefault="005A331D">
      <w:pPr>
        <w:numPr>
          <w:ilvl w:val="0"/>
          <w:numId w:val="28"/>
        </w:numPr>
        <w:pBdr>
          <w:top w:val="nil"/>
          <w:left w:val="nil"/>
          <w:bottom w:val="nil"/>
          <w:right w:val="nil"/>
          <w:between w:val="nil"/>
        </w:pBdr>
        <w:jc w:val="both"/>
        <w:rPr>
          <w:rFonts w:ascii="Calibri" w:eastAsia="Calibri" w:hAnsi="Calibri" w:cs="Calibri"/>
        </w:rPr>
      </w:pPr>
      <w:r>
        <w:rPr>
          <w:rFonts w:ascii="Calibri" w:eastAsia="Calibri" w:hAnsi="Calibri" w:cs="Calibri"/>
          <w:b/>
          <w:bCs/>
        </w:rPr>
        <w:t>Impacto:</w:t>
      </w:r>
      <w:r>
        <w:rPr>
          <w:rFonts w:ascii="Calibri" w:eastAsia="Calibri" w:hAnsi="Calibri" w:cs="Calibri"/>
        </w:rPr>
        <w:t xml:space="preserve"> Ataca directamente la duplicidad y el error manual, los mayores puntos de dolor.</w:t>
      </w:r>
    </w:p>
    <w:p w:rsidR="002D251D" w:rsidRDefault="005A331D">
      <w:pPr>
        <w:numPr>
          <w:ilvl w:val="0"/>
          <w:numId w:val="28"/>
        </w:numPr>
        <w:pBdr>
          <w:top w:val="nil"/>
          <w:left w:val="nil"/>
          <w:bottom w:val="nil"/>
          <w:right w:val="nil"/>
          <w:between w:val="nil"/>
        </w:pBdr>
        <w:jc w:val="both"/>
        <w:rPr>
          <w:rFonts w:ascii="Calibri" w:eastAsia="Calibri" w:hAnsi="Calibri" w:cs="Calibri"/>
        </w:rPr>
      </w:pPr>
      <w:r>
        <w:rPr>
          <w:rFonts w:ascii="Calibri" w:eastAsia="Calibri" w:hAnsi="Calibri" w:cs="Calibri"/>
          <w:b/>
          <w:bCs/>
        </w:rPr>
        <w:t>Alineación:</w:t>
      </w:r>
      <w:r>
        <w:rPr>
          <w:rFonts w:ascii="Calibri" w:eastAsia="Calibri" w:hAnsi="Calibri" w:cs="Calibri"/>
        </w:rPr>
        <w:t xml:space="preserve"> Cumple con el objetivo de ser una herramienta “invisiblemente simple” para el personal operativo.</w:t>
      </w:r>
    </w:p>
    <w:p w:rsidR="002D251D" w:rsidRDefault="002D251D">
      <w:pPr>
        <w:pStyle w:val="Ttulo2"/>
        <w:pBdr>
          <w:top w:val="nil"/>
          <w:left w:val="nil"/>
          <w:bottom w:val="nil"/>
          <w:right w:val="nil"/>
          <w:between w:val="nil"/>
        </w:pBdr>
        <w:ind w:left="0" w:firstLine="0"/>
      </w:pPr>
      <w:bookmarkStart w:id="45" w:name="_xc5qhljkrwk6" w:colFirst="0" w:colLast="0"/>
      <w:bookmarkEnd w:id="45"/>
    </w:p>
    <w:p w:rsidR="002D251D" w:rsidRDefault="005A331D">
      <w:pPr>
        <w:pStyle w:val="Ttulo1"/>
        <w:numPr>
          <w:ilvl w:val="0"/>
          <w:numId w:val="15"/>
        </w:numPr>
        <w:ind w:left="420" w:hanging="278"/>
        <w:jc w:val="both"/>
      </w:pPr>
      <w:bookmarkStart w:id="46" w:name="_hbcora2ma58g" w:colFirst="0" w:colLast="0"/>
      <w:bookmarkEnd w:id="46"/>
      <w:r>
        <w:t>Hipótesis y validación inicial</w:t>
      </w:r>
    </w:p>
    <w:p w:rsidR="002D251D" w:rsidRDefault="005A331D">
      <w:pPr>
        <w:pStyle w:val="Ttulo2"/>
        <w:numPr>
          <w:ilvl w:val="1"/>
          <w:numId w:val="15"/>
        </w:numPr>
        <w:pBdr>
          <w:top w:val="nil"/>
          <w:left w:val="nil"/>
          <w:bottom w:val="nil"/>
          <w:right w:val="nil"/>
          <w:between w:val="nil"/>
        </w:pBdr>
        <w:ind w:left="992" w:hanging="137"/>
      </w:pPr>
      <w:bookmarkStart w:id="47" w:name="_lco4j5wsqwk" w:colFirst="0" w:colLast="0"/>
      <w:bookmarkEnd w:id="47"/>
      <w:r>
        <w:t>Formulación de hipótesis</w:t>
      </w:r>
    </w:p>
    <w:p w:rsidR="002D251D" w:rsidRDefault="005A331D">
      <w:pPr>
        <w:numPr>
          <w:ilvl w:val="0"/>
          <w:numId w:val="30"/>
        </w:numPr>
        <w:pBdr>
          <w:top w:val="nil"/>
          <w:left w:val="nil"/>
          <w:bottom w:val="nil"/>
          <w:right w:val="nil"/>
          <w:between w:val="nil"/>
        </w:pBdr>
        <w:jc w:val="both"/>
        <w:rPr>
          <w:rFonts w:ascii="Calibri" w:eastAsia="Calibri" w:hAnsi="Calibri" w:cs="Calibri"/>
        </w:rPr>
      </w:pPr>
      <w:r>
        <w:rPr>
          <w:rFonts w:ascii="Calibri" w:eastAsia="Calibri" w:hAnsi="Calibri" w:cs="Calibri"/>
          <w:b/>
          <w:bCs/>
        </w:rPr>
        <w:t>Hipótesis de Valor:</w:t>
      </w:r>
      <w:r>
        <w:rPr>
          <w:rFonts w:ascii="Calibri" w:eastAsia="Calibri" w:hAnsi="Calibri" w:cs="Calibri"/>
        </w:rPr>
        <w:t xml:space="preserve"> El personal de salud preferirá usar la App Móvil sobre el cuaderno físico si el registro toma menos de 30 segundos.</w:t>
      </w:r>
    </w:p>
    <w:p w:rsidR="002D251D" w:rsidRDefault="005A331D">
      <w:pPr>
        <w:numPr>
          <w:ilvl w:val="0"/>
          <w:numId w:val="30"/>
        </w:numPr>
        <w:pBdr>
          <w:top w:val="nil"/>
          <w:left w:val="nil"/>
          <w:bottom w:val="nil"/>
          <w:right w:val="nil"/>
          <w:between w:val="nil"/>
        </w:pBdr>
        <w:jc w:val="both"/>
        <w:rPr>
          <w:rFonts w:ascii="Calibri" w:eastAsia="Calibri" w:hAnsi="Calibri" w:cs="Calibri"/>
        </w:rPr>
      </w:pPr>
      <w:r>
        <w:rPr>
          <w:rFonts w:ascii="Calibri" w:eastAsia="Calibri" w:hAnsi="Calibri" w:cs="Calibri"/>
          <w:b/>
          <w:bCs/>
        </w:rPr>
        <w:t>Hipótesis de Usabilidad:</w:t>
      </w:r>
      <w:r>
        <w:rPr>
          <w:rFonts w:ascii="Calibri" w:eastAsia="Calibri" w:hAnsi="Calibri" w:cs="Calibri"/>
        </w:rPr>
        <w:t xml:space="preserve"> El personal de apoyo podrá usar la aplicación con menos de 10 minutos de capacitación previa.</w:t>
      </w:r>
    </w:p>
    <w:p w:rsidR="002D251D" w:rsidRDefault="005A331D">
      <w:pPr>
        <w:numPr>
          <w:ilvl w:val="0"/>
          <w:numId w:val="30"/>
        </w:numPr>
        <w:pBdr>
          <w:top w:val="nil"/>
          <w:left w:val="nil"/>
          <w:bottom w:val="nil"/>
          <w:right w:val="nil"/>
          <w:between w:val="nil"/>
        </w:pBdr>
        <w:jc w:val="both"/>
        <w:rPr>
          <w:rFonts w:ascii="Calibri" w:eastAsia="Calibri" w:hAnsi="Calibri" w:cs="Calibri"/>
        </w:rPr>
      </w:pPr>
      <w:r>
        <w:rPr>
          <w:rFonts w:ascii="Calibri" w:eastAsia="Calibri" w:hAnsi="Calibri" w:cs="Calibri"/>
          <w:b/>
          <w:bCs/>
        </w:rPr>
        <w:t>Hipótesis Técnica:</w:t>
      </w:r>
      <w:r>
        <w:rPr>
          <w:rFonts w:ascii="Calibri" w:eastAsia="Calibri" w:hAnsi="Calibri" w:cs="Calibri"/>
        </w:rPr>
        <w:t xml:space="preserve"> La sincronización de datos online no generará duplicidad de registros en la base de datos central (</w:t>
      </w:r>
      <w:proofErr w:type="spellStart"/>
      <w:r>
        <w:rPr>
          <w:rFonts w:ascii="Calibri" w:eastAsia="Calibri" w:hAnsi="Calibri" w:cs="Calibri"/>
        </w:rPr>
        <w:t>PostgreSQL</w:t>
      </w:r>
      <w:proofErr w:type="spellEnd"/>
      <w:r>
        <w:rPr>
          <w:rFonts w:ascii="Calibri" w:eastAsia="Calibri" w:hAnsi="Calibri" w:cs="Calibri"/>
        </w:rPr>
        <w:t>).</w:t>
      </w:r>
    </w:p>
    <w:p w:rsidR="002D251D" w:rsidRDefault="002D251D">
      <w:pPr>
        <w:pBdr>
          <w:top w:val="nil"/>
          <w:left w:val="nil"/>
          <w:bottom w:val="nil"/>
          <w:right w:val="nil"/>
          <w:between w:val="nil"/>
        </w:pBdr>
        <w:ind w:left="1440"/>
        <w:jc w:val="both"/>
        <w:rPr>
          <w:rFonts w:ascii="Calibri" w:eastAsia="Calibri" w:hAnsi="Calibri" w:cs="Calibri"/>
        </w:rPr>
      </w:pPr>
    </w:p>
    <w:p w:rsidR="002D251D" w:rsidRDefault="005A331D">
      <w:pPr>
        <w:pStyle w:val="Ttulo2"/>
        <w:numPr>
          <w:ilvl w:val="1"/>
          <w:numId w:val="15"/>
        </w:numPr>
        <w:pBdr>
          <w:top w:val="nil"/>
          <w:left w:val="nil"/>
          <w:bottom w:val="nil"/>
          <w:right w:val="nil"/>
          <w:between w:val="nil"/>
        </w:pBdr>
        <w:ind w:left="992" w:hanging="137"/>
      </w:pPr>
      <w:bookmarkStart w:id="48" w:name="_iw7c2sjeenky" w:colFirst="0" w:colLast="0"/>
      <w:bookmarkEnd w:id="48"/>
      <w:r>
        <w:t>Método de validación</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Se utilizará un Prototipo de Baja Fidelidad (Bocetos en papel/</w:t>
      </w:r>
      <w:proofErr w:type="spellStart"/>
      <w:r>
        <w:rPr>
          <w:rFonts w:ascii="Calibri" w:eastAsia="Calibri" w:hAnsi="Calibri" w:cs="Calibri"/>
        </w:rPr>
        <w:t>Figma</w:t>
      </w:r>
      <w:proofErr w:type="spellEnd"/>
      <w:r>
        <w:rPr>
          <w:rFonts w:ascii="Calibri" w:eastAsia="Calibri" w:hAnsi="Calibri" w:cs="Calibri"/>
        </w:rPr>
        <w:t>) para realizar “</w:t>
      </w:r>
      <w:r>
        <w:rPr>
          <w:rFonts w:ascii="Calibri" w:eastAsia="Calibri" w:hAnsi="Calibri" w:cs="Calibri"/>
          <w:b/>
          <w:bCs/>
        </w:rPr>
        <w:t>pruebas de campo</w:t>
      </w:r>
      <w:r>
        <w:rPr>
          <w:rFonts w:ascii="Calibri" w:eastAsia="Calibri" w:hAnsi="Calibri" w:cs="Calibri"/>
        </w:rPr>
        <w:t>” con el personal del Puesto de Salud San Francisco.</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numPr>
          <w:ilvl w:val="0"/>
          <w:numId w:val="21"/>
        </w:numPr>
        <w:pBdr>
          <w:top w:val="nil"/>
          <w:left w:val="nil"/>
          <w:bottom w:val="nil"/>
          <w:right w:val="nil"/>
          <w:between w:val="nil"/>
        </w:pBdr>
        <w:jc w:val="both"/>
      </w:pPr>
      <w:r>
        <w:rPr>
          <w:rFonts w:ascii="Calibri" w:eastAsia="Calibri" w:hAnsi="Calibri" w:cs="Calibri"/>
          <w:b/>
          <w:bCs/>
        </w:rPr>
        <w:t>Prueba de Tiempo:</w:t>
      </w:r>
      <w:r>
        <w:rPr>
          <w:rFonts w:ascii="Calibri" w:eastAsia="Calibri" w:hAnsi="Calibri" w:cs="Calibri"/>
        </w:rPr>
        <w:t xml:space="preserve"> Se medirá cuánto tarda un usuario en registrar una vacuna simulada.</w:t>
      </w:r>
    </w:p>
    <w:p w:rsidR="002D251D" w:rsidRDefault="005A331D">
      <w:pPr>
        <w:numPr>
          <w:ilvl w:val="0"/>
          <w:numId w:val="21"/>
        </w:numPr>
        <w:pBdr>
          <w:top w:val="nil"/>
          <w:left w:val="nil"/>
          <w:bottom w:val="nil"/>
          <w:right w:val="nil"/>
          <w:between w:val="nil"/>
        </w:pBdr>
        <w:jc w:val="both"/>
      </w:pPr>
      <w:r>
        <w:rPr>
          <w:rFonts w:ascii="Calibri" w:eastAsia="Calibri" w:hAnsi="Calibri" w:cs="Calibri"/>
          <w:b/>
          <w:bCs/>
        </w:rPr>
        <w:t>Prueba de Comprensión:</w:t>
      </w:r>
      <w:r>
        <w:rPr>
          <w:rFonts w:ascii="Calibri" w:eastAsia="Calibri" w:hAnsi="Calibri" w:cs="Calibri"/>
        </w:rPr>
        <w:t xml:space="preserve"> Se observará si el usuario entiende el flujo de “Inicio de Sesión -&gt; Selección de Rol -&gt; Registro” sin ayuda externa. Esto asegurará que la solución aborde las necesidades reales antes de escribir una sola línea de código.</w:t>
      </w:r>
    </w:p>
    <w:p w:rsidR="002D251D" w:rsidRDefault="002D251D">
      <w:pPr>
        <w:pBdr>
          <w:top w:val="nil"/>
          <w:left w:val="nil"/>
          <w:bottom w:val="nil"/>
          <w:right w:val="nil"/>
          <w:between w:val="nil"/>
        </w:pBdr>
        <w:ind w:left="1440"/>
        <w:jc w:val="both"/>
        <w:rPr>
          <w:rFonts w:ascii="Calibri" w:eastAsia="Calibri" w:hAnsi="Calibri" w:cs="Calibri"/>
        </w:rPr>
      </w:pPr>
    </w:p>
    <w:p w:rsidR="002D251D" w:rsidRDefault="005A331D">
      <w:pPr>
        <w:pStyle w:val="Ttulo3"/>
        <w:numPr>
          <w:ilvl w:val="2"/>
          <w:numId w:val="15"/>
        </w:numPr>
        <w:ind w:left="1842" w:hanging="141"/>
      </w:pPr>
      <w:bookmarkStart w:id="49" w:name="_pm3826fnp87b" w:colFirst="0" w:colLast="0"/>
      <w:bookmarkEnd w:id="49"/>
      <w:r>
        <w:t>Descripción del Prototipo de Validación</w:t>
      </w:r>
    </w:p>
    <w:p w:rsidR="002D251D" w:rsidRDefault="005A331D">
      <w:pPr>
        <w:ind w:left="1842"/>
        <w:rPr>
          <w:rFonts w:ascii="Calibri" w:eastAsia="Calibri" w:hAnsi="Calibri" w:cs="Calibri"/>
        </w:rPr>
      </w:pPr>
      <w:r>
        <w:rPr>
          <w:rFonts w:ascii="Calibri" w:eastAsia="Calibri" w:hAnsi="Calibri" w:cs="Calibri"/>
        </w:rPr>
        <w:t>Para validar las hipótesis, se diseñarán dos interfaces de proceso clave que representan el núcleo de la solución.</w:t>
      </w:r>
    </w:p>
    <w:p w:rsidR="002D251D" w:rsidRDefault="002D251D">
      <w:pPr>
        <w:ind w:left="1842"/>
        <w:rPr>
          <w:rFonts w:ascii="Calibri" w:eastAsia="Calibri" w:hAnsi="Calibri" w:cs="Calibri"/>
        </w:rPr>
      </w:pPr>
    </w:p>
    <w:p w:rsidR="002D251D" w:rsidRDefault="005A331D">
      <w:pPr>
        <w:numPr>
          <w:ilvl w:val="0"/>
          <w:numId w:val="19"/>
        </w:numPr>
        <w:ind w:hanging="317"/>
        <w:rPr>
          <w:rFonts w:ascii="Calibri" w:eastAsia="Calibri" w:hAnsi="Calibri" w:cs="Calibri"/>
          <w:b/>
          <w:bCs/>
        </w:rPr>
      </w:pPr>
      <w:r>
        <w:rPr>
          <w:rFonts w:ascii="Calibri" w:eastAsia="Calibri" w:hAnsi="Calibri" w:cs="Calibri"/>
          <w:b/>
          <w:bCs/>
        </w:rPr>
        <w:t>App Móvil: Pantalla de Registro Rápido</w:t>
      </w:r>
    </w:p>
    <w:p w:rsidR="002D251D" w:rsidRDefault="005A331D">
      <w:pPr>
        <w:ind w:left="2160"/>
        <w:rPr>
          <w:rFonts w:ascii="Calibri" w:eastAsia="Calibri" w:hAnsi="Calibri" w:cs="Calibri"/>
        </w:rPr>
      </w:pPr>
      <w:r>
        <w:rPr>
          <w:rFonts w:ascii="Calibri" w:eastAsia="Calibri" w:hAnsi="Calibri" w:cs="Calibri"/>
        </w:rPr>
        <w:t>Esta pantalla es la más crítica, ya que debe ser más rápida que el papel. Su diseño se basa en la simplicidad y la ergonomía para uso en campo.</w:t>
      </w:r>
    </w:p>
    <w:p w:rsidR="002D251D" w:rsidRDefault="002D251D">
      <w:pPr>
        <w:ind w:left="2160"/>
        <w:rPr>
          <w:rFonts w:ascii="Calibri" w:eastAsia="Calibri" w:hAnsi="Calibri" w:cs="Calibri"/>
        </w:rPr>
      </w:pPr>
    </w:p>
    <w:p w:rsidR="002D251D" w:rsidRDefault="005A331D">
      <w:pPr>
        <w:rPr>
          <w:rFonts w:ascii="Calibri" w:eastAsia="Calibri" w:hAnsi="Calibri" w:cs="Calibri"/>
        </w:rPr>
      </w:pPr>
      <w:r>
        <w:rPr>
          <w:rFonts w:ascii="Calibri" w:eastAsia="Calibri" w:hAnsi="Calibri" w:cs="Calibri"/>
          <w:noProof/>
          <w:lang w:val="es-PE"/>
        </w:rPr>
        <w:drawing>
          <wp:inline distT="114300" distB="114300" distL="114300" distR="114300">
            <wp:extent cx="5731200" cy="9271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5731200" cy="927100"/>
                    </a:xfrm>
                    <a:prstGeom prst="rect">
                      <a:avLst/>
                    </a:prstGeom>
                    <a:ln/>
                  </pic:spPr>
                </pic:pic>
              </a:graphicData>
            </a:graphic>
          </wp:inline>
        </w:drawing>
      </w:r>
    </w:p>
    <w:p w:rsidR="002D251D" w:rsidRDefault="005A331D">
      <w:pPr>
        <w:jc w:val="center"/>
        <w:rPr>
          <w:rFonts w:ascii="Calibri" w:eastAsia="Calibri" w:hAnsi="Calibri" w:cs="Calibri"/>
        </w:rPr>
      </w:pPr>
      <w:bookmarkStart w:id="50" w:name="opey65cq3uxp" w:colFirst="0" w:colLast="0"/>
      <w:bookmarkEnd w:id="50"/>
      <w:r>
        <w:rPr>
          <w:rFonts w:ascii="Calibri" w:eastAsia="Calibri" w:hAnsi="Calibri" w:cs="Calibri"/>
        </w:rPr>
        <w:t xml:space="preserve">Figura 5: Prototipo Interfaz de Proceso de Vacunación - </w:t>
      </w:r>
      <w:proofErr w:type="spellStart"/>
      <w:r>
        <w:rPr>
          <w:rFonts w:ascii="Calibri" w:eastAsia="Calibri" w:hAnsi="Calibri" w:cs="Calibri"/>
        </w:rPr>
        <w:t>Movil</w:t>
      </w:r>
      <w:proofErr w:type="spellEnd"/>
    </w:p>
    <w:p w:rsidR="002D251D" w:rsidRDefault="005A331D">
      <w:pPr>
        <w:numPr>
          <w:ilvl w:val="0"/>
          <w:numId w:val="19"/>
        </w:numPr>
        <w:ind w:hanging="317"/>
        <w:rPr>
          <w:rFonts w:ascii="Calibri" w:eastAsia="Calibri" w:hAnsi="Calibri" w:cs="Calibri"/>
          <w:b/>
          <w:bCs/>
        </w:rPr>
      </w:pPr>
      <w:r>
        <w:rPr>
          <w:rFonts w:ascii="Calibri" w:eastAsia="Calibri" w:hAnsi="Calibri" w:cs="Calibri"/>
          <w:b/>
          <w:bCs/>
        </w:rPr>
        <w:t xml:space="preserve">App Web: </w:t>
      </w:r>
      <w:proofErr w:type="spellStart"/>
      <w:r>
        <w:rPr>
          <w:rFonts w:ascii="Calibri" w:eastAsia="Calibri" w:hAnsi="Calibri" w:cs="Calibri"/>
          <w:b/>
          <w:bCs/>
        </w:rPr>
        <w:t>Dashboard</w:t>
      </w:r>
      <w:proofErr w:type="spellEnd"/>
      <w:r>
        <w:rPr>
          <w:rFonts w:ascii="Calibri" w:eastAsia="Calibri" w:hAnsi="Calibri" w:cs="Calibri"/>
          <w:b/>
          <w:bCs/>
        </w:rPr>
        <w:t xml:space="preserve"> de Control</w:t>
      </w:r>
    </w:p>
    <w:p w:rsidR="002D251D" w:rsidRDefault="005A331D">
      <w:pPr>
        <w:ind w:left="2160"/>
        <w:rPr>
          <w:rFonts w:ascii="Calibri" w:eastAsia="Calibri" w:hAnsi="Calibri" w:cs="Calibri"/>
        </w:rPr>
      </w:pPr>
      <w:r>
        <w:rPr>
          <w:rFonts w:ascii="Calibri" w:eastAsia="Calibri" w:hAnsi="Calibri" w:cs="Calibri"/>
        </w:rPr>
        <w:t>Esta interfaz está diseñada para la gestión y la toma de decisiones, mostrando el impacto de los registros en tiempo real.</w:t>
      </w:r>
    </w:p>
    <w:p w:rsidR="002D251D" w:rsidRDefault="005A331D">
      <w:pPr>
        <w:rPr>
          <w:rFonts w:ascii="Calibri" w:eastAsia="Calibri" w:hAnsi="Calibri" w:cs="Calibri"/>
        </w:rPr>
      </w:pPr>
      <w:r>
        <w:rPr>
          <w:rFonts w:ascii="Calibri" w:eastAsia="Calibri" w:hAnsi="Calibri" w:cs="Calibri"/>
          <w:noProof/>
          <w:lang w:val="es-PE"/>
        </w:rPr>
        <w:drawing>
          <wp:inline distT="114300" distB="114300" distL="114300" distR="114300">
            <wp:extent cx="5731200" cy="685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685800"/>
                    </a:xfrm>
                    <a:prstGeom prst="rect">
                      <a:avLst/>
                    </a:prstGeom>
                    <a:ln/>
                  </pic:spPr>
                </pic:pic>
              </a:graphicData>
            </a:graphic>
          </wp:inline>
        </w:drawing>
      </w:r>
    </w:p>
    <w:p w:rsidR="002D251D" w:rsidRDefault="005A331D">
      <w:pPr>
        <w:jc w:val="center"/>
        <w:rPr>
          <w:rFonts w:ascii="Calibri" w:eastAsia="Calibri" w:hAnsi="Calibri" w:cs="Calibri"/>
        </w:rPr>
      </w:pPr>
      <w:bookmarkStart w:id="51" w:name="wuli5y43k87q" w:colFirst="0" w:colLast="0"/>
      <w:bookmarkEnd w:id="51"/>
      <w:r>
        <w:rPr>
          <w:rFonts w:ascii="Calibri" w:eastAsia="Calibri" w:hAnsi="Calibri" w:cs="Calibri"/>
        </w:rPr>
        <w:t xml:space="preserve">Figura 6: Prototipo Interfaz de Proceso Tablero - </w:t>
      </w:r>
      <w:proofErr w:type="spellStart"/>
      <w:r>
        <w:rPr>
          <w:rFonts w:ascii="Calibri" w:eastAsia="Calibri" w:hAnsi="Calibri" w:cs="Calibri"/>
        </w:rPr>
        <w:t>Dashboard</w:t>
      </w:r>
      <w:proofErr w:type="spellEnd"/>
    </w:p>
    <w:p w:rsidR="002D251D" w:rsidRDefault="002D251D">
      <w:pPr>
        <w:rPr>
          <w:rFonts w:ascii="Calibri" w:eastAsia="Calibri" w:hAnsi="Calibri" w:cs="Calibri"/>
        </w:rPr>
      </w:pPr>
    </w:p>
    <w:p w:rsidR="002D251D" w:rsidRDefault="005A331D">
      <w:pPr>
        <w:pStyle w:val="Ttulo3"/>
        <w:ind w:firstLine="0"/>
      </w:pPr>
      <w:bookmarkStart w:id="52" w:name="_o4ry9ssbyhj3" w:colFirst="0" w:colLast="0"/>
      <w:bookmarkEnd w:id="52"/>
      <w:r>
        <w:t>Tabla de Elementos Clave del Prototipo</w:t>
      </w:r>
    </w:p>
    <w:p w:rsidR="002D251D" w:rsidRDefault="002D251D">
      <w:pPr>
        <w:pBdr>
          <w:top w:val="nil"/>
          <w:left w:val="nil"/>
          <w:bottom w:val="nil"/>
          <w:right w:val="nil"/>
          <w:between w:val="nil"/>
        </w:pBdr>
        <w:ind w:left="1842"/>
        <w:rPr>
          <w:rFonts w:ascii="Calibri" w:eastAsia="Calibri" w:hAnsi="Calibri" w:cs="Calibri"/>
          <w:b/>
          <w:bCs/>
        </w:rPr>
      </w:pPr>
    </w:p>
    <w:tbl>
      <w:tblPr>
        <w:tblStyle w:val="a8"/>
        <w:tblW w:w="7155" w:type="dxa"/>
        <w:tblInd w:w="18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6"/>
        <w:gridCol w:w="2101"/>
        <w:gridCol w:w="3568"/>
      </w:tblGrid>
      <w:tr w:rsidR="002D251D">
        <w:tc>
          <w:tcPr>
            <w:tcW w:w="1485"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Interfaz</w:t>
            </w:r>
          </w:p>
        </w:tc>
        <w:tc>
          <w:tcPr>
            <w:tcW w:w="2101"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Elementos Clave</w:t>
            </w:r>
          </w:p>
        </w:tc>
        <w:tc>
          <w:tcPr>
            <w:tcW w:w="3568"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Propósito de la Validación</w:t>
            </w:r>
          </w:p>
        </w:tc>
      </w:tr>
      <w:tr w:rsidR="002D251D">
        <w:tc>
          <w:tcPr>
            <w:tcW w:w="1485"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App Móvil</w:t>
            </w:r>
          </w:p>
        </w:tc>
        <w:tc>
          <w:tcPr>
            <w:tcW w:w="2101"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b/>
                <w:bCs/>
              </w:rPr>
            </w:pPr>
            <w:r>
              <w:rPr>
                <w:rFonts w:ascii="Calibri" w:eastAsia="Calibri" w:hAnsi="Calibri" w:cs="Calibri"/>
                <w:b/>
                <w:bCs/>
              </w:rPr>
              <w:t>Botón Único de Confirmación</w:t>
            </w:r>
          </w:p>
        </w:tc>
        <w:tc>
          <w:tcPr>
            <w:tcW w:w="3568"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Validar si un solo botón grande es suficiente para completar el registro en menos de 30 segundos (Hipótesis 1).</w:t>
            </w:r>
          </w:p>
        </w:tc>
      </w:tr>
      <w:tr w:rsidR="002D251D">
        <w:tc>
          <w:tcPr>
            <w:tcW w:w="1485"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App Móvil</w:t>
            </w:r>
          </w:p>
        </w:tc>
        <w:tc>
          <w:tcPr>
            <w:tcW w:w="2101"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b/>
                <w:bCs/>
              </w:rPr>
            </w:pPr>
            <w:r>
              <w:rPr>
                <w:rFonts w:ascii="Calibri" w:eastAsia="Calibri" w:hAnsi="Calibri" w:cs="Calibri"/>
                <w:b/>
                <w:bCs/>
              </w:rPr>
              <w:t xml:space="preserve">Guardado y Sincronización con Base de Datos </w:t>
            </w:r>
            <w:r>
              <w:rPr>
                <w:rFonts w:ascii="Calibri" w:eastAsia="Calibri" w:hAnsi="Calibri" w:cs="Calibri"/>
                <w:b/>
                <w:bCs/>
              </w:rPr>
              <w:lastRenderedPageBreak/>
              <w:t>General</w:t>
            </w:r>
          </w:p>
        </w:tc>
        <w:tc>
          <w:tcPr>
            <w:tcW w:w="3568"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lastRenderedPageBreak/>
              <w:t>La sincronización de datos online no generará duplicidad de registros en la base de datos central (</w:t>
            </w:r>
            <w:proofErr w:type="spellStart"/>
            <w:r>
              <w:rPr>
                <w:rFonts w:ascii="Calibri" w:eastAsia="Calibri" w:hAnsi="Calibri" w:cs="Calibri"/>
              </w:rPr>
              <w:t>PostgreSQL</w:t>
            </w:r>
            <w:proofErr w:type="spellEnd"/>
            <w:r>
              <w:rPr>
                <w:rFonts w:ascii="Calibri" w:eastAsia="Calibri" w:hAnsi="Calibri" w:cs="Calibri"/>
              </w:rPr>
              <w:t xml:space="preserve">) </w:t>
            </w:r>
            <w:r>
              <w:rPr>
                <w:rFonts w:ascii="Calibri" w:eastAsia="Calibri" w:hAnsi="Calibri" w:cs="Calibri"/>
              </w:rPr>
              <w:lastRenderedPageBreak/>
              <w:t>(Hipótesis 3).</w:t>
            </w:r>
          </w:p>
        </w:tc>
      </w:tr>
      <w:tr w:rsidR="002D251D">
        <w:tc>
          <w:tcPr>
            <w:tcW w:w="1485"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lastRenderedPageBreak/>
              <w:t>App Web</w:t>
            </w:r>
          </w:p>
        </w:tc>
        <w:tc>
          <w:tcPr>
            <w:tcW w:w="2101"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Barra de Progreso de Metas</w:t>
            </w:r>
          </w:p>
          <w:p w:rsidR="002D251D" w:rsidRDefault="002D251D">
            <w:pPr>
              <w:widowControl w:val="0"/>
              <w:pBdr>
                <w:top w:val="nil"/>
                <w:left w:val="nil"/>
                <w:bottom w:val="nil"/>
                <w:right w:val="nil"/>
                <w:between w:val="nil"/>
              </w:pBdr>
              <w:spacing w:line="240" w:lineRule="auto"/>
              <w:rPr>
                <w:rFonts w:ascii="Calibri" w:eastAsia="Calibri" w:hAnsi="Calibri" w:cs="Calibri"/>
                <w:b/>
                <w:bCs/>
              </w:rPr>
            </w:pPr>
          </w:p>
          <w:p w:rsidR="002D251D" w:rsidRDefault="002D251D">
            <w:pPr>
              <w:widowControl w:val="0"/>
              <w:pBdr>
                <w:top w:val="nil"/>
                <w:left w:val="nil"/>
                <w:bottom w:val="nil"/>
                <w:right w:val="nil"/>
                <w:between w:val="nil"/>
              </w:pBdr>
              <w:spacing w:line="240" w:lineRule="auto"/>
              <w:rPr>
                <w:rFonts w:ascii="Calibri" w:eastAsia="Calibri" w:hAnsi="Calibri" w:cs="Calibri"/>
                <w:b/>
                <w:bCs/>
              </w:rPr>
            </w:pPr>
          </w:p>
        </w:tc>
        <w:tc>
          <w:tcPr>
            <w:tcW w:w="3568"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Validar si la visualización del avance en tiempo real es un motivador para la gestión (</w:t>
            </w:r>
            <w:proofErr w:type="spellStart"/>
            <w:r>
              <w:rPr>
                <w:rFonts w:ascii="Calibri" w:eastAsia="Calibri" w:hAnsi="Calibri" w:cs="Calibri"/>
              </w:rPr>
              <w:t>Obs</w:t>
            </w:r>
            <w:proofErr w:type="spellEnd"/>
            <w:r>
              <w:rPr>
                <w:rFonts w:ascii="Calibri" w:eastAsia="Calibri" w:hAnsi="Calibri" w:cs="Calibri"/>
              </w:rPr>
              <w:t xml:space="preserve">. </w:t>
            </w:r>
            <w:proofErr w:type="spellStart"/>
            <w:r>
              <w:rPr>
                <w:rFonts w:ascii="Calibri" w:eastAsia="Calibri" w:hAnsi="Calibri" w:cs="Calibri"/>
              </w:rPr>
              <w:t>Samantha</w:t>
            </w:r>
            <w:proofErr w:type="spellEnd"/>
            <w:r>
              <w:rPr>
                <w:rFonts w:ascii="Calibri" w:eastAsia="Calibri" w:hAnsi="Calibri" w:cs="Calibri"/>
              </w:rPr>
              <w:t>).</w:t>
            </w:r>
          </w:p>
        </w:tc>
      </w:tr>
      <w:tr w:rsidR="002D251D">
        <w:tc>
          <w:tcPr>
            <w:tcW w:w="1485"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App Web</w:t>
            </w:r>
          </w:p>
        </w:tc>
        <w:tc>
          <w:tcPr>
            <w:tcW w:w="2101"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Botón "Generar Reporte"</w:t>
            </w:r>
          </w:p>
        </w:tc>
        <w:tc>
          <w:tcPr>
            <w:tcW w:w="3568"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Demostrar cómo se elimina el trabajo manual de cuadre de fin de mes.</w:t>
            </w:r>
          </w:p>
        </w:tc>
      </w:tr>
    </w:tbl>
    <w:p w:rsidR="002D251D" w:rsidRDefault="005A331D">
      <w:pPr>
        <w:pBdr>
          <w:top w:val="nil"/>
          <w:left w:val="nil"/>
          <w:bottom w:val="nil"/>
          <w:right w:val="nil"/>
          <w:between w:val="nil"/>
        </w:pBdr>
        <w:ind w:left="1842"/>
        <w:jc w:val="center"/>
        <w:rPr>
          <w:rFonts w:ascii="Calibri" w:eastAsia="Calibri" w:hAnsi="Calibri" w:cs="Calibri"/>
        </w:rPr>
      </w:pPr>
      <w:bookmarkStart w:id="53" w:name="wmyyafq76rz5" w:colFirst="0" w:colLast="0"/>
      <w:bookmarkEnd w:id="53"/>
      <w:r>
        <w:rPr>
          <w:rFonts w:ascii="Calibri" w:eastAsia="Calibri" w:hAnsi="Calibri" w:cs="Calibri"/>
        </w:rPr>
        <w:t>Tabla 8: Elementos Clave del Prototipo</w:t>
      </w:r>
    </w:p>
    <w:p w:rsidR="002D251D" w:rsidRDefault="002D251D">
      <w:pPr>
        <w:rPr>
          <w:rFonts w:ascii="Calibri" w:eastAsia="Calibri" w:hAnsi="Calibri" w:cs="Calibri"/>
        </w:rPr>
      </w:pPr>
    </w:p>
    <w:p w:rsidR="002D251D" w:rsidRDefault="005A331D">
      <w:pPr>
        <w:pStyle w:val="Ttulo1"/>
        <w:numPr>
          <w:ilvl w:val="0"/>
          <w:numId w:val="15"/>
        </w:numPr>
        <w:ind w:left="420" w:hanging="278"/>
        <w:jc w:val="both"/>
      </w:pPr>
      <w:bookmarkStart w:id="54" w:name="_mr5fvlf3ygfc" w:colFirst="0" w:colLast="0"/>
      <w:bookmarkEnd w:id="54"/>
      <w:r>
        <w:t>Requerimientos Funcionales y no Funcionales</w:t>
      </w:r>
    </w:p>
    <w:p w:rsidR="002D251D" w:rsidRDefault="005A331D">
      <w:pPr>
        <w:numPr>
          <w:ilvl w:val="1"/>
          <w:numId w:val="15"/>
        </w:numPr>
        <w:ind w:left="1275" w:hanging="300"/>
      </w:pPr>
      <w:r>
        <w:rPr>
          <w:b/>
          <w:bCs/>
        </w:rPr>
        <w:t>Requerimientos Funcionales</w:t>
      </w:r>
    </w:p>
    <w:p w:rsidR="002D251D" w:rsidRDefault="005A331D">
      <w:pPr>
        <w:numPr>
          <w:ilvl w:val="0"/>
          <w:numId w:val="27"/>
        </w:numPr>
        <w:ind w:left="1700"/>
        <w:jc w:val="both"/>
      </w:pPr>
      <w:r>
        <w:rPr>
          <w:b/>
          <w:bCs/>
        </w:rPr>
        <w:t xml:space="preserve">RF01: </w:t>
      </w:r>
      <w:r>
        <w:t>El sistema debe permitir al personal de salud iniciar sesión mediante DNI y contraseña.</w:t>
      </w:r>
    </w:p>
    <w:p w:rsidR="002D251D" w:rsidRDefault="005A331D">
      <w:pPr>
        <w:numPr>
          <w:ilvl w:val="0"/>
          <w:numId w:val="27"/>
        </w:numPr>
        <w:ind w:left="1700"/>
        <w:jc w:val="both"/>
      </w:pPr>
      <w:r>
        <w:rPr>
          <w:b/>
          <w:bCs/>
        </w:rPr>
        <w:t xml:space="preserve">RF02: </w:t>
      </w:r>
      <w:r>
        <w:t>El sistema debe permitir seleccionar el rol o perfil de trabajo cuando el usuario tenga más de uno.</w:t>
      </w:r>
    </w:p>
    <w:p w:rsidR="002D251D" w:rsidRDefault="005A331D">
      <w:pPr>
        <w:numPr>
          <w:ilvl w:val="0"/>
          <w:numId w:val="27"/>
        </w:numPr>
        <w:ind w:left="1700"/>
        <w:jc w:val="both"/>
      </w:pPr>
      <w:r>
        <w:rPr>
          <w:b/>
          <w:bCs/>
        </w:rPr>
        <w:t xml:space="preserve">RF03: </w:t>
      </w:r>
      <w:r>
        <w:t>El sistema debe permitir registrar y consultar pacientes mediante DNI o nombre.</w:t>
      </w:r>
    </w:p>
    <w:p w:rsidR="002D251D" w:rsidRDefault="005A331D">
      <w:pPr>
        <w:numPr>
          <w:ilvl w:val="0"/>
          <w:numId w:val="27"/>
        </w:numPr>
        <w:ind w:left="1700"/>
        <w:jc w:val="both"/>
      </w:pPr>
      <w:r>
        <w:rPr>
          <w:b/>
          <w:bCs/>
        </w:rPr>
        <w:t xml:space="preserve">RF04: </w:t>
      </w:r>
      <w:r>
        <w:t>El sistema debe permitir consultar el historial de vacunación del paciente.</w:t>
      </w:r>
    </w:p>
    <w:p w:rsidR="002D251D" w:rsidRDefault="005A331D">
      <w:pPr>
        <w:numPr>
          <w:ilvl w:val="0"/>
          <w:numId w:val="27"/>
        </w:numPr>
        <w:ind w:left="1700"/>
        <w:jc w:val="both"/>
      </w:pPr>
      <w:r>
        <w:rPr>
          <w:b/>
          <w:bCs/>
        </w:rPr>
        <w:t xml:space="preserve">RF05: </w:t>
      </w:r>
      <w:r>
        <w:t>El sistema debe permitir registrar la aplicación de vacunas seleccionando al paciente y la vacuna correspondiente.</w:t>
      </w:r>
    </w:p>
    <w:p w:rsidR="002D251D" w:rsidRDefault="005A331D">
      <w:pPr>
        <w:numPr>
          <w:ilvl w:val="0"/>
          <w:numId w:val="27"/>
        </w:numPr>
        <w:ind w:left="1700"/>
        <w:jc w:val="both"/>
      </w:pPr>
      <w:r>
        <w:rPr>
          <w:b/>
          <w:bCs/>
        </w:rPr>
        <w:t xml:space="preserve">RF06: </w:t>
      </w:r>
      <w:r>
        <w:t>El sistema debe permitir registrar información adicional de la vacunación, como el lote de la vacuna.</w:t>
      </w:r>
    </w:p>
    <w:p w:rsidR="002D251D" w:rsidRDefault="005A331D">
      <w:pPr>
        <w:numPr>
          <w:ilvl w:val="0"/>
          <w:numId w:val="27"/>
        </w:numPr>
        <w:ind w:left="1700"/>
        <w:jc w:val="both"/>
      </w:pPr>
      <w:r>
        <w:rPr>
          <w:b/>
          <w:bCs/>
        </w:rPr>
        <w:t xml:space="preserve">RF07: </w:t>
      </w:r>
      <w:r>
        <w:t>El sistema debe permitir gestionar campañas de vacunación, incluyendo su creación, configuración y seguimiento.</w:t>
      </w:r>
    </w:p>
    <w:p w:rsidR="002D251D" w:rsidRDefault="005A331D">
      <w:pPr>
        <w:numPr>
          <w:ilvl w:val="0"/>
          <w:numId w:val="27"/>
        </w:numPr>
        <w:ind w:left="1700"/>
        <w:jc w:val="both"/>
      </w:pPr>
      <w:r>
        <w:rPr>
          <w:b/>
          <w:bCs/>
        </w:rPr>
        <w:t xml:space="preserve">RF08: </w:t>
      </w:r>
      <w:r>
        <w:t>El sistema debe permitir asignar a las campañas metas, personal y zonas geográficas.</w:t>
      </w:r>
    </w:p>
    <w:p w:rsidR="002D251D" w:rsidRDefault="005A331D">
      <w:pPr>
        <w:numPr>
          <w:ilvl w:val="0"/>
          <w:numId w:val="27"/>
        </w:numPr>
        <w:ind w:left="1700"/>
        <w:jc w:val="both"/>
      </w:pPr>
      <w:r>
        <w:rPr>
          <w:b/>
          <w:bCs/>
        </w:rPr>
        <w:t xml:space="preserve">RF09: </w:t>
      </w:r>
      <w:r>
        <w:t>El sistema debe permitir al personal móvil consultar y participar en campañas activas para registrar pacientes dentro de ellas.</w:t>
      </w:r>
    </w:p>
    <w:p w:rsidR="002D251D" w:rsidRDefault="005A331D">
      <w:pPr>
        <w:numPr>
          <w:ilvl w:val="0"/>
          <w:numId w:val="27"/>
        </w:numPr>
        <w:ind w:left="1700"/>
        <w:jc w:val="both"/>
      </w:pPr>
      <w:r>
        <w:rPr>
          <w:b/>
          <w:bCs/>
        </w:rPr>
        <w:t xml:space="preserve">RF10: </w:t>
      </w:r>
      <w:r>
        <w:t>El sistema debe permitir realizar registros de vacunación planificados y no planificados.</w:t>
      </w:r>
    </w:p>
    <w:p w:rsidR="002D251D" w:rsidRDefault="005A331D">
      <w:pPr>
        <w:numPr>
          <w:ilvl w:val="0"/>
          <w:numId w:val="27"/>
        </w:numPr>
        <w:ind w:left="1700"/>
        <w:jc w:val="both"/>
      </w:pPr>
      <w:r>
        <w:rPr>
          <w:b/>
          <w:bCs/>
        </w:rPr>
        <w:t xml:space="preserve">RF11: </w:t>
      </w:r>
      <w:r>
        <w:t>La aplicación móvil debe permitir almacenar localmente los registros cuando no exista conexión a Internet.</w:t>
      </w:r>
    </w:p>
    <w:p w:rsidR="002D251D" w:rsidRDefault="005A331D">
      <w:pPr>
        <w:numPr>
          <w:ilvl w:val="0"/>
          <w:numId w:val="27"/>
        </w:numPr>
        <w:ind w:left="1700"/>
        <w:jc w:val="both"/>
      </w:pPr>
      <w:r>
        <w:rPr>
          <w:b/>
          <w:bCs/>
        </w:rPr>
        <w:t xml:space="preserve">RF12: </w:t>
      </w:r>
      <w:r>
        <w:t xml:space="preserve">El sistema debe permitir sincronizar automáticamente los registros almacenados localmente con el </w:t>
      </w:r>
      <w:proofErr w:type="spellStart"/>
      <w:r>
        <w:t>backend</w:t>
      </w:r>
      <w:proofErr w:type="spellEnd"/>
      <w:r>
        <w:t xml:space="preserve"> cuando exista conectividad.</w:t>
      </w:r>
    </w:p>
    <w:p w:rsidR="002D251D" w:rsidRDefault="005A331D">
      <w:pPr>
        <w:numPr>
          <w:ilvl w:val="0"/>
          <w:numId w:val="27"/>
        </w:numPr>
        <w:ind w:left="1700"/>
        <w:jc w:val="both"/>
      </w:pPr>
      <w:r>
        <w:rPr>
          <w:b/>
          <w:bCs/>
        </w:rPr>
        <w:t xml:space="preserve">RF13: </w:t>
      </w:r>
      <w:r>
        <w:t>El sistema debe validar los datos registrados y alertar sobre inconsistencias o vacunas faltantes del paciente.</w:t>
      </w:r>
    </w:p>
    <w:p w:rsidR="002D251D" w:rsidRDefault="005A331D">
      <w:pPr>
        <w:numPr>
          <w:ilvl w:val="0"/>
          <w:numId w:val="27"/>
        </w:numPr>
        <w:ind w:left="1700"/>
        <w:jc w:val="both"/>
      </w:pPr>
      <w:r>
        <w:rPr>
          <w:b/>
          <w:bCs/>
        </w:rPr>
        <w:t xml:space="preserve">RF14: </w:t>
      </w:r>
      <w:r>
        <w:t>El sistema debe permitir administrar usuarios, roles, permisos y parámetros del sistema.</w:t>
      </w:r>
    </w:p>
    <w:p w:rsidR="002D251D" w:rsidRDefault="005A331D">
      <w:pPr>
        <w:numPr>
          <w:ilvl w:val="0"/>
          <w:numId w:val="27"/>
        </w:numPr>
        <w:ind w:left="1700"/>
        <w:jc w:val="both"/>
      </w:pPr>
      <w:r>
        <w:rPr>
          <w:b/>
          <w:bCs/>
        </w:rPr>
        <w:t xml:space="preserve">RF15: </w:t>
      </w:r>
      <w:r>
        <w:t>El sistema debe permitir supervisar y auditar/corregir registros de vacunación manteniendo trazabilidad.</w:t>
      </w:r>
    </w:p>
    <w:p w:rsidR="002D251D" w:rsidRDefault="005A331D">
      <w:pPr>
        <w:numPr>
          <w:ilvl w:val="0"/>
          <w:numId w:val="27"/>
        </w:numPr>
        <w:ind w:left="1700"/>
        <w:jc w:val="both"/>
      </w:pPr>
      <w:r>
        <w:rPr>
          <w:b/>
          <w:bCs/>
        </w:rPr>
        <w:t xml:space="preserve">RF16: </w:t>
      </w:r>
      <w:r>
        <w:t xml:space="preserve">El sistema debe mostrar un </w:t>
      </w:r>
      <w:proofErr w:type="spellStart"/>
      <w:r>
        <w:t>dashboard</w:t>
      </w:r>
      <w:proofErr w:type="spellEnd"/>
      <w:r>
        <w:t xml:space="preserve"> con información sobre el avance de las campañas, cobertura por vacuna y personal activo.</w:t>
      </w:r>
    </w:p>
    <w:p w:rsidR="002D251D" w:rsidRDefault="005A331D">
      <w:pPr>
        <w:numPr>
          <w:ilvl w:val="0"/>
          <w:numId w:val="27"/>
        </w:numPr>
        <w:ind w:left="1700"/>
        <w:jc w:val="both"/>
      </w:pPr>
      <w:r>
        <w:rPr>
          <w:b/>
          <w:bCs/>
        </w:rPr>
        <w:t xml:space="preserve">RF17: </w:t>
      </w:r>
      <w:r>
        <w:t>El sistema debe mostrar el avance de las metas de vacunación en tiempo real.</w:t>
      </w:r>
    </w:p>
    <w:p w:rsidR="002D251D" w:rsidRDefault="005A331D">
      <w:pPr>
        <w:numPr>
          <w:ilvl w:val="0"/>
          <w:numId w:val="27"/>
        </w:numPr>
        <w:ind w:left="1700"/>
        <w:jc w:val="both"/>
      </w:pPr>
      <w:r>
        <w:rPr>
          <w:b/>
          <w:bCs/>
        </w:rPr>
        <w:lastRenderedPageBreak/>
        <w:t xml:space="preserve">RF18: </w:t>
      </w:r>
      <w:r>
        <w:t>El sistema debe permitir generar automáticamente reportes de vacunación.</w:t>
      </w:r>
    </w:p>
    <w:p w:rsidR="002D251D" w:rsidRDefault="005A331D">
      <w:pPr>
        <w:numPr>
          <w:ilvl w:val="0"/>
          <w:numId w:val="27"/>
        </w:numPr>
        <w:ind w:left="1700"/>
        <w:jc w:val="both"/>
      </w:pPr>
      <w:r>
        <w:rPr>
          <w:b/>
          <w:bCs/>
        </w:rPr>
        <w:t xml:space="preserve">RF19: </w:t>
      </w:r>
      <w:r>
        <w:t>El sistema debe permitir exportar reportes y datos en formatos PDF y Excel.</w:t>
      </w:r>
    </w:p>
    <w:p w:rsidR="002D251D" w:rsidRDefault="005A331D">
      <w:pPr>
        <w:numPr>
          <w:ilvl w:val="0"/>
          <w:numId w:val="27"/>
        </w:numPr>
        <w:ind w:left="1700"/>
        <w:jc w:val="both"/>
      </w:pPr>
      <w:r>
        <w:rPr>
          <w:b/>
          <w:bCs/>
        </w:rPr>
        <w:t xml:space="preserve">RF20: </w:t>
      </w:r>
      <w:r>
        <w:t>El sistema debe permitir consultar información estadística y gráfica para apoyar la toma de decisiones y planificación de campañas.</w:t>
      </w:r>
    </w:p>
    <w:p w:rsidR="002D251D" w:rsidRDefault="005A331D">
      <w:pPr>
        <w:numPr>
          <w:ilvl w:val="0"/>
          <w:numId w:val="27"/>
        </w:numPr>
        <w:ind w:left="1700"/>
        <w:jc w:val="both"/>
      </w:pPr>
      <w:r>
        <w:rPr>
          <w:b/>
          <w:bCs/>
        </w:rPr>
        <w:t>RF21:</w:t>
      </w:r>
      <w:r>
        <w:t xml:space="preserve"> El sistema debe permitir registrar y consultar medidas antropométricas del paciente.</w:t>
      </w:r>
    </w:p>
    <w:p w:rsidR="002D251D" w:rsidRDefault="002D251D">
      <w:pPr>
        <w:ind w:left="2160"/>
        <w:jc w:val="both"/>
      </w:pPr>
    </w:p>
    <w:p w:rsidR="002D251D" w:rsidRDefault="005A331D">
      <w:pPr>
        <w:numPr>
          <w:ilvl w:val="1"/>
          <w:numId w:val="15"/>
        </w:numPr>
        <w:ind w:left="1275" w:hanging="300"/>
      </w:pPr>
      <w:r>
        <w:rPr>
          <w:b/>
          <w:bCs/>
        </w:rPr>
        <w:t>Requerimientos No Funcionales</w:t>
      </w:r>
    </w:p>
    <w:p w:rsidR="002D251D" w:rsidRDefault="005A331D">
      <w:pPr>
        <w:numPr>
          <w:ilvl w:val="0"/>
          <w:numId w:val="14"/>
        </w:numPr>
        <w:ind w:left="1700"/>
        <w:jc w:val="both"/>
      </w:pPr>
      <w:r>
        <w:rPr>
          <w:b/>
          <w:bCs/>
        </w:rPr>
        <w:t>RNF01:</w:t>
      </w:r>
      <w:r>
        <w:t xml:space="preserve"> </w:t>
      </w:r>
      <w:r>
        <w:rPr>
          <w:b/>
          <w:bCs/>
        </w:rPr>
        <w:t>Disponibilidad:</w:t>
      </w:r>
      <w:r>
        <w:t xml:space="preserve"> la aplicación móvil debe continuar funcionando ante fallas o ausencia temporal de conexión a Internet.                                                                     </w:t>
      </w:r>
    </w:p>
    <w:p w:rsidR="002D251D" w:rsidRDefault="005A331D">
      <w:pPr>
        <w:numPr>
          <w:ilvl w:val="0"/>
          <w:numId w:val="14"/>
        </w:numPr>
        <w:ind w:left="1700"/>
        <w:jc w:val="both"/>
      </w:pPr>
      <w:r>
        <w:rPr>
          <w:b/>
          <w:bCs/>
        </w:rPr>
        <w:t>RNF02:</w:t>
      </w:r>
      <w:r>
        <w:t xml:space="preserve"> </w:t>
      </w:r>
      <w:r>
        <w:rPr>
          <w:b/>
          <w:bCs/>
        </w:rPr>
        <w:t>Offline-</w:t>
      </w:r>
      <w:proofErr w:type="spellStart"/>
      <w:r>
        <w:rPr>
          <w:b/>
          <w:bCs/>
        </w:rPr>
        <w:t>first</w:t>
      </w:r>
      <w:proofErr w:type="spellEnd"/>
      <w:r>
        <w:rPr>
          <w:b/>
          <w:bCs/>
        </w:rPr>
        <w:t>:</w:t>
      </w:r>
      <w:r>
        <w:t xml:space="preserve"> las operaciones de registro deben poder ejecutarse localmente y sincronizarse posteriormente; (2da versión).</w:t>
      </w:r>
    </w:p>
    <w:p w:rsidR="002D251D" w:rsidRDefault="005A331D">
      <w:pPr>
        <w:numPr>
          <w:ilvl w:val="0"/>
          <w:numId w:val="14"/>
        </w:numPr>
        <w:ind w:left="1700"/>
        <w:jc w:val="both"/>
      </w:pPr>
      <w:r>
        <w:rPr>
          <w:b/>
          <w:bCs/>
        </w:rPr>
        <w:t>RNF03:</w:t>
      </w:r>
      <w:r>
        <w:t xml:space="preserve"> </w:t>
      </w:r>
      <w:r>
        <w:rPr>
          <w:b/>
          <w:bCs/>
        </w:rPr>
        <w:t>Rendimiento:</w:t>
      </w:r>
      <w:r>
        <w:t xml:space="preserve"> el registro de una vacuna debe poder realizarse en un tiempo objetivo inferior a 30 segundos.                                                                             </w:t>
      </w:r>
    </w:p>
    <w:p w:rsidR="002D251D" w:rsidRDefault="005A331D">
      <w:pPr>
        <w:numPr>
          <w:ilvl w:val="0"/>
          <w:numId w:val="14"/>
        </w:numPr>
        <w:ind w:left="1700"/>
        <w:jc w:val="both"/>
      </w:pPr>
      <w:r>
        <w:rPr>
          <w:b/>
          <w:bCs/>
        </w:rPr>
        <w:t>RNF04:</w:t>
      </w:r>
      <w:r>
        <w:t xml:space="preserve"> </w:t>
      </w:r>
      <w:r>
        <w:rPr>
          <w:b/>
          <w:bCs/>
        </w:rPr>
        <w:t xml:space="preserve">Usabilidad: </w:t>
      </w:r>
      <w:r>
        <w:t xml:space="preserve">la interfaz debe ser simple, intuitiva y requerir una capacitación mínima para el personal de salud.                                                                           </w:t>
      </w:r>
    </w:p>
    <w:p w:rsidR="002D251D" w:rsidRDefault="005A331D">
      <w:pPr>
        <w:numPr>
          <w:ilvl w:val="0"/>
          <w:numId w:val="14"/>
        </w:numPr>
        <w:ind w:left="1700"/>
        <w:jc w:val="both"/>
      </w:pPr>
      <w:r>
        <w:rPr>
          <w:b/>
          <w:bCs/>
        </w:rPr>
        <w:t>RNF05:</w:t>
      </w:r>
      <w:r>
        <w:t xml:space="preserve"> </w:t>
      </w:r>
      <w:r>
        <w:rPr>
          <w:b/>
          <w:bCs/>
        </w:rPr>
        <w:t>Accesibilidad</w:t>
      </w:r>
      <w:r>
        <w:t xml:space="preserve">: las interfaces deben utilizar alto contraste y controles suficientemente grandes para facilitar su utilización en campo.                                                    </w:t>
      </w:r>
    </w:p>
    <w:p w:rsidR="002D251D" w:rsidRDefault="005A331D">
      <w:pPr>
        <w:numPr>
          <w:ilvl w:val="0"/>
          <w:numId w:val="14"/>
        </w:numPr>
        <w:ind w:left="1700"/>
        <w:jc w:val="both"/>
      </w:pPr>
      <w:r>
        <w:rPr>
          <w:b/>
          <w:bCs/>
        </w:rPr>
        <w:t>RNF06: Seguridad</w:t>
      </w:r>
      <w:r>
        <w:t xml:space="preserve">: el sistema debe proteger los datos de los pacientes y utilizar autenticación segura.                                                                                            </w:t>
      </w:r>
    </w:p>
    <w:p w:rsidR="002D251D" w:rsidRDefault="005A331D">
      <w:pPr>
        <w:numPr>
          <w:ilvl w:val="0"/>
          <w:numId w:val="14"/>
        </w:numPr>
        <w:ind w:left="1700"/>
        <w:jc w:val="both"/>
      </w:pPr>
      <w:r>
        <w:rPr>
          <w:b/>
          <w:bCs/>
        </w:rPr>
        <w:t>RNF07:</w:t>
      </w:r>
      <w:r>
        <w:t xml:space="preserve"> </w:t>
      </w:r>
      <w:r>
        <w:rPr>
          <w:b/>
          <w:bCs/>
        </w:rPr>
        <w:t>Integridad de datos</w:t>
      </w:r>
      <w:r>
        <w:t xml:space="preserve">: la sincronización no debe generar registros duplicados en la base de datos central.                                                                                   </w:t>
      </w:r>
    </w:p>
    <w:p w:rsidR="002D251D" w:rsidRDefault="005A331D">
      <w:pPr>
        <w:numPr>
          <w:ilvl w:val="0"/>
          <w:numId w:val="14"/>
        </w:numPr>
        <w:ind w:left="1700"/>
        <w:jc w:val="both"/>
      </w:pPr>
      <w:r>
        <w:rPr>
          <w:b/>
          <w:bCs/>
        </w:rPr>
        <w:t>RNF08: Consistencia</w:t>
      </w:r>
      <w:r>
        <w:t xml:space="preserve">: los datos registrados deben mantenerse consistentes entre la aplicación móvil, </w:t>
      </w:r>
      <w:proofErr w:type="spellStart"/>
      <w:r>
        <w:t>backend</w:t>
      </w:r>
      <w:proofErr w:type="spellEnd"/>
      <w:r>
        <w:t xml:space="preserve"> y aplicación web.                                                                     </w:t>
      </w:r>
    </w:p>
    <w:p w:rsidR="002D251D" w:rsidRDefault="005A331D">
      <w:pPr>
        <w:numPr>
          <w:ilvl w:val="0"/>
          <w:numId w:val="14"/>
        </w:numPr>
        <w:ind w:left="1700"/>
        <w:jc w:val="both"/>
      </w:pPr>
      <w:r>
        <w:rPr>
          <w:b/>
          <w:bCs/>
        </w:rPr>
        <w:t>RNF09:</w:t>
      </w:r>
      <w:r>
        <w:t xml:space="preserve"> </w:t>
      </w:r>
      <w:r>
        <w:rPr>
          <w:b/>
          <w:bCs/>
        </w:rPr>
        <w:t>Trazabilidad:</w:t>
      </w:r>
      <w:r>
        <w:t xml:space="preserve"> las modificaciones realizadas sobre los registros de vacunación deben poder ser auditadas.                                                                                   </w:t>
      </w:r>
    </w:p>
    <w:p w:rsidR="002D251D" w:rsidRDefault="005A331D">
      <w:pPr>
        <w:numPr>
          <w:ilvl w:val="0"/>
          <w:numId w:val="14"/>
        </w:numPr>
        <w:ind w:left="1700"/>
        <w:jc w:val="both"/>
      </w:pPr>
      <w:r>
        <w:rPr>
          <w:b/>
          <w:bCs/>
        </w:rPr>
        <w:t>RNF10:</w:t>
      </w:r>
      <w:r>
        <w:t xml:space="preserve"> </w:t>
      </w:r>
      <w:r>
        <w:rPr>
          <w:b/>
          <w:bCs/>
        </w:rPr>
        <w:t>Escalabilidad:</w:t>
      </w:r>
      <w:r>
        <w:t xml:space="preserve"> la arquitectura debe permitir una futura expansión desde el puesto de salud piloto hacia una implementación nacional.                                                       </w:t>
      </w:r>
    </w:p>
    <w:p w:rsidR="002D251D" w:rsidRDefault="005A331D">
      <w:pPr>
        <w:numPr>
          <w:ilvl w:val="0"/>
          <w:numId w:val="14"/>
        </w:numPr>
        <w:ind w:left="1700"/>
        <w:jc w:val="both"/>
      </w:pPr>
      <w:r>
        <w:rPr>
          <w:b/>
          <w:bCs/>
        </w:rPr>
        <w:t>RNF11:</w:t>
      </w:r>
      <w:r>
        <w:t xml:space="preserve"> </w:t>
      </w:r>
      <w:r>
        <w:rPr>
          <w:b/>
          <w:bCs/>
        </w:rPr>
        <w:t>Interoperabilidad:</w:t>
      </w:r>
      <w:r>
        <w:t xml:space="preserve"> el sistema debe contemplar integración con fuentes nacionales como HIS-MINSA, dependiendo de la disponibilidad de sus </w:t>
      </w:r>
      <w:proofErr w:type="spellStart"/>
      <w:r>
        <w:t>APIs</w:t>
      </w:r>
      <w:proofErr w:type="spellEnd"/>
      <w:r>
        <w:t xml:space="preserve"> o mecanismos de intercambio.             </w:t>
      </w:r>
    </w:p>
    <w:p w:rsidR="002D251D" w:rsidRDefault="005A331D">
      <w:pPr>
        <w:numPr>
          <w:ilvl w:val="0"/>
          <w:numId w:val="14"/>
        </w:numPr>
        <w:ind w:left="1700"/>
        <w:jc w:val="both"/>
      </w:pPr>
      <w:r>
        <w:rPr>
          <w:b/>
          <w:bCs/>
        </w:rPr>
        <w:t>RNF12:</w:t>
      </w:r>
      <w:r>
        <w:t xml:space="preserve"> </w:t>
      </w:r>
      <w:r>
        <w:rPr>
          <w:b/>
          <w:bCs/>
        </w:rPr>
        <w:t>Eficiencia energética:</w:t>
      </w:r>
      <w:r>
        <w:t xml:space="preserve"> la aplicación móvil debe estar optimizada para reducir el consumo de batería durante el trabajo de campo.                                                           </w:t>
      </w:r>
    </w:p>
    <w:p w:rsidR="002D251D" w:rsidRDefault="005A331D">
      <w:pPr>
        <w:numPr>
          <w:ilvl w:val="0"/>
          <w:numId w:val="14"/>
        </w:numPr>
        <w:ind w:left="1700"/>
        <w:jc w:val="both"/>
      </w:pPr>
      <w:r>
        <w:rPr>
          <w:b/>
          <w:bCs/>
        </w:rPr>
        <w:t>RNF13:</w:t>
      </w:r>
      <w:r>
        <w:t xml:space="preserve"> </w:t>
      </w:r>
      <w:r>
        <w:rPr>
          <w:b/>
          <w:bCs/>
        </w:rPr>
        <w:t>Continuidad de operación:</w:t>
      </w:r>
      <w:r>
        <w:t xml:space="preserve"> ante una interrupción de la actividad del usuario, el sistema debe guardar automáticamente el estado o borrador del registro para poder retomarlo posteriormente.</w:t>
      </w:r>
    </w:p>
    <w:p w:rsidR="002D251D" w:rsidRDefault="005A331D">
      <w:pPr>
        <w:numPr>
          <w:ilvl w:val="0"/>
          <w:numId w:val="14"/>
        </w:numPr>
        <w:ind w:left="1700"/>
        <w:jc w:val="both"/>
      </w:pPr>
      <w:r>
        <w:rPr>
          <w:b/>
          <w:bCs/>
        </w:rPr>
        <w:t>RNF14:</w:t>
      </w:r>
      <w:r>
        <w:t xml:space="preserve"> </w:t>
      </w:r>
      <w:r>
        <w:rPr>
          <w:b/>
          <w:bCs/>
        </w:rPr>
        <w:t>Mantenibilidad:</w:t>
      </w:r>
      <w:r>
        <w:t xml:space="preserve"> la solución debe utilizar una arquitectura tecnológica modular que permita su evolución y mantenimiento.                                                                   </w:t>
      </w:r>
    </w:p>
    <w:p w:rsidR="002D251D" w:rsidRDefault="005A331D">
      <w:pPr>
        <w:numPr>
          <w:ilvl w:val="0"/>
          <w:numId w:val="14"/>
        </w:numPr>
        <w:ind w:left="1700"/>
        <w:jc w:val="both"/>
      </w:pPr>
      <w:r>
        <w:rPr>
          <w:b/>
          <w:bCs/>
        </w:rPr>
        <w:t>RNF15: Compatibilidad tecnológica</w:t>
      </w:r>
      <w:r>
        <w:t xml:space="preserve">: la solución debe soportar una arquitectura Web basada en Angular y una aplicación móvil basada en </w:t>
      </w:r>
      <w:proofErr w:type="spellStart"/>
      <w:r>
        <w:t>Flutter</w:t>
      </w:r>
      <w:proofErr w:type="spellEnd"/>
      <w:r>
        <w:t xml:space="preserve">, con </w:t>
      </w:r>
      <w:proofErr w:type="spellStart"/>
      <w:r>
        <w:t>backend</w:t>
      </w:r>
      <w:proofErr w:type="spellEnd"/>
      <w:r>
        <w:t xml:space="preserve"> centralizado.</w:t>
      </w:r>
    </w:p>
    <w:p w:rsidR="002D251D" w:rsidRDefault="005A331D">
      <w:pPr>
        <w:pStyle w:val="Ttulo1"/>
        <w:numPr>
          <w:ilvl w:val="0"/>
          <w:numId w:val="15"/>
        </w:numPr>
        <w:ind w:left="420" w:hanging="278"/>
        <w:jc w:val="both"/>
        <w:sectPr w:rsidR="002D251D">
          <w:headerReference w:type="default" r:id="rId14"/>
          <w:footerReference w:type="default" r:id="rId15"/>
          <w:pgSz w:w="11909" w:h="16834"/>
          <w:pgMar w:top="1440" w:right="1440" w:bottom="1440" w:left="1440" w:header="720" w:footer="720" w:gutter="0"/>
          <w:pgNumType w:start="1"/>
          <w:cols w:space="720"/>
        </w:sectPr>
      </w:pPr>
      <w:bookmarkStart w:id="55" w:name="_lltp3oqpc96m" w:colFirst="0" w:colLast="0"/>
      <w:bookmarkEnd w:id="55"/>
      <w:r>
        <w:t>Diagrama General de Clases</w:t>
      </w:r>
    </w:p>
    <w:p w:rsidR="002D251D" w:rsidRDefault="005A331D">
      <w:pPr>
        <w:ind w:left="720"/>
        <w:sectPr w:rsidR="002D251D">
          <w:pgSz w:w="16834" w:h="11909" w:orient="landscape"/>
          <w:pgMar w:top="1440" w:right="1440" w:bottom="1440" w:left="1440" w:header="720" w:footer="720" w:gutter="0"/>
          <w:cols w:space="720"/>
        </w:sectPr>
      </w:pPr>
      <w:r>
        <w:rPr>
          <w:noProof/>
          <w:lang w:val="es-PE"/>
        </w:rPr>
        <w:lastRenderedPageBreak/>
        <w:drawing>
          <wp:inline distT="114300" distB="114300" distL="114300" distR="114300">
            <wp:extent cx="8867775" cy="633888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t="1304"/>
                    <a:stretch>
                      <a:fillRect/>
                    </a:stretch>
                  </pic:blipFill>
                  <pic:spPr>
                    <a:xfrm>
                      <a:off x="0" y="0"/>
                      <a:ext cx="8867775" cy="6338888"/>
                    </a:xfrm>
                    <a:prstGeom prst="rect">
                      <a:avLst/>
                    </a:prstGeom>
                    <a:ln/>
                  </pic:spPr>
                </pic:pic>
              </a:graphicData>
            </a:graphic>
          </wp:inline>
        </w:drawing>
      </w:r>
    </w:p>
    <w:p w:rsidR="002D251D" w:rsidRDefault="005A331D">
      <w:pPr>
        <w:pStyle w:val="Ttulo1"/>
        <w:numPr>
          <w:ilvl w:val="0"/>
          <w:numId w:val="15"/>
        </w:numPr>
        <w:ind w:left="420" w:hanging="278"/>
        <w:jc w:val="both"/>
      </w:pPr>
      <w:bookmarkStart w:id="56" w:name="_9l5vb4jcwovq" w:colFirst="0" w:colLast="0"/>
      <w:bookmarkEnd w:id="56"/>
      <w:r>
        <w:lastRenderedPageBreak/>
        <w:t>Diagramas Técnicos necesarios: Casos de Uso y Diagrama de Clases</w:t>
      </w:r>
    </w:p>
    <w:p w:rsidR="002D251D" w:rsidRDefault="005A331D">
      <w:pPr>
        <w:numPr>
          <w:ilvl w:val="1"/>
          <w:numId w:val="15"/>
        </w:numPr>
        <w:ind w:left="992" w:hanging="141"/>
      </w:pPr>
      <w:r>
        <w:t>Diagrama de casos de Uso</w:t>
      </w:r>
    </w:p>
    <w:p w:rsidR="002D251D" w:rsidRDefault="002D251D">
      <w:pPr>
        <w:ind w:left="992"/>
      </w:pPr>
    </w:p>
    <w:p w:rsidR="002D251D" w:rsidRDefault="002D251D">
      <w:pPr>
        <w:ind w:left="992"/>
      </w:pPr>
    </w:p>
    <w:p w:rsidR="002D251D" w:rsidRDefault="005A331D">
      <w:pPr>
        <w:ind w:left="992"/>
      </w:pPr>
      <w:r>
        <w:t>RF01:</w:t>
      </w:r>
    </w:p>
    <w:p w:rsidR="002D251D" w:rsidRDefault="005A331D">
      <w:pPr>
        <w:ind w:left="992"/>
      </w:pPr>
      <w:r>
        <w:rPr>
          <w:noProof/>
          <w:lang w:val="es-PE"/>
        </w:rPr>
        <w:drawing>
          <wp:inline distT="114300" distB="114300" distL="114300" distR="114300">
            <wp:extent cx="2181225" cy="9525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181225" cy="952500"/>
                    </a:xfrm>
                    <a:prstGeom prst="rect">
                      <a:avLst/>
                    </a:prstGeom>
                    <a:ln/>
                  </pic:spPr>
                </pic:pic>
              </a:graphicData>
            </a:graphic>
          </wp:inline>
        </w:drawing>
      </w:r>
    </w:p>
    <w:p w:rsidR="002D251D" w:rsidRDefault="005A331D">
      <w:pPr>
        <w:ind w:left="992"/>
      </w:pPr>
      <w:r>
        <w:t>RF02:</w:t>
      </w:r>
    </w:p>
    <w:p w:rsidR="002D251D" w:rsidRDefault="005A331D">
      <w:pPr>
        <w:ind w:left="992"/>
      </w:pPr>
      <w:r>
        <w:rPr>
          <w:noProof/>
          <w:lang w:val="es-PE"/>
        </w:rPr>
        <w:drawing>
          <wp:inline distT="114300" distB="114300" distL="114300" distR="114300">
            <wp:extent cx="2181225" cy="9525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a:stretch>
                      <a:fillRect/>
                    </a:stretch>
                  </pic:blipFill>
                  <pic:spPr>
                    <a:xfrm>
                      <a:off x="0" y="0"/>
                      <a:ext cx="2181225" cy="952500"/>
                    </a:xfrm>
                    <a:prstGeom prst="rect">
                      <a:avLst/>
                    </a:prstGeom>
                    <a:ln/>
                  </pic:spPr>
                </pic:pic>
              </a:graphicData>
            </a:graphic>
          </wp:inline>
        </w:drawing>
      </w:r>
    </w:p>
    <w:p w:rsidR="002D251D" w:rsidRDefault="005A331D">
      <w:pPr>
        <w:ind w:left="992"/>
      </w:pPr>
      <w:r>
        <w:t>RF03:</w:t>
      </w:r>
    </w:p>
    <w:p w:rsidR="002D251D" w:rsidRDefault="005A331D">
      <w:pPr>
        <w:ind w:left="992"/>
      </w:pPr>
      <w:r>
        <w:rPr>
          <w:noProof/>
          <w:lang w:val="es-PE"/>
        </w:rPr>
        <w:drawing>
          <wp:inline distT="114300" distB="114300" distL="114300" distR="114300">
            <wp:extent cx="3162300" cy="2028825"/>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3162300" cy="2028825"/>
                    </a:xfrm>
                    <a:prstGeom prst="rect">
                      <a:avLst/>
                    </a:prstGeom>
                    <a:ln/>
                  </pic:spPr>
                </pic:pic>
              </a:graphicData>
            </a:graphic>
          </wp:inline>
        </w:drawing>
      </w:r>
    </w:p>
    <w:p w:rsidR="002D251D" w:rsidRDefault="005A331D">
      <w:pPr>
        <w:ind w:left="992"/>
      </w:pPr>
      <w:r>
        <w:t>RF04:</w:t>
      </w:r>
    </w:p>
    <w:p w:rsidR="002D251D" w:rsidRDefault="005A331D">
      <w:pPr>
        <w:ind w:left="992"/>
      </w:pPr>
      <w:r>
        <w:rPr>
          <w:noProof/>
          <w:lang w:val="es-PE"/>
        </w:rPr>
        <w:drawing>
          <wp:inline distT="114300" distB="114300" distL="114300" distR="114300">
            <wp:extent cx="2771775" cy="1000125"/>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2771775" cy="1000125"/>
                    </a:xfrm>
                    <a:prstGeom prst="rect">
                      <a:avLst/>
                    </a:prstGeom>
                    <a:ln/>
                  </pic:spPr>
                </pic:pic>
              </a:graphicData>
            </a:graphic>
          </wp:inline>
        </w:drawing>
      </w:r>
    </w:p>
    <w:p w:rsidR="002D251D" w:rsidRDefault="005A331D">
      <w:pPr>
        <w:ind w:left="992"/>
      </w:pPr>
      <w:r>
        <w:t>RF05:</w:t>
      </w:r>
    </w:p>
    <w:p w:rsidR="002D251D" w:rsidRDefault="005A331D">
      <w:pPr>
        <w:ind w:left="992"/>
      </w:pPr>
      <w:r>
        <w:rPr>
          <w:noProof/>
          <w:lang w:val="es-PE"/>
        </w:rPr>
        <w:drawing>
          <wp:inline distT="114300" distB="114300" distL="114300" distR="114300">
            <wp:extent cx="2771775" cy="100012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2771775" cy="1000125"/>
                    </a:xfrm>
                    <a:prstGeom prst="rect">
                      <a:avLst/>
                    </a:prstGeom>
                    <a:ln/>
                  </pic:spPr>
                </pic:pic>
              </a:graphicData>
            </a:graphic>
          </wp:inline>
        </w:drawing>
      </w:r>
    </w:p>
    <w:p w:rsidR="002D251D" w:rsidRDefault="005A331D">
      <w:pPr>
        <w:ind w:left="992"/>
      </w:pPr>
      <w:r>
        <w:t>RF06:</w:t>
      </w:r>
    </w:p>
    <w:p w:rsidR="002D251D" w:rsidRDefault="005A331D">
      <w:pPr>
        <w:ind w:left="992"/>
      </w:pPr>
      <w:r>
        <w:rPr>
          <w:noProof/>
          <w:lang w:val="es-PE"/>
        </w:rPr>
        <w:lastRenderedPageBreak/>
        <w:drawing>
          <wp:inline distT="114300" distB="114300" distL="114300" distR="114300">
            <wp:extent cx="2924175" cy="1000125"/>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2924175" cy="1000125"/>
                    </a:xfrm>
                    <a:prstGeom prst="rect">
                      <a:avLst/>
                    </a:prstGeom>
                    <a:ln/>
                  </pic:spPr>
                </pic:pic>
              </a:graphicData>
            </a:graphic>
          </wp:inline>
        </w:drawing>
      </w:r>
    </w:p>
    <w:p w:rsidR="002D251D" w:rsidRDefault="005A331D">
      <w:pPr>
        <w:ind w:left="992"/>
      </w:pPr>
      <w:r>
        <w:t>RF07:</w:t>
      </w:r>
    </w:p>
    <w:p w:rsidR="002D251D" w:rsidRDefault="005A331D">
      <w:pPr>
        <w:ind w:left="992"/>
      </w:pPr>
      <w:r>
        <w:rPr>
          <w:noProof/>
          <w:lang w:val="es-PE"/>
        </w:rPr>
        <w:drawing>
          <wp:inline distT="114300" distB="114300" distL="114300" distR="114300">
            <wp:extent cx="3048000" cy="25908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3048000" cy="2590800"/>
                    </a:xfrm>
                    <a:prstGeom prst="rect">
                      <a:avLst/>
                    </a:prstGeom>
                    <a:ln/>
                  </pic:spPr>
                </pic:pic>
              </a:graphicData>
            </a:graphic>
          </wp:inline>
        </w:drawing>
      </w:r>
    </w:p>
    <w:p w:rsidR="002D251D" w:rsidRDefault="005A331D">
      <w:pPr>
        <w:ind w:left="992"/>
      </w:pPr>
      <w:r>
        <w:t>RF08:</w:t>
      </w:r>
    </w:p>
    <w:p w:rsidR="002D251D" w:rsidRDefault="005A331D">
      <w:pPr>
        <w:ind w:left="992"/>
      </w:pPr>
      <w:r>
        <w:rPr>
          <w:noProof/>
          <w:lang w:val="es-PE"/>
        </w:rPr>
        <w:drawing>
          <wp:inline distT="114300" distB="114300" distL="114300" distR="114300">
            <wp:extent cx="3048000" cy="25908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3048000" cy="2590800"/>
                    </a:xfrm>
                    <a:prstGeom prst="rect">
                      <a:avLst/>
                    </a:prstGeom>
                    <a:ln/>
                  </pic:spPr>
                </pic:pic>
              </a:graphicData>
            </a:graphic>
          </wp:inline>
        </w:drawing>
      </w:r>
    </w:p>
    <w:p w:rsidR="002D251D" w:rsidRDefault="005A331D">
      <w:pPr>
        <w:ind w:left="992"/>
      </w:pPr>
      <w:r>
        <w:t>RF09:</w:t>
      </w:r>
    </w:p>
    <w:p w:rsidR="002D251D" w:rsidRDefault="005A331D">
      <w:pPr>
        <w:ind w:left="992"/>
      </w:pPr>
      <w:r>
        <w:rPr>
          <w:noProof/>
          <w:lang w:val="es-PE"/>
        </w:rPr>
        <w:lastRenderedPageBreak/>
        <w:drawing>
          <wp:inline distT="114300" distB="114300" distL="114300" distR="114300">
            <wp:extent cx="3048000" cy="2324100"/>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5"/>
                    <a:srcRect/>
                    <a:stretch>
                      <a:fillRect/>
                    </a:stretch>
                  </pic:blipFill>
                  <pic:spPr>
                    <a:xfrm>
                      <a:off x="0" y="0"/>
                      <a:ext cx="3048000" cy="2324100"/>
                    </a:xfrm>
                    <a:prstGeom prst="rect">
                      <a:avLst/>
                    </a:prstGeom>
                    <a:ln/>
                  </pic:spPr>
                </pic:pic>
              </a:graphicData>
            </a:graphic>
          </wp:inline>
        </w:drawing>
      </w:r>
    </w:p>
    <w:p w:rsidR="002D251D" w:rsidRDefault="005A331D">
      <w:pPr>
        <w:ind w:left="992"/>
      </w:pPr>
      <w:r>
        <w:t>RF10:</w:t>
      </w:r>
    </w:p>
    <w:p w:rsidR="002D251D" w:rsidRDefault="005A331D">
      <w:pPr>
        <w:ind w:left="992"/>
      </w:pPr>
      <w:r>
        <w:rPr>
          <w:noProof/>
          <w:lang w:val="es-PE"/>
        </w:rPr>
        <w:drawing>
          <wp:inline distT="114300" distB="114300" distL="114300" distR="114300">
            <wp:extent cx="3429000" cy="21621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3429000" cy="2162175"/>
                    </a:xfrm>
                    <a:prstGeom prst="rect">
                      <a:avLst/>
                    </a:prstGeom>
                    <a:ln/>
                  </pic:spPr>
                </pic:pic>
              </a:graphicData>
            </a:graphic>
          </wp:inline>
        </w:drawing>
      </w:r>
    </w:p>
    <w:p w:rsidR="002D251D" w:rsidRDefault="005A331D">
      <w:pPr>
        <w:ind w:left="992"/>
      </w:pPr>
      <w:r>
        <w:t>RF11:</w:t>
      </w:r>
    </w:p>
    <w:p w:rsidR="002D251D" w:rsidRDefault="005A331D">
      <w:pPr>
        <w:ind w:left="992"/>
      </w:pPr>
      <w:r>
        <w:rPr>
          <w:noProof/>
          <w:lang w:val="es-PE"/>
        </w:rPr>
        <w:drawing>
          <wp:inline distT="114300" distB="114300" distL="114300" distR="114300">
            <wp:extent cx="2828925" cy="16383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2828925" cy="1638300"/>
                    </a:xfrm>
                    <a:prstGeom prst="rect">
                      <a:avLst/>
                    </a:prstGeom>
                    <a:ln/>
                  </pic:spPr>
                </pic:pic>
              </a:graphicData>
            </a:graphic>
          </wp:inline>
        </w:drawing>
      </w:r>
    </w:p>
    <w:p w:rsidR="002D251D" w:rsidRDefault="005A331D">
      <w:pPr>
        <w:ind w:left="992"/>
      </w:pPr>
      <w:r>
        <w:t>RF12:</w:t>
      </w:r>
    </w:p>
    <w:p w:rsidR="002D251D" w:rsidRDefault="005A331D">
      <w:pPr>
        <w:ind w:left="992"/>
      </w:pPr>
      <w:r>
        <w:rPr>
          <w:noProof/>
          <w:lang w:val="es-PE"/>
        </w:rPr>
        <w:drawing>
          <wp:inline distT="114300" distB="114300" distL="114300" distR="114300">
            <wp:extent cx="2809875" cy="161925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2809875" cy="1619250"/>
                    </a:xfrm>
                    <a:prstGeom prst="rect">
                      <a:avLst/>
                    </a:prstGeom>
                    <a:ln/>
                  </pic:spPr>
                </pic:pic>
              </a:graphicData>
            </a:graphic>
          </wp:inline>
        </w:drawing>
      </w:r>
      <w:r>
        <w:br/>
        <w:t>RF13:</w:t>
      </w:r>
    </w:p>
    <w:p w:rsidR="002D251D" w:rsidRDefault="005A331D">
      <w:pPr>
        <w:ind w:left="992"/>
      </w:pPr>
      <w:r>
        <w:rPr>
          <w:noProof/>
          <w:lang w:val="es-PE"/>
        </w:rPr>
        <w:lastRenderedPageBreak/>
        <w:drawing>
          <wp:inline distT="114300" distB="114300" distL="114300" distR="114300">
            <wp:extent cx="2809875" cy="1876425"/>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9"/>
                    <a:srcRect/>
                    <a:stretch>
                      <a:fillRect/>
                    </a:stretch>
                  </pic:blipFill>
                  <pic:spPr>
                    <a:xfrm>
                      <a:off x="0" y="0"/>
                      <a:ext cx="2809875" cy="1876425"/>
                    </a:xfrm>
                    <a:prstGeom prst="rect">
                      <a:avLst/>
                    </a:prstGeom>
                    <a:ln/>
                  </pic:spPr>
                </pic:pic>
              </a:graphicData>
            </a:graphic>
          </wp:inline>
        </w:drawing>
      </w:r>
    </w:p>
    <w:p w:rsidR="002D251D" w:rsidRDefault="005A331D">
      <w:pPr>
        <w:ind w:left="992"/>
      </w:pPr>
      <w:r>
        <w:t>RF14:</w:t>
      </w:r>
    </w:p>
    <w:p w:rsidR="002D251D" w:rsidRDefault="005A331D">
      <w:pPr>
        <w:ind w:left="992"/>
      </w:pPr>
      <w:r>
        <w:rPr>
          <w:noProof/>
          <w:lang w:val="es-PE"/>
        </w:rPr>
        <w:drawing>
          <wp:inline distT="114300" distB="114300" distL="114300" distR="114300">
            <wp:extent cx="2809875" cy="18764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2809875" cy="1876425"/>
                    </a:xfrm>
                    <a:prstGeom prst="rect">
                      <a:avLst/>
                    </a:prstGeom>
                    <a:ln/>
                  </pic:spPr>
                </pic:pic>
              </a:graphicData>
            </a:graphic>
          </wp:inline>
        </w:drawing>
      </w:r>
    </w:p>
    <w:p w:rsidR="002D251D" w:rsidRDefault="005A331D">
      <w:pPr>
        <w:ind w:left="992"/>
      </w:pPr>
      <w:r>
        <w:t>RF15:</w:t>
      </w:r>
    </w:p>
    <w:p w:rsidR="002D251D" w:rsidRDefault="005A331D">
      <w:pPr>
        <w:ind w:left="992"/>
      </w:pPr>
      <w:r>
        <w:rPr>
          <w:noProof/>
          <w:lang w:val="es-PE"/>
        </w:rPr>
        <w:drawing>
          <wp:inline distT="114300" distB="114300" distL="114300" distR="114300">
            <wp:extent cx="2971800" cy="245745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1"/>
                    <a:srcRect/>
                    <a:stretch>
                      <a:fillRect/>
                    </a:stretch>
                  </pic:blipFill>
                  <pic:spPr>
                    <a:xfrm>
                      <a:off x="0" y="0"/>
                      <a:ext cx="2971800" cy="2457450"/>
                    </a:xfrm>
                    <a:prstGeom prst="rect">
                      <a:avLst/>
                    </a:prstGeom>
                    <a:ln/>
                  </pic:spPr>
                </pic:pic>
              </a:graphicData>
            </a:graphic>
          </wp:inline>
        </w:drawing>
      </w:r>
    </w:p>
    <w:p w:rsidR="002D251D" w:rsidRDefault="005A331D">
      <w:pPr>
        <w:ind w:left="992"/>
      </w:pPr>
      <w:r>
        <w:t>RF16:</w:t>
      </w:r>
    </w:p>
    <w:p w:rsidR="002D251D" w:rsidRDefault="005A331D">
      <w:pPr>
        <w:ind w:left="992"/>
      </w:pPr>
      <w:r>
        <w:rPr>
          <w:noProof/>
          <w:lang w:val="es-PE"/>
        </w:rPr>
        <w:drawing>
          <wp:inline distT="114300" distB="114300" distL="114300" distR="114300">
            <wp:extent cx="2552700" cy="1609725"/>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2552700" cy="1609725"/>
                    </a:xfrm>
                    <a:prstGeom prst="rect">
                      <a:avLst/>
                    </a:prstGeom>
                    <a:ln/>
                  </pic:spPr>
                </pic:pic>
              </a:graphicData>
            </a:graphic>
          </wp:inline>
        </w:drawing>
      </w:r>
    </w:p>
    <w:p w:rsidR="002D251D" w:rsidRDefault="005A331D">
      <w:pPr>
        <w:ind w:left="992"/>
      </w:pPr>
      <w:r>
        <w:t>RF17:</w:t>
      </w:r>
    </w:p>
    <w:p w:rsidR="002D251D" w:rsidRDefault="005A331D">
      <w:pPr>
        <w:ind w:left="992"/>
      </w:pPr>
      <w:r>
        <w:rPr>
          <w:noProof/>
          <w:lang w:val="es-PE"/>
        </w:rPr>
        <w:lastRenderedPageBreak/>
        <w:drawing>
          <wp:inline distT="114300" distB="114300" distL="114300" distR="114300">
            <wp:extent cx="2552700" cy="16097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2552700" cy="1609725"/>
                    </a:xfrm>
                    <a:prstGeom prst="rect">
                      <a:avLst/>
                    </a:prstGeom>
                    <a:ln/>
                  </pic:spPr>
                </pic:pic>
              </a:graphicData>
            </a:graphic>
          </wp:inline>
        </w:drawing>
      </w:r>
    </w:p>
    <w:p w:rsidR="002D251D" w:rsidRDefault="005A331D">
      <w:pPr>
        <w:ind w:left="992"/>
      </w:pPr>
      <w:r>
        <w:t>RF18:</w:t>
      </w:r>
    </w:p>
    <w:p w:rsidR="002D251D" w:rsidRDefault="005A331D">
      <w:pPr>
        <w:ind w:left="992"/>
      </w:pPr>
      <w:r>
        <w:rPr>
          <w:noProof/>
          <w:lang w:val="es-PE"/>
        </w:rPr>
        <w:drawing>
          <wp:inline distT="114300" distB="114300" distL="114300" distR="114300">
            <wp:extent cx="2552700" cy="160972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2552700" cy="1609725"/>
                    </a:xfrm>
                    <a:prstGeom prst="rect">
                      <a:avLst/>
                    </a:prstGeom>
                    <a:ln/>
                  </pic:spPr>
                </pic:pic>
              </a:graphicData>
            </a:graphic>
          </wp:inline>
        </w:drawing>
      </w:r>
    </w:p>
    <w:p w:rsidR="002D251D" w:rsidRDefault="005A331D">
      <w:pPr>
        <w:ind w:left="992"/>
      </w:pPr>
      <w:r>
        <w:t>RF19:</w:t>
      </w:r>
    </w:p>
    <w:p w:rsidR="002D251D" w:rsidRDefault="005A331D">
      <w:pPr>
        <w:ind w:left="992"/>
      </w:pPr>
      <w:r>
        <w:rPr>
          <w:noProof/>
          <w:lang w:val="es-PE"/>
        </w:rPr>
        <w:drawing>
          <wp:inline distT="114300" distB="114300" distL="114300" distR="114300">
            <wp:extent cx="2905125" cy="260032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2905125" cy="2600325"/>
                    </a:xfrm>
                    <a:prstGeom prst="rect">
                      <a:avLst/>
                    </a:prstGeom>
                    <a:ln/>
                  </pic:spPr>
                </pic:pic>
              </a:graphicData>
            </a:graphic>
          </wp:inline>
        </w:drawing>
      </w:r>
    </w:p>
    <w:p w:rsidR="002D251D" w:rsidRDefault="005A331D">
      <w:pPr>
        <w:ind w:left="992"/>
      </w:pPr>
      <w:r>
        <w:t>RF20:</w:t>
      </w:r>
    </w:p>
    <w:p w:rsidR="002D251D" w:rsidRDefault="005A331D">
      <w:pPr>
        <w:ind w:left="992"/>
      </w:pPr>
      <w:r>
        <w:rPr>
          <w:noProof/>
          <w:lang w:val="es-PE"/>
        </w:rPr>
        <w:drawing>
          <wp:inline distT="114300" distB="114300" distL="114300" distR="114300">
            <wp:extent cx="2762250" cy="1628775"/>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2762250" cy="1628775"/>
                    </a:xfrm>
                    <a:prstGeom prst="rect">
                      <a:avLst/>
                    </a:prstGeom>
                    <a:ln/>
                  </pic:spPr>
                </pic:pic>
              </a:graphicData>
            </a:graphic>
          </wp:inline>
        </w:drawing>
      </w:r>
    </w:p>
    <w:p w:rsidR="002D251D" w:rsidRDefault="005A331D">
      <w:pPr>
        <w:ind w:left="992"/>
      </w:pPr>
      <w:r>
        <w:t>RF21:</w:t>
      </w:r>
    </w:p>
    <w:p w:rsidR="002D251D" w:rsidRDefault="005A331D">
      <w:pPr>
        <w:ind w:left="992"/>
      </w:pPr>
      <w:r>
        <w:rPr>
          <w:noProof/>
          <w:lang w:val="es-PE"/>
        </w:rPr>
        <w:lastRenderedPageBreak/>
        <w:drawing>
          <wp:inline distT="114300" distB="114300" distL="114300" distR="114300">
            <wp:extent cx="2809875" cy="1076325"/>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7"/>
                    <a:srcRect/>
                    <a:stretch>
                      <a:fillRect/>
                    </a:stretch>
                  </pic:blipFill>
                  <pic:spPr>
                    <a:xfrm>
                      <a:off x="0" y="0"/>
                      <a:ext cx="2809875" cy="1076325"/>
                    </a:xfrm>
                    <a:prstGeom prst="rect">
                      <a:avLst/>
                    </a:prstGeom>
                    <a:ln/>
                  </pic:spPr>
                </pic:pic>
              </a:graphicData>
            </a:graphic>
          </wp:inline>
        </w:drawing>
      </w:r>
    </w:p>
    <w:p w:rsidR="002D251D" w:rsidRDefault="002D251D">
      <w:pPr>
        <w:ind w:left="992"/>
      </w:pPr>
    </w:p>
    <w:p w:rsidR="002D251D" w:rsidRDefault="005A331D">
      <w:pPr>
        <w:ind w:left="992"/>
      </w:pPr>
      <w:r>
        <w:br w:type="page"/>
      </w:r>
    </w:p>
    <w:p w:rsidR="002D251D" w:rsidRDefault="005A331D">
      <w:pPr>
        <w:ind w:left="992"/>
      </w:pPr>
      <w:r>
        <w:lastRenderedPageBreak/>
        <w:t>DIAGRAMA GENERAL DE CASOS DE USO</w:t>
      </w:r>
    </w:p>
    <w:p w:rsidR="002D251D" w:rsidRDefault="005A331D">
      <w:pPr>
        <w:ind w:left="992"/>
      </w:pPr>
      <w:r>
        <w:rPr>
          <w:noProof/>
          <w:lang w:val="es-PE"/>
        </w:rPr>
        <w:drawing>
          <wp:inline distT="114300" distB="114300" distL="114300" distR="114300">
            <wp:extent cx="5362575" cy="8434388"/>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8"/>
                    <a:srcRect/>
                    <a:stretch>
                      <a:fillRect/>
                    </a:stretch>
                  </pic:blipFill>
                  <pic:spPr>
                    <a:xfrm>
                      <a:off x="0" y="0"/>
                      <a:ext cx="5362575" cy="8434388"/>
                    </a:xfrm>
                    <a:prstGeom prst="rect">
                      <a:avLst/>
                    </a:prstGeom>
                    <a:ln/>
                  </pic:spPr>
                </pic:pic>
              </a:graphicData>
            </a:graphic>
          </wp:inline>
        </w:drawing>
      </w:r>
    </w:p>
    <w:p w:rsidR="002D251D" w:rsidRDefault="002D251D">
      <w:pPr>
        <w:ind w:left="992"/>
      </w:pPr>
    </w:p>
    <w:p w:rsidR="002D251D" w:rsidRDefault="002D251D">
      <w:pPr>
        <w:ind w:left="992"/>
      </w:pPr>
    </w:p>
    <w:p w:rsidR="002D251D" w:rsidRDefault="005A331D">
      <w:pPr>
        <w:pStyle w:val="Ttulo1"/>
        <w:numPr>
          <w:ilvl w:val="0"/>
          <w:numId w:val="15"/>
        </w:numPr>
        <w:ind w:left="420" w:hanging="278"/>
        <w:jc w:val="both"/>
      </w:pPr>
      <w:bookmarkStart w:id="57" w:name="_96v1lmhuepzu" w:colFirst="0" w:colLast="0"/>
      <w:bookmarkEnd w:id="57"/>
      <w:proofErr w:type="spellStart"/>
      <w:r>
        <w:t>Prototipado</w:t>
      </w:r>
      <w:proofErr w:type="spellEnd"/>
      <w:r>
        <w:t xml:space="preserve"> rápido y pruebas de concepto</w:t>
      </w:r>
    </w:p>
    <w:p w:rsidR="002D251D" w:rsidRDefault="005A331D">
      <w:pPr>
        <w:pStyle w:val="Ttulo2"/>
        <w:numPr>
          <w:ilvl w:val="1"/>
          <w:numId w:val="15"/>
        </w:numPr>
        <w:pBdr>
          <w:top w:val="nil"/>
          <w:left w:val="nil"/>
          <w:bottom w:val="nil"/>
          <w:right w:val="nil"/>
          <w:between w:val="nil"/>
        </w:pBdr>
        <w:ind w:left="992" w:hanging="137"/>
      </w:pPr>
      <w:bookmarkStart w:id="58" w:name="_4090ff4q8xq3" w:colFirst="0" w:colLast="0"/>
      <w:bookmarkEnd w:id="58"/>
      <w:r>
        <w:t xml:space="preserve">Descripción del </w:t>
      </w:r>
      <w:proofErr w:type="spellStart"/>
      <w:r>
        <w:t>prototipado</w:t>
      </w:r>
      <w:proofErr w:type="spellEnd"/>
      <w:r>
        <w:t xml:space="preserve"> rápido</w:t>
      </w:r>
    </w:p>
    <w:p w:rsidR="002D251D" w:rsidRDefault="005A331D">
      <w:pPr>
        <w:ind w:left="992"/>
        <w:jc w:val="both"/>
      </w:pPr>
      <w:r>
        <w:t>Para materializar la solución y facilitar la validación temprana, se desarrollaron prototipos de baja fidelidad (</w:t>
      </w:r>
      <w:proofErr w:type="spellStart"/>
      <w:r>
        <w:t>wireframes</w:t>
      </w:r>
      <w:proofErr w:type="spellEnd"/>
      <w:r>
        <w:t xml:space="preserve">) utilizando la herramienta digital </w:t>
      </w:r>
      <w:proofErr w:type="spellStart"/>
      <w:r>
        <w:t>Figma</w:t>
      </w:r>
      <w:proofErr w:type="spellEnd"/>
      <w:r>
        <w:t>. Este enfoque permitió una creación y modificación ágil, centrando la atención en la funcionalidad y el flujo de usuario en lugar de la estética.</w:t>
      </w:r>
    </w:p>
    <w:p w:rsidR="002D251D" w:rsidRDefault="005A331D">
      <w:pPr>
        <w:ind w:left="992"/>
        <w:jc w:val="both"/>
      </w:pPr>
      <w:r>
        <w:t>A continuación, se describen las pantallas (vistas) clave diseñadas para el ecosistema digital (Móvil y Web).</w:t>
      </w:r>
    </w:p>
    <w:p w:rsidR="002D251D" w:rsidRDefault="002D251D">
      <w:pPr>
        <w:ind w:left="992"/>
        <w:jc w:val="both"/>
      </w:pPr>
    </w:p>
    <w:p w:rsidR="002D251D" w:rsidRDefault="005A331D">
      <w:pPr>
        <w:ind w:left="992"/>
        <w:jc w:val="both"/>
      </w:pPr>
      <w:r>
        <w:t>Vistas del Aplicativo Móvil</w:t>
      </w:r>
    </w:p>
    <w:p w:rsidR="002D251D" w:rsidRDefault="005A331D">
      <w:pPr>
        <w:numPr>
          <w:ilvl w:val="0"/>
          <w:numId w:val="29"/>
        </w:numPr>
        <w:jc w:val="both"/>
      </w:pPr>
      <w:r>
        <w:t>1. Inicio de Sesión: Pantalla minimalista con campos para DNI y contraseña, y un botón de acceso claro. Incluye un indicador visual del estado de la conexión (Online/Offline).</w:t>
      </w:r>
    </w:p>
    <w:p w:rsidR="002D251D" w:rsidRDefault="005A331D">
      <w:pPr>
        <w:numPr>
          <w:ilvl w:val="0"/>
          <w:numId w:val="29"/>
        </w:numPr>
        <w:jc w:val="both"/>
      </w:pPr>
      <w:r>
        <w:t>Selección de Perfil/Rol: En caso de que un usuario tenga múltiples roles (por ejemplo: Enfermero y Capacitador), esta pantalla permite seleccionar el contexto de trabajo antes de continuar.</w:t>
      </w:r>
    </w:p>
    <w:p w:rsidR="002D251D" w:rsidRDefault="005A331D">
      <w:pPr>
        <w:numPr>
          <w:ilvl w:val="0"/>
          <w:numId w:val="29"/>
        </w:numPr>
        <w:jc w:val="both"/>
      </w:pPr>
      <w:r>
        <w:t>Tablero de Inicio (</w:t>
      </w:r>
      <w:proofErr w:type="spellStart"/>
      <w:r>
        <w:t>Dashboard</w:t>
      </w:r>
      <w:proofErr w:type="spellEnd"/>
      <w:r>
        <w:t>): Presenta un menú principal con accesos directos a las funciones más utilizadas (Inmunizaciones, Consulta de Pacientes), y un resumen del trabajo del día (ej. “Vacunas registradas hoy: 15”).</w:t>
      </w:r>
    </w:p>
    <w:p w:rsidR="002D251D" w:rsidRDefault="005A331D">
      <w:pPr>
        <w:numPr>
          <w:ilvl w:val="0"/>
          <w:numId w:val="29"/>
        </w:numPr>
        <w:jc w:val="both"/>
      </w:pPr>
      <w:r>
        <w:t>Consulta de Pacientes: Un campo de búsqueda permite encontrar a un paciente por DNI o nombre. Los resultados muestran un historial resumido del paciente.</w:t>
      </w:r>
    </w:p>
    <w:p w:rsidR="002D251D" w:rsidRDefault="005A331D">
      <w:pPr>
        <w:numPr>
          <w:ilvl w:val="0"/>
          <w:numId w:val="29"/>
        </w:numPr>
        <w:jc w:val="both"/>
      </w:pPr>
      <w:r>
        <w:t xml:space="preserve">Registro de Medidas Antropométricas: Formulario optimizado para ingreso rápido de peso, talla y perímetro cefálico, con validaciones automáticas de rangos. </w:t>
      </w:r>
    </w:p>
    <w:p w:rsidR="002D251D" w:rsidRDefault="005A331D">
      <w:pPr>
        <w:numPr>
          <w:ilvl w:val="0"/>
          <w:numId w:val="29"/>
        </w:numPr>
        <w:jc w:val="both"/>
      </w:pPr>
      <w:r>
        <w:t>Inmunizaciones (Aplicación de Vacunas): El corazón de la app. Permite buscar un paciente, seleccionar la vacuna del esquema nacional y registrarla con un solo toque. La interfaz está diseñada para ser usada con una mano.</w:t>
      </w:r>
    </w:p>
    <w:p w:rsidR="002D251D" w:rsidRDefault="005A331D">
      <w:pPr>
        <w:numPr>
          <w:ilvl w:val="0"/>
          <w:numId w:val="29"/>
        </w:numPr>
        <w:jc w:val="both"/>
      </w:pPr>
      <w:r>
        <w:t>Campañas: Muestra las campañas de vacunación activas y permite al usuario unirse a una para registrar pacientes dentro de ese contexto específico.</w:t>
      </w:r>
    </w:p>
    <w:p w:rsidR="002D251D" w:rsidRDefault="005A331D">
      <w:pPr>
        <w:numPr>
          <w:ilvl w:val="0"/>
          <w:numId w:val="29"/>
        </w:numPr>
        <w:jc w:val="both"/>
      </w:pPr>
      <w:proofErr w:type="spellStart"/>
      <w:r>
        <w:t>Reportería</w:t>
      </w:r>
      <w:proofErr w:type="spellEnd"/>
      <w:r>
        <w:t>: Ofrece un resumen simple del avance personal del usuario (ej. vacunas aplicadas en la semana), pensado para la autogestión y motivación.</w:t>
      </w:r>
    </w:p>
    <w:p w:rsidR="002D251D" w:rsidRDefault="002D251D">
      <w:pPr>
        <w:jc w:val="both"/>
      </w:pPr>
    </w:p>
    <w:p w:rsidR="002D251D" w:rsidRDefault="002D251D">
      <w:pPr>
        <w:jc w:val="both"/>
        <w:sectPr w:rsidR="002D251D">
          <w:pgSz w:w="11909" w:h="16834"/>
          <w:pgMar w:top="1440" w:right="1440" w:bottom="1440" w:left="1440" w:header="720" w:footer="720" w:gutter="0"/>
          <w:cols w:space="720"/>
        </w:sectPr>
      </w:pPr>
    </w:p>
    <w:p w:rsidR="002D251D" w:rsidRDefault="005A331D">
      <w:pPr>
        <w:jc w:val="both"/>
      </w:pPr>
      <w:r>
        <w:rPr>
          <w:noProof/>
          <w:lang w:val="es-PE"/>
        </w:rPr>
        <w:lastRenderedPageBreak/>
        <w:drawing>
          <wp:inline distT="114300" distB="114300" distL="114300" distR="114300">
            <wp:extent cx="8867775" cy="5319713"/>
            <wp:effectExtent l="0" t="0" r="0" b="0"/>
            <wp:docPr id="2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a:stretch>
                      <a:fillRect/>
                    </a:stretch>
                  </pic:blipFill>
                  <pic:spPr>
                    <a:xfrm>
                      <a:off x="0" y="0"/>
                      <a:ext cx="8867775" cy="5319713"/>
                    </a:xfrm>
                    <a:prstGeom prst="rect">
                      <a:avLst/>
                    </a:prstGeom>
                    <a:ln/>
                  </pic:spPr>
                </pic:pic>
              </a:graphicData>
            </a:graphic>
          </wp:inline>
        </w:drawing>
      </w:r>
    </w:p>
    <w:p w:rsidR="002D251D" w:rsidRDefault="005A331D">
      <w:pPr>
        <w:jc w:val="center"/>
        <w:sectPr w:rsidR="002D251D">
          <w:pgSz w:w="16834" w:h="11909" w:orient="landscape"/>
          <w:pgMar w:top="1440" w:right="1440" w:bottom="1440" w:left="1440" w:header="720" w:footer="720" w:gutter="0"/>
          <w:cols w:space="720"/>
        </w:sectPr>
      </w:pPr>
      <w:bookmarkStart w:id="59" w:name="x8xyg4tgrwx1" w:colFirst="0" w:colLast="0"/>
      <w:bookmarkEnd w:id="59"/>
      <w:r>
        <w:t xml:space="preserve">Figura 7: Interfaces </w:t>
      </w:r>
      <w:proofErr w:type="spellStart"/>
      <w:r>
        <w:t>Moviles</w:t>
      </w:r>
      <w:proofErr w:type="spellEnd"/>
    </w:p>
    <w:p w:rsidR="002D251D" w:rsidRDefault="005A331D">
      <w:pPr>
        <w:pBdr>
          <w:top w:val="nil"/>
          <w:left w:val="nil"/>
          <w:bottom w:val="nil"/>
          <w:right w:val="nil"/>
          <w:between w:val="nil"/>
        </w:pBdr>
        <w:ind w:left="992"/>
        <w:jc w:val="both"/>
      </w:pPr>
      <w:r>
        <w:lastRenderedPageBreak/>
        <w:t>Vistas de la Aplicación Web</w:t>
      </w:r>
    </w:p>
    <w:p w:rsidR="002D251D" w:rsidRDefault="005A331D">
      <w:pPr>
        <w:numPr>
          <w:ilvl w:val="0"/>
          <w:numId w:val="6"/>
        </w:numPr>
        <w:pBdr>
          <w:top w:val="nil"/>
          <w:left w:val="nil"/>
          <w:bottom w:val="nil"/>
          <w:right w:val="nil"/>
          <w:between w:val="nil"/>
        </w:pBdr>
        <w:jc w:val="both"/>
      </w:pPr>
      <w:r>
        <w:t>1. Inicio de Sesión: Similar a la móvil, pero en formato de escritorio.</w:t>
      </w:r>
    </w:p>
    <w:p w:rsidR="002D251D" w:rsidRDefault="005A331D">
      <w:pPr>
        <w:numPr>
          <w:ilvl w:val="0"/>
          <w:numId w:val="6"/>
        </w:numPr>
        <w:pBdr>
          <w:top w:val="nil"/>
          <w:left w:val="nil"/>
          <w:bottom w:val="nil"/>
          <w:right w:val="nil"/>
          <w:between w:val="nil"/>
        </w:pBdr>
        <w:jc w:val="both"/>
      </w:pPr>
      <w:r>
        <w:t>2. Selección de Rol: Vista para usuarios con múltiples responsabilidades administrativas.</w:t>
      </w:r>
    </w:p>
    <w:p w:rsidR="002D251D" w:rsidRDefault="005A331D">
      <w:pPr>
        <w:numPr>
          <w:ilvl w:val="0"/>
          <w:numId w:val="6"/>
        </w:numPr>
        <w:pBdr>
          <w:top w:val="nil"/>
          <w:left w:val="nil"/>
          <w:bottom w:val="nil"/>
          <w:right w:val="nil"/>
          <w:between w:val="nil"/>
        </w:pBdr>
        <w:jc w:val="both"/>
      </w:pPr>
      <w:proofErr w:type="spellStart"/>
      <w:r>
        <w:t>Dashboard</w:t>
      </w:r>
      <w:proofErr w:type="spellEnd"/>
      <w:r>
        <w:t>: Panel de control principal para la gestión (</w:t>
      </w:r>
      <w:proofErr w:type="spellStart"/>
      <w:r>
        <w:t>Obs</w:t>
      </w:r>
      <w:proofErr w:type="spellEnd"/>
      <w:r>
        <w:t xml:space="preserve">. </w:t>
      </w:r>
      <w:proofErr w:type="spellStart"/>
      <w:r>
        <w:t>Samantha</w:t>
      </w:r>
      <w:proofErr w:type="spellEnd"/>
      <w:r>
        <w:t>). Muestra gráficos en tiempo real del avance de campañas, cobertura por vacuna y personal activo en campo.</w:t>
      </w:r>
    </w:p>
    <w:p w:rsidR="002D251D" w:rsidRDefault="005A331D">
      <w:pPr>
        <w:numPr>
          <w:ilvl w:val="0"/>
          <w:numId w:val="6"/>
        </w:numPr>
        <w:pBdr>
          <w:top w:val="nil"/>
          <w:left w:val="nil"/>
          <w:bottom w:val="nil"/>
          <w:right w:val="nil"/>
          <w:between w:val="nil"/>
        </w:pBdr>
        <w:jc w:val="both"/>
      </w:pPr>
      <w:r>
        <w:t>Administración de Campañas: Permite crear, configurar y dar seguimiento a las campañas de vacunación, asignando metas, personal y zonas geográficas.</w:t>
      </w:r>
    </w:p>
    <w:p w:rsidR="002D251D" w:rsidRDefault="005A331D">
      <w:pPr>
        <w:numPr>
          <w:ilvl w:val="0"/>
          <w:numId w:val="6"/>
        </w:numPr>
        <w:pBdr>
          <w:top w:val="nil"/>
          <w:left w:val="nil"/>
          <w:bottom w:val="nil"/>
          <w:right w:val="nil"/>
          <w:between w:val="nil"/>
        </w:pBdr>
        <w:jc w:val="both"/>
      </w:pPr>
      <w:r>
        <w:t>Configuración: Módulo para la gestión de usuarios, roles, permisos y parámetros del sistema (ej. vacunas disponibles, establecimientos de salud).</w:t>
      </w:r>
    </w:p>
    <w:p w:rsidR="002D251D" w:rsidRDefault="005A331D">
      <w:pPr>
        <w:numPr>
          <w:ilvl w:val="0"/>
          <w:numId w:val="6"/>
        </w:numPr>
        <w:pBdr>
          <w:top w:val="nil"/>
          <w:left w:val="nil"/>
          <w:bottom w:val="nil"/>
          <w:right w:val="nil"/>
          <w:between w:val="nil"/>
        </w:pBdr>
        <w:jc w:val="both"/>
      </w:pPr>
      <w:r>
        <w:t>Medidas Antropométricas: Vista detallada para el análisis de datos antropométricos a nivel poblacional, con filtros y gráficos de tendencia.</w:t>
      </w:r>
    </w:p>
    <w:p w:rsidR="002D251D" w:rsidRDefault="005A331D">
      <w:pPr>
        <w:numPr>
          <w:ilvl w:val="0"/>
          <w:numId w:val="6"/>
        </w:numPr>
        <w:pBdr>
          <w:top w:val="nil"/>
          <w:left w:val="nil"/>
          <w:bottom w:val="nil"/>
          <w:right w:val="nil"/>
          <w:between w:val="nil"/>
        </w:pBdr>
        <w:jc w:val="both"/>
      </w:pPr>
      <w:r>
        <w:t>Inmunizaciones: Módulo para la supervisión de los registros de vacunas, con capacidad para auditar y corregir datos (con trazabilidad).</w:t>
      </w:r>
    </w:p>
    <w:p w:rsidR="002D251D" w:rsidRDefault="005A331D">
      <w:pPr>
        <w:numPr>
          <w:ilvl w:val="0"/>
          <w:numId w:val="6"/>
        </w:numPr>
        <w:pBdr>
          <w:top w:val="nil"/>
          <w:left w:val="nil"/>
          <w:bottom w:val="nil"/>
          <w:right w:val="nil"/>
          <w:between w:val="nil"/>
        </w:pBdr>
        <w:jc w:val="both"/>
      </w:pPr>
      <w:proofErr w:type="spellStart"/>
      <w:r>
        <w:t>Reportería</w:t>
      </w:r>
      <w:proofErr w:type="spellEnd"/>
      <w:r>
        <w:t>: El módulo más robusto. Permite generar los informes oficiales requeridos por la Red de Salud y el MINSA con un solo clic, exportables en formatos PDF y Excel.</w:t>
      </w:r>
    </w:p>
    <w:p w:rsidR="002D251D" w:rsidRDefault="002D251D">
      <w:pPr>
        <w:pBdr>
          <w:top w:val="nil"/>
          <w:left w:val="nil"/>
          <w:bottom w:val="nil"/>
          <w:right w:val="nil"/>
          <w:between w:val="nil"/>
        </w:pBdr>
        <w:jc w:val="both"/>
      </w:pPr>
    </w:p>
    <w:p w:rsidR="002D251D" w:rsidRDefault="005A331D">
      <w:pPr>
        <w:pBdr>
          <w:top w:val="nil"/>
          <w:left w:val="nil"/>
          <w:bottom w:val="nil"/>
          <w:right w:val="nil"/>
          <w:between w:val="nil"/>
        </w:pBdr>
        <w:jc w:val="both"/>
      </w:pPr>
      <w:r>
        <w:rPr>
          <w:noProof/>
          <w:lang w:val="es-PE"/>
        </w:rPr>
        <w:lastRenderedPageBreak/>
        <w:drawing>
          <wp:inline distT="114300" distB="114300" distL="114300" distR="114300">
            <wp:extent cx="5731200" cy="80391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0"/>
                    <a:srcRect/>
                    <a:stretch>
                      <a:fillRect/>
                    </a:stretch>
                  </pic:blipFill>
                  <pic:spPr>
                    <a:xfrm>
                      <a:off x="0" y="0"/>
                      <a:ext cx="5731200" cy="8039100"/>
                    </a:xfrm>
                    <a:prstGeom prst="rect">
                      <a:avLst/>
                    </a:prstGeom>
                    <a:ln/>
                  </pic:spPr>
                </pic:pic>
              </a:graphicData>
            </a:graphic>
          </wp:inline>
        </w:drawing>
      </w:r>
    </w:p>
    <w:p w:rsidR="002D251D" w:rsidRDefault="005A331D">
      <w:pPr>
        <w:pBdr>
          <w:top w:val="nil"/>
          <w:left w:val="nil"/>
          <w:bottom w:val="nil"/>
          <w:right w:val="nil"/>
          <w:between w:val="nil"/>
        </w:pBdr>
        <w:jc w:val="both"/>
      </w:pPr>
      <w:r>
        <w:rPr>
          <w:noProof/>
          <w:lang w:val="es-PE"/>
        </w:rPr>
        <w:lastRenderedPageBreak/>
        <w:drawing>
          <wp:inline distT="114300" distB="114300" distL="114300" distR="114300">
            <wp:extent cx="5731200" cy="80264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1"/>
                    <a:srcRect/>
                    <a:stretch>
                      <a:fillRect/>
                    </a:stretch>
                  </pic:blipFill>
                  <pic:spPr>
                    <a:xfrm>
                      <a:off x="0" y="0"/>
                      <a:ext cx="5731200" cy="8026400"/>
                    </a:xfrm>
                    <a:prstGeom prst="rect">
                      <a:avLst/>
                    </a:prstGeom>
                    <a:ln/>
                  </pic:spPr>
                </pic:pic>
              </a:graphicData>
            </a:graphic>
          </wp:inline>
        </w:drawing>
      </w:r>
      <w:r>
        <w:rPr>
          <w:noProof/>
          <w:lang w:val="es-PE"/>
        </w:rPr>
        <w:lastRenderedPageBreak/>
        <w:drawing>
          <wp:inline distT="114300" distB="114300" distL="114300" distR="114300">
            <wp:extent cx="5731200" cy="8026400"/>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2"/>
                    <a:srcRect/>
                    <a:stretch>
                      <a:fillRect/>
                    </a:stretch>
                  </pic:blipFill>
                  <pic:spPr>
                    <a:xfrm>
                      <a:off x="0" y="0"/>
                      <a:ext cx="5731200" cy="8026400"/>
                    </a:xfrm>
                    <a:prstGeom prst="rect">
                      <a:avLst/>
                    </a:prstGeom>
                    <a:ln/>
                  </pic:spPr>
                </pic:pic>
              </a:graphicData>
            </a:graphic>
          </wp:inline>
        </w:drawing>
      </w:r>
      <w:r>
        <w:rPr>
          <w:noProof/>
          <w:lang w:val="es-PE"/>
        </w:rPr>
        <w:lastRenderedPageBreak/>
        <w:drawing>
          <wp:inline distT="114300" distB="114300" distL="114300" distR="114300">
            <wp:extent cx="5731200" cy="4013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5731200" cy="4013200"/>
                    </a:xfrm>
                    <a:prstGeom prst="rect">
                      <a:avLst/>
                    </a:prstGeom>
                    <a:ln/>
                  </pic:spPr>
                </pic:pic>
              </a:graphicData>
            </a:graphic>
          </wp:inline>
        </w:drawing>
      </w:r>
    </w:p>
    <w:p w:rsidR="002D251D" w:rsidRDefault="005A331D">
      <w:pPr>
        <w:pBdr>
          <w:top w:val="nil"/>
          <w:left w:val="nil"/>
          <w:bottom w:val="nil"/>
          <w:right w:val="nil"/>
          <w:between w:val="nil"/>
        </w:pBdr>
        <w:jc w:val="center"/>
      </w:pPr>
      <w:bookmarkStart w:id="60" w:name="4htgxj8n9edn" w:colFirst="0" w:colLast="0"/>
      <w:bookmarkEnd w:id="60"/>
      <w:r>
        <w:t>Figura 8: Interfaces Web</w:t>
      </w:r>
    </w:p>
    <w:p w:rsidR="002D251D" w:rsidRDefault="002D251D">
      <w:pPr>
        <w:jc w:val="both"/>
      </w:pPr>
    </w:p>
    <w:p w:rsidR="002D251D" w:rsidRDefault="005A331D">
      <w:pPr>
        <w:pStyle w:val="Ttulo2"/>
        <w:numPr>
          <w:ilvl w:val="1"/>
          <w:numId w:val="15"/>
        </w:numPr>
        <w:pBdr>
          <w:top w:val="nil"/>
          <w:left w:val="nil"/>
          <w:bottom w:val="nil"/>
          <w:right w:val="nil"/>
          <w:between w:val="nil"/>
        </w:pBdr>
        <w:ind w:left="992" w:hanging="137"/>
      </w:pPr>
      <w:bookmarkStart w:id="61" w:name="_10wlvexh6z3f" w:colFirst="0" w:colLast="0"/>
      <w:bookmarkEnd w:id="61"/>
      <w:r>
        <w:t>Pruebas de Concepto</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 xml:space="preserve">El enfoque utilizado fue una serie de entrevistas de usabilidad con prototipos en papel, realizadas directamente en el Puesto de Salud San Francisco con la Lic. Milagros Calderón y la </w:t>
      </w:r>
      <w:proofErr w:type="spellStart"/>
      <w:r>
        <w:rPr>
          <w:rFonts w:ascii="Calibri" w:eastAsia="Calibri" w:hAnsi="Calibri" w:cs="Calibri"/>
        </w:rPr>
        <w:t>Obs</w:t>
      </w:r>
      <w:proofErr w:type="spellEnd"/>
      <w:r>
        <w:rPr>
          <w:rFonts w:ascii="Calibri" w:eastAsia="Calibri" w:hAnsi="Calibri" w:cs="Calibri"/>
        </w:rPr>
        <w:t xml:space="preserve">. </w:t>
      </w:r>
      <w:proofErr w:type="spellStart"/>
      <w:r>
        <w:rPr>
          <w:rFonts w:ascii="Calibri" w:eastAsia="Calibri" w:hAnsi="Calibri" w:cs="Calibri"/>
        </w:rPr>
        <w:t>Samantha</w:t>
      </w:r>
      <w:proofErr w:type="spellEnd"/>
      <w:r>
        <w:rPr>
          <w:rFonts w:ascii="Calibri" w:eastAsia="Calibri" w:hAnsi="Calibri" w:cs="Calibri"/>
        </w:rPr>
        <w:t xml:space="preserve"> Carrera.</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numPr>
          <w:ilvl w:val="0"/>
          <w:numId w:val="18"/>
        </w:numPr>
        <w:jc w:val="both"/>
        <w:rPr>
          <w:rFonts w:ascii="Calibri" w:eastAsia="Calibri" w:hAnsi="Calibri" w:cs="Calibri"/>
        </w:rPr>
      </w:pPr>
      <w:r>
        <w:rPr>
          <w:rFonts w:ascii="Calibri" w:eastAsia="Calibri" w:hAnsi="Calibri" w:cs="Calibri"/>
        </w:rPr>
        <w:t xml:space="preserve">Método: Se imprimieron los </w:t>
      </w:r>
      <w:proofErr w:type="spellStart"/>
      <w:r>
        <w:rPr>
          <w:rFonts w:ascii="Calibri" w:eastAsia="Calibri" w:hAnsi="Calibri" w:cs="Calibri"/>
        </w:rPr>
        <w:t>wireframes</w:t>
      </w:r>
      <w:proofErr w:type="spellEnd"/>
      <w:r>
        <w:rPr>
          <w:rFonts w:ascii="Calibri" w:eastAsia="Calibri" w:hAnsi="Calibri" w:cs="Calibri"/>
        </w:rPr>
        <w:t xml:space="preserve"> y se le pidió a cada usuaria que “navegara” por la aplicación usando su dedo, mientras verbalizaba lo que esperaba que sucediera. Esta técnica, conocida como “Mago de Oz”, permitió obtener </w:t>
      </w:r>
      <w:proofErr w:type="spellStart"/>
      <w:r>
        <w:rPr>
          <w:rFonts w:ascii="Calibri" w:eastAsia="Calibri" w:hAnsi="Calibri" w:cs="Calibri"/>
        </w:rPr>
        <w:t>feedback</w:t>
      </w:r>
      <w:proofErr w:type="spellEnd"/>
      <w:r>
        <w:rPr>
          <w:rFonts w:ascii="Calibri" w:eastAsia="Calibri" w:hAnsi="Calibri" w:cs="Calibri"/>
        </w:rPr>
        <w:t xml:space="preserve"> natural y espontáneo.</w:t>
      </w:r>
    </w:p>
    <w:p w:rsidR="002D251D" w:rsidRDefault="005A331D">
      <w:pPr>
        <w:numPr>
          <w:ilvl w:val="0"/>
          <w:numId w:val="18"/>
        </w:numPr>
        <w:jc w:val="both"/>
        <w:rPr>
          <w:rFonts w:ascii="Calibri" w:eastAsia="Calibri" w:hAnsi="Calibri" w:cs="Calibri"/>
        </w:rPr>
      </w:pPr>
      <w:r>
        <w:rPr>
          <w:rFonts w:ascii="Calibri" w:eastAsia="Calibri" w:hAnsi="Calibri" w:cs="Calibri"/>
        </w:rPr>
        <w:t xml:space="preserve">Hallazgos Clave (Lic. Milagros - App Móvil): </w:t>
      </w:r>
    </w:p>
    <w:p w:rsidR="002D251D" w:rsidRDefault="005A331D">
      <w:pPr>
        <w:numPr>
          <w:ilvl w:val="1"/>
          <w:numId w:val="18"/>
        </w:numPr>
        <w:ind w:left="1700" w:hanging="283"/>
        <w:jc w:val="both"/>
        <w:rPr>
          <w:rFonts w:ascii="Calibri" w:eastAsia="Calibri" w:hAnsi="Calibri" w:cs="Calibri"/>
        </w:rPr>
      </w:pPr>
      <w:proofErr w:type="spellStart"/>
      <w:r>
        <w:rPr>
          <w:rFonts w:ascii="Calibri" w:eastAsia="Calibri" w:hAnsi="Calibri" w:cs="Calibri"/>
        </w:rPr>
        <w:t>Feedback</w:t>
      </w:r>
      <w:proofErr w:type="spellEnd"/>
      <w:r>
        <w:rPr>
          <w:rFonts w:ascii="Calibri" w:eastAsia="Calibri" w:hAnsi="Calibri" w:cs="Calibri"/>
        </w:rPr>
        <w:t xml:space="preserve">: “En la pantalla de Inmunizaciones, ¿dónde pongo el lote de la vacuna? Para nosotros es obligatorio registrarlo”. </w:t>
      </w:r>
    </w:p>
    <w:p w:rsidR="002D251D" w:rsidRDefault="005A331D">
      <w:pPr>
        <w:numPr>
          <w:ilvl w:val="1"/>
          <w:numId w:val="18"/>
        </w:numPr>
        <w:ind w:left="1700" w:hanging="283"/>
        <w:jc w:val="both"/>
        <w:rPr>
          <w:rFonts w:ascii="Calibri" w:eastAsia="Calibri" w:hAnsi="Calibri" w:cs="Calibri"/>
        </w:rPr>
      </w:pPr>
      <w:r>
        <w:rPr>
          <w:rFonts w:ascii="Calibri" w:eastAsia="Calibri" w:hAnsi="Calibri" w:cs="Calibri"/>
        </w:rPr>
        <w:t>Observación: Intentó hacer “zoom” en la pantalla de consulta de pacientes para ver mejor el historial.</w:t>
      </w:r>
    </w:p>
    <w:p w:rsidR="002D251D" w:rsidRDefault="005A331D">
      <w:pPr>
        <w:numPr>
          <w:ilvl w:val="1"/>
          <w:numId w:val="18"/>
        </w:numPr>
        <w:ind w:left="1700" w:hanging="283"/>
        <w:jc w:val="both"/>
        <w:rPr>
          <w:rFonts w:ascii="Calibri" w:eastAsia="Calibri" w:hAnsi="Calibri" w:cs="Calibri"/>
        </w:rPr>
      </w:pPr>
      <w:r>
        <w:rPr>
          <w:rFonts w:ascii="Calibri" w:eastAsia="Calibri" w:hAnsi="Calibri" w:cs="Calibri"/>
        </w:rPr>
        <w:t>Justificación de Modificación: Se añadió un campo opcional para el lote de la vacuna en la vista de Inmunizaciones y se decidió que el historial del paciente debía mostrarse en una vista dedicada con texto más grande.</w:t>
      </w:r>
    </w:p>
    <w:p w:rsidR="002D251D" w:rsidRDefault="005A331D">
      <w:pPr>
        <w:numPr>
          <w:ilvl w:val="0"/>
          <w:numId w:val="18"/>
        </w:numPr>
        <w:jc w:val="both"/>
        <w:rPr>
          <w:rFonts w:ascii="Calibri" w:eastAsia="Calibri" w:hAnsi="Calibri" w:cs="Calibri"/>
        </w:rPr>
      </w:pPr>
      <w:r>
        <w:rPr>
          <w:rFonts w:ascii="Calibri" w:eastAsia="Calibri" w:hAnsi="Calibri" w:cs="Calibri"/>
        </w:rPr>
        <w:t>Hallazgos Clave (</w:t>
      </w:r>
      <w:proofErr w:type="spellStart"/>
      <w:r>
        <w:rPr>
          <w:rFonts w:ascii="Calibri" w:eastAsia="Calibri" w:hAnsi="Calibri" w:cs="Calibri"/>
        </w:rPr>
        <w:t>Obs</w:t>
      </w:r>
      <w:proofErr w:type="spellEnd"/>
      <w:r>
        <w:rPr>
          <w:rFonts w:ascii="Calibri" w:eastAsia="Calibri" w:hAnsi="Calibri" w:cs="Calibri"/>
        </w:rPr>
        <w:t xml:space="preserve">. </w:t>
      </w:r>
      <w:proofErr w:type="spellStart"/>
      <w:r>
        <w:rPr>
          <w:rFonts w:ascii="Calibri" w:eastAsia="Calibri" w:hAnsi="Calibri" w:cs="Calibri"/>
        </w:rPr>
        <w:t>Samantha</w:t>
      </w:r>
      <w:proofErr w:type="spellEnd"/>
      <w:r>
        <w:rPr>
          <w:rFonts w:ascii="Calibri" w:eastAsia="Calibri" w:hAnsi="Calibri" w:cs="Calibri"/>
        </w:rPr>
        <w:t xml:space="preserve"> - App Web):</w:t>
      </w:r>
    </w:p>
    <w:p w:rsidR="002D251D" w:rsidRDefault="005A331D">
      <w:pPr>
        <w:numPr>
          <w:ilvl w:val="1"/>
          <w:numId w:val="18"/>
        </w:numPr>
        <w:pBdr>
          <w:top w:val="nil"/>
          <w:left w:val="nil"/>
          <w:bottom w:val="nil"/>
          <w:right w:val="nil"/>
          <w:between w:val="nil"/>
        </w:pBdr>
        <w:ind w:left="1700" w:hanging="283"/>
        <w:jc w:val="both"/>
        <w:rPr>
          <w:rFonts w:ascii="Calibri" w:eastAsia="Calibri" w:hAnsi="Calibri" w:cs="Calibri"/>
        </w:rPr>
      </w:pPr>
      <w:proofErr w:type="spellStart"/>
      <w:r>
        <w:rPr>
          <w:rFonts w:ascii="Calibri" w:eastAsia="Calibri" w:hAnsi="Calibri" w:cs="Calibri"/>
        </w:rPr>
        <w:t>Feedback</w:t>
      </w:r>
      <w:proofErr w:type="spellEnd"/>
      <w:r>
        <w:rPr>
          <w:rFonts w:ascii="Calibri" w:eastAsia="Calibri" w:hAnsi="Calibri" w:cs="Calibri"/>
        </w:rPr>
        <w:t xml:space="preserve">: “En el </w:t>
      </w:r>
      <w:proofErr w:type="spellStart"/>
      <w:r>
        <w:rPr>
          <w:rFonts w:ascii="Calibri" w:eastAsia="Calibri" w:hAnsi="Calibri" w:cs="Calibri"/>
        </w:rPr>
        <w:t>Dashboard</w:t>
      </w:r>
      <w:proofErr w:type="spellEnd"/>
      <w:r>
        <w:rPr>
          <w:rFonts w:ascii="Calibri" w:eastAsia="Calibri" w:hAnsi="Calibri" w:cs="Calibri"/>
        </w:rPr>
        <w:t>, necesito ver un mapa de calor de las zonas con menor cobertura de vacunación para planificar mejor las campañas”.</w:t>
      </w:r>
    </w:p>
    <w:p w:rsidR="002D251D" w:rsidRDefault="005A331D">
      <w:pPr>
        <w:numPr>
          <w:ilvl w:val="1"/>
          <w:numId w:val="18"/>
        </w:numPr>
        <w:pBdr>
          <w:top w:val="nil"/>
          <w:left w:val="nil"/>
          <w:bottom w:val="nil"/>
          <w:right w:val="nil"/>
          <w:between w:val="nil"/>
        </w:pBdr>
        <w:ind w:left="1700" w:hanging="283"/>
        <w:jc w:val="both"/>
        <w:rPr>
          <w:rFonts w:ascii="Calibri" w:eastAsia="Calibri" w:hAnsi="Calibri" w:cs="Calibri"/>
        </w:rPr>
      </w:pPr>
      <w:r>
        <w:rPr>
          <w:rFonts w:ascii="Calibri" w:eastAsia="Calibri" w:hAnsi="Calibri" w:cs="Calibri"/>
        </w:rPr>
        <w:t>Observación: Preguntó si podía descargar los datos crudos de los gráficos en Excel.</w:t>
      </w:r>
    </w:p>
    <w:p w:rsidR="002D251D" w:rsidRDefault="005A331D">
      <w:pPr>
        <w:numPr>
          <w:ilvl w:val="1"/>
          <w:numId w:val="18"/>
        </w:numPr>
        <w:pBdr>
          <w:top w:val="nil"/>
          <w:left w:val="nil"/>
          <w:bottom w:val="nil"/>
          <w:right w:val="nil"/>
          <w:between w:val="nil"/>
        </w:pBdr>
        <w:ind w:left="1700" w:hanging="283"/>
        <w:jc w:val="both"/>
        <w:rPr>
          <w:rFonts w:ascii="Calibri" w:eastAsia="Calibri" w:hAnsi="Calibri" w:cs="Calibri"/>
        </w:rPr>
      </w:pPr>
      <w:r>
        <w:rPr>
          <w:rFonts w:ascii="Calibri" w:eastAsia="Calibri" w:hAnsi="Calibri" w:cs="Calibri"/>
        </w:rPr>
        <w:lastRenderedPageBreak/>
        <w:t xml:space="preserve">Justificación de Modificación: Se decidió añadir un componente de mapa al </w:t>
      </w:r>
      <w:proofErr w:type="spellStart"/>
      <w:r>
        <w:rPr>
          <w:rFonts w:ascii="Calibri" w:eastAsia="Calibri" w:hAnsi="Calibri" w:cs="Calibri"/>
        </w:rPr>
        <w:t>Dashboard</w:t>
      </w:r>
      <w:proofErr w:type="spellEnd"/>
      <w:r>
        <w:rPr>
          <w:rFonts w:ascii="Calibri" w:eastAsia="Calibri" w:hAnsi="Calibri" w:cs="Calibri"/>
        </w:rPr>
        <w:t xml:space="preserve"> y un botón de “Exportar a PDF o EXCEL” en todos los gráficos y tablas de la aplicación web.</w:t>
      </w:r>
    </w:p>
    <w:p w:rsidR="002D251D" w:rsidRDefault="002D251D">
      <w:pPr>
        <w:pStyle w:val="Ttulo2"/>
        <w:pBdr>
          <w:top w:val="nil"/>
          <w:left w:val="nil"/>
          <w:bottom w:val="nil"/>
          <w:right w:val="nil"/>
          <w:between w:val="nil"/>
        </w:pBdr>
        <w:ind w:left="0" w:firstLine="0"/>
      </w:pPr>
      <w:bookmarkStart w:id="62" w:name="_k4q9dm6spvun" w:colFirst="0" w:colLast="0"/>
      <w:bookmarkEnd w:id="62"/>
    </w:p>
    <w:p w:rsidR="002D251D" w:rsidRDefault="005A331D">
      <w:pPr>
        <w:pStyle w:val="Ttulo1"/>
        <w:numPr>
          <w:ilvl w:val="0"/>
          <w:numId w:val="15"/>
        </w:numPr>
        <w:ind w:left="420" w:hanging="278"/>
        <w:jc w:val="both"/>
      </w:pPr>
      <w:bookmarkStart w:id="63" w:name="_2yuq7mqfyk3t" w:colFirst="0" w:colLast="0"/>
      <w:bookmarkEnd w:id="63"/>
      <w:r>
        <w:t>Iteración y mejora continua</w:t>
      </w:r>
    </w:p>
    <w:p w:rsidR="002D251D" w:rsidRDefault="005A331D">
      <w:pPr>
        <w:pStyle w:val="Ttulo2"/>
        <w:numPr>
          <w:ilvl w:val="1"/>
          <w:numId w:val="15"/>
        </w:numPr>
        <w:pBdr>
          <w:top w:val="nil"/>
          <w:left w:val="nil"/>
          <w:bottom w:val="nil"/>
          <w:right w:val="nil"/>
          <w:between w:val="nil"/>
        </w:pBdr>
        <w:ind w:left="992" w:hanging="137"/>
      </w:pPr>
      <w:bookmarkStart w:id="64" w:name="_31z5c0rn9eo6" w:colFirst="0" w:colLast="0"/>
      <w:bookmarkEnd w:id="64"/>
      <w:r>
        <w:t xml:space="preserve">Proceso de iteración de </w:t>
      </w:r>
      <w:proofErr w:type="spellStart"/>
      <w:r>
        <w:t>wireframes</w:t>
      </w:r>
      <w:proofErr w:type="spellEnd"/>
    </w:p>
    <w:p w:rsidR="002D251D" w:rsidRDefault="005A331D">
      <w:pPr>
        <w:ind w:left="992"/>
      </w:pPr>
      <w:r>
        <w:t xml:space="preserve">Basado en el </w:t>
      </w:r>
      <w:proofErr w:type="spellStart"/>
      <w:r>
        <w:t>feedback</w:t>
      </w:r>
      <w:proofErr w:type="spellEnd"/>
      <w:r>
        <w:t xml:space="preserve">, se realizaron dos iteraciones principales sobre los </w:t>
      </w:r>
      <w:proofErr w:type="spellStart"/>
      <w:r>
        <w:t>wireframes</w:t>
      </w:r>
      <w:proofErr w:type="spellEnd"/>
      <w:r>
        <w:t xml:space="preserve"> iniciales.</w:t>
      </w:r>
    </w:p>
    <w:p w:rsidR="002D251D" w:rsidRDefault="005A331D">
      <w:pPr>
        <w:numPr>
          <w:ilvl w:val="0"/>
          <w:numId w:val="10"/>
        </w:numPr>
      </w:pPr>
      <w:r>
        <w:t>Iteración 1 (Móvil): Se rediseñó la pantalla de Inmunizaciones. El botón de “Registrar” se hizo un 30% más grande y se movió a la parte inferior derecha para facilitar el acceso con el pulgar. Se añadió un pequeño ícono de “+” para el registro opcional del lote, evitando sobrecargar la interfaz principal.</w:t>
      </w:r>
    </w:p>
    <w:p w:rsidR="002D251D" w:rsidRDefault="005A331D">
      <w:pPr>
        <w:numPr>
          <w:ilvl w:val="0"/>
          <w:numId w:val="10"/>
        </w:numPr>
      </w:pPr>
      <w:r>
        <w:t xml:space="preserve">Iteración 2 (Web): Se reestructuró el </w:t>
      </w:r>
      <w:proofErr w:type="spellStart"/>
      <w:r>
        <w:t>Dashboard</w:t>
      </w:r>
      <w:proofErr w:type="spellEnd"/>
      <w:r>
        <w:t xml:space="preserve">. Se dividió en dos pestañas: “Vista General” (con los </w:t>
      </w:r>
      <w:proofErr w:type="spellStart"/>
      <w:r>
        <w:t>KPIs</w:t>
      </w:r>
      <w:proofErr w:type="spellEnd"/>
      <w:r>
        <w:t xml:space="preserve"> principales) y “Análisis Geográfico” (con el mapa de calor solicitado). Esto mantuvo la vista principal limpia y a la vez satisfizo la necesidad de análisis avanzado (en implementación).</w:t>
      </w:r>
    </w:p>
    <w:p w:rsidR="002D251D" w:rsidRDefault="005A331D">
      <w:pPr>
        <w:pStyle w:val="Ttulo2"/>
        <w:numPr>
          <w:ilvl w:val="1"/>
          <w:numId w:val="15"/>
        </w:numPr>
        <w:pBdr>
          <w:top w:val="nil"/>
          <w:left w:val="nil"/>
          <w:bottom w:val="nil"/>
          <w:right w:val="nil"/>
          <w:between w:val="nil"/>
        </w:pBdr>
        <w:ind w:left="992" w:hanging="137"/>
      </w:pPr>
      <w:bookmarkStart w:id="65" w:name="_fl5h9h79xuhp" w:colFirst="0" w:colLast="0"/>
      <w:bookmarkEnd w:id="65"/>
      <w:r>
        <w:t>Documentación de mejoras</w:t>
      </w:r>
    </w:p>
    <w:p w:rsidR="002D251D" w:rsidRDefault="002D251D">
      <w:pPr>
        <w:ind w:left="992"/>
      </w:pPr>
    </w:p>
    <w:tbl>
      <w:tblPr>
        <w:tblStyle w:val="a9"/>
        <w:tblW w:w="7965"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2535"/>
        <w:gridCol w:w="3975"/>
      </w:tblGrid>
      <w:tr w:rsidR="002D251D">
        <w:tc>
          <w:tcPr>
            <w:tcW w:w="145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b/>
                <w:bCs/>
              </w:rPr>
            </w:pPr>
            <w:r>
              <w:rPr>
                <w:b/>
                <w:bCs/>
              </w:rPr>
              <w:t>Versión</w:t>
            </w:r>
          </w:p>
        </w:tc>
        <w:tc>
          <w:tcPr>
            <w:tcW w:w="253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b/>
                <w:bCs/>
              </w:rPr>
            </w:pPr>
            <w:r>
              <w:rPr>
                <w:b/>
                <w:bCs/>
              </w:rPr>
              <w:t>Cambio Realizado</w:t>
            </w:r>
          </w:p>
        </w:tc>
        <w:tc>
          <w:tcPr>
            <w:tcW w:w="397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b/>
                <w:bCs/>
              </w:rPr>
            </w:pPr>
            <w:r>
              <w:rPr>
                <w:b/>
                <w:bCs/>
              </w:rPr>
              <w:t>Impacto en la Experiencia de Usuario</w:t>
            </w:r>
          </w:p>
        </w:tc>
      </w:tr>
      <w:tr w:rsidR="002D251D">
        <w:tc>
          <w:tcPr>
            <w:tcW w:w="145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b/>
                <w:bCs/>
              </w:rPr>
            </w:pPr>
            <w:proofErr w:type="spellStart"/>
            <w:r>
              <w:rPr>
                <w:b/>
                <w:bCs/>
              </w:rPr>
              <w:t>Wireframe</w:t>
            </w:r>
            <w:proofErr w:type="spellEnd"/>
            <w:r>
              <w:rPr>
                <w:b/>
                <w:bCs/>
              </w:rPr>
              <w:t xml:space="preserve"> v1 (Móvil)</w:t>
            </w:r>
          </w:p>
        </w:tc>
        <w:tc>
          <w:tcPr>
            <w:tcW w:w="253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pPr>
            <w:r>
              <w:t>Flujo de registro en una sola pantalla.</w:t>
            </w:r>
          </w:p>
        </w:tc>
        <w:tc>
          <w:tcPr>
            <w:tcW w:w="397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pPr>
            <w:r>
              <w:t>Rápido, pero carecía de campos obligatorios como</w:t>
            </w:r>
          </w:p>
          <w:p w:rsidR="002D251D" w:rsidRDefault="005A331D">
            <w:pPr>
              <w:widowControl w:val="0"/>
              <w:pBdr>
                <w:top w:val="nil"/>
                <w:left w:val="nil"/>
                <w:bottom w:val="nil"/>
                <w:right w:val="nil"/>
                <w:between w:val="nil"/>
              </w:pBdr>
              <w:spacing w:line="240" w:lineRule="auto"/>
              <w:jc w:val="both"/>
            </w:pPr>
            <w:r>
              <w:t>el lote.</w:t>
            </w:r>
          </w:p>
        </w:tc>
      </w:tr>
      <w:tr w:rsidR="002D251D">
        <w:tc>
          <w:tcPr>
            <w:tcW w:w="145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b/>
                <w:bCs/>
              </w:rPr>
            </w:pPr>
            <w:proofErr w:type="spellStart"/>
            <w:r>
              <w:rPr>
                <w:b/>
                <w:bCs/>
              </w:rPr>
              <w:t>Wireframe</w:t>
            </w:r>
            <w:proofErr w:type="spellEnd"/>
          </w:p>
          <w:p w:rsidR="002D251D" w:rsidRDefault="005A331D">
            <w:pPr>
              <w:widowControl w:val="0"/>
              <w:pBdr>
                <w:top w:val="nil"/>
                <w:left w:val="nil"/>
                <w:bottom w:val="nil"/>
                <w:right w:val="nil"/>
                <w:between w:val="nil"/>
              </w:pBdr>
              <w:spacing w:line="240" w:lineRule="auto"/>
              <w:jc w:val="center"/>
              <w:rPr>
                <w:b/>
                <w:bCs/>
              </w:rPr>
            </w:pPr>
            <w:r>
              <w:rPr>
                <w:b/>
                <w:bCs/>
              </w:rPr>
              <w:t>v2 (Móvil)</w:t>
            </w:r>
          </w:p>
        </w:tc>
        <w:tc>
          <w:tcPr>
            <w:tcW w:w="253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pPr>
            <w:r>
              <w:t>Se añade el campo de lote y se agranda el botón de registro.</w:t>
            </w:r>
          </w:p>
        </w:tc>
        <w:tc>
          <w:tcPr>
            <w:tcW w:w="397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pPr>
            <w:r>
              <w:rPr>
                <w:b/>
                <w:bCs/>
              </w:rPr>
              <w:t>Mejora</w:t>
            </w:r>
            <w:r>
              <w:t>: Cumple con la normativa sin sacrificar la velocidad. La ergonomía mejorada reduce el riesgo de toques accidentales.</w:t>
            </w:r>
          </w:p>
        </w:tc>
      </w:tr>
      <w:tr w:rsidR="002D251D">
        <w:tc>
          <w:tcPr>
            <w:tcW w:w="145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b/>
                <w:bCs/>
              </w:rPr>
            </w:pPr>
            <w:proofErr w:type="spellStart"/>
            <w:r>
              <w:rPr>
                <w:b/>
                <w:bCs/>
              </w:rPr>
              <w:t>Wireframe</w:t>
            </w:r>
            <w:proofErr w:type="spellEnd"/>
          </w:p>
          <w:p w:rsidR="002D251D" w:rsidRDefault="005A331D">
            <w:pPr>
              <w:widowControl w:val="0"/>
              <w:pBdr>
                <w:top w:val="nil"/>
                <w:left w:val="nil"/>
                <w:bottom w:val="nil"/>
                <w:right w:val="nil"/>
                <w:between w:val="nil"/>
              </w:pBdr>
              <w:spacing w:line="240" w:lineRule="auto"/>
              <w:jc w:val="center"/>
              <w:rPr>
                <w:b/>
                <w:bCs/>
              </w:rPr>
            </w:pPr>
            <w:r>
              <w:rPr>
                <w:b/>
                <w:bCs/>
              </w:rPr>
              <w:t>v1 (Web)</w:t>
            </w:r>
          </w:p>
        </w:tc>
        <w:tc>
          <w:tcPr>
            <w:tcW w:w="253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pPr>
            <w:proofErr w:type="spellStart"/>
            <w:r>
              <w:t>Dashboard</w:t>
            </w:r>
            <w:proofErr w:type="spellEnd"/>
            <w:r>
              <w:t xml:space="preserve"> con 6</w:t>
            </w:r>
          </w:p>
          <w:p w:rsidR="002D251D" w:rsidRDefault="005A331D">
            <w:pPr>
              <w:widowControl w:val="0"/>
              <w:pBdr>
                <w:top w:val="nil"/>
                <w:left w:val="nil"/>
                <w:bottom w:val="nil"/>
                <w:right w:val="nil"/>
                <w:between w:val="nil"/>
              </w:pBdr>
              <w:spacing w:line="240" w:lineRule="auto"/>
              <w:jc w:val="both"/>
            </w:pPr>
            <w:r>
              <w:t>gráficos diferentes.</w:t>
            </w:r>
          </w:p>
        </w:tc>
        <w:tc>
          <w:tcPr>
            <w:tcW w:w="397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pPr>
            <w:r>
              <w:t xml:space="preserve">Informativo, pero abrumador. La </w:t>
            </w:r>
            <w:proofErr w:type="spellStart"/>
            <w:r>
              <w:t>Obs</w:t>
            </w:r>
            <w:proofErr w:type="spellEnd"/>
            <w:r>
              <w:t xml:space="preserve">. </w:t>
            </w:r>
            <w:proofErr w:type="spellStart"/>
            <w:r>
              <w:t>Samantha</w:t>
            </w:r>
            <w:proofErr w:type="spellEnd"/>
            <w:r>
              <w:t xml:space="preserve"> se sintió “perdida en los datos”.</w:t>
            </w:r>
          </w:p>
        </w:tc>
      </w:tr>
      <w:tr w:rsidR="002D251D">
        <w:tc>
          <w:tcPr>
            <w:tcW w:w="145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b/>
                <w:bCs/>
              </w:rPr>
            </w:pPr>
            <w:proofErr w:type="spellStart"/>
            <w:r>
              <w:rPr>
                <w:b/>
                <w:bCs/>
              </w:rPr>
              <w:t>Wireframe</w:t>
            </w:r>
            <w:proofErr w:type="spellEnd"/>
          </w:p>
          <w:p w:rsidR="002D251D" w:rsidRDefault="005A331D">
            <w:pPr>
              <w:widowControl w:val="0"/>
              <w:pBdr>
                <w:top w:val="nil"/>
                <w:left w:val="nil"/>
                <w:bottom w:val="nil"/>
                <w:right w:val="nil"/>
                <w:between w:val="nil"/>
              </w:pBdr>
              <w:spacing w:line="240" w:lineRule="auto"/>
              <w:jc w:val="center"/>
              <w:rPr>
                <w:b/>
                <w:bCs/>
              </w:rPr>
            </w:pPr>
            <w:r>
              <w:rPr>
                <w:b/>
                <w:bCs/>
              </w:rPr>
              <w:t>v2 (Web)</w:t>
            </w:r>
          </w:p>
        </w:tc>
        <w:tc>
          <w:tcPr>
            <w:tcW w:w="253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pPr>
            <w:proofErr w:type="spellStart"/>
            <w:r>
              <w:t>Dashboard</w:t>
            </w:r>
            <w:proofErr w:type="spellEnd"/>
          </w:p>
          <w:p w:rsidR="002D251D" w:rsidRDefault="005A331D">
            <w:pPr>
              <w:widowControl w:val="0"/>
              <w:pBdr>
                <w:top w:val="nil"/>
                <w:left w:val="nil"/>
                <w:bottom w:val="nil"/>
                <w:right w:val="nil"/>
                <w:between w:val="nil"/>
              </w:pBdr>
              <w:spacing w:line="240" w:lineRule="auto"/>
              <w:jc w:val="both"/>
            </w:pPr>
            <w:r>
              <w:t>simplificado con</w:t>
            </w:r>
          </w:p>
          <w:p w:rsidR="002D251D" w:rsidRDefault="005A331D">
            <w:pPr>
              <w:widowControl w:val="0"/>
              <w:pBdr>
                <w:top w:val="nil"/>
                <w:left w:val="nil"/>
                <w:bottom w:val="nil"/>
                <w:right w:val="nil"/>
                <w:between w:val="nil"/>
              </w:pBdr>
              <w:spacing w:line="240" w:lineRule="auto"/>
              <w:jc w:val="both"/>
            </w:pPr>
            <w:r>
              <w:t>pestañas y mapa de</w:t>
            </w:r>
          </w:p>
          <w:p w:rsidR="002D251D" w:rsidRDefault="005A331D">
            <w:pPr>
              <w:widowControl w:val="0"/>
              <w:pBdr>
                <w:top w:val="nil"/>
                <w:left w:val="nil"/>
                <w:bottom w:val="nil"/>
                <w:right w:val="nil"/>
                <w:between w:val="nil"/>
              </w:pBdr>
              <w:spacing w:line="240" w:lineRule="auto"/>
              <w:jc w:val="both"/>
            </w:pPr>
            <w:r>
              <w:t>calor.</w:t>
            </w:r>
          </w:p>
        </w:tc>
        <w:tc>
          <w:tcPr>
            <w:tcW w:w="397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jc w:val="both"/>
            </w:pPr>
            <w:r>
              <w:t>Mejora: Permite una lectura rápida del estado general y un análisis profundo bajo demanda. La interfaz se siente más organizada y alineada con el flujo de trabajo de un gestor.</w:t>
            </w:r>
          </w:p>
        </w:tc>
      </w:tr>
    </w:tbl>
    <w:p w:rsidR="002D251D" w:rsidRDefault="005A331D">
      <w:pPr>
        <w:ind w:left="992"/>
        <w:jc w:val="center"/>
      </w:pPr>
      <w:bookmarkStart w:id="66" w:name="c68p2osm321i" w:colFirst="0" w:colLast="0"/>
      <w:bookmarkEnd w:id="66"/>
      <w:r>
        <w:t>Tabla 9: Documentación de mejoras</w:t>
      </w:r>
    </w:p>
    <w:p w:rsidR="002D251D" w:rsidRDefault="002D251D">
      <w:pPr>
        <w:ind w:left="992"/>
        <w:jc w:val="center"/>
      </w:pPr>
    </w:p>
    <w:p w:rsidR="002D251D" w:rsidRDefault="005A331D">
      <w:pPr>
        <w:pStyle w:val="Ttulo1"/>
        <w:numPr>
          <w:ilvl w:val="0"/>
          <w:numId w:val="15"/>
        </w:numPr>
        <w:ind w:left="420" w:hanging="278"/>
        <w:jc w:val="both"/>
      </w:pPr>
      <w:bookmarkStart w:id="67" w:name="_zf89l66xz77a" w:colFirst="0" w:colLast="0"/>
      <w:bookmarkEnd w:id="67"/>
      <w:r>
        <w:t>Diseño de Experiencia de Usuario (UX)</w:t>
      </w:r>
    </w:p>
    <w:p w:rsidR="002D251D" w:rsidRDefault="005A331D">
      <w:pPr>
        <w:pStyle w:val="Ttulo2"/>
        <w:numPr>
          <w:ilvl w:val="1"/>
          <w:numId w:val="15"/>
        </w:numPr>
        <w:pBdr>
          <w:top w:val="nil"/>
          <w:left w:val="nil"/>
          <w:bottom w:val="nil"/>
          <w:right w:val="nil"/>
          <w:between w:val="nil"/>
        </w:pBdr>
        <w:ind w:left="992" w:hanging="137"/>
      </w:pPr>
      <w:bookmarkStart w:id="68" w:name="_tej3fziipgl0" w:colFirst="0" w:colLast="0"/>
      <w:bookmarkEnd w:id="68"/>
      <w:r>
        <w:t>Conceptos fundamentales de UX</w:t>
      </w:r>
    </w:p>
    <w:p w:rsidR="002D251D" w:rsidRDefault="005A331D">
      <w:pPr>
        <w:ind w:left="992"/>
      </w:pPr>
      <w:r>
        <w:t>Se consideraron los siguientes principios de la experiencia de usuario:</w:t>
      </w:r>
    </w:p>
    <w:p w:rsidR="002D251D" w:rsidRDefault="005A331D">
      <w:pPr>
        <w:numPr>
          <w:ilvl w:val="0"/>
          <w:numId w:val="22"/>
        </w:numPr>
        <w:jc w:val="both"/>
      </w:pPr>
      <w:r>
        <w:t xml:space="preserve">Ley de </w:t>
      </w:r>
      <w:proofErr w:type="spellStart"/>
      <w:r>
        <w:t>Hick</w:t>
      </w:r>
      <w:proofErr w:type="spellEnd"/>
      <w:r>
        <w:t>: Reducir el número de opciones para acelerar la toma de decisiones. Es crucial en un entorno de alta presión como la vacunación.</w:t>
      </w:r>
    </w:p>
    <w:p w:rsidR="002D251D" w:rsidRDefault="005A331D">
      <w:pPr>
        <w:numPr>
          <w:ilvl w:val="0"/>
          <w:numId w:val="22"/>
        </w:numPr>
        <w:jc w:val="both"/>
      </w:pPr>
      <w:r>
        <w:t xml:space="preserve">Ley de </w:t>
      </w:r>
      <w:proofErr w:type="spellStart"/>
      <w:r>
        <w:t>Fitts</w:t>
      </w:r>
      <w:proofErr w:type="spellEnd"/>
      <w:r>
        <w:t>: El tiempo para adquirir un objetivo es una función de la distancia y el tamaño del objetivo. Los botones de acción principal deben ser grandes y estar al alcance.</w:t>
      </w:r>
    </w:p>
    <w:p w:rsidR="002D251D" w:rsidRDefault="005A331D">
      <w:pPr>
        <w:numPr>
          <w:ilvl w:val="0"/>
          <w:numId w:val="22"/>
        </w:numPr>
        <w:jc w:val="both"/>
      </w:pPr>
      <w:proofErr w:type="spellStart"/>
      <w:r>
        <w:lastRenderedPageBreak/>
        <w:t>Feedback</w:t>
      </w:r>
      <w:proofErr w:type="spellEnd"/>
      <w:r>
        <w:t xml:space="preserve"> y Visibilidad del Estado del Sistema: El usuario debe saber siempre lo que está pasando (ej. “Modo Offline Activo”, “Sincronizando datos…”). </w:t>
      </w:r>
    </w:p>
    <w:p w:rsidR="002D251D" w:rsidRDefault="005A331D">
      <w:pPr>
        <w:numPr>
          <w:ilvl w:val="0"/>
          <w:numId w:val="22"/>
        </w:numPr>
        <w:jc w:val="both"/>
      </w:pPr>
      <w:r>
        <w:t>Diseño para la Interrupción: El personal de salud puede ser interrumpido en cualquier momento. La aplicación debe guardar el estado automáticamente para que puedan continuar donde lo dejaron.</w:t>
      </w:r>
    </w:p>
    <w:p w:rsidR="002D251D" w:rsidRDefault="002D251D"/>
    <w:p w:rsidR="002D251D" w:rsidRDefault="005A331D">
      <w:pPr>
        <w:pStyle w:val="Ttulo2"/>
        <w:numPr>
          <w:ilvl w:val="1"/>
          <w:numId w:val="15"/>
        </w:numPr>
        <w:pBdr>
          <w:top w:val="nil"/>
          <w:left w:val="nil"/>
          <w:bottom w:val="nil"/>
          <w:right w:val="nil"/>
          <w:between w:val="nil"/>
        </w:pBdr>
        <w:ind w:left="992" w:hanging="137"/>
      </w:pPr>
      <w:bookmarkStart w:id="69" w:name="_mmorkau2kkhn" w:colFirst="0" w:colLast="0"/>
      <w:bookmarkEnd w:id="69"/>
      <w:r>
        <w:t>Aplicación de conceptos UX en el prototipo</w:t>
      </w:r>
    </w:p>
    <w:p w:rsidR="002D251D" w:rsidRDefault="005A331D">
      <w:pPr>
        <w:numPr>
          <w:ilvl w:val="0"/>
          <w:numId w:val="1"/>
        </w:numPr>
        <w:jc w:val="both"/>
      </w:pPr>
      <w:r>
        <w:t xml:space="preserve">Ley de </w:t>
      </w:r>
      <w:proofErr w:type="spellStart"/>
      <w:r>
        <w:t>Hick</w:t>
      </w:r>
      <w:proofErr w:type="spellEnd"/>
      <w:r>
        <w:t>: La pantalla de Inmunizaciones (Móvil) se redujo a un solo botón de acción principal: “Registrar”. Las acciones secundarias se agruparon en un menú.</w:t>
      </w:r>
    </w:p>
    <w:p w:rsidR="002D251D" w:rsidRDefault="005A331D">
      <w:pPr>
        <w:numPr>
          <w:ilvl w:val="0"/>
          <w:numId w:val="1"/>
        </w:numPr>
        <w:jc w:val="both"/>
      </w:pPr>
      <w:r>
        <w:t xml:space="preserve">Ley de </w:t>
      </w:r>
      <w:proofErr w:type="spellStart"/>
      <w:r>
        <w:t>Fitts</w:t>
      </w:r>
      <w:proofErr w:type="spellEnd"/>
      <w:r>
        <w:t xml:space="preserve">: El botón “Registrar” se ubicó en la esquina inferior derecha, una zona de fácil acceso para el pulgar en dispositivos móviles. </w:t>
      </w:r>
    </w:p>
    <w:p w:rsidR="002D251D" w:rsidRDefault="005A331D">
      <w:pPr>
        <w:numPr>
          <w:ilvl w:val="0"/>
          <w:numId w:val="1"/>
        </w:numPr>
        <w:jc w:val="both"/>
      </w:pPr>
      <w:proofErr w:type="spellStart"/>
      <w:r>
        <w:t>Feedback</w:t>
      </w:r>
      <w:proofErr w:type="spellEnd"/>
      <w:r>
        <w:t>: Se diseñó un banner sutil en la parte superior de la app móvil que indica claramente si la conexión es “Online” (verde) u “Offline” (naranja), dando tranquilidad al usuario.</w:t>
      </w:r>
    </w:p>
    <w:p w:rsidR="002D251D" w:rsidRDefault="005A331D">
      <w:pPr>
        <w:numPr>
          <w:ilvl w:val="0"/>
          <w:numId w:val="1"/>
        </w:numPr>
        <w:jc w:val="both"/>
      </w:pPr>
      <w:r>
        <w:t>Diseño para la Interrupción: Si el usuario inicia un registro y cambia de aplicación, los datos se guardan como un “borrador” que puede ser retomado al volver.</w:t>
      </w:r>
    </w:p>
    <w:p w:rsidR="002D251D" w:rsidRDefault="002D251D"/>
    <w:p w:rsidR="002D251D" w:rsidRDefault="005A331D">
      <w:pPr>
        <w:pStyle w:val="Ttulo1"/>
        <w:numPr>
          <w:ilvl w:val="0"/>
          <w:numId w:val="15"/>
        </w:numPr>
        <w:ind w:left="420" w:hanging="278"/>
        <w:jc w:val="both"/>
      </w:pPr>
      <w:bookmarkStart w:id="70" w:name="_atlfm19op247" w:colFirst="0" w:colLast="0"/>
      <w:bookmarkEnd w:id="70"/>
      <w:r>
        <w:t>Diseño de interfaces y visualización de conceptos</w:t>
      </w:r>
    </w:p>
    <w:p w:rsidR="002D251D" w:rsidRDefault="005A331D">
      <w:pPr>
        <w:pStyle w:val="Ttulo2"/>
        <w:numPr>
          <w:ilvl w:val="1"/>
          <w:numId w:val="15"/>
        </w:numPr>
        <w:pBdr>
          <w:top w:val="nil"/>
          <w:left w:val="nil"/>
          <w:bottom w:val="nil"/>
          <w:right w:val="nil"/>
          <w:between w:val="nil"/>
        </w:pBdr>
        <w:ind w:left="992" w:hanging="137"/>
      </w:pPr>
      <w:bookmarkStart w:id="71" w:name="_mv857w5b26iy" w:colFirst="0" w:colLast="0"/>
      <w:bookmarkEnd w:id="71"/>
      <w:r>
        <w:t>Principios de diseño de interfaces (UI)</w:t>
      </w:r>
    </w:p>
    <w:p w:rsidR="002D251D" w:rsidRDefault="005A331D">
      <w:pPr>
        <w:ind w:left="992"/>
      </w:pPr>
      <w:r>
        <w:t>Para la transición a un prototipo de alta fidelidad, se considerarán los siguientes</w:t>
      </w:r>
    </w:p>
    <w:p w:rsidR="002D251D" w:rsidRDefault="005A331D">
      <w:pPr>
        <w:ind w:left="992"/>
        <w:jc w:val="both"/>
      </w:pPr>
      <w:r>
        <w:t>principios de UI:</w:t>
      </w:r>
    </w:p>
    <w:p w:rsidR="002D251D" w:rsidRDefault="005A331D">
      <w:pPr>
        <w:numPr>
          <w:ilvl w:val="0"/>
          <w:numId w:val="7"/>
        </w:numPr>
        <w:jc w:val="both"/>
      </w:pPr>
      <w:r>
        <w:t>Contraste y Color: Usar una paleta de colores accesible, con alto contraste, especialmente importante para la visibilidad bajo la luz del sol en campañas de campo. Se usará el color para guiar la atención (ej. verde para éxito, rojo para error).</w:t>
      </w:r>
    </w:p>
    <w:p w:rsidR="002D251D" w:rsidRDefault="005A331D">
      <w:pPr>
        <w:numPr>
          <w:ilvl w:val="0"/>
          <w:numId w:val="7"/>
        </w:numPr>
        <w:jc w:val="both"/>
      </w:pPr>
      <w:r>
        <w:t>Jerarquía Visual: Utilizar diferentes tamaños y grosores de fuente para establecer una jerarquía clara. Los títulos deben ser prominentes, y los datos secundarios, más sutiles.</w:t>
      </w:r>
    </w:p>
    <w:p w:rsidR="002D251D" w:rsidRDefault="005A331D">
      <w:pPr>
        <w:numPr>
          <w:ilvl w:val="0"/>
          <w:numId w:val="7"/>
        </w:numPr>
        <w:jc w:val="both"/>
      </w:pPr>
      <w:r>
        <w:t>Consistencia: Todos los botones de acción principal deben tener el mismo estilo y ubicación en toda la aplicación. Los íconos deben ser consistentes y universalmente reconocibles.</w:t>
      </w:r>
    </w:p>
    <w:p w:rsidR="002D251D" w:rsidRDefault="002D251D">
      <w:pPr>
        <w:ind w:left="992"/>
      </w:pPr>
    </w:p>
    <w:p w:rsidR="002D251D" w:rsidRDefault="005A331D">
      <w:pPr>
        <w:pStyle w:val="Ttulo2"/>
        <w:numPr>
          <w:ilvl w:val="1"/>
          <w:numId w:val="15"/>
        </w:numPr>
        <w:pBdr>
          <w:top w:val="nil"/>
          <w:left w:val="nil"/>
          <w:bottom w:val="nil"/>
          <w:right w:val="nil"/>
          <w:between w:val="nil"/>
        </w:pBdr>
        <w:ind w:left="992" w:hanging="137"/>
      </w:pPr>
      <w:bookmarkStart w:id="72" w:name="_vzubm1r9d278" w:colFirst="0" w:colLast="0"/>
      <w:bookmarkEnd w:id="72"/>
      <w:r>
        <w:t>Visualización de conceptos en el prototipo</w:t>
      </w:r>
    </w:p>
    <w:p w:rsidR="002D251D" w:rsidRDefault="005A331D">
      <w:pPr>
        <w:ind w:left="992"/>
      </w:pPr>
      <w:r>
        <w:t xml:space="preserve">Para experimentar con la visualización, se </w:t>
      </w:r>
      <w:proofErr w:type="spellStart"/>
      <w:r>
        <w:t>desarrollo</w:t>
      </w:r>
      <w:proofErr w:type="spellEnd"/>
      <w:r>
        <w:t xml:space="preserve"> los </w:t>
      </w:r>
      <w:proofErr w:type="spellStart"/>
      <w:r>
        <w:t>wireframes</w:t>
      </w:r>
      <w:proofErr w:type="spellEnd"/>
      <w:r>
        <w:t xml:space="preserve"> en HTML para crear un </w:t>
      </w:r>
      <w:proofErr w:type="spellStart"/>
      <w:r>
        <w:t>mockup</w:t>
      </w:r>
      <w:proofErr w:type="spellEnd"/>
      <w:r>
        <w:t xml:space="preserve"> de alta fidelidad de la pantalla de Campañas (Web).</w:t>
      </w:r>
    </w:p>
    <w:p w:rsidR="002D251D" w:rsidRDefault="002D251D">
      <w:pPr>
        <w:ind w:left="992"/>
      </w:pPr>
    </w:p>
    <w:p w:rsidR="002D251D" w:rsidRDefault="005A331D">
      <w:pPr>
        <w:ind w:left="992"/>
      </w:pPr>
      <w:r>
        <w:rPr>
          <w:noProof/>
          <w:lang w:val="es-PE"/>
        </w:rPr>
        <w:lastRenderedPageBreak/>
        <w:drawing>
          <wp:inline distT="114300" distB="114300" distL="114300" distR="114300">
            <wp:extent cx="5731200" cy="40132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731200" cy="4013200"/>
                    </a:xfrm>
                    <a:prstGeom prst="rect">
                      <a:avLst/>
                    </a:prstGeom>
                    <a:ln/>
                  </pic:spPr>
                </pic:pic>
              </a:graphicData>
            </a:graphic>
          </wp:inline>
        </w:drawing>
      </w:r>
    </w:p>
    <w:p w:rsidR="002D251D" w:rsidRDefault="002D251D">
      <w:pPr>
        <w:ind w:left="992"/>
      </w:pPr>
    </w:p>
    <w:p w:rsidR="002D251D" w:rsidRDefault="005A331D">
      <w:pPr>
        <w:ind w:left="992"/>
      </w:pPr>
      <w:r>
        <w:rPr>
          <w:noProof/>
          <w:lang w:val="es-PE"/>
        </w:rPr>
        <w:drawing>
          <wp:inline distT="114300" distB="114300" distL="114300" distR="114300">
            <wp:extent cx="5657850" cy="3252474"/>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5"/>
                    <a:srcRect/>
                    <a:stretch>
                      <a:fillRect/>
                    </a:stretch>
                  </pic:blipFill>
                  <pic:spPr>
                    <a:xfrm>
                      <a:off x="0" y="0"/>
                      <a:ext cx="5657850" cy="3252474"/>
                    </a:xfrm>
                    <a:prstGeom prst="rect">
                      <a:avLst/>
                    </a:prstGeom>
                    <a:ln/>
                  </pic:spPr>
                </pic:pic>
              </a:graphicData>
            </a:graphic>
          </wp:inline>
        </w:drawing>
      </w:r>
    </w:p>
    <w:p w:rsidR="002D251D" w:rsidRDefault="005A331D">
      <w:pPr>
        <w:ind w:left="992"/>
        <w:jc w:val="center"/>
      </w:pPr>
      <w:bookmarkStart w:id="73" w:name="xsl9ekpdgus" w:colFirst="0" w:colLast="0"/>
      <w:bookmarkEnd w:id="73"/>
      <w:r>
        <w:t>Figura 9: Visualización de Conceptos de Prototipo - App Web</w:t>
      </w:r>
    </w:p>
    <w:p w:rsidR="002D251D" w:rsidRDefault="002D251D">
      <w:pPr>
        <w:ind w:left="992"/>
      </w:pPr>
    </w:p>
    <w:p w:rsidR="002D251D" w:rsidRDefault="005A331D">
      <w:pPr>
        <w:ind w:left="992"/>
      </w:pPr>
      <w:r>
        <w:t xml:space="preserve">A la par de un desarrollo de la interfaz del </w:t>
      </w:r>
      <w:proofErr w:type="spellStart"/>
      <w:r>
        <w:t>dashboard</w:t>
      </w:r>
      <w:proofErr w:type="spellEnd"/>
      <w:r>
        <w:t xml:space="preserve"> en el aplicativo móvil.</w:t>
      </w:r>
    </w:p>
    <w:p w:rsidR="002D251D" w:rsidRDefault="002D251D">
      <w:pPr>
        <w:ind w:left="992"/>
      </w:pPr>
    </w:p>
    <w:p w:rsidR="002D251D" w:rsidRDefault="002D251D">
      <w:pPr>
        <w:ind w:left="992"/>
      </w:pPr>
    </w:p>
    <w:p w:rsidR="002D251D" w:rsidRDefault="005A331D">
      <w:pPr>
        <w:ind w:left="992"/>
      </w:pPr>
      <w:r>
        <w:lastRenderedPageBreak/>
        <w:t xml:space="preserve"> </w:t>
      </w:r>
      <w:r>
        <w:rPr>
          <w:noProof/>
          <w:lang w:val="es-PE"/>
        </w:rPr>
        <w:drawing>
          <wp:inline distT="114300" distB="114300" distL="114300" distR="114300">
            <wp:extent cx="2423427" cy="5277685"/>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6"/>
                    <a:srcRect/>
                    <a:stretch>
                      <a:fillRect/>
                    </a:stretch>
                  </pic:blipFill>
                  <pic:spPr>
                    <a:xfrm>
                      <a:off x="0" y="0"/>
                      <a:ext cx="2423427" cy="5277685"/>
                    </a:xfrm>
                    <a:prstGeom prst="rect">
                      <a:avLst/>
                    </a:prstGeom>
                    <a:ln/>
                  </pic:spPr>
                </pic:pic>
              </a:graphicData>
            </a:graphic>
          </wp:inline>
        </w:drawing>
      </w:r>
      <w:r>
        <w:rPr>
          <w:noProof/>
          <w:lang w:val="es-PE"/>
        </w:rPr>
        <w:drawing>
          <wp:inline distT="114300" distB="114300" distL="114300" distR="114300">
            <wp:extent cx="2349370" cy="5167313"/>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7"/>
                    <a:srcRect r="3217" b="2337"/>
                    <a:stretch>
                      <a:fillRect/>
                    </a:stretch>
                  </pic:blipFill>
                  <pic:spPr>
                    <a:xfrm>
                      <a:off x="0" y="0"/>
                      <a:ext cx="2349370" cy="5167313"/>
                    </a:xfrm>
                    <a:prstGeom prst="rect">
                      <a:avLst/>
                    </a:prstGeom>
                    <a:ln/>
                  </pic:spPr>
                </pic:pic>
              </a:graphicData>
            </a:graphic>
          </wp:inline>
        </w:drawing>
      </w:r>
    </w:p>
    <w:p w:rsidR="002D251D" w:rsidRDefault="005A331D">
      <w:pPr>
        <w:ind w:left="992"/>
        <w:jc w:val="center"/>
      </w:pPr>
      <w:bookmarkStart w:id="74" w:name="vivp47l3ks9n" w:colFirst="0" w:colLast="0"/>
      <w:bookmarkEnd w:id="74"/>
      <w:r>
        <w:t>Figura 10: Visualización de Conceptos de Prototipo - App Móvil</w:t>
      </w:r>
    </w:p>
    <w:p w:rsidR="002D251D" w:rsidRDefault="002D251D">
      <w:pPr>
        <w:ind w:left="992"/>
      </w:pPr>
    </w:p>
    <w:p w:rsidR="002D251D" w:rsidRDefault="005A331D">
      <w:pPr>
        <w:ind w:left="992"/>
        <w:jc w:val="both"/>
      </w:pPr>
      <w:r>
        <w:t xml:space="preserve">Este ejercicio demostró cómo la aplicación de principios de UI transforma un </w:t>
      </w:r>
      <w:proofErr w:type="spellStart"/>
      <w:r>
        <w:t>wireframe</w:t>
      </w:r>
      <w:proofErr w:type="spellEnd"/>
      <w:r>
        <w:t xml:space="preserve"> funcional en una interfaz que no solo es usable, sino también profesional y agradable a la vista, lo que es clave para fomentar la adopción por parte de los usuarios</w:t>
      </w:r>
    </w:p>
    <w:p w:rsidR="002D251D" w:rsidRDefault="002D251D">
      <w:pPr>
        <w:ind w:left="992"/>
      </w:pPr>
    </w:p>
    <w:p w:rsidR="002D251D" w:rsidRDefault="005A331D">
      <w:pPr>
        <w:pStyle w:val="Ttulo1"/>
        <w:numPr>
          <w:ilvl w:val="0"/>
          <w:numId w:val="15"/>
        </w:numPr>
        <w:ind w:left="420" w:hanging="278"/>
        <w:jc w:val="both"/>
      </w:pPr>
      <w:bookmarkStart w:id="75" w:name="_votjsxqk2iwz" w:colFirst="0" w:colLast="0"/>
      <w:bookmarkEnd w:id="75"/>
      <w:r>
        <w:t>Diseño de Servicio (</w:t>
      </w:r>
      <w:proofErr w:type="spellStart"/>
      <w:r>
        <w:t>Service</w:t>
      </w:r>
      <w:proofErr w:type="spellEnd"/>
      <w:r>
        <w:t xml:space="preserve"> </w:t>
      </w:r>
      <w:proofErr w:type="spellStart"/>
      <w:r>
        <w:t>Design</w:t>
      </w:r>
      <w:proofErr w:type="spellEnd"/>
      <w:r>
        <w:t>)</w:t>
      </w:r>
    </w:p>
    <w:p w:rsidR="002D251D" w:rsidRDefault="005A331D">
      <w:pPr>
        <w:pStyle w:val="Ttulo2"/>
        <w:numPr>
          <w:ilvl w:val="1"/>
          <w:numId w:val="15"/>
        </w:numPr>
        <w:pBdr>
          <w:top w:val="nil"/>
          <w:left w:val="nil"/>
          <w:bottom w:val="nil"/>
          <w:right w:val="nil"/>
          <w:between w:val="nil"/>
        </w:pBdr>
        <w:ind w:left="992" w:hanging="137"/>
      </w:pPr>
      <w:bookmarkStart w:id="76" w:name="_cstgrsce79hk" w:colFirst="0" w:colLast="0"/>
      <w:bookmarkEnd w:id="76"/>
      <w:r>
        <w:t xml:space="preserve">Descripción teórica de </w:t>
      </w:r>
      <w:proofErr w:type="spellStart"/>
      <w:r>
        <w:t>Service</w:t>
      </w:r>
      <w:proofErr w:type="spellEnd"/>
      <w:r>
        <w:t xml:space="preserve"> </w:t>
      </w:r>
      <w:proofErr w:type="spellStart"/>
      <w:r>
        <w:t>Design</w:t>
      </w:r>
      <w:proofErr w:type="spellEnd"/>
    </w:p>
    <w:p w:rsidR="002D251D" w:rsidRDefault="005A331D">
      <w:pPr>
        <w:pBdr>
          <w:top w:val="nil"/>
          <w:left w:val="nil"/>
          <w:bottom w:val="nil"/>
          <w:right w:val="nil"/>
          <w:between w:val="nil"/>
        </w:pBdr>
        <w:ind w:left="992"/>
        <w:jc w:val="both"/>
      </w:pPr>
      <w:r>
        <w:t>El Diseño de Servicio (</w:t>
      </w:r>
      <w:proofErr w:type="spellStart"/>
      <w:r>
        <w:t>Service</w:t>
      </w:r>
      <w:proofErr w:type="spellEnd"/>
      <w:r>
        <w:t xml:space="preserve"> </w:t>
      </w:r>
      <w:proofErr w:type="spellStart"/>
      <w:r>
        <w:t>Design</w:t>
      </w:r>
      <w:proofErr w:type="spellEnd"/>
      <w:r>
        <w:t xml:space="preserve">) es el proceso de diseñar, alinear y optimizar las interacciones entre el proveedor del servicio (personal de salud) y el usuario (pacientes y sus familias) a través de todos los puntos de contacto. En este proyecto, el </w:t>
      </w:r>
      <w:proofErr w:type="spellStart"/>
      <w:r>
        <w:t>service</w:t>
      </w:r>
      <w:proofErr w:type="spellEnd"/>
      <w:r>
        <w:t xml:space="preserve"> </w:t>
      </w:r>
      <w:proofErr w:type="spellStart"/>
      <w:r>
        <w:t>design</w:t>
      </w:r>
      <w:proofErr w:type="spellEnd"/>
      <w:r>
        <w:t xml:space="preserve"> se enfoca en orquestar adecuadamente la tecnología, las personas y los procesos para ofrecer una experiencia fluida y sin fricciones.</w:t>
      </w:r>
    </w:p>
    <w:p w:rsidR="002D251D" w:rsidRDefault="002D251D">
      <w:pPr>
        <w:pBdr>
          <w:top w:val="nil"/>
          <w:left w:val="nil"/>
          <w:bottom w:val="nil"/>
          <w:right w:val="nil"/>
          <w:between w:val="nil"/>
        </w:pBdr>
        <w:ind w:left="992"/>
        <w:jc w:val="both"/>
      </w:pPr>
    </w:p>
    <w:p w:rsidR="002D251D" w:rsidRDefault="005A331D">
      <w:pPr>
        <w:pStyle w:val="Ttulo2"/>
        <w:numPr>
          <w:ilvl w:val="1"/>
          <w:numId w:val="15"/>
        </w:numPr>
        <w:pBdr>
          <w:top w:val="nil"/>
          <w:left w:val="nil"/>
          <w:bottom w:val="nil"/>
          <w:right w:val="nil"/>
          <w:between w:val="nil"/>
        </w:pBdr>
        <w:ind w:left="992" w:hanging="137"/>
      </w:pPr>
      <w:bookmarkStart w:id="77" w:name="_2uzekxcvfn5w" w:colFirst="0" w:colLast="0"/>
      <w:bookmarkEnd w:id="77"/>
      <w:proofErr w:type="spellStart"/>
      <w:r>
        <w:t>Customer</w:t>
      </w:r>
      <w:proofErr w:type="spellEnd"/>
      <w:r>
        <w:t xml:space="preserve"> </w:t>
      </w:r>
      <w:proofErr w:type="spellStart"/>
      <w:r>
        <w:t>Journey</w:t>
      </w:r>
      <w:proofErr w:type="spellEnd"/>
      <w:r>
        <w:t xml:space="preserve"> </w:t>
      </w:r>
      <w:proofErr w:type="spellStart"/>
      <w:r>
        <w:t>Map</w:t>
      </w:r>
      <w:proofErr w:type="spellEnd"/>
    </w:p>
    <w:p w:rsidR="002D251D" w:rsidRDefault="005A331D">
      <w:pPr>
        <w:ind w:left="992"/>
      </w:pPr>
      <w:r>
        <w:t xml:space="preserve">El </w:t>
      </w:r>
      <w:proofErr w:type="spellStart"/>
      <w:r>
        <w:t>Customer</w:t>
      </w:r>
      <w:proofErr w:type="spellEnd"/>
      <w:r>
        <w:t xml:space="preserve"> </w:t>
      </w:r>
      <w:proofErr w:type="spellStart"/>
      <w:r>
        <w:t>Journey</w:t>
      </w:r>
      <w:proofErr w:type="spellEnd"/>
      <w:r>
        <w:t xml:space="preserve"> </w:t>
      </w:r>
      <w:proofErr w:type="spellStart"/>
      <w:r>
        <w:t>Map</w:t>
      </w:r>
      <w:proofErr w:type="spellEnd"/>
      <w:r>
        <w:t xml:space="preserve"> de nuestro servicio se centra en la experiencia del personal de salud y los padres durante una campaña de vacunación.</w:t>
      </w:r>
    </w:p>
    <w:p w:rsidR="002D251D" w:rsidRDefault="002D251D">
      <w:pPr>
        <w:ind w:left="992"/>
      </w:pPr>
    </w:p>
    <w:tbl>
      <w:tblPr>
        <w:tblStyle w:val="aa"/>
        <w:tblW w:w="8036"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8"/>
        <w:gridCol w:w="1607"/>
        <w:gridCol w:w="1607"/>
        <w:gridCol w:w="1607"/>
        <w:gridCol w:w="1607"/>
      </w:tblGrid>
      <w:tr w:rsidR="002D251D">
        <w:tc>
          <w:tcPr>
            <w:tcW w:w="1607"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b/>
                <w:bCs/>
              </w:rPr>
            </w:pPr>
            <w:r>
              <w:rPr>
                <w:b/>
                <w:bCs/>
              </w:rPr>
              <w:lastRenderedPageBreak/>
              <w:t>Etapa</w:t>
            </w:r>
          </w:p>
        </w:tc>
        <w:tc>
          <w:tcPr>
            <w:tcW w:w="1607"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b/>
                <w:bCs/>
              </w:rPr>
            </w:pPr>
            <w:r>
              <w:rPr>
                <w:b/>
                <w:bCs/>
              </w:rPr>
              <w:t>Acción</w:t>
            </w:r>
          </w:p>
        </w:tc>
        <w:tc>
          <w:tcPr>
            <w:tcW w:w="1607"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b/>
                <w:bCs/>
              </w:rPr>
            </w:pPr>
            <w:r>
              <w:rPr>
                <w:b/>
                <w:bCs/>
              </w:rPr>
              <w:t>Punto de Contacto</w:t>
            </w:r>
          </w:p>
        </w:tc>
        <w:tc>
          <w:tcPr>
            <w:tcW w:w="1607"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b/>
                <w:bCs/>
              </w:rPr>
            </w:pPr>
            <w:r>
              <w:rPr>
                <w:b/>
                <w:bCs/>
              </w:rPr>
              <w:t>Experiencia</w:t>
            </w:r>
          </w:p>
        </w:tc>
        <w:tc>
          <w:tcPr>
            <w:tcW w:w="1607"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b/>
                <w:bCs/>
              </w:rPr>
            </w:pPr>
            <w:r>
              <w:rPr>
                <w:b/>
                <w:bCs/>
              </w:rPr>
              <w:t>Punto de Dolor</w:t>
            </w:r>
          </w:p>
        </w:tc>
      </w:tr>
      <w:tr w:rsidR="002D251D">
        <w:tc>
          <w:tcPr>
            <w:tcW w:w="1607"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Pre</w:t>
            </w:r>
            <w:r>
              <w:rPr>
                <w:sz w:val="20"/>
                <w:szCs w:val="20"/>
              </w:rPr>
              <w:br/>
              <w:t>Vacunación</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Preparación de materiales y lista de pacientes.</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Centro de Salud / Registros físicos</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Baja  eficiencia, búsqueda manual.</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Alta carga de trabajo</w:t>
            </w:r>
          </w:p>
        </w:tc>
      </w:tr>
      <w:tr w:rsidR="002D251D">
        <w:tc>
          <w:tcPr>
            <w:tcW w:w="1607"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Interacción</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Verificación de identidad e</w:t>
            </w:r>
          </w:p>
          <w:p w:rsidR="002D251D" w:rsidRDefault="005A331D">
            <w:pPr>
              <w:widowControl w:val="0"/>
              <w:pBdr>
                <w:top w:val="nil"/>
                <w:left w:val="nil"/>
                <w:bottom w:val="nil"/>
                <w:right w:val="nil"/>
                <w:between w:val="nil"/>
              </w:pBdr>
              <w:spacing w:line="240" w:lineRule="auto"/>
              <w:rPr>
                <w:sz w:val="20"/>
                <w:szCs w:val="20"/>
              </w:rPr>
            </w:pPr>
            <w:r>
              <w:rPr>
                <w:sz w:val="20"/>
                <w:szCs w:val="20"/>
              </w:rPr>
              <w:t>historial de vacunas.</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Encuentro con el paciente</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Tiempos de espera, verificación manual.</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Riesgo de errores</w:t>
            </w:r>
          </w:p>
        </w:tc>
      </w:tr>
      <w:tr w:rsidR="002D251D">
        <w:tc>
          <w:tcPr>
            <w:tcW w:w="1607"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Administración</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Aplicación de la vacuna y registro de la acción.</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Punto de vacunación</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Aplicación rápida pero registro lento.</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Doble entrada (papel y digital)</w:t>
            </w:r>
          </w:p>
        </w:tc>
      </w:tr>
      <w:tr w:rsidR="002D251D">
        <w:tc>
          <w:tcPr>
            <w:tcW w:w="1607"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Post Vacunación</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Reportes y seguimiento.</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Oficina del centro de salud</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Horas extra generando reportes.</w:t>
            </w:r>
          </w:p>
        </w:tc>
        <w:tc>
          <w:tcPr>
            <w:tcW w:w="1607"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sz w:val="20"/>
                <w:szCs w:val="20"/>
              </w:rPr>
            </w:pPr>
            <w:r>
              <w:rPr>
                <w:sz w:val="20"/>
                <w:szCs w:val="20"/>
              </w:rPr>
              <w:t>Retraso en disponibilidad de datos</w:t>
            </w:r>
          </w:p>
        </w:tc>
      </w:tr>
    </w:tbl>
    <w:p w:rsidR="002D251D" w:rsidRDefault="005A331D">
      <w:pPr>
        <w:ind w:left="992"/>
        <w:jc w:val="center"/>
      </w:pPr>
      <w:bookmarkStart w:id="78" w:name="5b6xw9qoxfdg" w:colFirst="0" w:colLast="0"/>
      <w:bookmarkEnd w:id="78"/>
      <w:r>
        <w:t xml:space="preserve">Tabla 10: </w:t>
      </w:r>
      <w:proofErr w:type="spellStart"/>
      <w:r>
        <w:t>Customer</w:t>
      </w:r>
      <w:proofErr w:type="spellEnd"/>
      <w:r>
        <w:t xml:space="preserve"> </w:t>
      </w:r>
      <w:proofErr w:type="spellStart"/>
      <w:r>
        <w:t>Journey</w:t>
      </w:r>
      <w:proofErr w:type="spellEnd"/>
      <w:r>
        <w:t xml:space="preserve"> </w:t>
      </w:r>
      <w:proofErr w:type="spellStart"/>
      <w:r>
        <w:t>Map</w:t>
      </w:r>
      <w:proofErr w:type="spellEnd"/>
    </w:p>
    <w:p w:rsidR="002D251D" w:rsidRDefault="002D251D">
      <w:pPr>
        <w:ind w:left="992"/>
        <w:jc w:val="center"/>
      </w:pPr>
    </w:p>
    <w:p w:rsidR="002D251D" w:rsidRDefault="005A331D">
      <w:pPr>
        <w:ind w:left="992"/>
      </w:pPr>
      <w:r>
        <w:t>Mejoras en la nueva experiencia:</w:t>
      </w:r>
    </w:p>
    <w:p w:rsidR="002D251D" w:rsidRDefault="005A331D">
      <w:pPr>
        <w:numPr>
          <w:ilvl w:val="0"/>
          <w:numId w:val="23"/>
        </w:numPr>
      </w:pPr>
      <w:r>
        <w:rPr>
          <w:b/>
          <w:bCs/>
        </w:rPr>
        <w:t>Verificación instantánea:</w:t>
      </w:r>
      <w:r>
        <w:t xml:space="preserve"> Uso de la app móvil para acceder rápidamente al historial del paciente.</w:t>
      </w:r>
    </w:p>
    <w:p w:rsidR="002D251D" w:rsidRDefault="005A331D">
      <w:pPr>
        <w:numPr>
          <w:ilvl w:val="0"/>
          <w:numId w:val="23"/>
        </w:numPr>
      </w:pPr>
      <w:r>
        <w:rPr>
          <w:b/>
          <w:bCs/>
        </w:rPr>
        <w:t>Registro único:</w:t>
      </w:r>
      <w:r>
        <w:t xml:space="preserve"> Eliminación de registros en papel, ahorrando tiempo y reduciendo errores.</w:t>
      </w:r>
    </w:p>
    <w:p w:rsidR="002D251D" w:rsidRDefault="005A331D">
      <w:pPr>
        <w:numPr>
          <w:ilvl w:val="0"/>
          <w:numId w:val="23"/>
        </w:numPr>
      </w:pPr>
      <w:r>
        <w:rPr>
          <w:b/>
          <w:bCs/>
        </w:rPr>
        <w:t>Reportes en tiempo real:</w:t>
      </w:r>
      <w:r>
        <w:t xml:space="preserve"> Los gestores pueden ver el progreso de inmediato sin esperar reportes manuales.</w:t>
      </w:r>
    </w:p>
    <w:p w:rsidR="002D251D" w:rsidRDefault="002D251D">
      <w:pPr>
        <w:pStyle w:val="Ttulo2"/>
        <w:pBdr>
          <w:top w:val="nil"/>
          <w:left w:val="nil"/>
          <w:bottom w:val="nil"/>
          <w:right w:val="nil"/>
          <w:between w:val="nil"/>
        </w:pBdr>
        <w:ind w:left="0" w:firstLine="0"/>
      </w:pPr>
      <w:bookmarkStart w:id="79" w:name="_kbupoyag8oqe" w:colFirst="0" w:colLast="0"/>
      <w:bookmarkEnd w:id="79"/>
    </w:p>
    <w:p w:rsidR="002D251D" w:rsidRDefault="005A331D">
      <w:pPr>
        <w:pStyle w:val="Ttulo1"/>
        <w:numPr>
          <w:ilvl w:val="0"/>
          <w:numId w:val="15"/>
        </w:numPr>
        <w:ind w:left="420" w:hanging="278"/>
        <w:jc w:val="both"/>
      </w:pPr>
      <w:bookmarkStart w:id="80" w:name="_qwx7rb7a8gb" w:colFirst="0" w:colLast="0"/>
      <w:bookmarkEnd w:id="80"/>
      <w:r>
        <w:t>Sostenibilidad en el diseño de productos y servicios</w:t>
      </w:r>
    </w:p>
    <w:p w:rsidR="002D251D" w:rsidRDefault="005A331D">
      <w:pPr>
        <w:pStyle w:val="Ttulo2"/>
        <w:numPr>
          <w:ilvl w:val="1"/>
          <w:numId w:val="15"/>
        </w:numPr>
        <w:pBdr>
          <w:top w:val="nil"/>
          <w:left w:val="nil"/>
          <w:bottom w:val="nil"/>
          <w:right w:val="nil"/>
          <w:between w:val="nil"/>
        </w:pBdr>
        <w:ind w:left="992" w:hanging="137"/>
      </w:pPr>
      <w:bookmarkStart w:id="81" w:name="_afts9tbgdd0l" w:colFirst="0" w:colLast="0"/>
      <w:bookmarkEnd w:id="81"/>
      <w:r>
        <w:t>Análisis de sostenibilidad</w:t>
      </w:r>
    </w:p>
    <w:p w:rsidR="002D251D" w:rsidRDefault="005A331D">
      <w:pPr>
        <w:ind w:left="992"/>
      </w:pPr>
      <w:r>
        <w:t>Nuestra propuesta aborda la sostenibilidad desde múltiples ángulos:</w:t>
      </w:r>
    </w:p>
    <w:p w:rsidR="002D251D" w:rsidRDefault="005A331D">
      <w:pPr>
        <w:numPr>
          <w:ilvl w:val="0"/>
          <w:numId w:val="3"/>
        </w:numPr>
      </w:pPr>
      <w:r>
        <w:rPr>
          <w:b/>
          <w:bCs/>
        </w:rPr>
        <w:t>Eficiencia:</w:t>
      </w:r>
      <w:r>
        <w:t xml:space="preserve"> Reducir el tiempo en tareas administrativas permite que el personal se enfoque más en el cuidado del paciente.</w:t>
      </w:r>
    </w:p>
    <w:p w:rsidR="002D251D" w:rsidRDefault="005A331D">
      <w:pPr>
        <w:numPr>
          <w:ilvl w:val="0"/>
          <w:numId w:val="3"/>
        </w:numPr>
      </w:pPr>
      <w:r>
        <w:rPr>
          <w:b/>
          <w:bCs/>
        </w:rPr>
        <w:t>Ambiental:</w:t>
      </w:r>
      <w:r>
        <w:t xml:space="preserve"> Reducción significativa del uso de papel al digitalizar todo el proceso.</w:t>
      </w:r>
    </w:p>
    <w:p w:rsidR="002D251D" w:rsidRDefault="005A331D">
      <w:pPr>
        <w:numPr>
          <w:ilvl w:val="0"/>
          <w:numId w:val="3"/>
        </w:numPr>
      </w:pPr>
      <w:r>
        <w:rPr>
          <w:b/>
          <w:bCs/>
        </w:rPr>
        <w:t>Social:</w:t>
      </w:r>
      <w:r>
        <w:t xml:space="preserve"> Mejora en la calidad de los servicios de salud en comunidades vulnerables.</w:t>
      </w:r>
    </w:p>
    <w:p w:rsidR="002D251D" w:rsidRDefault="002D251D">
      <w:pPr>
        <w:ind w:left="1440"/>
      </w:pPr>
    </w:p>
    <w:p w:rsidR="002D251D" w:rsidRDefault="005A331D">
      <w:pPr>
        <w:pStyle w:val="Ttulo2"/>
        <w:numPr>
          <w:ilvl w:val="1"/>
          <w:numId w:val="15"/>
        </w:numPr>
        <w:pBdr>
          <w:top w:val="nil"/>
          <w:left w:val="nil"/>
          <w:bottom w:val="nil"/>
          <w:right w:val="nil"/>
          <w:between w:val="nil"/>
        </w:pBdr>
        <w:ind w:left="992" w:hanging="137"/>
      </w:pPr>
      <w:bookmarkStart w:id="82" w:name="_vx2tzrt8piru" w:colFirst="0" w:colLast="0"/>
      <w:bookmarkEnd w:id="82"/>
      <w:r>
        <w:t>Medidas sostenibles aplicadas</w:t>
      </w:r>
    </w:p>
    <w:p w:rsidR="002D251D" w:rsidRDefault="005A331D">
      <w:pPr>
        <w:numPr>
          <w:ilvl w:val="0"/>
          <w:numId w:val="20"/>
        </w:numPr>
        <w:jc w:val="both"/>
      </w:pPr>
      <w:r>
        <w:rPr>
          <w:b/>
          <w:bCs/>
        </w:rPr>
        <w:t xml:space="preserve">Enfoque </w:t>
      </w:r>
      <w:proofErr w:type="spellStart"/>
      <w:r>
        <w:rPr>
          <w:b/>
          <w:bCs/>
        </w:rPr>
        <w:t>Paperless</w:t>
      </w:r>
      <w:proofErr w:type="spellEnd"/>
      <w:r>
        <w:rPr>
          <w:b/>
          <w:bCs/>
        </w:rPr>
        <w:t>:</w:t>
      </w:r>
      <w:r>
        <w:t xml:space="preserve"> Eliminación de formularios y libros de registros físicos.</w:t>
      </w:r>
    </w:p>
    <w:p w:rsidR="002D251D" w:rsidRDefault="005A331D">
      <w:pPr>
        <w:numPr>
          <w:ilvl w:val="0"/>
          <w:numId w:val="20"/>
        </w:numPr>
        <w:jc w:val="both"/>
      </w:pPr>
      <w:r>
        <w:rPr>
          <w:b/>
          <w:bCs/>
        </w:rPr>
        <w:t>Eficiencia energética:</w:t>
      </w:r>
      <w:r>
        <w:t xml:space="preserve"> La app móvil está optimizada para bajo consumo de batería, ideal para trabajadores en campo.</w:t>
      </w:r>
    </w:p>
    <w:p w:rsidR="002D251D" w:rsidRDefault="005A331D">
      <w:pPr>
        <w:numPr>
          <w:ilvl w:val="0"/>
          <w:numId w:val="20"/>
        </w:numPr>
        <w:jc w:val="both"/>
      </w:pPr>
      <w:r>
        <w:rPr>
          <w:b/>
          <w:bCs/>
        </w:rPr>
        <w:t>Accesibilidad:</w:t>
      </w:r>
      <w:r>
        <w:t xml:space="preserve"> Diseñado con alto contraste y navegación intuitiva para ser usado por todo tipo de usuarios.</w:t>
      </w:r>
    </w:p>
    <w:p w:rsidR="002D251D" w:rsidRDefault="002D251D">
      <w:pPr>
        <w:pStyle w:val="Ttulo2"/>
        <w:pBdr>
          <w:top w:val="nil"/>
          <w:left w:val="nil"/>
          <w:bottom w:val="nil"/>
          <w:right w:val="nil"/>
          <w:between w:val="nil"/>
        </w:pBdr>
        <w:ind w:left="0" w:firstLine="0"/>
      </w:pPr>
      <w:bookmarkStart w:id="83" w:name="_2ke64u3mr3ee" w:colFirst="0" w:colLast="0"/>
      <w:bookmarkEnd w:id="83"/>
    </w:p>
    <w:p w:rsidR="002D251D" w:rsidRDefault="005A331D">
      <w:pPr>
        <w:pStyle w:val="Ttulo1"/>
        <w:numPr>
          <w:ilvl w:val="0"/>
          <w:numId w:val="15"/>
        </w:numPr>
        <w:ind w:left="420" w:hanging="278"/>
        <w:jc w:val="both"/>
      </w:pPr>
      <w:bookmarkStart w:id="84" w:name="_f43qcdybrdqd" w:colFirst="0" w:colLast="0"/>
      <w:bookmarkEnd w:id="84"/>
      <w:r>
        <w:t>Propuesta de valor y modelos de negocio</w:t>
      </w:r>
    </w:p>
    <w:p w:rsidR="002D251D" w:rsidRDefault="005A331D">
      <w:pPr>
        <w:pStyle w:val="Ttulo2"/>
        <w:numPr>
          <w:ilvl w:val="1"/>
          <w:numId w:val="15"/>
        </w:numPr>
        <w:pBdr>
          <w:top w:val="nil"/>
          <w:left w:val="nil"/>
          <w:bottom w:val="nil"/>
          <w:right w:val="nil"/>
          <w:between w:val="nil"/>
        </w:pBdr>
        <w:ind w:left="992" w:hanging="137"/>
      </w:pPr>
      <w:bookmarkStart w:id="85" w:name="_lrsx3qgh0gb6" w:colFirst="0" w:colLast="0"/>
      <w:bookmarkEnd w:id="85"/>
      <w:r>
        <w:t>Definición de la propuesta de valor</w:t>
      </w:r>
    </w:p>
    <w:p w:rsidR="002D251D" w:rsidRDefault="005A331D">
      <w:pPr>
        <w:ind w:left="992"/>
      </w:pPr>
      <w:r>
        <w:t>Ofrecemos una solución integral que elimina el doble trabajo y los errores manuales en el proceso de vacunación. Nuestra propuesta de valor se centra en:</w:t>
      </w:r>
    </w:p>
    <w:p w:rsidR="002D251D" w:rsidRDefault="005A331D">
      <w:pPr>
        <w:numPr>
          <w:ilvl w:val="0"/>
          <w:numId w:val="25"/>
        </w:numPr>
      </w:pPr>
      <w:r>
        <w:rPr>
          <w:b/>
          <w:bCs/>
        </w:rPr>
        <w:t>Eficiencia:</w:t>
      </w:r>
      <w:r>
        <w:t xml:space="preserve"> Reducción del tiempo administrativo hasta en un 70%. </w:t>
      </w:r>
    </w:p>
    <w:p w:rsidR="002D251D" w:rsidRDefault="005A331D">
      <w:pPr>
        <w:numPr>
          <w:ilvl w:val="0"/>
          <w:numId w:val="25"/>
        </w:numPr>
      </w:pPr>
      <w:r>
        <w:rPr>
          <w:b/>
          <w:bCs/>
        </w:rPr>
        <w:t>Precisión:</w:t>
      </w:r>
      <w:r>
        <w:t xml:space="preserve"> Validación de datos en tiempo real y reportes automatizados. </w:t>
      </w:r>
    </w:p>
    <w:p w:rsidR="002D251D" w:rsidRDefault="005A331D">
      <w:pPr>
        <w:numPr>
          <w:ilvl w:val="0"/>
          <w:numId w:val="25"/>
        </w:numPr>
      </w:pPr>
      <w:r>
        <w:rPr>
          <w:b/>
          <w:bCs/>
        </w:rPr>
        <w:t>Accesibilidad:</w:t>
      </w:r>
      <w:r>
        <w:t xml:space="preserve"> Funcionalidad offline para áreas remotas.</w:t>
      </w:r>
    </w:p>
    <w:p w:rsidR="002D251D" w:rsidRDefault="002D251D">
      <w:pPr>
        <w:ind w:left="1440"/>
      </w:pPr>
    </w:p>
    <w:p w:rsidR="002D251D" w:rsidRDefault="005A331D">
      <w:pPr>
        <w:pStyle w:val="Ttulo2"/>
        <w:numPr>
          <w:ilvl w:val="1"/>
          <w:numId w:val="15"/>
        </w:numPr>
        <w:pBdr>
          <w:top w:val="nil"/>
          <w:left w:val="nil"/>
          <w:bottom w:val="nil"/>
          <w:right w:val="nil"/>
          <w:between w:val="nil"/>
        </w:pBdr>
        <w:ind w:left="992" w:hanging="137"/>
      </w:pPr>
      <w:bookmarkStart w:id="86" w:name="_xxye99r5aeg7" w:colFirst="0" w:colLast="0"/>
      <w:bookmarkEnd w:id="86"/>
      <w:r>
        <w:t>Modelos de negocio</w:t>
      </w:r>
    </w:p>
    <w:p w:rsidR="002D251D" w:rsidRDefault="005A331D">
      <w:pPr>
        <w:ind w:left="992"/>
      </w:pPr>
      <w:r>
        <w:t xml:space="preserve">El modelo de negocio propuesto es B2G (Business to </w:t>
      </w:r>
      <w:proofErr w:type="spellStart"/>
      <w:r>
        <w:t>Government</w:t>
      </w:r>
      <w:proofErr w:type="spellEnd"/>
      <w:r>
        <w:t>), donde el software se ofrece a departamentos de salud o ministerios.</w:t>
      </w:r>
    </w:p>
    <w:p w:rsidR="002D251D" w:rsidRDefault="005A331D">
      <w:pPr>
        <w:numPr>
          <w:ilvl w:val="0"/>
          <w:numId w:val="2"/>
        </w:numPr>
      </w:pPr>
      <w:r>
        <w:rPr>
          <w:b/>
          <w:bCs/>
        </w:rPr>
        <w:t xml:space="preserve">Ingresos: </w:t>
      </w:r>
      <w:r>
        <w:t>Tarifas de implementación, contratos de mantenimiento y soporte técnico.</w:t>
      </w:r>
    </w:p>
    <w:p w:rsidR="002D251D" w:rsidRDefault="005A331D">
      <w:pPr>
        <w:numPr>
          <w:ilvl w:val="0"/>
          <w:numId w:val="2"/>
        </w:numPr>
      </w:pPr>
      <w:r>
        <w:rPr>
          <w:b/>
          <w:bCs/>
        </w:rPr>
        <w:t>Segmentos de clientes:</w:t>
      </w:r>
      <w:r>
        <w:t xml:space="preserve"> Ministerios de Salud, Direcciones Regionales de Salud, </w:t>
      </w:r>
      <w:proofErr w:type="spellStart"/>
      <w:r>
        <w:t>ONGs</w:t>
      </w:r>
      <w:proofErr w:type="spellEnd"/>
      <w:r>
        <w:t>.</w:t>
      </w:r>
    </w:p>
    <w:p w:rsidR="002D251D" w:rsidRDefault="002D251D">
      <w:pPr>
        <w:pStyle w:val="Ttulo2"/>
        <w:pBdr>
          <w:top w:val="nil"/>
          <w:left w:val="nil"/>
          <w:bottom w:val="nil"/>
          <w:right w:val="nil"/>
          <w:between w:val="nil"/>
        </w:pBdr>
        <w:ind w:left="1440" w:firstLine="0"/>
      </w:pPr>
      <w:bookmarkStart w:id="87" w:name="_e25722ebwh0u" w:colFirst="0" w:colLast="0"/>
      <w:bookmarkEnd w:id="87"/>
    </w:p>
    <w:p w:rsidR="002D251D" w:rsidRDefault="005A331D">
      <w:pPr>
        <w:pStyle w:val="Ttulo1"/>
        <w:numPr>
          <w:ilvl w:val="0"/>
          <w:numId w:val="15"/>
        </w:numPr>
        <w:ind w:left="420" w:hanging="278"/>
        <w:jc w:val="both"/>
      </w:pPr>
      <w:bookmarkStart w:id="88" w:name="_3ffwrz6nj1kr" w:colFirst="0" w:colLast="0"/>
      <w:bookmarkEnd w:id="88"/>
      <w:r>
        <w:t>Presentación y comunicación de diseños</w:t>
      </w:r>
    </w:p>
    <w:p w:rsidR="002D251D" w:rsidRDefault="005A331D">
      <w:pPr>
        <w:pStyle w:val="Ttulo2"/>
        <w:numPr>
          <w:ilvl w:val="1"/>
          <w:numId w:val="15"/>
        </w:numPr>
        <w:pBdr>
          <w:top w:val="nil"/>
          <w:left w:val="nil"/>
          <w:bottom w:val="nil"/>
          <w:right w:val="nil"/>
          <w:between w:val="nil"/>
        </w:pBdr>
        <w:ind w:left="992" w:hanging="137"/>
      </w:pPr>
      <w:bookmarkStart w:id="89" w:name="_g3tm73k13fub" w:colFirst="0" w:colLast="0"/>
      <w:bookmarkEnd w:id="89"/>
      <w:r>
        <w:t>Preparación para la presentación final</w:t>
      </w:r>
    </w:p>
    <w:p w:rsidR="002D251D" w:rsidRDefault="005A331D">
      <w:pPr>
        <w:ind w:left="992"/>
      </w:pPr>
      <w:r>
        <w:t>La presentación final se estructurará para contar una historia:</w:t>
      </w:r>
    </w:p>
    <w:p w:rsidR="002D251D" w:rsidRDefault="005A331D">
      <w:pPr>
        <w:numPr>
          <w:ilvl w:val="0"/>
          <w:numId w:val="9"/>
        </w:numPr>
      </w:pPr>
      <w:r>
        <w:rPr>
          <w:b/>
          <w:bCs/>
        </w:rPr>
        <w:t>El Problema:</w:t>
      </w:r>
      <w:r>
        <w:t xml:space="preserve"> La carga administrativa del personal de salud.</w:t>
      </w:r>
    </w:p>
    <w:p w:rsidR="002D251D" w:rsidRDefault="005A331D">
      <w:pPr>
        <w:numPr>
          <w:ilvl w:val="0"/>
          <w:numId w:val="9"/>
        </w:numPr>
      </w:pPr>
      <w:r>
        <w:rPr>
          <w:b/>
          <w:bCs/>
        </w:rPr>
        <w:t>La Solución:</w:t>
      </w:r>
      <w:r>
        <w:t xml:space="preserve"> Nuestra plataforma digital integral.</w:t>
      </w:r>
    </w:p>
    <w:p w:rsidR="002D251D" w:rsidRDefault="005A331D">
      <w:pPr>
        <w:numPr>
          <w:ilvl w:val="0"/>
          <w:numId w:val="9"/>
        </w:numPr>
      </w:pPr>
      <w:r>
        <w:rPr>
          <w:b/>
          <w:bCs/>
        </w:rPr>
        <w:t>El Impacto:</w:t>
      </w:r>
      <w:r>
        <w:t xml:space="preserve"> Datos sobre ahorro de tiempo y reducción de errores.</w:t>
      </w:r>
    </w:p>
    <w:p w:rsidR="002D251D" w:rsidRDefault="005A331D">
      <w:pPr>
        <w:numPr>
          <w:ilvl w:val="0"/>
          <w:numId w:val="9"/>
        </w:numPr>
      </w:pPr>
      <w:r>
        <w:rPr>
          <w:b/>
          <w:bCs/>
        </w:rPr>
        <w:t>El Futuro:</w:t>
      </w:r>
      <w:r>
        <w:t xml:space="preserve"> Escalabilidad a nivel nacional.</w:t>
      </w:r>
    </w:p>
    <w:p w:rsidR="002D251D" w:rsidRDefault="002D251D">
      <w:pPr>
        <w:ind w:left="1440"/>
      </w:pPr>
    </w:p>
    <w:p w:rsidR="002D251D" w:rsidRDefault="005A331D">
      <w:pPr>
        <w:pStyle w:val="Ttulo2"/>
        <w:numPr>
          <w:ilvl w:val="1"/>
          <w:numId w:val="15"/>
        </w:numPr>
        <w:pBdr>
          <w:top w:val="nil"/>
          <w:left w:val="nil"/>
          <w:bottom w:val="nil"/>
          <w:right w:val="nil"/>
          <w:between w:val="nil"/>
        </w:pBdr>
        <w:ind w:left="992" w:hanging="137"/>
      </w:pPr>
      <w:bookmarkStart w:id="90" w:name="_8sf9mbq3thr3" w:colFirst="0" w:colLast="0"/>
      <w:bookmarkEnd w:id="90"/>
      <w:r>
        <w:t>Narrativa visual</w:t>
      </w:r>
    </w:p>
    <w:p w:rsidR="002D251D" w:rsidRDefault="005A331D">
      <w:pPr>
        <w:ind w:left="992"/>
        <w:jc w:val="both"/>
      </w:pPr>
      <w:r>
        <w:t xml:space="preserve">Utilizaremos </w:t>
      </w:r>
      <w:proofErr w:type="spellStart"/>
      <w:r>
        <w:t>mockups</w:t>
      </w:r>
      <w:proofErr w:type="spellEnd"/>
      <w:r>
        <w:t xml:space="preserve"> de alta fidelidad y una demostración en video de la app para hacer la solución tangible. Gráficos y tablas comparativas mostrarán claramente el “antes y después” de implementar nuestro sistema.</w:t>
      </w:r>
    </w:p>
    <w:p w:rsidR="002D251D" w:rsidRDefault="005A331D">
      <w:r>
        <w:tab/>
      </w:r>
    </w:p>
    <w:p w:rsidR="002D251D" w:rsidRDefault="002D251D"/>
    <w:p w:rsidR="002D251D" w:rsidRDefault="005A331D">
      <w:pPr>
        <w:pStyle w:val="Ttulo1"/>
        <w:numPr>
          <w:ilvl w:val="0"/>
          <w:numId w:val="15"/>
        </w:numPr>
        <w:ind w:left="420" w:hanging="278"/>
        <w:jc w:val="both"/>
      </w:pPr>
      <w:bookmarkStart w:id="91" w:name="_oq4fbsi6brm7" w:colFirst="0" w:colLast="0"/>
      <w:bookmarkEnd w:id="91"/>
      <w:r>
        <w:t>Consolidación del MVP</w:t>
      </w:r>
    </w:p>
    <w:p w:rsidR="002D251D" w:rsidRDefault="005A331D">
      <w:pPr>
        <w:pStyle w:val="Ttulo2"/>
        <w:numPr>
          <w:ilvl w:val="1"/>
          <w:numId w:val="15"/>
        </w:numPr>
        <w:pBdr>
          <w:top w:val="nil"/>
          <w:left w:val="nil"/>
          <w:bottom w:val="nil"/>
          <w:right w:val="nil"/>
          <w:between w:val="nil"/>
        </w:pBdr>
        <w:ind w:left="992" w:hanging="137"/>
      </w:pPr>
      <w:bookmarkStart w:id="92" w:name="_dfr3upil65qo" w:colFirst="0" w:colLast="0"/>
      <w:bookmarkEnd w:id="92"/>
      <w:r>
        <w:t>Resumen del MVP</w:t>
      </w:r>
    </w:p>
    <w:p w:rsidR="002D251D" w:rsidRDefault="005A331D">
      <w:pPr>
        <w:ind w:left="992"/>
        <w:jc w:val="both"/>
      </w:pPr>
      <w:r>
        <w:t>El Producto Mínimo Viable (MVP) se dirige al personal de salud en el centro de salud.</w:t>
      </w:r>
    </w:p>
    <w:p w:rsidR="002D251D" w:rsidRDefault="005A331D">
      <w:pPr>
        <w:ind w:left="992"/>
      </w:pPr>
      <w:r>
        <w:t>Incluye:</w:t>
      </w:r>
    </w:p>
    <w:p w:rsidR="002D251D" w:rsidRDefault="005A331D">
      <w:pPr>
        <w:numPr>
          <w:ilvl w:val="0"/>
          <w:numId w:val="24"/>
        </w:numPr>
      </w:pPr>
      <w:r>
        <w:rPr>
          <w:b/>
          <w:bCs/>
        </w:rPr>
        <w:t>App móvil:</w:t>
      </w:r>
      <w:r>
        <w:t xml:space="preserve"> </w:t>
      </w:r>
      <w:proofErr w:type="spellStart"/>
      <w:r>
        <w:t>Login</w:t>
      </w:r>
      <w:proofErr w:type="spellEnd"/>
      <w:r>
        <w:t>, búsqueda de pacientes y registro de vacunación (offline).</w:t>
      </w:r>
    </w:p>
    <w:p w:rsidR="002D251D" w:rsidRDefault="005A331D">
      <w:pPr>
        <w:numPr>
          <w:ilvl w:val="0"/>
          <w:numId w:val="24"/>
        </w:numPr>
      </w:pPr>
      <w:r>
        <w:rPr>
          <w:b/>
          <w:bCs/>
        </w:rPr>
        <w:t xml:space="preserve">Web </w:t>
      </w:r>
      <w:proofErr w:type="spellStart"/>
      <w:r>
        <w:rPr>
          <w:b/>
          <w:bCs/>
        </w:rPr>
        <w:t>dashboard</w:t>
      </w:r>
      <w:proofErr w:type="spellEnd"/>
      <w:r>
        <w:rPr>
          <w:b/>
          <w:bCs/>
        </w:rPr>
        <w:t>:</w:t>
      </w:r>
      <w:r>
        <w:t xml:space="preserve"> Reportes básicos y gestión de campañas.</w:t>
      </w:r>
    </w:p>
    <w:p w:rsidR="002D251D" w:rsidRDefault="005A331D">
      <w:pPr>
        <w:numPr>
          <w:ilvl w:val="0"/>
          <w:numId w:val="24"/>
        </w:numPr>
      </w:pPr>
      <w:proofErr w:type="spellStart"/>
      <w:r>
        <w:rPr>
          <w:b/>
          <w:bCs/>
        </w:rPr>
        <w:t>Backend</w:t>
      </w:r>
      <w:proofErr w:type="spellEnd"/>
      <w:r>
        <w:rPr>
          <w:b/>
          <w:bCs/>
        </w:rPr>
        <w:t xml:space="preserve">: </w:t>
      </w:r>
      <w:r>
        <w:t>Almacenamiento seguro y sincronización de datos.</w:t>
      </w:r>
    </w:p>
    <w:p w:rsidR="002D251D" w:rsidRDefault="002D251D">
      <w:pPr>
        <w:ind w:left="1440"/>
      </w:pPr>
    </w:p>
    <w:p w:rsidR="002D251D" w:rsidRDefault="005A331D">
      <w:pPr>
        <w:pStyle w:val="Ttulo2"/>
        <w:numPr>
          <w:ilvl w:val="1"/>
          <w:numId w:val="15"/>
        </w:numPr>
        <w:pBdr>
          <w:top w:val="nil"/>
          <w:left w:val="nil"/>
          <w:bottom w:val="nil"/>
          <w:right w:val="nil"/>
          <w:between w:val="nil"/>
        </w:pBdr>
        <w:ind w:left="992" w:hanging="137"/>
      </w:pPr>
      <w:bookmarkStart w:id="93" w:name="_njtuqsow9c1m" w:colFirst="0" w:colLast="0"/>
      <w:bookmarkEnd w:id="93"/>
      <w:r>
        <w:t>Plan de pruebas para el MVP</w:t>
      </w:r>
    </w:p>
    <w:p w:rsidR="002D251D" w:rsidRDefault="005A331D">
      <w:pPr>
        <w:ind w:left="992"/>
        <w:jc w:val="both"/>
      </w:pPr>
      <w:r>
        <w:t xml:space="preserve">Realizaremos pruebas piloto en un centro de salud seleccionado durante dos semanas. Recopilaremos </w:t>
      </w:r>
      <w:proofErr w:type="spellStart"/>
      <w:r>
        <w:t>feedback</w:t>
      </w:r>
      <w:proofErr w:type="spellEnd"/>
      <w:r>
        <w:t xml:space="preserve"> a través de observación y entrevistas con el personal para identificar áreas de mejora.</w:t>
      </w:r>
    </w:p>
    <w:p w:rsidR="002D251D" w:rsidRDefault="005A331D">
      <w:pPr>
        <w:pStyle w:val="Ttulo1"/>
        <w:numPr>
          <w:ilvl w:val="0"/>
          <w:numId w:val="15"/>
        </w:numPr>
        <w:ind w:left="420" w:hanging="278"/>
        <w:jc w:val="both"/>
      </w:pPr>
      <w:bookmarkStart w:id="94" w:name="_8b47lapo5p9e" w:colFirst="0" w:colLast="0"/>
      <w:bookmarkEnd w:id="94"/>
      <w:r>
        <w:lastRenderedPageBreak/>
        <w:t>Resultados Esperados</w:t>
      </w:r>
    </w:p>
    <w:p w:rsidR="002D251D" w:rsidRDefault="005A331D">
      <w:pPr>
        <w:pStyle w:val="Ttulo2"/>
        <w:numPr>
          <w:ilvl w:val="1"/>
          <w:numId w:val="15"/>
        </w:numPr>
        <w:ind w:left="992" w:hanging="137"/>
      </w:pPr>
      <w:bookmarkStart w:id="95" w:name="_yvbi32uzahok" w:colFirst="0" w:colLast="0"/>
      <w:bookmarkEnd w:id="95"/>
      <w:r>
        <w:t>Impacto del Proyecto</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El proyecto busca generar un impacto transformador en la gestión sanitaria del Puesto de Salud San Francisco:</w:t>
      </w:r>
    </w:p>
    <w:p w:rsidR="002D251D" w:rsidRDefault="002D251D">
      <w:pPr>
        <w:pBdr>
          <w:top w:val="nil"/>
          <w:left w:val="nil"/>
          <w:bottom w:val="nil"/>
          <w:right w:val="nil"/>
          <w:between w:val="nil"/>
        </w:pBdr>
        <w:ind w:left="992"/>
        <w:jc w:val="both"/>
        <w:rPr>
          <w:rFonts w:ascii="Calibri" w:eastAsia="Calibri" w:hAnsi="Calibri" w:cs="Calibri"/>
        </w:rPr>
      </w:pPr>
    </w:p>
    <w:tbl>
      <w:tblPr>
        <w:tblStyle w:val="ab"/>
        <w:tblW w:w="7965"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790"/>
        <w:gridCol w:w="2655"/>
      </w:tblGrid>
      <w:tr w:rsidR="002D251D">
        <w:tc>
          <w:tcPr>
            <w:tcW w:w="252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Indicador de Impacto</w:t>
            </w:r>
          </w:p>
        </w:tc>
        <w:tc>
          <w:tcPr>
            <w:tcW w:w="2790"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Estado Actual (Estimado)</w:t>
            </w:r>
          </w:p>
        </w:tc>
        <w:tc>
          <w:tcPr>
            <w:tcW w:w="2655" w:type="dxa"/>
            <w:shd w:val="clear" w:color="auto" w:fill="D9D9D9"/>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Meta del Proyecto</w:t>
            </w:r>
          </w:p>
        </w:tc>
      </w:tr>
      <w:tr w:rsidR="002D251D">
        <w:tc>
          <w:tcPr>
            <w:tcW w:w="252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Tasa de Duplicidad de Tareas</w:t>
            </w:r>
          </w:p>
        </w:tc>
        <w:tc>
          <w:tcPr>
            <w:tcW w:w="279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100% (Registro manual + Registro digital)</w:t>
            </w:r>
          </w:p>
        </w:tc>
        <w:tc>
          <w:tcPr>
            <w:tcW w:w="265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0% (Registro único digital)</w:t>
            </w:r>
          </w:p>
        </w:tc>
      </w:tr>
      <w:tr w:rsidR="002D251D">
        <w:tc>
          <w:tcPr>
            <w:tcW w:w="252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Tiempo de Elaboración de Reportes Mensuales</w:t>
            </w:r>
          </w:p>
        </w:tc>
        <w:tc>
          <w:tcPr>
            <w:tcW w:w="279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Días de trabajo extra</w:t>
            </w:r>
          </w:p>
        </w:tc>
        <w:tc>
          <w:tcPr>
            <w:tcW w:w="265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Instantáneo (Generación automática)</w:t>
            </w:r>
          </w:p>
        </w:tc>
      </w:tr>
      <w:tr w:rsidR="002D251D">
        <w:tc>
          <w:tcPr>
            <w:tcW w:w="252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Tasa de Errores en Reportes</w:t>
            </w:r>
          </w:p>
        </w:tc>
        <w:tc>
          <w:tcPr>
            <w:tcW w:w="279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Media-Alta (Por inconsistencias manuales)</w:t>
            </w:r>
          </w:p>
        </w:tc>
        <w:tc>
          <w:tcPr>
            <w:tcW w:w="265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Mínima (Por validación y automatización)</w:t>
            </w:r>
          </w:p>
        </w:tc>
      </w:tr>
      <w:tr w:rsidR="002D251D">
        <w:tc>
          <w:tcPr>
            <w:tcW w:w="252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Tiempo de Consejería por Paciente</w:t>
            </w:r>
          </w:p>
        </w:tc>
        <w:tc>
          <w:tcPr>
            <w:tcW w:w="279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Reducido por el registro manual</w:t>
            </w:r>
          </w:p>
        </w:tc>
        <w:tc>
          <w:tcPr>
            <w:tcW w:w="265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Aumentado (Tiempo liberado del registro)</w:t>
            </w:r>
          </w:p>
        </w:tc>
      </w:tr>
      <w:tr w:rsidR="002D251D">
        <w:tc>
          <w:tcPr>
            <w:tcW w:w="252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r>
              <w:rPr>
                <w:rFonts w:ascii="Calibri" w:eastAsia="Calibri" w:hAnsi="Calibri" w:cs="Calibri"/>
                <w:b/>
                <w:bCs/>
              </w:rPr>
              <w:t>Satisfacción del Personal</w:t>
            </w:r>
          </w:p>
        </w:tc>
        <w:tc>
          <w:tcPr>
            <w:tcW w:w="2790"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Baja (Por estrés y carga laboral)</w:t>
            </w:r>
          </w:p>
        </w:tc>
        <w:tc>
          <w:tcPr>
            <w:tcW w:w="2655" w:type="dxa"/>
            <w:shd w:val="clear" w:color="auto" w:fill="auto"/>
            <w:tcMar>
              <w:top w:w="100" w:type="dxa"/>
              <w:left w:w="100" w:type="dxa"/>
              <w:bottom w:w="100" w:type="dxa"/>
              <w:right w:w="100" w:type="dxa"/>
            </w:tcMar>
          </w:tcPr>
          <w:p w:rsidR="002D251D" w:rsidRDefault="005A331D">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Alta (Por eficiencia y confiabilidad)</w:t>
            </w:r>
          </w:p>
        </w:tc>
      </w:tr>
    </w:tbl>
    <w:p w:rsidR="002D251D" w:rsidRDefault="005A331D">
      <w:pPr>
        <w:pBdr>
          <w:top w:val="nil"/>
          <w:left w:val="nil"/>
          <w:bottom w:val="nil"/>
          <w:right w:val="nil"/>
          <w:between w:val="nil"/>
        </w:pBdr>
        <w:ind w:left="992"/>
        <w:jc w:val="center"/>
        <w:rPr>
          <w:rFonts w:ascii="Calibri" w:eastAsia="Calibri" w:hAnsi="Calibri" w:cs="Calibri"/>
        </w:rPr>
      </w:pPr>
      <w:bookmarkStart w:id="96" w:name="aty0i31yrjfs" w:colFirst="0" w:colLast="0"/>
      <w:bookmarkEnd w:id="96"/>
      <w:r>
        <w:rPr>
          <w:rFonts w:ascii="Calibri" w:eastAsia="Calibri" w:hAnsi="Calibri" w:cs="Calibri"/>
        </w:rPr>
        <w:t>Tabla 11: Tabla de Impacto del Proyecto</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Style w:val="Ttulo1"/>
        <w:numPr>
          <w:ilvl w:val="0"/>
          <w:numId w:val="15"/>
        </w:numPr>
        <w:ind w:left="420" w:hanging="278"/>
        <w:jc w:val="both"/>
      </w:pPr>
      <w:bookmarkStart w:id="97" w:name="_78146kiyd4hi" w:colFirst="0" w:colLast="0"/>
      <w:bookmarkEnd w:id="97"/>
      <w:r>
        <w:t>Alcance y Limitaciones</w:t>
      </w:r>
    </w:p>
    <w:p w:rsidR="002D251D" w:rsidRDefault="005A331D">
      <w:pPr>
        <w:pStyle w:val="Ttulo2"/>
        <w:numPr>
          <w:ilvl w:val="1"/>
          <w:numId w:val="15"/>
        </w:numPr>
        <w:ind w:left="992" w:hanging="137"/>
      </w:pPr>
      <w:bookmarkStart w:id="98" w:name="_do1tpyirtdcf" w:colFirst="0" w:colLast="0"/>
      <w:bookmarkEnd w:id="98"/>
      <w:r>
        <w:t>Alcance del Proyecto</w:t>
      </w: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El proyecto se centrará en el desarrollo de una solución de software integral con una arquitectura de dos componentes principales:</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numPr>
          <w:ilvl w:val="0"/>
          <w:numId w:val="5"/>
        </w:numPr>
        <w:pBdr>
          <w:top w:val="nil"/>
          <w:left w:val="nil"/>
          <w:bottom w:val="nil"/>
          <w:right w:val="nil"/>
          <w:between w:val="nil"/>
        </w:pBdr>
        <w:jc w:val="both"/>
        <w:rPr>
          <w:rFonts w:ascii="Calibri" w:eastAsia="Calibri" w:hAnsi="Calibri" w:cs="Calibri"/>
          <w:b/>
          <w:bCs/>
        </w:rPr>
      </w:pPr>
      <w:r>
        <w:rPr>
          <w:rFonts w:ascii="Calibri" w:eastAsia="Calibri" w:hAnsi="Calibri" w:cs="Calibri"/>
          <w:b/>
          <w:bCs/>
        </w:rPr>
        <w:t>Aplicativo Web (Gestión y Planificación):</w:t>
      </w:r>
    </w:p>
    <w:p w:rsidR="002D251D" w:rsidRDefault="005A331D">
      <w:pPr>
        <w:numPr>
          <w:ilvl w:val="1"/>
          <w:numId w:val="5"/>
        </w:numPr>
        <w:pBdr>
          <w:top w:val="nil"/>
          <w:left w:val="nil"/>
          <w:bottom w:val="nil"/>
          <w:right w:val="nil"/>
          <w:between w:val="nil"/>
        </w:pBdr>
        <w:ind w:left="1842"/>
        <w:jc w:val="both"/>
        <w:rPr>
          <w:rFonts w:ascii="Calibri" w:eastAsia="Calibri" w:hAnsi="Calibri" w:cs="Calibri"/>
        </w:rPr>
      </w:pPr>
      <w:r>
        <w:rPr>
          <w:rFonts w:ascii="Calibri" w:eastAsia="Calibri" w:hAnsi="Calibri" w:cs="Calibri"/>
        </w:rPr>
        <w:t>Planificación de actividades y campañas de vacunación.</w:t>
      </w:r>
    </w:p>
    <w:p w:rsidR="002D251D" w:rsidRDefault="005A331D">
      <w:pPr>
        <w:numPr>
          <w:ilvl w:val="1"/>
          <w:numId w:val="5"/>
        </w:numPr>
        <w:pBdr>
          <w:top w:val="nil"/>
          <w:left w:val="nil"/>
          <w:bottom w:val="nil"/>
          <w:right w:val="nil"/>
          <w:between w:val="nil"/>
        </w:pBdr>
        <w:ind w:left="1842"/>
        <w:jc w:val="both"/>
        <w:rPr>
          <w:rFonts w:ascii="Calibri" w:eastAsia="Calibri" w:hAnsi="Calibri" w:cs="Calibri"/>
        </w:rPr>
      </w:pPr>
      <w:r>
        <w:rPr>
          <w:rFonts w:ascii="Calibri" w:eastAsia="Calibri" w:hAnsi="Calibri" w:cs="Calibri"/>
        </w:rPr>
        <w:t>Generación de reportes y exportaciones necesarias para la gestión administrativa.</w:t>
      </w:r>
    </w:p>
    <w:p w:rsidR="002D251D" w:rsidRDefault="002D251D">
      <w:pPr>
        <w:pBdr>
          <w:top w:val="nil"/>
          <w:left w:val="nil"/>
          <w:bottom w:val="nil"/>
          <w:right w:val="nil"/>
          <w:between w:val="nil"/>
        </w:pBdr>
        <w:ind w:left="2160"/>
        <w:jc w:val="both"/>
        <w:rPr>
          <w:rFonts w:ascii="Calibri" w:eastAsia="Calibri" w:hAnsi="Calibri" w:cs="Calibri"/>
        </w:rPr>
      </w:pPr>
    </w:p>
    <w:p w:rsidR="002D251D" w:rsidRDefault="005A331D">
      <w:pPr>
        <w:numPr>
          <w:ilvl w:val="0"/>
          <w:numId w:val="5"/>
        </w:numPr>
        <w:pBdr>
          <w:top w:val="nil"/>
          <w:left w:val="nil"/>
          <w:bottom w:val="nil"/>
          <w:right w:val="nil"/>
          <w:between w:val="nil"/>
        </w:pBdr>
        <w:jc w:val="both"/>
        <w:rPr>
          <w:rFonts w:ascii="Calibri" w:eastAsia="Calibri" w:hAnsi="Calibri" w:cs="Calibri"/>
          <w:b/>
          <w:bCs/>
        </w:rPr>
      </w:pPr>
      <w:r>
        <w:rPr>
          <w:rFonts w:ascii="Calibri" w:eastAsia="Calibri" w:hAnsi="Calibri" w:cs="Calibri"/>
          <w:b/>
          <w:bCs/>
        </w:rPr>
        <w:t>Aplicativo Móvil (Operación en Campo):</w:t>
      </w:r>
    </w:p>
    <w:p w:rsidR="002D251D" w:rsidRDefault="005A331D">
      <w:pPr>
        <w:numPr>
          <w:ilvl w:val="1"/>
          <w:numId w:val="5"/>
        </w:numPr>
        <w:pBdr>
          <w:top w:val="nil"/>
          <w:left w:val="nil"/>
          <w:bottom w:val="nil"/>
          <w:right w:val="nil"/>
          <w:between w:val="nil"/>
        </w:pBdr>
        <w:ind w:left="1842"/>
        <w:jc w:val="both"/>
        <w:rPr>
          <w:rFonts w:ascii="Calibri" w:eastAsia="Calibri" w:hAnsi="Calibri" w:cs="Calibri"/>
        </w:rPr>
      </w:pPr>
      <w:r>
        <w:rPr>
          <w:rFonts w:ascii="Calibri" w:eastAsia="Calibri" w:hAnsi="Calibri" w:cs="Calibri"/>
        </w:rPr>
        <w:t>Funcionalidades de inicio de sesión, selección de institución y rol.</w:t>
      </w:r>
    </w:p>
    <w:p w:rsidR="002D251D" w:rsidRDefault="005A331D">
      <w:pPr>
        <w:numPr>
          <w:ilvl w:val="1"/>
          <w:numId w:val="5"/>
        </w:numPr>
        <w:pBdr>
          <w:top w:val="nil"/>
          <w:left w:val="nil"/>
          <w:bottom w:val="nil"/>
          <w:right w:val="nil"/>
          <w:between w:val="nil"/>
        </w:pBdr>
        <w:ind w:left="1842"/>
        <w:jc w:val="both"/>
        <w:rPr>
          <w:rFonts w:ascii="Calibri" w:eastAsia="Calibri" w:hAnsi="Calibri" w:cs="Calibri"/>
        </w:rPr>
      </w:pPr>
      <w:r>
        <w:rPr>
          <w:rFonts w:ascii="Calibri" w:eastAsia="Calibri" w:hAnsi="Calibri" w:cs="Calibri"/>
        </w:rPr>
        <w:t>Tablero inicial (</w:t>
      </w:r>
      <w:proofErr w:type="spellStart"/>
      <w:r>
        <w:rPr>
          <w:rFonts w:ascii="Calibri" w:eastAsia="Calibri" w:hAnsi="Calibri" w:cs="Calibri"/>
        </w:rPr>
        <w:t>dashboard</w:t>
      </w:r>
      <w:proofErr w:type="spellEnd"/>
      <w:r>
        <w:rPr>
          <w:rFonts w:ascii="Calibri" w:eastAsia="Calibri" w:hAnsi="Calibri" w:cs="Calibri"/>
        </w:rPr>
        <w:t xml:space="preserve"> básico).</w:t>
      </w:r>
    </w:p>
    <w:p w:rsidR="002D251D" w:rsidRDefault="005A331D">
      <w:pPr>
        <w:numPr>
          <w:ilvl w:val="1"/>
          <w:numId w:val="5"/>
        </w:numPr>
        <w:pBdr>
          <w:top w:val="nil"/>
          <w:left w:val="nil"/>
          <w:bottom w:val="nil"/>
          <w:right w:val="nil"/>
          <w:between w:val="nil"/>
        </w:pBdr>
        <w:ind w:left="1842"/>
        <w:jc w:val="both"/>
        <w:rPr>
          <w:rFonts w:ascii="Calibri" w:eastAsia="Calibri" w:hAnsi="Calibri" w:cs="Calibri"/>
        </w:rPr>
      </w:pPr>
      <w:r>
        <w:rPr>
          <w:rFonts w:ascii="Calibri" w:eastAsia="Calibri" w:hAnsi="Calibri" w:cs="Calibri"/>
        </w:rPr>
        <w:t>Proceso de vacunación planificada (basado en listas generadas en la App Web).</w:t>
      </w:r>
    </w:p>
    <w:p w:rsidR="002D251D" w:rsidRDefault="005A331D">
      <w:pPr>
        <w:numPr>
          <w:ilvl w:val="1"/>
          <w:numId w:val="5"/>
        </w:numPr>
        <w:pBdr>
          <w:top w:val="nil"/>
          <w:left w:val="nil"/>
          <w:bottom w:val="nil"/>
          <w:right w:val="nil"/>
          <w:between w:val="nil"/>
        </w:pBdr>
        <w:ind w:left="1842"/>
        <w:jc w:val="both"/>
        <w:rPr>
          <w:rFonts w:ascii="Calibri" w:eastAsia="Calibri" w:hAnsi="Calibri" w:cs="Calibri"/>
        </w:rPr>
      </w:pPr>
      <w:r>
        <w:rPr>
          <w:rFonts w:ascii="Calibri" w:eastAsia="Calibri" w:hAnsi="Calibri" w:cs="Calibri"/>
        </w:rPr>
        <w:t>Proceso de vacunación no planificada (operación ocurrida en campo).</w:t>
      </w:r>
    </w:p>
    <w:p w:rsidR="002D251D" w:rsidRDefault="005A331D">
      <w:pPr>
        <w:numPr>
          <w:ilvl w:val="1"/>
          <w:numId w:val="5"/>
        </w:numPr>
        <w:pBdr>
          <w:top w:val="nil"/>
          <w:left w:val="nil"/>
          <w:bottom w:val="nil"/>
          <w:right w:val="nil"/>
          <w:between w:val="nil"/>
        </w:pBdr>
        <w:ind w:left="1842"/>
        <w:jc w:val="both"/>
        <w:rPr>
          <w:rFonts w:ascii="Calibri" w:eastAsia="Calibri" w:hAnsi="Calibri" w:cs="Calibri"/>
        </w:rPr>
      </w:pPr>
      <w:r>
        <w:rPr>
          <w:rFonts w:ascii="Calibri" w:eastAsia="Calibri" w:hAnsi="Calibri" w:cs="Calibri"/>
        </w:rPr>
        <w:t>Conexión a una Base de Datos Local (en modo offline) para garantizar la continuidad operativa en entornos sin conectividad.</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rPr>
        <w:t>Este último mejorará de forma definitiva el flujo del proceso del área de CRED e Inmunizaciones; siendo el nuevo flujo el siguiente diagrama:</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Bdr>
          <w:top w:val="nil"/>
          <w:left w:val="nil"/>
          <w:bottom w:val="nil"/>
          <w:right w:val="nil"/>
          <w:between w:val="nil"/>
        </w:pBdr>
        <w:ind w:left="992"/>
        <w:jc w:val="both"/>
        <w:rPr>
          <w:rFonts w:ascii="Calibri" w:eastAsia="Calibri" w:hAnsi="Calibri" w:cs="Calibri"/>
        </w:rPr>
      </w:pPr>
      <w:r>
        <w:rPr>
          <w:rFonts w:ascii="Calibri" w:eastAsia="Calibri" w:hAnsi="Calibri" w:cs="Calibri"/>
          <w:noProof/>
          <w:lang w:val="es-PE"/>
        </w:rPr>
        <w:lastRenderedPageBreak/>
        <w:drawing>
          <wp:inline distT="114300" distB="114300" distL="114300" distR="114300">
            <wp:extent cx="5414963" cy="3867150"/>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8"/>
                    <a:srcRect/>
                    <a:stretch>
                      <a:fillRect/>
                    </a:stretch>
                  </pic:blipFill>
                  <pic:spPr>
                    <a:xfrm>
                      <a:off x="0" y="0"/>
                      <a:ext cx="5414963" cy="3867150"/>
                    </a:xfrm>
                    <a:prstGeom prst="rect">
                      <a:avLst/>
                    </a:prstGeom>
                    <a:ln/>
                  </pic:spPr>
                </pic:pic>
              </a:graphicData>
            </a:graphic>
          </wp:inline>
        </w:drawing>
      </w:r>
    </w:p>
    <w:p w:rsidR="002D251D" w:rsidRDefault="005A331D">
      <w:pPr>
        <w:pBdr>
          <w:top w:val="nil"/>
          <w:left w:val="nil"/>
          <w:bottom w:val="nil"/>
          <w:right w:val="nil"/>
          <w:between w:val="nil"/>
        </w:pBdr>
        <w:ind w:left="992"/>
        <w:jc w:val="center"/>
        <w:rPr>
          <w:rFonts w:ascii="Calibri" w:eastAsia="Calibri" w:hAnsi="Calibri" w:cs="Calibri"/>
        </w:rPr>
      </w:pPr>
      <w:bookmarkStart w:id="99" w:name="u6en8imyr84h" w:colFirst="0" w:colLast="0"/>
      <w:bookmarkEnd w:id="99"/>
      <w:r>
        <w:rPr>
          <w:rFonts w:ascii="Calibri" w:eastAsia="Calibri" w:hAnsi="Calibri" w:cs="Calibri"/>
        </w:rPr>
        <w:t xml:space="preserve">Figura 11: Flujo de Proceso después de la implementación - Realidad del Área de CRED e Inmunizaciones </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2D251D">
      <w:pPr>
        <w:pBdr>
          <w:top w:val="nil"/>
          <w:left w:val="nil"/>
          <w:bottom w:val="nil"/>
          <w:right w:val="nil"/>
          <w:between w:val="nil"/>
        </w:pBdr>
        <w:ind w:left="992"/>
        <w:jc w:val="both"/>
        <w:rPr>
          <w:rFonts w:ascii="Calibri" w:eastAsia="Calibri" w:hAnsi="Calibri" w:cs="Calibri"/>
        </w:rPr>
        <w:sectPr w:rsidR="002D251D">
          <w:pgSz w:w="11909" w:h="16834"/>
          <w:pgMar w:top="1440" w:right="1440" w:bottom="1440" w:left="1440" w:header="720" w:footer="720" w:gutter="0"/>
          <w:cols w:space="720"/>
        </w:sectPr>
      </w:pP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Style w:val="Ttulo3"/>
        <w:numPr>
          <w:ilvl w:val="2"/>
          <w:numId w:val="15"/>
        </w:numPr>
        <w:ind w:left="1700" w:hanging="141"/>
      </w:pPr>
      <w:bookmarkStart w:id="100" w:name="_awdn1tschbm2" w:colFirst="0" w:colLast="0"/>
      <w:bookmarkEnd w:id="100"/>
      <w:r>
        <w:t>Arquitectura Técnica</w:t>
      </w:r>
    </w:p>
    <w:p w:rsidR="002D251D" w:rsidRDefault="005A331D">
      <w:pPr>
        <w:pBdr>
          <w:top w:val="nil"/>
          <w:left w:val="nil"/>
          <w:bottom w:val="nil"/>
          <w:right w:val="nil"/>
          <w:between w:val="nil"/>
        </w:pBdr>
        <w:ind w:left="1700"/>
        <w:jc w:val="both"/>
        <w:rPr>
          <w:rFonts w:ascii="Calibri" w:eastAsia="Calibri" w:hAnsi="Calibri" w:cs="Calibri"/>
        </w:rPr>
      </w:pPr>
      <w:r>
        <w:rPr>
          <w:rFonts w:ascii="Calibri" w:eastAsia="Calibri" w:hAnsi="Calibri" w:cs="Calibri"/>
        </w:rPr>
        <w:t xml:space="preserve">La solución se construirá sobre el siguiente </w:t>
      </w:r>
      <w:proofErr w:type="spellStart"/>
      <w:r>
        <w:rPr>
          <w:rFonts w:ascii="Calibri" w:eastAsia="Calibri" w:hAnsi="Calibri" w:cs="Calibri"/>
        </w:rPr>
        <w:t>stack</w:t>
      </w:r>
      <w:proofErr w:type="spellEnd"/>
      <w:r>
        <w:rPr>
          <w:rFonts w:ascii="Calibri" w:eastAsia="Calibri" w:hAnsi="Calibri" w:cs="Calibri"/>
        </w:rPr>
        <w:t xml:space="preserve"> tecnológico:</w:t>
      </w:r>
    </w:p>
    <w:p w:rsidR="002D251D" w:rsidRDefault="002D251D">
      <w:pPr>
        <w:pBdr>
          <w:top w:val="nil"/>
          <w:left w:val="nil"/>
          <w:bottom w:val="nil"/>
          <w:right w:val="nil"/>
          <w:between w:val="nil"/>
        </w:pBdr>
        <w:ind w:left="1700"/>
        <w:jc w:val="both"/>
        <w:rPr>
          <w:rFonts w:ascii="Calibri" w:eastAsia="Calibri" w:hAnsi="Calibri" w:cs="Calibri"/>
        </w:rPr>
      </w:pPr>
    </w:p>
    <w:tbl>
      <w:tblPr>
        <w:tblStyle w:val="ac"/>
        <w:tblW w:w="7335"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605"/>
        <w:gridCol w:w="4245"/>
      </w:tblGrid>
      <w:tr w:rsidR="002D251D">
        <w:tc>
          <w:tcPr>
            <w:tcW w:w="148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Componente</w:t>
            </w:r>
          </w:p>
        </w:tc>
        <w:tc>
          <w:tcPr>
            <w:tcW w:w="160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Tecnología</w:t>
            </w:r>
          </w:p>
        </w:tc>
        <w:tc>
          <w:tcPr>
            <w:tcW w:w="424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rFonts w:ascii="Calibri" w:eastAsia="Calibri" w:hAnsi="Calibri" w:cs="Calibri"/>
                <w:b/>
                <w:bCs/>
              </w:rPr>
            </w:pPr>
            <w:r>
              <w:rPr>
                <w:rFonts w:ascii="Calibri" w:eastAsia="Calibri" w:hAnsi="Calibri" w:cs="Calibri"/>
                <w:b/>
                <w:bCs/>
              </w:rPr>
              <w:t>Propósito</w:t>
            </w:r>
          </w:p>
        </w:tc>
      </w:tr>
      <w:tr w:rsidR="002D251D">
        <w:tc>
          <w:tcPr>
            <w:tcW w:w="148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proofErr w:type="spellStart"/>
            <w:r>
              <w:rPr>
                <w:rFonts w:ascii="Calibri" w:eastAsia="Calibri" w:hAnsi="Calibri" w:cs="Calibri"/>
                <w:b/>
                <w:bCs/>
              </w:rPr>
              <w:t>Backend</w:t>
            </w:r>
            <w:proofErr w:type="spellEnd"/>
          </w:p>
        </w:tc>
        <w:tc>
          <w:tcPr>
            <w:tcW w:w="1605" w:type="dxa"/>
            <w:shd w:val="clear" w:color="auto" w:fill="auto"/>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rFonts w:ascii="Calibri" w:eastAsia="Calibri" w:hAnsi="Calibri" w:cs="Calibri"/>
              </w:rPr>
            </w:pPr>
            <w:proofErr w:type="spellStart"/>
            <w:r>
              <w:rPr>
                <w:rFonts w:ascii="Calibri" w:eastAsia="Calibri" w:hAnsi="Calibri" w:cs="Calibri"/>
              </w:rPr>
              <w:t>NestJS</w:t>
            </w:r>
            <w:proofErr w:type="spellEnd"/>
            <w:r>
              <w:rPr>
                <w:rFonts w:ascii="Calibri" w:eastAsia="Calibri" w:hAnsi="Calibri" w:cs="Calibri"/>
              </w:rPr>
              <w:t xml:space="preserve">, </w:t>
            </w:r>
            <w:proofErr w:type="spellStart"/>
            <w:r>
              <w:rPr>
                <w:rFonts w:ascii="Calibri" w:eastAsia="Calibri" w:hAnsi="Calibri" w:cs="Calibri"/>
              </w:rPr>
              <w:t>Jwt</w:t>
            </w:r>
            <w:proofErr w:type="spellEnd"/>
            <w:r>
              <w:rPr>
                <w:rFonts w:ascii="Calibri" w:eastAsia="Calibri" w:hAnsi="Calibri" w:cs="Calibri"/>
              </w:rPr>
              <w:t xml:space="preserve"> </w:t>
            </w:r>
            <w:proofErr w:type="spellStart"/>
            <w:r>
              <w:rPr>
                <w:rFonts w:ascii="Calibri" w:eastAsia="Calibri" w:hAnsi="Calibri" w:cs="Calibri"/>
              </w:rPr>
              <w:t>Token</w:t>
            </w:r>
            <w:proofErr w:type="spellEnd"/>
            <w:r>
              <w:rPr>
                <w:rFonts w:ascii="Calibri" w:eastAsia="Calibri" w:hAnsi="Calibri" w:cs="Calibri"/>
              </w:rPr>
              <w:t xml:space="preserve">, </w:t>
            </w:r>
            <w:proofErr w:type="spellStart"/>
            <w:r>
              <w:rPr>
                <w:rFonts w:ascii="Calibri" w:eastAsia="Calibri" w:hAnsi="Calibri" w:cs="Calibri"/>
              </w:rPr>
              <w:t>Firebase</w:t>
            </w:r>
            <w:proofErr w:type="spellEnd"/>
            <w:r>
              <w:rPr>
                <w:rFonts w:ascii="Calibri" w:eastAsia="Calibri" w:hAnsi="Calibri" w:cs="Calibri"/>
              </w:rPr>
              <w:t xml:space="preserve">, </w:t>
            </w:r>
            <w:proofErr w:type="spellStart"/>
            <w:r>
              <w:rPr>
                <w:rFonts w:ascii="Calibri" w:eastAsia="Calibri" w:hAnsi="Calibri" w:cs="Calibri"/>
              </w:rPr>
              <w:t>PostgreSQL</w:t>
            </w:r>
            <w:proofErr w:type="spellEnd"/>
          </w:p>
        </w:tc>
        <w:tc>
          <w:tcPr>
            <w:tcW w:w="4245" w:type="dxa"/>
            <w:shd w:val="clear" w:color="auto" w:fill="auto"/>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Servidor de API centralizado, gestión de autenticación segura (JWT), almacenamiento de datos primario (</w:t>
            </w:r>
            <w:proofErr w:type="spellStart"/>
            <w:r>
              <w:rPr>
                <w:rFonts w:ascii="Calibri" w:eastAsia="Calibri" w:hAnsi="Calibri" w:cs="Calibri"/>
              </w:rPr>
              <w:t>PostgreSQL</w:t>
            </w:r>
            <w:proofErr w:type="spellEnd"/>
            <w:r>
              <w:rPr>
                <w:rFonts w:ascii="Calibri" w:eastAsia="Calibri" w:hAnsi="Calibri" w:cs="Calibri"/>
              </w:rPr>
              <w:t>) y servicios de apoyo (</w:t>
            </w:r>
            <w:proofErr w:type="spellStart"/>
            <w:r>
              <w:rPr>
                <w:rFonts w:ascii="Calibri" w:eastAsia="Calibri" w:hAnsi="Calibri" w:cs="Calibri"/>
              </w:rPr>
              <w:t>Firebase</w:t>
            </w:r>
            <w:proofErr w:type="spellEnd"/>
            <w:r>
              <w:rPr>
                <w:rFonts w:ascii="Calibri" w:eastAsia="Calibri" w:hAnsi="Calibri" w:cs="Calibri"/>
              </w:rPr>
              <w:t>).</w:t>
            </w:r>
          </w:p>
        </w:tc>
      </w:tr>
      <w:tr w:rsidR="002D251D">
        <w:tc>
          <w:tcPr>
            <w:tcW w:w="148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proofErr w:type="spellStart"/>
            <w:r>
              <w:rPr>
                <w:rFonts w:ascii="Calibri" w:eastAsia="Calibri" w:hAnsi="Calibri" w:cs="Calibri"/>
                <w:b/>
                <w:bCs/>
              </w:rPr>
              <w:t>Frontend</w:t>
            </w:r>
            <w:proofErr w:type="spellEnd"/>
            <w:r>
              <w:rPr>
                <w:rFonts w:ascii="Calibri" w:eastAsia="Calibri" w:hAnsi="Calibri" w:cs="Calibri"/>
                <w:b/>
                <w:bCs/>
              </w:rPr>
              <w:t xml:space="preserve"> Web</w:t>
            </w:r>
          </w:p>
        </w:tc>
        <w:tc>
          <w:tcPr>
            <w:tcW w:w="1605" w:type="dxa"/>
            <w:shd w:val="clear" w:color="auto" w:fill="auto"/>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rFonts w:ascii="Calibri" w:eastAsia="Calibri" w:hAnsi="Calibri" w:cs="Calibri"/>
              </w:rPr>
            </w:pPr>
            <w:r>
              <w:rPr>
                <w:rFonts w:ascii="Calibri" w:eastAsia="Calibri" w:hAnsi="Calibri" w:cs="Calibri"/>
              </w:rPr>
              <w:t xml:space="preserve">Angular, </w:t>
            </w:r>
            <w:proofErr w:type="spellStart"/>
            <w:r>
              <w:rPr>
                <w:rFonts w:ascii="Calibri" w:eastAsia="Calibri" w:hAnsi="Calibri" w:cs="Calibri"/>
              </w:rPr>
              <w:t>Bootstrap</w:t>
            </w:r>
            <w:proofErr w:type="spellEnd"/>
            <w:r>
              <w:rPr>
                <w:rFonts w:ascii="Calibri" w:eastAsia="Calibri" w:hAnsi="Calibri" w:cs="Calibri"/>
              </w:rPr>
              <w:t xml:space="preserve"> y/o </w:t>
            </w:r>
            <w:proofErr w:type="spellStart"/>
            <w:r>
              <w:rPr>
                <w:rFonts w:ascii="Calibri" w:eastAsia="Calibri" w:hAnsi="Calibri" w:cs="Calibri"/>
              </w:rPr>
              <w:t>Tailwind</w:t>
            </w:r>
            <w:proofErr w:type="spellEnd"/>
          </w:p>
        </w:tc>
        <w:tc>
          <w:tcPr>
            <w:tcW w:w="4245" w:type="dxa"/>
            <w:shd w:val="clear" w:color="auto" w:fill="auto"/>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Interfaz de usuario para la gestión administrativa, planificación y visualización de reportes.</w:t>
            </w:r>
          </w:p>
        </w:tc>
      </w:tr>
      <w:tr w:rsidR="002D251D">
        <w:tc>
          <w:tcPr>
            <w:tcW w:w="1485" w:type="dxa"/>
            <w:shd w:val="clear" w:color="auto" w:fill="D9D9D9"/>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rPr>
                <w:rFonts w:ascii="Calibri" w:eastAsia="Calibri" w:hAnsi="Calibri" w:cs="Calibri"/>
                <w:b/>
                <w:bCs/>
              </w:rPr>
            </w:pPr>
            <w:proofErr w:type="spellStart"/>
            <w:r>
              <w:rPr>
                <w:rFonts w:ascii="Calibri" w:eastAsia="Calibri" w:hAnsi="Calibri" w:cs="Calibri"/>
                <w:b/>
                <w:bCs/>
              </w:rPr>
              <w:t>Frontend</w:t>
            </w:r>
            <w:proofErr w:type="spellEnd"/>
            <w:r>
              <w:rPr>
                <w:rFonts w:ascii="Calibri" w:eastAsia="Calibri" w:hAnsi="Calibri" w:cs="Calibri"/>
                <w:b/>
                <w:bCs/>
              </w:rPr>
              <w:t xml:space="preserve"> Móvil</w:t>
            </w:r>
          </w:p>
        </w:tc>
        <w:tc>
          <w:tcPr>
            <w:tcW w:w="1605" w:type="dxa"/>
            <w:shd w:val="clear" w:color="auto" w:fill="auto"/>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center"/>
              <w:rPr>
                <w:rFonts w:ascii="Calibri" w:eastAsia="Calibri" w:hAnsi="Calibri" w:cs="Calibri"/>
              </w:rPr>
            </w:pPr>
            <w:proofErr w:type="spellStart"/>
            <w:r>
              <w:rPr>
                <w:rFonts w:ascii="Calibri" w:eastAsia="Calibri" w:hAnsi="Calibri" w:cs="Calibri"/>
              </w:rPr>
              <w:t>Flutter</w:t>
            </w:r>
            <w:proofErr w:type="spellEnd"/>
            <w:r>
              <w:rPr>
                <w:rFonts w:ascii="Calibri" w:eastAsia="Calibri" w:hAnsi="Calibri" w:cs="Calibri"/>
              </w:rPr>
              <w:t xml:space="preserve">, </w:t>
            </w:r>
            <w:proofErr w:type="spellStart"/>
            <w:r>
              <w:rPr>
                <w:rFonts w:ascii="Calibri" w:eastAsia="Calibri" w:hAnsi="Calibri" w:cs="Calibri"/>
              </w:rPr>
              <w:t>GetX</w:t>
            </w:r>
            <w:proofErr w:type="spellEnd"/>
          </w:p>
        </w:tc>
        <w:tc>
          <w:tcPr>
            <w:tcW w:w="4245" w:type="dxa"/>
            <w:shd w:val="clear" w:color="auto" w:fill="auto"/>
            <w:tcMar>
              <w:top w:w="100" w:type="dxa"/>
              <w:left w:w="100" w:type="dxa"/>
              <w:bottom w:w="100" w:type="dxa"/>
              <w:right w:w="100" w:type="dxa"/>
            </w:tcMar>
            <w:vAlign w:val="center"/>
          </w:tcPr>
          <w:p w:rsidR="002D251D" w:rsidRDefault="005A331D">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Aplicación nativa para el registro de datos en campo, con arquitectura offline-</w:t>
            </w:r>
            <w:proofErr w:type="spellStart"/>
            <w:r>
              <w:rPr>
                <w:rFonts w:ascii="Calibri" w:eastAsia="Calibri" w:hAnsi="Calibri" w:cs="Calibri"/>
              </w:rPr>
              <w:t>first</w:t>
            </w:r>
            <w:proofErr w:type="spellEnd"/>
            <w:r>
              <w:rPr>
                <w:rFonts w:ascii="Calibri" w:eastAsia="Calibri" w:hAnsi="Calibri" w:cs="Calibri"/>
              </w:rPr>
              <w:t xml:space="preserve"> (BD Local) y gestión de estado eficiente (</w:t>
            </w:r>
            <w:proofErr w:type="spellStart"/>
            <w:r>
              <w:rPr>
                <w:rFonts w:ascii="Calibri" w:eastAsia="Calibri" w:hAnsi="Calibri" w:cs="Calibri"/>
              </w:rPr>
              <w:t>GetX</w:t>
            </w:r>
            <w:proofErr w:type="spellEnd"/>
            <w:r>
              <w:rPr>
                <w:rFonts w:ascii="Calibri" w:eastAsia="Calibri" w:hAnsi="Calibri" w:cs="Calibri"/>
              </w:rPr>
              <w:t>).</w:t>
            </w:r>
          </w:p>
        </w:tc>
      </w:tr>
    </w:tbl>
    <w:p w:rsidR="002D251D" w:rsidRDefault="005A331D">
      <w:pPr>
        <w:pBdr>
          <w:top w:val="nil"/>
          <w:left w:val="nil"/>
          <w:bottom w:val="nil"/>
          <w:right w:val="nil"/>
          <w:between w:val="nil"/>
        </w:pBdr>
        <w:ind w:left="1700"/>
        <w:jc w:val="center"/>
        <w:rPr>
          <w:rFonts w:ascii="Calibri" w:eastAsia="Calibri" w:hAnsi="Calibri" w:cs="Calibri"/>
        </w:rPr>
      </w:pPr>
      <w:bookmarkStart w:id="101" w:name="ly5ewjdtssv1" w:colFirst="0" w:colLast="0"/>
      <w:bookmarkEnd w:id="101"/>
      <w:r>
        <w:rPr>
          <w:rFonts w:ascii="Calibri" w:eastAsia="Calibri" w:hAnsi="Calibri" w:cs="Calibri"/>
        </w:rPr>
        <w:t>Tabla 12: Tabla de Arquitectura Técnica</w:t>
      </w:r>
    </w:p>
    <w:p w:rsidR="002D251D" w:rsidRDefault="002D251D">
      <w:pPr>
        <w:pBdr>
          <w:top w:val="nil"/>
          <w:left w:val="nil"/>
          <w:bottom w:val="nil"/>
          <w:right w:val="nil"/>
          <w:between w:val="nil"/>
        </w:pBdr>
        <w:ind w:left="1700"/>
        <w:jc w:val="both"/>
        <w:rPr>
          <w:rFonts w:ascii="Calibri" w:eastAsia="Calibri" w:hAnsi="Calibri" w:cs="Calibri"/>
        </w:rPr>
      </w:pPr>
    </w:p>
    <w:p w:rsidR="002D251D" w:rsidRDefault="005A331D">
      <w:pPr>
        <w:pBdr>
          <w:top w:val="nil"/>
          <w:left w:val="nil"/>
          <w:bottom w:val="nil"/>
          <w:right w:val="nil"/>
          <w:between w:val="nil"/>
        </w:pBdr>
        <w:ind w:left="1700"/>
        <w:jc w:val="both"/>
        <w:rPr>
          <w:rFonts w:ascii="Calibri" w:eastAsia="Calibri" w:hAnsi="Calibri" w:cs="Calibri"/>
        </w:rPr>
      </w:pPr>
      <w:r>
        <w:rPr>
          <w:rFonts w:ascii="Calibri" w:eastAsia="Calibri" w:hAnsi="Calibri" w:cs="Calibri"/>
        </w:rPr>
        <w:t xml:space="preserve">El alcance incluye el diseño, desarrollo e implementación de estas dos plataformas, asegurando la sincronización de datos entre el App Móvil (offline) y el </w:t>
      </w:r>
      <w:proofErr w:type="spellStart"/>
      <w:r>
        <w:rPr>
          <w:rFonts w:ascii="Calibri" w:eastAsia="Calibri" w:hAnsi="Calibri" w:cs="Calibri"/>
        </w:rPr>
        <w:t>Backend</w:t>
      </w:r>
      <w:proofErr w:type="spellEnd"/>
      <w:r>
        <w:rPr>
          <w:rFonts w:ascii="Calibri" w:eastAsia="Calibri" w:hAnsi="Calibri" w:cs="Calibri"/>
        </w:rPr>
        <w:t xml:space="preserve"> centralizado.</w:t>
      </w:r>
    </w:p>
    <w:p w:rsidR="002D251D" w:rsidRDefault="002D251D">
      <w:pPr>
        <w:pBdr>
          <w:top w:val="nil"/>
          <w:left w:val="nil"/>
          <w:bottom w:val="nil"/>
          <w:right w:val="nil"/>
          <w:between w:val="nil"/>
        </w:pBdr>
        <w:ind w:left="1700"/>
        <w:jc w:val="both"/>
        <w:rPr>
          <w:rFonts w:ascii="Calibri" w:eastAsia="Calibri" w:hAnsi="Calibri" w:cs="Calibri"/>
        </w:rPr>
      </w:pPr>
    </w:p>
    <w:p w:rsidR="002D251D" w:rsidRDefault="005A331D">
      <w:pPr>
        <w:pBdr>
          <w:top w:val="nil"/>
          <w:left w:val="nil"/>
          <w:bottom w:val="nil"/>
          <w:right w:val="nil"/>
          <w:between w:val="nil"/>
        </w:pBdr>
        <w:ind w:left="1700"/>
        <w:jc w:val="both"/>
        <w:rPr>
          <w:rFonts w:ascii="Calibri" w:eastAsia="Calibri" w:hAnsi="Calibri" w:cs="Calibri"/>
        </w:rPr>
      </w:pPr>
      <w:r>
        <w:rPr>
          <w:rFonts w:ascii="Calibri" w:eastAsia="Calibri" w:hAnsi="Calibri" w:cs="Calibri"/>
        </w:rPr>
        <w:t>El proyecto se ejecutará bajo un modelo de Piloto Escalable, donde la implementación inicial en el Puesto de Salud San Francisco servirá como fase de validación. Tras la corrección de observaciones y la estabilización del sistema, se procederá a la expansión gradual a nivel nacional.</w:t>
      </w:r>
    </w:p>
    <w:p w:rsidR="002D251D" w:rsidRDefault="002D251D">
      <w:pPr>
        <w:pBdr>
          <w:top w:val="nil"/>
          <w:left w:val="nil"/>
          <w:bottom w:val="nil"/>
          <w:right w:val="nil"/>
          <w:between w:val="nil"/>
        </w:pBdr>
        <w:jc w:val="both"/>
        <w:rPr>
          <w:rFonts w:ascii="Calibri" w:eastAsia="Calibri" w:hAnsi="Calibri" w:cs="Calibri"/>
          <w:b/>
          <w:bCs/>
        </w:rPr>
      </w:pPr>
    </w:p>
    <w:p w:rsidR="002D251D" w:rsidRDefault="005A331D">
      <w:pPr>
        <w:pStyle w:val="Ttulo2"/>
        <w:numPr>
          <w:ilvl w:val="1"/>
          <w:numId w:val="15"/>
        </w:numPr>
        <w:ind w:left="992" w:hanging="137"/>
      </w:pPr>
      <w:bookmarkStart w:id="102" w:name="_4jmbqf6qtlap" w:colFirst="0" w:colLast="0"/>
      <w:bookmarkEnd w:id="102"/>
      <w:r>
        <w:t>Limitaciones</w:t>
      </w:r>
    </w:p>
    <w:p w:rsidR="002D251D" w:rsidRDefault="005A331D">
      <w:pPr>
        <w:numPr>
          <w:ilvl w:val="0"/>
          <w:numId w:val="11"/>
        </w:numPr>
        <w:pBdr>
          <w:top w:val="nil"/>
          <w:left w:val="nil"/>
          <w:bottom w:val="nil"/>
          <w:right w:val="nil"/>
          <w:between w:val="nil"/>
        </w:pBdr>
        <w:jc w:val="both"/>
        <w:rPr>
          <w:rFonts w:ascii="Calibri" w:eastAsia="Calibri" w:hAnsi="Calibri" w:cs="Calibri"/>
        </w:rPr>
      </w:pPr>
      <w:r>
        <w:rPr>
          <w:rFonts w:ascii="Calibri" w:eastAsia="Calibri" w:hAnsi="Calibri" w:cs="Calibri"/>
          <w:b/>
          <w:bCs/>
        </w:rPr>
        <w:t>Conectividad a Internet</w:t>
      </w:r>
      <w:r>
        <w:rPr>
          <w:rFonts w:ascii="Calibri" w:eastAsia="Calibri" w:hAnsi="Calibri" w:cs="Calibri"/>
        </w:rPr>
        <w:t>: La solución debe mitigar la limitación de la conexión inestable (</w:t>
      </w:r>
      <w:proofErr w:type="spellStart"/>
      <w:r>
        <w:rPr>
          <w:rFonts w:ascii="Calibri" w:eastAsia="Calibri" w:hAnsi="Calibri" w:cs="Calibri"/>
        </w:rPr>
        <w:t>Insight</w:t>
      </w:r>
      <w:proofErr w:type="spellEnd"/>
      <w:r>
        <w:rPr>
          <w:rFonts w:ascii="Calibri" w:eastAsia="Calibri" w:hAnsi="Calibri" w:cs="Calibri"/>
        </w:rPr>
        <w:t xml:space="preserve"> Clave), pero la sincronización final de los datos dependerá de la disponibilidad de la red.</w:t>
      </w:r>
    </w:p>
    <w:p w:rsidR="002D251D" w:rsidRDefault="005A331D">
      <w:pPr>
        <w:numPr>
          <w:ilvl w:val="0"/>
          <w:numId w:val="11"/>
        </w:numPr>
        <w:pBdr>
          <w:top w:val="nil"/>
          <w:left w:val="nil"/>
          <w:bottom w:val="nil"/>
          <w:right w:val="nil"/>
          <w:between w:val="nil"/>
        </w:pBdr>
        <w:jc w:val="both"/>
        <w:rPr>
          <w:rFonts w:ascii="Calibri" w:eastAsia="Calibri" w:hAnsi="Calibri" w:cs="Calibri"/>
        </w:rPr>
      </w:pPr>
      <w:r>
        <w:rPr>
          <w:rFonts w:ascii="Calibri" w:eastAsia="Calibri" w:hAnsi="Calibri" w:cs="Calibri"/>
          <w:b/>
          <w:bCs/>
        </w:rPr>
        <w:t>Adopción del Usuario</w:t>
      </w:r>
      <w:r>
        <w:rPr>
          <w:rFonts w:ascii="Calibri" w:eastAsia="Calibri" w:hAnsi="Calibri" w:cs="Calibri"/>
        </w:rPr>
        <w:t>: La resistencia inicial al cambio por parte del personal de salud puede ser una limitación, lo que requerirá una capacitación y soporte continuo.</w:t>
      </w:r>
    </w:p>
    <w:p w:rsidR="002D251D" w:rsidRDefault="005A331D">
      <w:pPr>
        <w:numPr>
          <w:ilvl w:val="0"/>
          <w:numId w:val="11"/>
        </w:numPr>
        <w:pBdr>
          <w:top w:val="nil"/>
          <w:left w:val="nil"/>
          <w:bottom w:val="nil"/>
          <w:right w:val="nil"/>
          <w:between w:val="nil"/>
        </w:pBdr>
        <w:jc w:val="both"/>
        <w:rPr>
          <w:rFonts w:ascii="Calibri" w:eastAsia="Calibri" w:hAnsi="Calibri" w:cs="Calibri"/>
        </w:rPr>
      </w:pPr>
      <w:r>
        <w:rPr>
          <w:rFonts w:ascii="Calibri" w:eastAsia="Calibri" w:hAnsi="Calibri" w:cs="Calibri"/>
          <w:b/>
          <w:bCs/>
        </w:rPr>
        <w:t>Integración con HIS-MINSA</w:t>
      </w:r>
      <w:r>
        <w:rPr>
          <w:rFonts w:ascii="Calibri" w:eastAsia="Calibri" w:hAnsi="Calibri" w:cs="Calibri"/>
        </w:rPr>
        <w:t xml:space="preserve">: La profundidad de la integración dependerá de la disponibilidad y accesibilidad de las </w:t>
      </w:r>
      <w:proofErr w:type="spellStart"/>
      <w:r>
        <w:rPr>
          <w:rFonts w:ascii="Calibri" w:eastAsia="Calibri" w:hAnsi="Calibri" w:cs="Calibri"/>
        </w:rPr>
        <w:t>APIs</w:t>
      </w:r>
      <w:proofErr w:type="spellEnd"/>
      <w:r>
        <w:rPr>
          <w:rFonts w:ascii="Calibri" w:eastAsia="Calibri" w:hAnsi="Calibri" w:cs="Calibri"/>
        </w:rPr>
        <w:t xml:space="preserve"> o protocolos de intercambio de datos del sistema nacional.</w:t>
      </w:r>
    </w:p>
    <w:p w:rsidR="002D251D" w:rsidRDefault="005A331D">
      <w:pPr>
        <w:numPr>
          <w:ilvl w:val="0"/>
          <w:numId w:val="11"/>
        </w:numPr>
        <w:pBdr>
          <w:top w:val="nil"/>
          <w:left w:val="nil"/>
          <w:bottom w:val="nil"/>
          <w:right w:val="nil"/>
          <w:between w:val="nil"/>
        </w:pBdr>
        <w:jc w:val="both"/>
        <w:rPr>
          <w:rFonts w:ascii="Calibri" w:eastAsia="Calibri" w:hAnsi="Calibri" w:cs="Calibri"/>
        </w:rPr>
      </w:pPr>
      <w:r>
        <w:rPr>
          <w:rFonts w:ascii="Calibri" w:eastAsia="Calibri" w:hAnsi="Calibri" w:cs="Calibri"/>
          <w:b/>
          <w:bCs/>
        </w:rPr>
        <w:t>Recursos Financieros y Humanos</w:t>
      </w:r>
      <w:r>
        <w:rPr>
          <w:rFonts w:ascii="Calibri" w:eastAsia="Calibri" w:hAnsi="Calibri" w:cs="Calibri"/>
        </w:rPr>
        <w:t>: El alcance final del desarrollo estará limitado por los recursos asignados al proyecto.</w:t>
      </w:r>
    </w:p>
    <w:p w:rsidR="002D251D" w:rsidRDefault="002D251D">
      <w:pPr>
        <w:pBdr>
          <w:top w:val="nil"/>
          <w:left w:val="nil"/>
          <w:bottom w:val="nil"/>
          <w:right w:val="nil"/>
          <w:between w:val="nil"/>
        </w:pBdr>
        <w:ind w:left="992"/>
        <w:jc w:val="both"/>
        <w:rPr>
          <w:rFonts w:ascii="Calibri" w:eastAsia="Calibri" w:hAnsi="Calibri" w:cs="Calibri"/>
        </w:rPr>
      </w:pPr>
    </w:p>
    <w:p w:rsidR="002D251D" w:rsidRDefault="005A331D">
      <w:pPr>
        <w:pBdr>
          <w:top w:val="nil"/>
          <w:left w:val="nil"/>
          <w:bottom w:val="nil"/>
          <w:right w:val="nil"/>
          <w:between w:val="nil"/>
        </w:pBdr>
        <w:jc w:val="both"/>
        <w:rPr>
          <w:rFonts w:ascii="Calibri" w:eastAsia="Calibri" w:hAnsi="Calibri" w:cs="Calibri"/>
        </w:rPr>
      </w:pPr>
      <w:r>
        <w:br w:type="page"/>
      </w:r>
    </w:p>
    <w:p w:rsidR="002D251D" w:rsidRDefault="005A331D">
      <w:pPr>
        <w:pStyle w:val="Ttulo1"/>
        <w:jc w:val="both"/>
      </w:pPr>
      <w:bookmarkStart w:id="103" w:name="_pa0vrhyyw7mo" w:colFirst="0" w:colLast="0"/>
      <w:bookmarkEnd w:id="103"/>
      <w:r>
        <w:lastRenderedPageBreak/>
        <w:t>CONCLUSIONES</w:t>
      </w:r>
    </w:p>
    <w:p w:rsidR="002D251D" w:rsidRDefault="002D251D">
      <w:pPr>
        <w:pBdr>
          <w:top w:val="nil"/>
          <w:left w:val="nil"/>
          <w:bottom w:val="nil"/>
          <w:right w:val="nil"/>
          <w:between w:val="nil"/>
        </w:pBdr>
        <w:jc w:val="both"/>
        <w:rPr>
          <w:rFonts w:ascii="Calibri" w:eastAsia="Calibri" w:hAnsi="Calibri" w:cs="Calibri"/>
        </w:rPr>
      </w:pPr>
    </w:p>
    <w:p w:rsidR="002D251D" w:rsidRDefault="005A331D">
      <w:pPr>
        <w:pBdr>
          <w:top w:val="nil"/>
          <w:left w:val="nil"/>
          <w:bottom w:val="nil"/>
          <w:right w:val="nil"/>
          <w:between w:val="nil"/>
        </w:pBdr>
        <w:jc w:val="both"/>
        <w:rPr>
          <w:rFonts w:ascii="Calibri" w:eastAsia="Calibri" w:hAnsi="Calibri" w:cs="Calibri"/>
        </w:rPr>
      </w:pPr>
      <w:r>
        <w:rPr>
          <w:rFonts w:ascii="Calibri" w:eastAsia="Calibri" w:hAnsi="Calibri" w:cs="Calibri"/>
        </w:rPr>
        <w:t xml:space="preserve">El análisis de las entrevistas confirma que la ineficiencia operativa en el Área CRED es un problema de diseño de procesos, centrado en la duplicidad de tareas y la dependencia del papel. La solución propuesta, enmarcada bajo el </w:t>
      </w:r>
      <w:proofErr w:type="spellStart"/>
      <w:r>
        <w:rPr>
          <w:rFonts w:ascii="Calibri" w:eastAsia="Calibri" w:hAnsi="Calibri" w:cs="Calibri"/>
        </w:rPr>
        <w:t>Design</w:t>
      </w:r>
      <w:proofErr w:type="spellEnd"/>
      <w:r>
        <w:rPr>
          <w:rFonts w:ascii="Calibri" w:eastAsia="Calibri" w:hAnsi="Calibri" w:cs="Calibri"/>
        </w:rPr>
        <w:t xml:space="preserve"> </w:t>
      </w:r>
      <w:proofErr w:type="spellStart"/>
      <w:r>
        <w:rPr>
          <w:rFonts w:ascii="Calibri" w:eastAsia="Calibri" w:hAnsi="Calibri" w:cs="Calibri"/>
        </w:rPr>
        <w:t>Thinking</w:t>
      </w:r>
      <w:proofErr w:type="spellEnd"/>
      <w:r>
        <w:rPr>
          <w:rFonts w:ascii="Calibri" w:eastAsia="Calibri" w:hAnsi="Calibri" w:cs="Calibri"/>
        </w:rPr>
        <w:t>, se orienta a la eliminación de la fricción en el punto de atención, buscando una herramienta que sea invisiblemente simple para la enfermera y totalmente confiable para la gestión administrativa. El éxito del proyecto se medirá por la reducción del estrés del personal, la eliminación de errores en los reportes y, fundamentalmente, por el aumento del tiempo dedicado a la atención de calidad al paciente.</w:t>
      </w:r>
    </w:p>
    <w:p w:rsidR="002D251D" w:rsidRDefault="005A331D">
      <w:pPr>
        <w:pBdr>
          <w:top w:val="nil"/>
          <w:left w:val="nil"/>
          <w:bottom w:val="nil"/>
          <w:right w:val="nil"/>
          <w:between w:val="nil"/>
        </w:pBdr>
        <w:jc w:val="both"/>
        <w:rPr>
          <w:rFonts w:ascii="Calibri" w:eastAsia="Calibri" w:hAnsi="Calibri" w:cs="Calibri"/>
        </w:rPr>
      </w:pPr>
      <w:r>
        <w:br w:type="page"/>
      </w:r>
    </w:p>
    <w:p w:rsidR="002D251D" w:rsidRDefault="005A331D">
      <w:pPr>
        <w:pStyle w:val="Ttulo1"/>
        <w:jc w:val="both"/>
      </w:pPr>
      <w:bookmarkStart w:id="104" w:name="_cblwlszggkop" w:colFirst="0" w:colLast="0"/>
      <w:bookmarkEnd w:id="104"/>
      <w:r>
        <w:lastRenderedPageBreak/>
        <w:t>BIBLIOGRAFÍA</w:t>
      </w:r>
    </w:p>
    <w:p w:rsidR="002D251D" w:rsidRDefault="002D251D">
      <w:pPr>
        <w:pBdr>
          <w:top w:val="nil"/>
          <w:left w:val="nil"/>
          <w:bottom w:val="nil"/>
          <w:right w:val="nil"/>
          <w:between w:val="nil"/>
        </w:pBdr>
        <w:jc w:val="both"/>
        <w:rPr>
          <w:rFonts w:ascii="Calibri" w:eastAsia="Calibri" w:hAnsi="Calibri" w:cs="Calibri"/>
        </w:rPr>
      </w:pPr>
    </w:p>
    <w:p w:rsidR="002D251D" w:rsidRDefault="005A331D">
      <w:pPr>
        <w:pBdr>
          <w:top w:val="nil"/>
          <w:left w:val="nil"/>
          <w:bottom w:val="nil"/>
          <w:right w:val="nil"/>
          <w:between w:val="nil"/>
        </w:pBdr>
        <w:jc w:val="both"/>
        <w:rPr>
          <w:rFonts w:ascii="Calibri" w:eastAsia="Calibri" w:hAnsi="Calibri" w:cs="Calibri"/>
        </w:rPr>
      </w:pPr>
      <w:r>
        <w:rPr>
          <w:rFonts w:ascii="Calibri" w:eastAsia="Calibri" w:hAnsi="Calibri" w:cs="Calibri"/>
        </w:rPr>
        <w:t xml:space="preserve">Ministerio de Salud (MINSA). (2018). NTS N°139— MINSA/2018/DGAIN NORMA TÉCNICA DE SALUD PARA LA GESTIÓN DE LA HISTORIA CLÍNICA. </w:t>
      </w:r>
    </w:p>
    <w:p w:rsidR="002D251D" w:rsidRDefault="00BC7333">
      <w:pPr>
        <w:pBdr>
          <w:top w:val="nil"/>
          <w:left w:val="nil"/>
          <w:bottom w:val="nil"/>
          <w:right w:val="nil"/>
          <w:between w:val="nil"/>
        </w:pBdr>
        <w:jc w:val="both"/>
        <w:rPr>
          <w:rFonts w:ascii="Calibri" w:eastAsia="Calibri" w:hAnsi="Calibri" w:cs="Calibri"/>
        </w:rPr>
      </w:pPr>
      <w:hyperlink r:id="rId49">
        <w:r w:rsidR="005A331D">
          <w:rPr>
            <w:rFonts w:ascii="Calibri" w:eastAsia="Calibri" w:hAnsi="Calibri" w:cs="Calibri"/>
            <w:color w:val="1155CC"/>
            <w:u w:val="single"/>
          </w:rPr>
          <w:t>https://docs.bvsalud.org/biblioref/2019/02/969231/rm_214-2018_minsa.pdf</w:t>
        </w:r>
      </w:hyperlink>
    </w:p>
    <w:p w:rsidR="002D251D" w:rsidRDefault="002D251D">
      <w:pPr>
        <w:pBdr>
          <w:top w:val="nil"/>
          <w:left w:val="nil"/>
          <w:bottom w:val="nil"/>
          <w:right w:val="nil"/>
          <w:between w:val="nil"/>
        </w:pBdr>
        <w:jc w:val="both"/>
        <w:rPr>
          <w:rFonts w:ascii="Calibri" w:eastAsia="Calibri" w:hAnsi="Calibri" w:cs="Calibri"/>
        </w:rPr>
      </w:pPr>
    </w:p>
    <w:p w:rsidR="002D251D" w:rsidRDefault="005A331D">
      <w:pPr>
        <w:pBdr>
          <w:top w:val="nil"/>
          <w:left w:val="nil"/>
          <w:bottom w:val="nil"/>
          <w:right w:val="nil"/>
          <w:between w:val="nil"/>
        </w:pBdr>
        <w:jc w:val="both"/>
        <w:rPr>
          <w:rFonts w:ascii="Calibri" w:eastAsia="Calibri" w:hAnsi="Calibri" w:cs="Calibri"/>
        </w:rPr>
      </w:pPr>
      <w:proofErr w:type="spellStart"/>
      <w:r>
        <w:rPr>
          <w:rFonts w:ascii="Calibri" w:eastAsia="Calibri" w:hAnsi="Calibri" w:cs="Calibri"/>
        </w:rPr>
        <w:t>Nielsen</w:t>
      </w:r>
      <w:proofErr w:type="spellEnd"/>
      <w:r>
        <w:rPr>
          <w:rFonts w:ascii="Calibri" w:eastAsia="Calibri" w:hAnsi="Calibri" w:cs="Calibri"/>
        </w:rPr>
        <w:t xml:space="preserve">, J. (1993). </w:t>
      </w:r>
      <w:proofErr w:type="spellStart"/>
      <w:r>
        <w:rPr>
          <w:rFonts w:ascii="Calibri" w:eastAsia="Calibri" w:hAnsi="Calibri" w:cs="Calibri"/>
        </w:rPr>
        <w:t>Usability</w:t>
      </w:r>
      <w:proofErr w:type="spellEnd"/>
      <w:r>
        <w:rPr>
          <w:rFonts w:ascii="Calibri" w:eastAsia="Calibri" w:hAnsi="Calibri" w:cs="Calibri"/>
        </w:rPr>
        <w:t xml:space="preserve"> </w:t>
      </w:r>
      <w:proofErr w:type="spellStart"/>
      <w:r>
        <w:rPr>
          <w:rFonts w:ascii="Calibri" w:eastAsia="Calibri" w:hAnsi="Calibri" w:cs="Calibri"/>
        </w:rPr>
        <w:t>engineering</w:t>
      </w:r>
      <w:proofErr w:type="spellEnd"/>
      <w:r>
        <w:rPr>
          <w:rFonts w:ascii="Calibri" w:eastAsia="Calibri" w:hAnsi="Calibri" w:cs="Calibri"/>
        </w:rPr>
        <w:t xml:space="preserve">. </w:t>
      </w:r>
      <w:proofErr w:type="spellStart"/>
      <w:r>
        <w:rPr>
          <w:rFonts w:ascii="Calibri" w:eastAsia="Calibri" w:hAnsi="Calibri" w:cs="Calibri"/>
        </w:rPr>
        <w:t>Academic</w:t>
      </w:r>
      <w:proofErr w:type="spellEnd"/>
      <w:r>
        <w:rPr>
          <w:rFonts w:ascii="Calibri" w:eastAsia="Calibri" w:hAnsi="Calibri" w:cs="Calibri"/>
        </w:rPr>
        <w:t xml:space="preserve"> </w:t>
      </w:r>
      <w:proofErr w:type="spellStart"/>
      <w:r>
        <w:rPr>
          <w:rFonts w:ascii="Calibri" w:eastAsia="Calibri" w:hAnsi="Calibri" w:cs="Calibri"/>
        </w:rPr>
        <w:t>Press</w:t>
      </w:r>
      <w:proofErr w:type="spellEnd"/>
      <w:r>
        <w:rPr>
          <w:rFonts w:ascii="Calibri" w:eastAsia="Calibri" w:hAnsi="Calibri" w:cs="Calibri"/>
        </w:rPr>
        <w:t>.</w:t>
      </w:r>
    </w:p>
    <w:p w:rsidR="002D251D" w:rsidRDefault="00BC7333">
      <w:pPr>
        <w:pBdr>
          <w:top w:val="nil"/>
          <w:left w:val="nil"/>
          <w:bottom w:val="nil"/>
          <w:right w:val="nil"/>
          <w:between w:val="nil"/>
        </w:pBdr>
        <w:jc w:val="both"/>
        <w:rPr>
          <w:rFonts w:ascii="Calibri" w:eastAsia="Calibri" w:hAnsi="Calibri" w:cs="Calibri"/>
        </w:rPr>
      </w:pPr>
      <w:hyperlink r:id="rId50">
        <w:r w:rsidR="005A331D">
          <w:rPr>
            <w:rFonts w:ascii="Calibri" w:eastAsia="Calibri" w:hAnsi="Calibri" w:cs="Calibri"/>
            <w:color w:val="1155CC"/>
            <w:u w:val="single"/>
          </w:rPr>
          <w:t>https://www.govinfo.gov/content/pkg/GOVPUB-C13-c6d53b6e12963a6af03c8b21bce1a8c1/pdf/GOVPUB-C13-c6d53b6e12963a6af03c8b21bce1a8c1.pdf</w:t>
        </w:r>
      </w:hyperlink>
    </w:p>
    <w:p w:rsidR="002D251D" w:rsidRDefault="002D251D">
      <w:pPr>
        <w:pBdr>
          <w:top w:val="nil"/>
          <w:left w:val="nil"/>
          <w:bottom w:val="nil"/>
          <w:right w:val="nil"/>
          <w:between w:val="nil"/>
        </w:pBdr>
        <w:jc w:val="both"/>
        <w:rPr>
          <w:rFonts w:ascii="Calibri" w:eastAsia="Calibri" w:hAnsi="Calibri" w:cs="Calibri"/>
        </w:rPr>
      </w:pPr>
    </w:p>
    <w:p w:rsidR="002D251D" w:rsidRDefault="005A331D">
      <w:pPr>
        <w:pBdr>
          <w:top w:val="nil"/>
          <w:left w:val="nil"/>
          <w:bottom w:val="nil"/>
          <w:right w:val="nil"/>
          <w:between w:val="nil"/>
        </w:pBdr>
        <w:jc w:val="both"/>
        <w:rPr>
          <w:rFonts w:ascii="Calibri" w:eastAsia="Calibri" w:hAnsi="Calibri" w:cs="Calibri"/>
        </w:rPr>
      </w:pPr>
      <w:proofErr w:type="spellStart"/>
      <w:r>
        <w:rPr>
          <w:rFonts w:ascii="Calibri" w:eastAsia="Calibri" w:hAnsi="Calibri" w:cs="Calibri"/>
        </w:rPr>
        <w:t>Aquatias</w:t>
      </w:r>
      <w:proofErr w:type="spellEnd"/>
      <w:r>
        <w:rPr>
          <w:rFonts w:ascii="Calibri" w:eastAsia="Calibri" w:hAnsi="Calibri" w:cs="Calibri"/>
        </w:rPr>
        <w:t xml:space="preserve">, S., </w:t>
      </w:r>
      <w:proofErr w:type="spellStart"/>
      <w:r>
        <w:rPr>
          <w:rFonts w:ascii="Calibri" w:eastAsia="Calibri" w:hAnsi="Calibri" w:cs="Calibri"/>
        </w:rPr>
        <w:t>Berthier</w:t>
      </w:r>
      <w:proofErr w:type="spellEnd"/>
      <w:r>
        <w:rPr>
          <w:rFonts w:ascii="Calibri" w:eastAsia="Calibri" w:hAnsi="Calibri" w:cs="Calibri"/>
        </w:rPr>
        <w:t xml:space="preserve">, A., </w:t>
      </w:r>
      <w:proofErr w:type="spellStart"/>
      <w:r>
        <w:rPr>
          <w:rFonts w:ascii="Calibri" w:eastAsia="Calibri" w:hAnsi="Calibri" w:cs="Calibri"/>
        </w:rPr>
        <w:t>Chouraqui</w:t>
      </w:r>
      <w:proofErr w:type="spellEnd"/>
      <w:r>
        <w:rPr>
          <w:rFonts w:ascii="Calibri" w:eastAsia="Calibri" w:hAnsi="Calibri" w:cs="Calibri"/>
        </w:rPr>
        <w:t xml:space="preserve">, E., </w:t>
      </w:r>
      <w:proofErr w:type="spellStart"/>
      <w:r>
        <w:rPr>
          <w:rFonts w:ascii="Calibri" w:eastAsia="Calibri" w:hAnsi="Calibri" w:cs="Calibri"/>
        </w:rPr>
        <w:t>Danel</w:t>
      </w:r>
      <w:proofErr w:type="spellEnd"/>
      <w:r>
        <w:rPr>
          <w:rFonts w:ascii="Calibri" w:eastAsia="Calibri" w:hAnsi="Calibri" w:cs="Calibri"/>
        </w:rPr>
        <w:t xml:space="preserve">, I., </w:t>
      </w:r>
      <w:proofErr w:type="spellStart"/>
      <w:r>
        <w:rPr>
          <w:rFonts w:ascii="Calibri" w:eastAsia="Calibri" w:hAnsi="Calibri" w:cs="Calibri"/>
        </w:rPr>
        <w:t>Fadier</w:t>
      </w:r>
      <w:proofErr w:type="spellEnd"/>
      <w:r>
        <w:rPr>
          <w:rFonts w:ascii="Calibri" w:eastAsia="Calibri" w:hAnsi="Calibri" w:cs="Calibri"/>
        </w:rPr>
        <w:t xml:space="preserve">, E., </w:t>
      </w:r>
      <w:proofErr w:type="spellStart"/>
      <w:r>
        <w:rPr>
          <w:rFonts w:ascii="Calibri" w:eastAsia="Calibri" w:hAnsi="Calibri" w:cs="Calibri"/>
        </w:rPr>
        <w:t>Fuchs</w:t>
      </w:r>
      <w:proofErr w:type="spellEnd"/>
      <w:r>
        <w:rPr>
          <w:rFonts w:ascii="Calibri" w:eastAsia="Calibri" w:hAnsi="Calibri" w:cs="Calibri"/>
        </w:rPr>
        <w:t xml:space="preserve">, G., </w:t>
      </w:r>
      <w:proofErr w:type="spellStart"/>
      <w:r>
        <w:rPr>
          <w:rFonts w:ascii="Calibri" w:eastAsia="Calibri" w:hAnsi="Calibri" w:cs="Calibri"/>
        </w:rPr>
        <w:t>Grégoire</w:t>
      </w:r>
      <w:proofErr w:type="spellEnd"/>
      <w:r>
        <w:rPr>
          <w:rFonts w:ascii="Calibri" w:eastAsia="Calibri" w:hAnsi="Calibri" w:cs="Calibri"/>
        </w:rPr>
        <w:t xml:space="preserve">, F., </w:t>
      </w:r>
      <w:proofErr w:type="spellStart"/>
      <w:r>
        <w:rPr>
          <w:rFonts w:ascii="Calibri" w:eastAsia="Calibri" w:hAnsi="Calibri" w:cs="Calibri"/>
        </w:rPr>
        <w:t>Leclercq</w:t>
      </w:r>
      <w:proofErr w:type="spellEnd"/>
      <w:r>
        <w:rPr>
          <w:rFonts w:ascii="Calibri" w:eastAsia="Calibri" w:hAnsi="Calibri" w:cs="Calibri"/>
        </w:rPr>
        <w:t xml:space="preserve">, L., </w:t>
      </w:r>
      <w:proofErr w:type="spellStart"/>
      <w:r>
        <w:rPr>
          <w:rFonts w:ascii="Calibri" w:eastAsia="Calibri" w:hAnsi="Calibri" w:cs="Calibri"/>
        </w:rPr>
        <w:t>Masson</w:t>
      </w:r>
      <w:proofErr w:type="spellEnd"/>
      <w:r>
        <w:rPr>
          <w:rFonts w:ascii="Calibri" w:eastAsia="Calibri" w:hAnsi="Calibri" w:cs="Calibri"/>
        </w:rPr>
        <w:t xml:space="preserve">, D., </w:t>
      </w:r>
      <w:proofErr w:type="spellStart"/>
      <w:r>
        <w:rPr>
          <w:rFonts w:ascii="Calibri" w:eastAsia="Calibri" w:hAnsi="Calibri" w:cs="Calibri"/>
        </w:rPr>
        <w:t>Minvielle</w:t>
      </w:r>
      <w:proofErr w:type="spellEnd"/>
      <w:r>
        <w:rPr>
          <w:rFonts w:ascii="Calibri" w:eastAsia="Calibri" w:hAnsi="Calibri" w:cs="Calibri"/>
        </w:rPr>
        <w:t xml:space="preserve">, E., </w:t>
      </w:r>
      <w:proofErr w:type="spellStart"/>
      <w:r>
        <w:rPr>
          <w:rFonts w:ascii="Calibri" w:eastAsia="Calibri" w:hAnsi="Calibri" w:cs="Calibri"/>
        </w:rPr>
        <w:t>Péres</w:t>
      </w:r>
      <w:proofErr w:type="spellEnd"/>
      <w:r>
        <w:rPr>
          <w:rFonts w:ascii="Calibri" w:eastAsia="Calibri" w:hAnsi="Calibri" w:cs="Calibri"/>
        </w:rPr>
        <w:t xml:space="preserve">, G., Ribera, J., &amp; </w:t>
      </w:r>
      <w:proofErr w:type="spellStart"/>
      <w:r>
        <w:rPr>
          <w:rFonts w:ascii="Calibri" w:eastAsia="Calibri" w:hAnsi="Calibri" w:cs="Calibri"/>
        </w:rPr>
        <w:t>Thellier</w:t>
      </w:r>
      <w:proofErr w:type="spellEnd"/>
      <w:r>
        <w:rPr>
          <w:rFonts w:ascii="Calibri" w:eastAsia="Calibri" w:hAnsi="Calibri" w:cs="Calibri"/>
        </w:rPr>
        <w:t xml:space="preserve">, F. (2022). </w:t>
      </w:r>
      <w:proofErr w:type="spellStart"/>
      <w:r>
        <w:rPr>
          <w:rFonts w:ascii="Calibri" w:eastAsia="Calibri" w:hAnsi="Calibri" w:cs="Calibri"/>
        </w:rPr>
        <w:t>Design</w:t>
      </w:r>
      <w:proofErr w:type="spellEnd"/>
      <w:r>
        <w:rPr>
          <w:rFonts w:ascii="Calibri" w:eastAsia="Calibri" w:hAnsi="Calibri" w:cs="Calibri"/>
        </w:rPr>
        <w:t xml:space="preserve"> </w:t>
      </w:r>
      <w:proofErr w:type="spellStart"/>
      <w:r>
        <w:rPr>
          <w:rFonts w:ascii="Calibri" w:eastAsia="Calibri" w:hAnsi="Calibri" w:cs="Calibri"/>
        </w:rPr>
        <w:t>thinking</w:t>
      </w:r>
      <w:proofErr w:type="spellEnd"/>
      <w:r>
        <w:rPr>
          <w:rFonts w:ascii="Calibri" w:eastAsia="Calibri" w:hAnsi="Calibri" w:cs="Calibri"/>
        </w:rPr>
        <w:t xml:space="preserve"> &amp; </w:t>
      </w:r>
      <w:proofErr w:type="spellStart"/>
      <w:r>
        <w:rPr>
          <w:rFonts w:ascii="Calibri" w:eastAsia="Calibri" w:hAnsi="Calibri" w:cs="Calibri"/>
        </w:rPr>
        <w:t>keywords</w:t>
      </w:r>
      <w:proofErr w:type="spellEnd"/>
      <w:r>
        <w:rPr>
          <w:rFonts w:ascii="Calibri" w:eastAsia="Calibri" w:hAnsi="Calibri" w:cs="Calibri"/>
        </w:rPr>
        <w:t xml:space="preserve">. </w:t>
      </w:r>
      <w:proofErr w:type="spellStart"/>
      <w:r>
        <w:rPr>
          <w:rFonts w:ascii="Calibri" w:eastAsia="Calibri" w:hAnsi="Calibri" w:cs="Calibri"/>
        </w:rPr>
        <w:t>Éditions</w:t>
      </w:r>
      <w:proofErr w:type="spellEnd"/>
      <w:r>
        <w:rPr>
          <w:rFonts w:ascii="Calibri" w:eastAsia="Calibri" w:hAnsi="Calibri" w:cs="Calibri"/>
        </w:rPr>
        <w:t xml:space="preserve"> </w:t>
      </w:r>
      <w:proofErr w:type="spellStart"/>
      <w:r>
        <w:rPr>
          <w:rFonts w:ascii="Calibri" w:eastAsia="Calibri" w:hAnsi="Calibri" w:cs="Calibri"/>
        </w:rPr>
        <w:t>L'Harmattan</w:t>
      </w:r>
      <w:proofErr w:type="spellEnd"/>
      <w:r>
        <w:rPr>
          <w:rFonts w:ascii="Calibri" w:eastAsia="Calibri" w:hAnsi="Calibri" w:cs="Calibri"/>
        </w:rPr>
        <w:t>.</w:t>
      </w:r>
    </w:p>
    <w:p w:rsidR="002D251D" w:rsidRDefault="00BC7333">
      <w:pPr>
        <w:pBdr>
          <w:top w:val="nil"/>
          <w:left w:val="nil"/>
          <w:bottom w:val="nil"/>
          <w:right w:val="nil"/>
          <w:between w:val="nil"/>
        </w:pBdr>
        <w:jc w:val="both"/>
        <w:rPr>
          <w:rFonts w:ascii="Calibri" w:eastAsia="Calibri" w:hAnsi="Calibri" w:cs="Calibri"/>
        </w:rPr>
      </w:pPr>
      <w:hyperlink r:id="rId51">
        <w:r w:rsidR="005A331D">
          <w:rPr>
            <w:rFonts w:ascii="Calibri" w:eastAsia="Calibri" w:hAnsi="Calibri" w:cs="Calibri"/>
            <w:color w:val="1155CC"/>
            <w:u w:val="single"/>
          </w:rPr>
          <w:t>https://wacclearinghouse.org/docs/books/design/intro.pdf</w:t>
        </w:r>
      </w:hyperlink>
    </w:p>
    <w:p w:rsidR="002D251D" w:rsidRDefault="002D251D">
      <w:pPr>
        <w:pBdr>
          <w:top w:val="nil"/>
          <w:left w:val="nil"/>
          <w:bottom w:val="nil"/>
          <w:right w:val="nil"/>
          <w:between w:val="nil"/>
        </w:pBdr>
        <w:jc w:val="both"/>
        <w:rPr>
          <w:rFonts w:ascii="Calibri" w:eastAsia="Calibri" w:hAnsi="Calibri" w:cs="Calibri"/>
        </w:rPr>
      </w:pPr>
    </w:p>
    <w:p w:rsidR="002D251D" w:rsidRDefault="005A331D">
      <w:pPr>
        <w:pBdr>
          <w:top w:val="nil"/>
          <w:left w:val="nil"/>
          <w:bottom w:val="nil"/>
          <w:right w:val="nil"/>
          <w:between w:val="nil"/>
        </w:pBdr>
        <w:jc w:val="both"/>
        <w:rPr>
          <w:rFonts w:ascii="Calibri" w:eastAsia="Calibri" w:hAnsi="Calibri" w:cs="Calibri"/>
        </w:rPr>
      </w:pPr>
      <w:proofErr w:type="spellStart"/>
      <w:r>
        <w:rPr>
          <w:rFonts w:ascii="Calibri" w:eastAsia="Calibri" w:hAnsi="Calibri" w:cs="Calibri"/>
        </w:rPr>
        <w:t>Liedtka</w:t>
      </w:r>
      <w:proofErr w:type="spellEnd"/>
      <w:r>
        <w:rPr>
          <w:rFonts w:ascii="Calibri" w:eastAsia="Calibri" w:hAnsi="Calibri" w:cs="Calibri"/>
        </w:rPr>
        <w:t xml:space="preserve">, J., &amp; </w:t>
      </w:r>
      <w:proofErr w:type="spellStart"/>
      <w:r>
        <w:rPr>
          <w:rFonts w:ascii="Calibri" w:eastAsia="Calibri" w:hAnsi="Calibri" w:cs="Calibri"/>
        </w:rPr>
        <w:t>Ogilvie</w:t>
      </w:r>
      <w:proofErr w:type="spellEnd"/>
      <w:r>
        <w:rPr>
          <w:rFonts w:ascii="Calibri" w:eastAsia="Calibri" w:hAnsi="Calibri" w:cs="Calibri"/>
        </w:rPr>
        <w:t xml:space="preserve">, T. (2011). </w:t>
      </w:r>
      <w:proofErr w:type="spellStart"/>
      <w:r>
        <w:rPr>
          <w:rFonts w:ascii="Calibri" w:eastAsia="Calibri" w:hAnsi="Calibri" w:cs="Calibri"/>
        </w:rPr>
        <w:t>Design</w:t>
      </w:r>
      <w:proofErr w:type="spellEnd"/>
      <w:r>
        <w:rPr>
          <w:rFonts w:ascii="Calibri" w:eastAsia="Calibri" w:hAnsi="Calibri" w:cs="Calibri"/>
        </w:rPr>
        <w:t xml:space="preserve"> </w:t>
      </w:r>
      <w:proofErr w:type="spellStart"/>
      <w:r>
        <w:rPr>
          <w:rFonts w:ascii="Calibri" w:eastAsia="Calibri" w:hAnsi="Calibri" w:cs="Calibri"/>
        </w:rPr>
        <w:t>thinking</w:t>
      </w:r>
      <w:proofErr w:type="spellEnd"/>
      <w:r>
        <w:rPr>
          <w:rFonts w:ascii="Calibri" w:eastAsia="Calibri" w:hAnsi="Calibri" w:cs="Calibri"/>
        </w:rPr>
        <w:t xml:space="preserve"> </w:t>
      </w:r>
      <w:proofErr w:type="spellStart"/>
      <w:r>
        <w:rPr>
          <w:rFonts w:ascii="Calibri" w:eastAsia="Calibri" w:hAnsi="Calibri" w:cs="Calibri"/>
        </w:rPr>
        <w:t>for</w:t>
      </w:r>
      <w:proofErr w:type="spellEnd"/>
      <w:r>
        <w:rPr>
          <w:rFonts w:ascii="Calibri" w:eastAsia="Calibri" w:hAnsi="Calibri" w:cs="Calibri"/>
        </w:rPr>
        <w:t xml:space="preserve"> </w:t>
      </w:r>
      <w:proofErr w:type="spellStart"/>
      <w:r>
        <w:rPr>
          <w:rFonts w:ascii="Calibri" w:eastAsia="Calibri" w:hAnsi="Calibri" w:cs="Calibri"/>
        </w:rPr>
        <w:t>strategic</w:t>
      </w:r>
      <w:proofErr w:type="spellEnd"/>
      <w:r>
        <w:rPr>
          <w:rFonts w:ascii="Calibri" w:eastAsia="Calibri" w:hAnsi="Calibri" w:cs="Calibri"/>
        </w:rPr>
        <w:t xml:space="preserve"> </w:t>
      </w:r>
      <w:proofErr w:type="spellStart"/>
      <w:r>
        <w:rPr>
          <w:rFonts w:ascii="Calibri" w:eastAsia="Calibri" w:hAnsi="Calibri" w:cs="Calibri"/>
        </w:rPr>
        <w:t>innovation</w:t>
      </w:r>
      <w:proofErr w:type="spellEnd"/>
      <w:r>
        <w:rPr>
          <w:rFonts w:ascii="Calibri" w:eastAsia="Calibri" w:hAnsi="Calibri" w:cs="Calibri"/>
        </w:rPr>
        <w:t xml:space="preserve">: </w:t>
      </w:r>
      <w:proofErr w:type="spellStart"/>
      <w:r>
        <w:rPr>
          <w:rFonts w:ascii="Calibri" w:eastAsia="Calibri" w:hAnsi="Calibri" w:cs="Calibri"/>
        </w:rPr>
        <w:t>What</w:t>
      </w:r>
      <w:proofErr w:type="spellEnd"/>
      <w:r>
        <w:rPr>
          <w:rFonts w:ascii="Calibri" w:eastAsia="Calibri" w:hAnsi="Calibri" w:cs="Calibri"/>
        </w:rPr>
        <w:t xml:space="preserve"> </w:t>
      </w:r>
      <w:proofErr w:type="spellStart"/>
      <w:r>
        <w:rPr>
          <w:rFonts w:ascii="Calibri" w:eastAsia="Calibri" w:hAnsi="Calibri" w:cs="Calibri"/>
        </w:rPr>
        <w:t>they</w:t>
      </w:r>
      <w:proofErr w:type="spellEnd"/>
      <w:r>
        <w:rPr>
          <w:rFonts w:ascii="Calibri" w:eastAsia="Calibri" w:hAnsi="Calibri" w:cs="Calibri"/>
        </w:rPr>
        <w:t xml:space="preserve"> </w:t>
      </w:r>
      <w:proofErr w:type="spellStart"/>
      <w:r>
        <w:rPr>
          <w:rFonts w:ascii="Calibri" w:eastAsia="Calibri" w:hAnsi="Calibri" w:cs="Calibri"/>
        </w:rPr>
        <w:t>can't</w:t>
      </w:r>
      <w:proofErr w:type="spellEnd"/>
      <w:r>
        <w:rPr>
          <w:rFonts w:ascii="Calibri" w:eastAsia="Calibri" w:hAnsi="Calibri" w:cs="Calibri"/>
        </w:rPr>
        <w:t xml:space="preserve"> </w:t>
      </w:r>
      <w:proofErr w:type="spellStart"/>
      <w:r>
        <w:rPr>
          <w:rFonts w:ascii="Calibri" w:eastAsia="Calibri" w:hAnsi="Calibri" w:cs="Calibri"/>
        </w:rPr>
        <w:t>teach</w:t>
      </w:r>
      <w:proofErr w:type="spellEnd"/>
      <w:r>
        <w:rPr>
          <w:rFonts w:ascii="Calibri" w:eastAsia="Calibri" w:hAnsi="Calibri" w:cs="Calibri"/>
        </w:rPr>
        <w:t xml:space="preserve"> </w:t>
      </w:r>
      <w:proofErr w:type="spellStart"/>
      <w:r>
        <w:rPr>
          <w:rFonts w:ascii="Calibri" w:eastAsia="Calibri" w:hAnsi="Calibri" w:cs="Calibri"/>
        </w:rPr>
        <w:t>you</w:t>
      </w:r>
      <w:proofErr w:type="spellEnd"/>
      <w:r>
        <w:rPr>
          <w:rFonts w:ascii="Calibri" w:eastAsia="Calibri" w:hAnsi="Calibri" w:cs="Calibri"/>
        </w:rPr>
        <w:t xml:space="preserve"> at </w:t>
      </w:r>
      <w:proofErr w:type="spellStart"/>
      <w:r>
        <w:rPr>
          <w:rFonts w:ascii="Calibri" w:eastAsia="Calibri" w:hAnsi="Calibri" w:cs="Calibri"/>
        </w:rPr>
        <w:t>business</w:t>
      </w:r>
      <w:proofErr w:type="spellEnd"/>
      <w:r>
        <w:rPr>
          <w:rFonts w:ascii="Calibri" w:eastAsia="Calibri" w:hAnsi="Calibri" w:cs="Calibri"/>
        </w:rPr>
        <w:t xml:space="preserve"> </w:t>
      </w:r>
      <w:proofErr w:type="spellStart"/>
      <w:r>
        <w:rPr>
          <w:rFonts w:ascii="Calibri" w:eastAsia="Calibri" w:hAnsi="Calibri" w:cs="Calibri"/>
        </w:rPr>
        <w:t>or</w:t>
      </w:r>
      <w:proofErr w:type="spellEnd"/>
      <w:r>
        <w:rPr>
          <w:rFonts w:ascii="Calibri" w:eastAsia="Calibri" w:hAnsi="Calibri" w:cs="Calibri"/>
        </w:rPr>
        <w:t xml:space="preserve"> </w:t>
      </w:r>
      <w:proofErr w:type="spellStart"/>
      <w:r>
        <w:rPr>
          <w:rFonts w:ascii="Calibri" w:eastAsia="Calibri" w:hAnsi="Calibri" w:cs="Calibri"/>
        </w:rPr>
        <w:t>design</w:t>
      </w:r>
      <w:proofErr w:type="spellEnd"/>
      <w:r>
        <w:rPr>
          <w:rFonts w:ascii="Calibri" w:eastAsia="Calibri" w:hAnsi="Calibri" w:cs="Calibri"/>
        </w:rPr>
        <w:t xml:space="preserve"> </w:t>
      </w:r>
      <w:proofErr w:type="spellStart"/>
      <w:r>
        <w:rPr>
          <w:rFonts w:ascii="Calibri" w:eastAsia="Calibri" w:hAnsi="Calibri" w:cs="Calibri"/>
        </w:rPr>
        <w:t>school</w:t>
      </w:r>
      <w:proofErr w:type="spellEnd"/>
      <w:r>
        <w:rPr>
          <w:rFonts w:ascii="Calibri" w:eastAsia="Calibri" w:hAnsi="Calibri" w:cs="Calibri"/>
        </w:rPr>
        <w:t xml:space="preserve">. John </w:t>
      </w:r>
      <w:proofErr w:type="spellStart"/>
      <w:r>
        <w:rPr>
          <w:rFonts w:ascii="Calibri" w:eastAsia="Calibri" w:hAnsi="Calibri" w:cs="Calibri"/>
        </w:rPr>
        <w:t>Wiley</w:t>
      </w:r>
      <w:proofErr w:type="spellEnd"/>
      <w:r>
        <w:rPr>
          <w:rFonts w:ascii="Calibri" w:eastAsia="Calibri" w:hAnsi="Calibri" w:cs="Calibri"/>
        </w:rPr>
        <w:t xml:space="preserve"> &amp; </w:t>
      </w:r>
      <w:proofErr w:type="spellStart"/>
      <w:r>
        <w:rPr>
          <w:rFonts w:ascii="Calibri" w:eastAsia="Calibri" w:hAnsi="Calibri" w:cs="Calibri"/>
        </w:rPr>
        <w:t>Sons</w:t>
      </w:r>
      <w:proofErr w:type="spellEnd"/>
      <w:r>
        <w:rPr>
          <w:rFonts w:ascii="Calibri" w:eastAsia="Calibri" w:hAnsi="Calibri" w:cs="Calibri"/>
        </w:rPr>
        <w:t>.</w:t>
      </w:r>
    </w:p>
    <w:p w:rsidR="002D251D" w:rsidRDefault="00BC7333">
      <w:pPr>
        <w:pBdr>
          <w:top w:val="nil"/>
          <w:left w:val="nil"/>
          <w:bottom w:val="nil"/>
          <w:right w:val="nil"/>
          <w:between w:val="nil"/>
        </w:pBdr>
        <w:jc w:val="both"/>
        <w:rPr>
          <w:rFonts w:ascii="Calibri" w:eastAsia="Calibri" w:hAnsi="Calibri" w:cs="Calibri"/>
        </w:rPr>
      </w:pPr>
      <w:hyperlink r:id="rId52">
        <w:r w:rsidR="005A331D">
          <w:rPr>
            <w:rFonts w:ascii="Calibri" w:eastAsia="Calibri" w:hAnsi="Calibri" w:cs="Calibri"/>
            <w:color w:val="1155CC"/>
            <w:u w:val="single"/>
          </w:rPr>
          <w:t>https://www.aitskadapa.ac.in/e-books/CSE/DESIGN%20THINKING/Design%20Thinking%20for%20Strategic%20Innovation_%20What%20They%20Can_t%20Teach%20You%20at%20Business%20or%20Design%20School%20(%20PDFDrive%20).pdf</w:t>
        </w:r>
      </w:hyperlink>
    </w:p>
    <w:p w:rsidR="002D251D" w:rsidRDefault="002D251D">
      <w:pPr>
        <w:pBdr>
          <w:top w:val="nil"/>
          <w:left w:val="nil"/>
          <w:bottom w:val="nil"/>
          <w:right w:val="nil"/>
          <w:between w:val="nil"/>
        </w:pBdr>
        <w:jc w:val="both"/>
        <w:rPr>
          <w:rFonts w:ascii="Calibri" w:eastAsia="Calibri" w:hAnsi="Calibri" w:cs="Calibri"/>
        </w:rPr>
      </w:pPr>
    </w:p>
    <w:p w:rsidR="002D251D" w:rsidRDefault="005A331D">
      <w:pPr>
        <w:pBdr>
          <w:top w:val="nil"/>
          <w:left w:val="nil"/>
          <w:bottom w:val="nil"/>
          <w:right w:val="nil"/>
          <w:between w:val="nil"/>
        </w:pBdr>
        <w:jc w:val="both"/>
        <w:rPr>
          <w:rFonts w:ascii="Calibri" w:eastAsia="Calibri" w:hAnsi="Calibri" w:cs="Calibri"/>
        </w:rPr>
      </w:pPr>
      <w:proofErr w:type="spellStart"/>
      <w:r>
        <w:rPr>
          <w:rFonts w:ascii="Calibri" w:eastAsia="Calibri" w:hAnsi="Calibri" w:cs="Calibri"/>
        </w:rPr>
        <w:t>Madson</w:t>
      </w:r>
      <w:proofErr w:type="spellEnd"/>
      <w:r>
        <w:rPr>
          <w:rFonts w:ascii="Calibri" w:eastAsia="Calibri" w:hAnsi="Calibri" w:cs="Calibri"/>
        </w:rPr>
        <w:t xml:space="preserve">, P. R. (2020). </w:t>
      </w:r>
      <w:proofErr w:type="spellStart"/>
      <w:r>
        <w:rPr>
          <w:rFonts w:ascii="Calibri" w:eastAsia="Calibri" w:hAnsi="Calibri" w:cs="Calibri"/>
        </w:rPr>
        <w:t>Design</w:t>
      </w:r>
      <w:proofErr w:type="spellEnd"/>
      <w:r>
        <w:rPr>
          <w:rFonts w:ascii="Calibri" w:eastAsia="Calibri" w:hAnsi="Calibri" w:cs="Calibri"/>
        </w:rPr>
        <w:t xml:space="preserve"> </w:t>
      </w:r>
      <w:proofErr w:type="spellStart"/>
      <w:r>
        <w:rPr>
          <w:rFonts w:ascii="Calibri" w:eastAsia="Calibri" w:hAnsi="Calibri" w:cs="Calibri"/>
        </w:rPr>
        <w:t>thinking</w:t>
      </w:r>
      <w:proofErr w:type="spellEnd"/>
      <w:r>
        <w:rPr>
          <w:rFonts w:ascii="Calibri" w:eastAsia="Calibri" w:hAnsi="Calibri" w:cs="Calibri"/>
        </w:rPr>
        <w:t xml:space="preserve">: A </w:t>
      </w:r>
      <w:proofErr w:type="spellStart"/>
      <w:r>
        <w:rPr>
          <w:rFonts w:ascii="Calibri" w:eastAsia="Calibri" w:hAnsi="Calibri" w:cs="Calibri"/>
        </w:rPr>
        <w:t>guide</w:t>
      </w:r>
      <w:proofErr w:type="spellEnd"/>
      <w:r>
        <w:rPr>
          <w:rFonts w:ascii="Calibri" w:eastAsia="Calibri" w:hAnsi="Calibri" w:cs="Calibri"/>
        </w:rPr>
        <w:t xml:space="preserve"> to </w:t>
      </w:r>
      <w:proofErr w:type="spellStart"/>
      <w:r>
        <w:rPr>
          <w:rFonts w:ascii="Calibri" w:eastAsia="Calibri" w:hAnsi="Calibri" w:cs="Calibri"/>
        </w:rPr>
        <w:t>creative</w:t>
      </w:r>
      <w:proofErr w:type="spellEnd"/>
      <w:r>
        <w:rPr>
          <w:rFonts w:ascii="Calibri" w:eastAsia="Calibri" w:hAnsi="Calibri" w:cs="Calibri"/>
        </w:rPr>
        <w:t xml:space="preserve"> </w:t>
      </w:r>
      <w:proofErr w:type="spellStart"/>
      <w:r>
        <w:rPr>
          <w:rFonts w:ascii="Calibri" w:eastAsia="Calibri" w:hAnsi="Calibri" w:cs="Calibri"/>
        </w:rPr>
        <w:t>problem</w:t>
      </w:r>
      <w:proofErr w:type="spellEnd"/>
      <w:r>
        <w:rPr>
          <w:rFonts w:ascii="Calibri" w:eastAsia="Calibri" w:hAnsi="Calibri" w:cs="Calibri"/>
        </w:rPr>
        <w:t xml:space="preserve"> </w:t>
      </w:r>
      <w:proofErr w:type="spellStart"/>
      <w:r>
        <w:rPr>
          <w:rFonts w:ascii="Calibri" w:eastAsia="Calibri" w:hAnsi="Calibri" w:cs="Calibri"/>
        </w:rPr>
        <w:t>solving</w:t>
      </w:r>
      <w:proofErr w:type="spellEnd"/>
      <w:r>
        <w:rPr>
          <w:rFonts w:ascii="Calibri" w:eastAsia="Calibri" w:hAnsi="Calibri" w:cs="Calibri"/>
        </w:rPr>
        <w:t xml:space="preserve"> </w:t>
      </w:r>
      <w:proofErr w:type="spellStart"/>
      <w:r>
        <w:rPr>
          <w:rFonts w:ascii="Calibri" w:eastAsia="Calibri" w:hAnsi="Calibri" w:cs="Calibri"/>
        </w:rPr>
        <w:t>for</w:t>
      </w:r>
      <w:proofErr w:type="spellEnd"/>
      <w:r>
        <w:rPr>
          <w:rFonts w:ascii="Calibri" w:eastAsia="Calibri" w:hAnsi="Calibri" w:cs="Calibri"/>
        </w:rPr>
        <w:t xml:space="preserve"> </w:t>
      </w:r>
      <w:proofErr w:type="spellStart"/>
      <w:r>
        <w:rPr>
          <w:rFonts w:ascii="Calibri" w:eastAsia="Calibri" w:hAnsi="Calibri" w:cs="Calibri"/>
        </w:rPr>
        <w:t>everyone</w:t>
      </w:r>
      <w:proofErr w:type="spellEnd"/>
      <w:r>
        <w:rPr>
          <w:rFonts w:ascii="Calibri" w:eastAsia="Calibri" w:hAnsi="Calibri" w:cs="Calibri"/>
        </w:rPr>
        <w:t xml:space="preserve">. </w:t>
      </w:r>
      <w:proofErr w:type="spellStart"/>
      <w:r>
        <w:rPr>
          <w:rFonts w:ascii="Calibri" w:eastAsia="Calibri" w:hAnsi="Calibri" w:cs="Calibri"/>
        </w:rPr>
        <w:t>Routledge</w:t>
      </w:r>
      <w:proofErr w:type="spellEnd"/>
      <w:r>
        <w:rPr>
          <w:rFonts w:ascii="Calibri" w:eastAsia="Calibri" w:hAnsi="Calibri" w:cs="Calibri"/>
        </w:rPr>
        <w:t>.</w:t>
      </w:r>
    </w:p>
    <w:p w:rsidR="002D251D" w:rsidRDefault="00BC7333">
      <w:pPr>
        <w:pBdr>
          <w:top w:val="nil"/>
          <w:left w:val="nil"/>
          <w:bottom w:val="nil"/>
          <w:right w:val="nil"/>
          <w:between w:val="nil"/>
        </w:pBdr>
        <w:jc w:val="both"/>
        <w:rPr>
          <w:rFonts w:ascii="Calibri" w:eastAsia="Calibri" w:hAnsi="Calibri" w:cs="Calibri"/>
        </w:rPr>
      </w:pPr>
      <w:hyperlink r:id="rId53">
        <w:r w:rsidR="005A331D">
          <w:rPr>
            <w:rFonts w:ascii="Calibri" w:eastAsia="Calibri" w:hAnsi="Calibri" w:cs="Calibri"/>
            <w:color w:val="1155CC"/>
            <w:u w:val="single"/>
          </w:rPr>
          <w:t>http://repository.umsu.ac.id/bitstream/123456789/14793/1/Design%20Thinking%20A%20Guide%20to%20Creative%20Problem%20Solving%20for%20Everyone.pdf</w:t>
        </w:r>
      </w:hyperlink>
    </w:p>
    <w:p w:rsidR="002D251D" w:rsidRDefault="002D251D">
      <w:pPr>
        <w:pBdr>
          <w:top w:val="nil"/>
          <w:left w:val="nil"/>
          <w:bottom w:val="nil"/>
          <w:right w:val="nil"/>
          <w:between w:val="nil"/>
        </w:pBdr>
        <w:jc w:val="both"/>
        <w:rPr>
          <w:rFonts w:ascii="Calibri" w:eastAsia="Calibri" w:hAnsi="Calibri" w:cs="Calibri"/>
        </w:rPr>
      </w:pPr>
    </w:p>
    <w:p w:rsidR="002D251D" w:rsidRDefault="005A331D">
      <w:pPr>
        <w:pBdr>
          <w:top w:val="nil"/>
          <w:left w:val="nil"/>
          <w:bottom w:val="nil"/>
          <w:right w:val="nil"/>
          <w:between w:val="nil"/>
        </w:pBdr>
        <w:jc w:val="both"/>
        <w:rPr>
          <w:rFonts w:ascii="Calibri" w:eastAsia="Calibri" w:hAnsi="Calibri" w:cs="Calibri"/>
        </w:rPr>
      </w:pPr>
      <w:r>
        <w:rPr>
          <w:rFonts w:ascii="Calibri" w:eastAsia="Calibri" w:hAnsi="Calibri" w:cs="Calibri"/>
        </w:rPr>
        <w:t>Informe_01-Aplicacion_de_entrevistas.pdf - Documento base del proyecto. (s. f.). (Trabajo interno no publicado).</w:t>
      </w:r>
    </w:p>
    <w:p w:rsidR="002D251D" w:rsidRDefault="002D251D">
      <w:pPr>
        <w:pBdr>
          <w:top w:val="nil"/>
          <w:left w:val="nil"/>
          <w:bottom w:val="nil"/>
          <w:right w:val="nil"/>
          <w:between w:val="nil"/>
        </w:pBdr>
        <w:jc w:val="both"/>
        <w:rPr>
          <w:rFonts w:ascii="Calibri" w:eastAsia="Calibri" w:hAnsi="Calibri" w:cs="Calibri"/>
          <w:b/>
          <w:bCs/>
        </w:rPr>
      </w:pPr>
    </w:p>
    <w:sectPr w:rsidR="002D251D">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7333" w:rsidRDefault="00BC7333">
      <w:pPr>
        <w:spacing w:line="240" w:lineRule="auto"/>
      </w:pPr>
      <w:r>
        <w:separator/>
      </w:r>
    </w:p>
  </w:endnote>
  <w:endnote w:type="continuationSeparator" w:id="0">
    <w:p w:rsidR="00BC7333" w:rsidRDefault="00BC73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84A3F6F-E0A3-4EDF-8BC1-0F59F9790671}"/>
    <w:embedBold r:id="rId2" w:fontKey="{9DD9ADB8-B069-4162-A258-CC84C3F5344D}"/>
    <w:embedItalic r:id="rId3" w:fontKey="{3205ABAF-29B6-40AA-A2BA-7517846AC284}"/>
    <w:embedBoldItalic r:id="rId4" w:fontKey="{E59697DE-CD8B-42CB-9777-778D1A0C0328}"/>
  </w:font>
  <w:font w:name="Cambria">
    <w:panose1 w:val="02040503050406030204"/>
    <w:charset w:val="00"/>
    <w:family w:val="roman"/>
    <w:pitch w:val="variable"/>
    <w:sig w:usb0="E00006FF" w:usb1="420024FF" w:usb2="02000000" w:usb3="00000000" w:csb0="0000019F" w:csb1="00000000"/>
    <w:embedRegular r:id="rId5" w:fontKey="{D3BA32F7-3443-4DC4-ADA9-92A9AF3D9C9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51D" w:rsidRDefault="002D251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7333" w:rsidRDefault="00BC7333">
      <w:pPr>
        <w:spacing w:line="240" w:lineRule="auto"/>
      </w:pPr>
      <w:r>
        <w:separator/>
      </w:r>
    </w:p>
  </w:footnote>
  <w:footnote w:type="continuationSeparator" w:id="0">
    <w:p w:rsidR="00BC7333" w:rsidRDefault="00BC7333">
      <w:pPr>
        <w:spacing w:line="240" w:lineRule="auto"/>
      </w:pPr>
      <w:r>
        <w:continuationSeparator/>
      </w:r>
    </w:p>
  </w:footnote>
  <w:footnote w:id="1">
    <w:p w:rsidR="002D251D" w:rsidRDefault="005A331D">
      <w:pPr>
        <w:spacing w:line="240" w:lineRule="auto"/>
        <w:rPr>
          <w:sz w:val="20"/>
          <w:szCs w:val="20"/>
        </w:rPr>
      </w:pPr>
      <w:r>
        <w:rPr>
          <w:vertAlign w:val="superscript"/>
        </w:rPr>
        <w:footnoteRef/>
      </w:r>
      <w:r>
        <w:rPr>
          <w:sz w:val="20"/>
          <w:szCs w:val="20"/>
        </w:rPr>
        <w:t xml:space="preserve"> Informe_01-Aplicacion_de_entrevistas.pdf - Documento base del proyecto.</w:t>
      </w:r>
    </w:p>
  </w:footnote>
  <w:footnote w:id="2">
    <w:p w:rsidR="002D251D" w:rsidRDefault="005A331D">
      <w:pPr>
        <w:spacing w:line="240" w:lineRule="auto"/>
        <w:rPr>
          <w:sz w:val="20"/>
          <w:szCs w:val="20"/>
        </w:rPr>
      </w:pPr>
      <w:r>
        <w:rPr>
          <w:vertAlign w:val="superscript"/>
        </w:rPr>
        <w:footnoteRef/>
      </w:r>
      <w:r>
        <w:rPr>
          <w:sz w:val="20"/>
          <w:szCs w:val="20"/>
        </w:rPr>
        <w:t xml:space="preserve"> Informe_01-Aplicacion_de_entrevistas.pdf - Documento base del proyecto.</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51D" w:rsidRDefault="002D251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1F90"/>
    <w:multiLevelType w:val="multilevel"/>
    <w:tmpl w:val="328EE1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0C413FE"/>
    <w:multiLevelType w:val="multilevel"/>
    <w:tmpl w:val="4E30F4C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20810DC"/>
    <w:multiLevelType w:val="multilevel"/>
    <w:tmpl w:val="FC224BA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BB3078E"/>
    <w:multiLevelType w:val="multilevel"/>
    <w:tmpl w:val="1A52F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F6C5881"/>
    <w:multiLevelType w:val="multilevel"/>
    <w:tmpl w:val="1082BE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10A646A"/>
    <w:multiLevelType w:val="multilevel"/>
    <w:tmpl w:val="0450AF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A8475A2"/>
    <w:multiLevelType w:val="multilevel"/>
    <w:tmpl w:val="20D63A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C4D7A26"/>
    <w:multiLevelType w:val="multilevel"/>
    <w:tmpl w:val="B1C42C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ADA258F"/>
    <w:multiLevelType w:val="multilevel"/>
    <w:tmpl w:val="33CA23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B8C66E5"/>
    <w:multiLevelType w:val="multilevel"/>
    <w:tmpl w:val="6CCC26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D1C3497"/>
    <w:multiLevelType w:val="multilevel"/>
    <w:tmpl w:val="8D6277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E6B0C62"/>
    <w:multiLevelType w:val="multilevel"/>
    <w:tmpl w:val="94BEB4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F6270B3"/>
    <w:multiLevelType w:val="multilevel"/>
    <w:tmpl w:val="A66052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3147276C"/>
    <w:multiLevelType w:val="multilevel"/>
    <w:tmpl w:val="1D8035B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341E21B3"/>
    <w:multiLevelType w:val="multilevel"/>
    <w:tmpl w:val="F27891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7EE7096"/>
    <w:multiLevelType w:val="multilevel"/>
    <w:tmpl w:val="D5BADEF4"/>
    <w:lvl w:ilvl="0">
      <w:start w:val="1"/>
      <w:numFmt w:val="decimal"/>
      <w:lvlText w:val="%1."/>
      <w:lvlJc w:val="right"/>
      <w:pPr>
        <w:ind w:left="720" w:hanging="360"/>
      </w:pPr>
      <w:rPr>
        <w:u w:val="none"/>
      </w:rPr>
    </w:lvl>
    <w:lvl w:ilvl="1">
      <w:start w:val="1"/>
      <w:numFmt w:val="decimal"/>
      <w:lvlText w:val="%1.%2."/>
      <w:lvlJc w:val="right"/>
      <w:pPr>
        <w:ind w:left="1440" w:hanging="589"/>
      </w:pPr>
      <w:rPr>
        <w:rFonts w:ascii="Arial" w:eastAsia="Arial" w:hAnsi="Arial" w:cs="Arial"/>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3A272A7F"/>
    <w:multiLevelType w:val="multilevel"/>
    <w:tmpl w:val="209EB3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B612E19"/>
    <w:multiLevelType w:val="multilevel"/>
    <w:tmpl w:val="807457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3246B66"/>
    <w:multiLevelType w:val="multilevel"/>
    <w:tmpl w:val="CE682B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3D04965"/>
    <w:multiLevelType w:val="multilevel"/>
    <w:tmpl w:val="E45428B0"/>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0" w15:restartNumberingAfterBreak="0">
    <w:nsid w:val="45FC0E89"/>
    <w:multiLevelType w:val="multilevel"/>
    <w:tmpl w:val="C62888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68B0A6C"/>
    <w:multiLevelType w:val="multilevel"/>
    <w:tmpl w:val="F81607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4C023D78"/>
    <w:multiLevelType w:val="multilevel"/>
    <w:tmpl w:val="D8D84F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4C540438"/>
    <w:multiLevelType w:val="multilevel"/>
    <w:tmpl w:val="036CA7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EF02621"/>
    <w:multiLevelType w:val="multilevel"/>
    <w:tmpl w:val="0180FA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5E738D6"/>
    <w:multiLevelType w:val="multilevel"/>
    <w:tmpl w:val="53DCA1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85B6E9E"/>
    <w:multiLevelType w:val="multilevel"/>
    <w:tmpl w:val="EA6A69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5C101FF3"/>
    <w:multiLevelType w:val="multilevel"/>
    <w:tmpl w:val="C54686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642770E5"/>
    <w:multiLevelType w:val="multilevel"/>
    <w:tmpl w:val="A3E06C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688A3AB3"/>
    <w:multiLevelType w:val="multilevel"/>
    <w:tmpl w:val="3BB61CB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15:restartNumberingAfterBreak="0">
    <w:nsid w:val="7D7E2A31"/>
    <w:multiLevelType w:val="multilevel"/>
    <w:tmpl w:val="B6A43E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7"/>
  </w:num>
  <w:num w:numId="2">
    <w:abstractNumId w:val="0"/>
  </w:num>
  <w:num w:numId="3">
    <w:abstractNumId w:val="10"/>
  </w:num>
  <w:num w:numId="4">
    <w:abstractNumId w:val="18"/>
  </w:num>
  <w:num w:numId="5">
    <w:abstractNumId w:val="11"/>
  </w:num>
  <w:num w:numId="6">
    <w:abstractNumId w:val="21"/>
  </w:num>
  <w:num w:numId="7">
    <w:abstractNumId w:val="2"/>
  </w:num>
  <w:num w:numId="8">
    <w:abstractNumId w:val="16"/>
  </w:num>
  <w:num w:numId="9">
    <w:abstractNumId w:val="30"/>
  </w:num>
  <w:num w:numId="10">
    <w:abstractNumId w:val="17"/>
  </w:num>
  <w:num w:numId="11">
    <w:abstractNumId w:val="9"/>
  </w:num>
  <w:num w:numId="12">
    <w:abstractNumId w:val="14"/>
  </w:num>
  <w:num w:numId="13">
    <w:abstractNumId w:val="8"/>
  </w:num>
  <w:num w:numId="14">
    <w:abstractNumId w:val="1"/>
  </w:num>
  <w:num w:numId="15">
    <w:abstractNumId w:val="15"/>
  </w:num>
  <w:num w:numId="16">
    <w:abstractNumId w:val="27"/>
  </w:num>
  <w:num w:numId="17">
    <w:abstractNumId w:val="24"/>
  </w:num>
  <w:num w:numId="18">
    <w:abstractNumId w:val="6"/>
  </w:num>
  <w:num w:numId="19">
    <w:abstractNumId w:val="29"/>
  </w:num>
  <w:num w:numId="20">
    <w:abstractNumId w:val="3"/>
  </w:num>
  <w:num w:numId="21">
    <w:abstractNumId w:val="23"/>
  </w:num>
  <w:num w:numId="22">
    <w:abstractNumId w:val="26"/>
  </w:num>
  <w:num w:numId="23">
    <w:abstractNumId w:val="25"/>
  </w:num>
  <w:num w:numId="24">
    <w:abstractNumId w:val="4"/>
  </w:num>
  <w:num w:numId="25">
    <w:abstractNumId w:val="28"/>
  </w:num>
  <w:num w:numId="26">
    <w:abstractNumId w:val="19"/>
  </w:num>
  <w:num w:numId="27">
    <w:abstractNumId w:val="12"/>
  </w:num>
  <w:num w:numId="28">
    <w:abstractNumId w:val="20"/>
  </w:num>
  <w:num w:numId="29">
    <w:abstractNumId w:val="13"/>
  </w:num>
  <w:num w:numId="30">
    <w:abstractNumId w:val="22"/>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51D"/>
    <w:rsid w:val="002D251D"/>
    <w:rsid w:val="00427F6E"/>
    <w:rsid w:val="005A331D"/>
    <w:rsid w:val="00AB0742"/>
    <w:rsid w:val="00BC733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C58B3"/>
  <w15:docId w15:val="{375F5812-CF31-4C12-A60A-C581B928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jc w:val="center"/>
      <w:outlineLvl w:val="0"/>
    </w:pPr>
    <w:rPr>
      <w:rFonts w:ascii="Calibri" w:eastAsia="Calibri" w:hAnsi="Calibri" w:cs="Calibri"/>
      <w:b/>
      <w:bCs/>
    </w:rPr>
  </w:style>
  <w:style w:type="paragraph" w:styleId="Ttulo2">
    <w:name w:val="heading 2"/>
    <w:basedOn w:val="Normal"/>
    <w:next w:val="Normal"/>
    <w:pPr>
      <w:keepNext/>
      <w:keepLines/>
      <w:ind w:left="992" w:hanging="141"/>
      <w:jc w:val="both"/>
      <w:outlineLvl w:val="1"/>
    </w:pPr>
    <w:rPr>
      <w:rFonts w:ascii="Calibri" w:eastAsia="Calibri" w:hAnsi="Calibri" w:cs="Calibri"/>
      <w:b/>
      <w:bCs/>
    </w:rPr>
  </w:style>
  <w:style w:type="paragraph" w:styleId="Ttulo3">
    <w:name w:val="heading 3"/>
    <w:basedOn w:val="Normal"/>
    <w:next w:val="Normal"/>
    <w:pPr>
      <w:keepNext/>
      <w:keepLines/>
      <w:ind w:left="1842" w:hanging="141"/>
      <w:jc w:val="both"/>
      <w:outlineLvl w:val="2"/>
    </w:pPr>
    <w:rPr>
      <w:rFonts w:ascii="Calibri" w:eastAsia="Calibri" w:hAnsi="Calibri" w:cs="Calibri"/>
      <w:b/>
      <w:bCs/>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www.govinfo.gov/content/pkg/GOVPUB-C13-c6d53b6e12963a6af03c8b21bce1a8c1/pdf/GOVPUB-C13-c6d53b6e12963a6af03c8b21bce1a8c1.pdf"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repository.umsu.ac.id/bitstream/123456789/14793/1/Design%20Thinking%20A%20Guide%20to%20Creative%20Problem%20Solving%20for%20Everyone.pdf" TargetMode="Externa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aitskadapa.ac.in/e-books/CSE/DESIGN%20THINKING/Design%20Thinking%20for%20Strategic%20Innovation_%20What%20They%20Can_t%20Teach%20You%20at%20Business%20or%20Design%20School%20(%20PDFDrive%20).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hyperlink" Target="https://wacclearinghouse.org/docs/books/design/intro.pdf"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cs.bvsalud.org/biblioref/2019/02/969231/rm_214-2018_minsa.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7887</Words>
  <Characters>43380</Characters>
  <Application>Microsoft Office Word</Application>
  <DocSecurity>0</DocSecurity>
  <Lines>361</Lines>
  <Paragraphs>102</Paragraphs>
  <ScaleCrop>false</ScaleCrop>
  <Company/>
  <LinksUpToDate>false</LinksUpToDate>
  <CharactersWithSpaces>51165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LAB-USR-HUANCAYO</cp:lastModifiedBy>
  <cp:revision>3</cp:revision>
  <dcterms:created xsi:type="dcterms:W3CDTF">2026-09-19T15:05:00Z</dcterms:created>
  <dcterms:modified xsi:type="dcterms:W3CDTF">2026-09-19T15:08:00Z</dcterms:modified>
</cp:coreProperties>
</file>