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SEGUIMIENTO DEL PROYECTO N° 01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Nombre del Proyecto: SISTEMA DE TRANSPORTE DE MINERAL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Repositorio: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https://github.com/jmayope/smt-app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CANTO ALAYO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Carla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INGA GALVEZ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Karla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MAYO CALDERON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Jorge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Problemática General (PG):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Las empresas dedicadas al transporte de mineral presentan dificultades para gestionar de manera eficiente y centralizada sus vehículos, conductores, rutas, entregas y tiempos de transporte, debido a la falta de un sistema integrado que permita controlar las operaciones, registrar incidentes y paradas, consultar el historial y generar reportes. Esta situación puede ocasionar retrasos, pérdida de información, dificultades en el seguimiento de las operaciones y una toma de decisiones poco eficiente.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Problemática Específica 1 (Pe 1)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Deficiente gestión de vehículos, conductores y rutas, debido a que la información de estos recursos puede encontrarse dispersa, dificultando la asignación y el control de las operaciones de transporte de min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eral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Problemática Específica 2 (Pe 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Dificultad para controlar las entregas y tiempos de transporte, debido a la falta de un mecanismo centralizado para registrar salidas, llegadas, paradas, incidentes y retrasos durante las rutas.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Problemática Específica 3 (Pe 3)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Limitaciones en el control y consulta de la información operativa, debido a la ausencia de una plataforma centralizada que permita gestionar usuarios, empresas, operaciones, historial y reportes de manera segura y organizada.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Solución General (SG):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Desarrollar un sistema web y móvil de gestión de logística y transporte de mineral que permita centralizar y automatizar la administración de empresas, usuarios, vehículos, conductores, rutas, entregas y cargas, así como controlar tiempos, paradas e incidentes durante las operaciones. El sistema contará con una arquitectura Multi-Tenant, control de acceso según roles, almacenamiento centralizado en Supabase (PostgreSQL) y funcionalidades de reportería e historial para facilitar la supervisión y toma de decisiones.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Solución Específica 1 (Se 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Implementar un módulo de gestión de vehículos, conductores y rutas que permita registrar, consultar, modificar, asignar y controlar estos recursos, facilitando la planificación y administración de las operaciones de transporte.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Solución Específica 2 (Se 2)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Implementar un módulo de seguimiento y control de operaciones mediante el cual se puedan registrar entregas, salidas, llegadas, paradas e incidentes, permitiendo calcular tiempos de transporte y detectar retrasos durante las rutas.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Solución Específica 3 (Se 3)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Implementar una plataforma web y móvil centralizada con arquitectura Multi-Tenant, control de acceso por roles, historial y reportería, permitiendo que cada empresa gestione de forma segura su información y pueda consultar datos relevantes para la supervisión y toma de decisiones.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Relación problema – Solución 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0"/>
        <w:gridCol w:w="4524"/>
        <w:tblGridChange w:id="0">
          <w:tblGrid>
            <w:gridCol w:w="3970"/>
            <w:gridCol w:w="452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Problemática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PE-01: Mala gestión de vehículos, conductores y rutas.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SE-01: Módulo de gestión de vehículos, conductores y rutas.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PE-02: Dificultad para controlar entregas, tiempos, paradas e incidentes.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SE-02: Módulo de seguimiento y control de operaciones.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PE-03: Información operativa dispersa y dificultad para generar reportes.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SE-03: Plataforma web/móvil centralizada con Multi-Tenant, roles, historial y reportería.</w:t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Project: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0" distT="0" distL="0" distR="0">
            <wp:extent cx="5819865" cy="2435666"/>
            <wp:effectExtent b="0" l="0" r="0" t="0"/>
            <wp:docPr id="62330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865" cy="243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Alcance General del Sistema:</w:t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sistema será una plataforma de Logística y Transporte de Mineral, orientada a empresas que gestionan vehículos y conductores para transportar cargas desde un punto de origen hasta un destino.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Tendrá: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Arquitectura Multi-Tenant: Varias empresas pueden utilizar el sistema manteniendo sus datos separados.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Aplicación Web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A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dministración, mantenimiento, CRUD y reportería.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Aplicación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óvil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O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peración en campo para conductores/supervisores.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Base de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atos Onli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ne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Sup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abase (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PostgreSQL)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A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lmacenamiento central de la información.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Administrador principal, Administrador de Empresa, Supervisor y Conductor.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Tecnologías a Utilizar: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Angular: Framework Web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Typescript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HTML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CSS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Flutter: Framework Móvil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Dart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GetX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Supabase: Base de Datos Online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PostgreSQL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Requisitos Funcionales:</w:t>
      </w:r>
    </w:p>
    <w:tbl>
      <w:tblPr>
        <w:tblStyle w:val="Table2"/>
        <w:tblW w:w="8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815"/>
        <w:gridCol w:w="5595"/>
        <w:tblGridChange w:id="0">
          <w:tblGrid>
            <w:gridCol w:w="1080"/>
            <w:gridCol w:w="1815"/>
            <w:gridCol w:w="55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Requisito funcional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empresas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registrar, consultar, modificar y activar/desactivar empresas.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planes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administrar los planes Básico, Regular y VIP, estableciendo límites de usuarios, supervisores, conductores y vehículos.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usuarios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registrar, modificar, consultar y desactivar usuarios, así como asignarles un rol y una empresa.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Autenticación y autorización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iniciar sesión y controlar el acceso a las funcionalidades según el rol del usuario.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vehículos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registrar, modificar, consultar y desactivar vehículos, así como asociarlos a una empresa y, cuando corresponda, a un conductor.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conductores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registrar, modificar, consultar y desactivar conductores, así como asignarlos a vehículos y rutas.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rutas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crear, modificar, consultar y administrar rutas, incluyendo origen, destino, puntos intermedios, vehículo y conductor asignados.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entregas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registrar y controlar las entregas, incluyendo origen, destino, carga, vehículo, conductor, fecha, hora y estado.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carga/mineral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registrar el tipo de mineral, cantidad, peso, unidad de medida y ruta asociada al transporte.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Registro de paradas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registrar las paradas realizadas durante una ruta, incluyendo ubicación, fecha, hora, motivo y observaciones.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Registro de incidentes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registrar incidentes ocurridos durante el transporte, incluyendo tipo, ubicación, fecha, hora, descripción y estado.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Control de tiempos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registrar y calcular tiempos de salida, llegada, paradas, incidentes, entrega y retrasos.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Seguimiento de rutas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consultar el estado de una ruta: pendiente, en curso, detenida, con incidente, finalizada o cancelada.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Aplicación móvil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a los conductores consultar sus rutas y registrar el inicio del recorrido, paradas, incidentes y finalización del viaje desde la aplicación móvil.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Reportería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generar reportes sobre vehículos, conductores, rutas, entregas, cargas, tiempos, retrasos, incidentes y paradas.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Historial de operaciones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consultar el historial de rutas, vehículos, conductores, cargas, paradas, incidentes y entregas realizadas.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Configuración de empresa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administrador de empresa podrá gestionar la configuración, usuarios, vehículos, conductores, tipos, minerales, rutas, incidentes y paradas de su organización.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Multi-Tenant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permitirá que múltiples empresas utilicen la plataforma, manteniendo sus usuarios, vehículos, rutas, entregas y demás información aislada entre organizaciones.</w:t>
            </w:r>
          </w:p>
        </w:tc>
      </w:tr>
    </w:tbl>
    <w:p w:rsidR="00000000" w:rsidDel="00000000" w:rsidP="00000000" w:rsidRDefault="00000000" w:rsidRPr="00000000" w14:paraId="00000079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Requisitos No Funcionales: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0"/>
        <w:gridCol w:w="1939"/>
        <w:gridCol w:w="5585"/>
        <w:tblGridChange w:id="0">
          <w:tblGrid>
            <w:gridCol w:w="970"/>
            <w:gridCol w:w="1939"/>
            <w:gridCol w:w="55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Requisito no funcional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proteger la información mediante autenticación, autorización por roles y almacenamiento seguro de credenciales.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Aislamiento de datos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garantizar que una empresa no pueda acceder, modificar o eliminar información perteneciente a otra empresa.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mantenerse disponible durante los periodos de operación definidos, minimizando interrupciones del servicio.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Las operaciones principales del sistema deberán responder de manera rápida y eficiente bajo condiciones normales de uso.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aumentar la cantidad de empresas, usuarios, vehículos, conductores, rutas y operaciones sin requerir una modificación completa de la arquitectura.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Integridad de datos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garantizar la consistencia y validez de la información almacenada en la base de datos.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Las interfaces web y móvil deberán ser intuitivas y fáciles de utilizar para administradores, supervisores y conductores.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Compatibilidad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 aplicación web deberá funcionar correctamente en los principales navegadores modernos y la aplicación móvil en los dispositivos compatibles definidos para el proyecto.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Mantenibilidad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contar con una arquitectura modular que facilite el mantenimiento, actualización y corrección de errores.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Respaldo y recuperación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 información almacenada deberá contar con mecanismos de respaldo y recuperación ante fallos o pérdida de información.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registrar las acciones importantes realizadas por los usuarios, incluyendo usuario, acción y fecha/hora.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Consistencia Web-Móvil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 información registrada desde la aplicación móvil deberá sincronizarse con la aplicación web y mantenerse consistente en la base de datos.</w:t>
            </w:r>
          </w:p>
        </w:tc>
      </w:tr>
    </w:tbl>
    <w:p w:rsidR="00000000" w:rsidDel="00000000" w:rsidP="00000000" w:rsidRDefault="00000000" w:rsidRPr="00000000" w14:paraId="000000A2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31453"/>
    <w:pPr>
      <w:ind w:left="720"/>
      <w:contextualSpacing w:val="1"/>
    </w:pPr>
  </w:style>
  <w:style w:type="character" w:styleId="Fuerte">
    <w:name w:val="Strong"/>
    <w:basedOn w:val="Fuentedeprrafopredeter"/>
    <w:uiPriority w:val="22"/>
    <w:qFormat w:val="1"/>
    <w:rsid w:val="005C4926"/>
    <w:rPr>
      <w:b w:val="1"/>
      <w:bCs w:val="1"/>
    </w:rPr>
  </w:style>
  <w:style w:type="table" w:styleId="Tablaconcuadrcula">
    <w:name w:val="Table Grid"/>
    <w:basedOn w:val="Tablanormal"/>
    <w:uiPriority w:val="39"/>
    <w:rsid w:val="005C492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jmayope/smt-app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O/uz8/GTc7XWZk+2bDOE85QoTA==">CgMxLjA4AHIhMXdaYWZZQ09VVXZoMk1mcE9OSVdJUVdmemtnY24zanBQ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2026-08-18T18:30:00Z</dcterms:created>
  <dc:creator>loq963@gmail.com</dc:creator>
</cp:coreProperties>
</file>