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0C696" w14:textId="77777777" w:rsidR="005633BC" w:rsidRDefault="00F27823" w:rsidP="00F27823">
      <w:pPr>
        <w:pStyle w:val="Ttulo"/>
      </w:pPr>
      <w:r>
        <w:t>TENNIS-STADISTICS</w:t>
      </w:r>
    </w:p>
    <w:p w14:paraId="787F43D4" w14:textId="77777777" w:rsidR="00F27823" w:rsidRDefault="00F27823" w:rsidP="00F27823">
      <w:r>
        <w:rPr>
          <w:noProof/>
          <w:lang w:eastAsia="es-ES"/>
        </w:rPr>
        <w:drawing>
          <wp:anchor distT="0" distB="0" distL="114300" distR="114300" simplePos="0" relativeHeight="251658240" behindDoc="0" locked="0" layoutInCell="1" allowOverlap="1" wp14:anchorId="3E89CA8C" wp14:editId="472C374C">
            <wp:simplePos x="0" y="0"/>
            <wp:positionH relativeFrom="column">
              <wp:posOffset>-668655</wp:posOffset>
            </wp:positionH>
            <wp:positionV relativeFrom="paragraph">
              <wp:posOffset>733425</wp:posOffset>
            </wp:positionV>
            <wp:extent cx="6429249" cy="3086100"/>
            <wp:effectExtent l="0" t="0" r="0" b="0"/>
            <wp:wrapThrough wrapText="bothSides">
              <wp:wrapPolygon edited="0">
                <wp:start x="0" y="0"/>
                <wp:lineTo x="0" y="21467"/>
                <wp:lineTo x="21506" y="21467"/>
                <wp:lineTo x="2150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g_four.png"/>
                    <pic:cNvPicPr/>
                  </pic:nvPicPr>
                  <pic:blipFill>
                    <a:blip r:embed="rId5">
                      <a:extLst>
                        <a:ext uri="{28A0092B-C50C-407E-A947-70E740481C1C}">
                          <a14:useLocalDpi xmlns:a14="http://schemas.microsoft.com/office/drawing/2010/main" val="0"/>
                        </a:ext>
                      </a:extLst>
                    </a:blip>
                    <a:stretch>
                      <a:fillRect/>
                    </a:stretch>
                  </pic:blipFill>
                  <pic:spPr>
                    <a:xfrm>
                      <a:off x="0" y="0"/>
                      <a:ext cx="6429249" cy="3086100"/>
                    </a:xfrm>
                    <a:prstGeom prst="rect">
                      <a:avLst/>
                    </a:prstGeom>
                  </pic:spPr>
                </pic:pic>
              </a:graphicData>
            </a:graphic>
            <wp14:sizeRelH relativeFrom="page">
              <wp14:pctWidth>0</wp14:pctWidth>
            </wp14:sizeRelH>
            <wp14:sizeRelV relativeFrom="page">
              <wp14:pctHeight>0</wp14:pctHeight>
            </wp14:sizeRelV>
          </wp:anchor>
        </w:drawing>
      </w:r>
    </w:p>
    <w:p w14:paraId="455A05F7" w14:textId="77777777" w:rsidR="00F27823" w:rsidRPr="00F27823" w:rsidRDefault="00F27823" w:rsidP="00F27823"/>
    <w:p w14:paraId="29A3A894" w14:textId="77777777" w:rsidR="00F27823" w:rsidRPr="00F27823" w:rsidRDefault="00F27823" w:rsidP="00F27823"/>
    <w:p w14:paraId="0686F310" w14:textId="77777777" w:rsidR="000424AA" w:rsidRDefault="00F27823" w:rsidP="00F27823">
      <w:pPr>
        <w:rPr>
          <w:sz w:val="40"/>
        </w:rPr>
      </w:pPr>
      <w:r w:rsidRPr="000424AA">
        <w:rPr>
          <w:sz w:val="40"/>
        </w:rPr>
        <w:t xml:space="preserve">Un EDA sobre las estadísticas </w:t>
      </w:r>
      <w:r w:rsidR="000424AA" w:rsidRPr="000424AA">
        <w:rPr>
          <w:sz w:val="40"/>
        </w:rPr>
        <w:t>en el mundo del tenis</w:t>
      </w:r>
    </w:p>
    <w:p w14:paraId="02275042" w14:textId="77777777" w:rsidR="000424AA" w:rsidRDefault="000424AA" w:rsidP="000424AA">
      <w:r>
        <w:br w:type="page"/>
      </w:r>
    </w:p>
    <w:p w14:paraId="393EA43B" w14:textId="77777777" w:rsidR="00F27823" w:rsidRDefault="000424AA" w:rsidP="000424AA">
      <w:pPr>
        <w:pStyle w:val="Ttulo1"/>
      </w:pPr>
      <w:r>
        <w:lastRenderedPageBreak/>
        <w:t>TEMÁTICA</w:t>
      </w:r>
    </w:p>
    <w:p w14:paraId="332F4460" w14:textId="77777777" w:rsidR="000424AA" w:rsidRDefault="000424AA" w:rsidP="000424AA">
      <w:pPr>
        <w:rPr>
          <w:sz w:val="28"/>
        </w:rPr>
      </w:pPr>
      <w:r w:rsidRPr="000424AA">
        <w:rPr>
          <w:sz w:val="28"/>
        </w:rPr>
        <w:t>El tema elegido</w:t>
      </w:r>
      <w:r>
        <w:rPr>
          <w:sz w:val="28"/>
        </w:rPr>
        <w:t xml:space="preserve"> ha sido el tenis. </w:t>
      </w:r>
    </w:p>
    <w:p w14:paraId="375EF8A8" w14:textId="77777777" w:rsidR="000424AA" w:rsidRDefault="000424AA" w:rsidP="000424AA">
      <w:pPr>
        <w:rPr>
          <w:sz w:val="28"/>
        </w:rPr>
      </w:pPr>
      <w:r>
        <w:rPr>
          <w:sz w:val="28"/>
        </w:rPr>
        <w:t>¿Por qué me he decidido por el tenis?</w:t>
      </w:r>
    </w:p>
    <w:p w14:paraId="51762071" w14:textId="77777777" w:rsidR="000424AA" w:rsidRDefault="000424AA" w:rsidP="000424AA">
      <w:pPr>
        <w:jc w:val="both"/>
        <w:rPr>
          <w:sz w:val="28"/>
        </w:rPr>
      </w:pPr>
      <w:r>
        <w:rPr>
          <w:sz w:val="28"/>
        </w:rPr>
        <w:t>Principalmente, porque es uno de los deportes que más me gusta, e incluso lo he jugado, con lo que es un tema que no me es desconocido y en el que me puedo defender.</w:t>
      </w:r>
    </w:p>
    <w:p w14:paraId="3BC77FF8" w14:textId="77777777" w:rsidR="000424AA" w:rsidRDefault="000424AA" w:rsidP="000424AA">
      <w:pPr>
        <w:jc w:val="both"/>
        <w:rPr>
          <w:sz w:val="28"/>
        </w:rPr>
      </w:pPr>
      <w:r>
        <w:rPr>
          <w:sz w:val="28"/>
        </w:rPr>
        <w:t xml:space="preserve">Además, es un campo en el que hay mucha información disponible, con lo que hacer un estudio es sencillo y ofrece muchas posibilidades, tanto para este EDA como de cara a futuro con Machine </w:t>
      </w:r>
      <w:proofErr w:type="spellStart"/>
      <w:r>
        <w:rPr>
          <w:sz w:val="28"/>
        </w:rPr>
        <w:t>Learning</w:t>
      </w:r>
      <w:proofErr w:type="spellEnd"/>
      <w:r>
        <w:rPr>
          <w:sz w:val="28"/>
        </w:rPr>
        <w:t xml:space="preserve"> (o al menos eso espero </w:t>
      </w:r>
      <w:r w:rsidRPr="000424AA">
        <w:rPr>
          <w:sz w:val="28"/>
        </w:rPr>
        <w:sym w:font="Wingdings" w:char="F04A"/>
      </w:r>
      <w:r>
        <w:rPr>
          <w:sz w:val="28"/>
        </w:rPr>
        <w:t>).</w:t>
      </w:r>
    </w:p>
    <w:p w14:paraId="6F851CAA" w14:textId="77777777" w:rsidR="000424AA" w:rsidRDefault="000424AA" w:rsidP="000424AA">
      <w:pPr>
        <w:jc w:val="both"/>
        <w:rPr>
          <w:sz w:val="28"/>
        </w:rPr>
      </w:pPr>
      <w:r>
        <w:rPr>
          <w:sz w:val="28"/>
        </w:rPr>
        <w:t>De hecho, la propia ATP (Asociación de Tenistas Profesionales) dispone ya de un apartado de estadísticas en su propia web con información desde 1990 de jugadores en activo y retirados:</w:t>
      </w:r>
    </w:p>
    <w:p w14:paraId="60A9A236" w14:textId="77777777" w:rsidR="000424AA" w:rsidRDefault="000424AA" w:rsidP="000424AA">
      <w:pPr>
        <w:jc w:val="both"/>
        <w:rPr>
          <w:sz w:val="28"/>
        </w:rPr>
      </w:pPr>
      <w:r w:rsidRPr="000424AA">
        <w:rPr>
          <w:sz w:val="28"/>
        </w:rPr>
        <w:drawing>
          <wp:inline distT="0" distB="0" distL="0" distR="0" wp14:anchorId="065241AB" wp14:editId="1CADF58B">
            <wp:extent cx="5400040" cy="308483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84830"/>
                    </a:xfrm>
                    <a:prstGeom prst="rect">
                      <a:avLst/>
                    </a:prstGeom>
                  </pic:spPr>
                </pic:pic>
              </a:graphicData>
            </a:graphic>
          </wp:inline>
        </w:drawing>
      </w:r>
    </w:p>
    <w:p w14:paraId="66C0E694" w14:textId="77777777" w:rsidR="000424AA" w:rsidRDefault="000424AA" w:rsidP="000424AA">
      <w:r>
        <w:br w:type="page"/>
      </w:r>
    </w:p>
    <w:p w14:paraId="115AAA5D" w14:textId="77777777" w:rsidR="000424AA" w:rsidRDefault="000424AA" w:rsidP="000424AA">
      <w:pPr>
        <w:pStyle w:val="Ttulo1"/>
      </w:pPr>
      <w:r>
        <w:lastRenderedPageBreak/>
        <w:t>DATASETS UTILIZADOS</w:t>
      </w:r>
    </w:p>
    <w:p w14:paraId="5E466928" w14:textId="77777777" w:rsidR="000424AA" w:rsidRDefault="000424AA" w:rsidP="000424AA">
      <w:pPr>
        <w:jc w:val="both"/>
        <w:rPr>
          <w:sz w:val="28"/>
        </w:rPr>
      </w:pPr>
      <w:r>
        <w:rPr>
          <w:sz w:val="28"/>
        </w:rPr>
        <w:t xml:space="preserve">He utilizado dos </w:t>
      </w:r>
      <w:proofErr w:type="spellStart"/>
      <w:r>
        <w:rPr>
          <w:sz w:val="28"/>
        </w:rPr>
        <w:t>datasets</w:t>
      </w:r>
      <w:proofErr w:type="spellEnd"/>
      <w:r>
        <w:rPr>
          <w:sz w:val="28"/>
        </w:rPr>
        <w:t xml:space="preserve"> para realizar el EDA.</w:t>
      </w:r>
    </w:p>
    <w:p w14:paraId="4E3D0649" w14:textId="77777777" w:rsidR="000424AA" w:rsidRDefault="000424AA" w:rsidP="000424AA">
      <w:pPr>
        <w:pStyle w:val="Ttulo2"/>
      </w:pPr>
      <w:r>
        <w:t>FICHERO CSV CON LOS RESULTADOS DE PARTIDOS</w:t>
      </w:r>
    </w:p>
    <w:p w14:paraId="162707CC" w14:textId="77777777" w:rsidR="000424AA" w:rsidRDefault="000424AA" w:rsidP="000424AA">
      <w:pPr>
        <w:pStyle w:val="Ttulo3"/>
      </w:pPr>
      <w:r>
        <w:t>Origen</w:t>
      </w:r>
    </w:p>
    <w:p w14:paraId="7262D873" w14:textId="77777777" w:rsidR="006D21F3" w:rsidRDefault="000424AA" w:rsidP="006D21F3">
      <w:pPr>
        <w:jc w:val="both"/>
        <w:rPr>
          <w:sz w:val="28"/>
        </w:rPr>
      </w:pPr>
      <w:r w:rsidRPr="000424AA">
        <w:rPr>
          <w:sz w:val="28"/>
        </w:rPr>
        <w:t xml:space="preserve">Este </w:t>
      </w:r>
      <w:proofErr w:type="spellStart"/>
      <w:r w:rsidRPr="000424AA">
        <w:rPr>
          <w:sz w:val="28"/>
        </w:rPr>
        <w:t>dataset</w:t>
      </w:r>
      <w:proofErr w:type="spellEnd"/>
      <w:r>
        <w:rPr>
          <w:sz w:val="28"/>
        </w:rPr>
        <w:t xml:space="preserve"> lo he sacado de </w:t>
      </w:r>
      <w:proofErr w:type="spellStart"/>
      <w:r>
        <w:rPr>
          <w:sz w:val="28"/>
        </w:rPr>
        <w:t>Kaggle</w:t>
      </w:r>
      <w:proofErr w:type="spellEnd"/>
    </w:p>
    <w:p w14:paraId="5516AE95" w14:textId="77777777" w:rsidR="000424AA" w:rsidRDefault="006D21F3" w:rsidP="006D21F3">
      <w:pPr>
        <w:jc w:val="both"/>
        <w:rPr>
          <w:sz w:val="28"/>
        </w:rPr>
      </w:pPr>
      <w:r>
        <w:rPr>
          <w:sz w:val="28"/>
        </w:rPr>
        <w:t xml:space="preserve"> (</w:t>
      </w:r>
      <w:hyperlink r:id="rId7" w:history="1">
        <w:r w:rsidRPr="000976E0">
          <w:rPr>
            <w:rStyle w:val="Hipervnculo"/>
            <w:sz w:val="28"/>
          </w:rPr>
          <w:t>https://www.kaggle.com/datasets/dissfya/atp-tennis-2000-2023daily-pull</w:t>
        </w:r>
      </w:hyperlink>
      <w:r>
        <w:rPr>
          <w:sz w:val="28"/>
        </w:rPr>
        <w:t>) y contiene información de todos los partidos de la ATP desde el año 2000. Se trata de un formato CSV.</w:t>
      </w:r>
    </w:p>
    <w:p w14:paraId="62347F3D" w14:textId="77777777" w:rsidR="006D21F3" w:rsidRDefault="006D21F3" w:rsidP="006D21F3">
      <w:pPr>
        <w:pStyle w:val="Ttulo3"/>
      </w:pPr>
      <w:r w:rsidRPr="006D21F3">
        <w:drawing>
          <wp:anchor distT="0" distB="0" distL="114300" distR="114300" simplePos="0" relativeHeight="251659264" behindDoc="1" locked="0" layoutInCell="1" allowOverlap="1" wp14:anchorId="2623398A" wp14:editId="306338A1">
            <wp:simplePos x="0" y="0"/>
            <wp:positionH relativeFrom="margin">
              <wp:align>center</wp:align>
            </wp:positionH>
            <wp:positionV relativeFrom="paragraph">
              <wp:posOffset>243205</wp:posOffset>
            </wp:positionV>
            <wp:extent cx="7223760" cy="463550"/>
            <wp:effectExtent l="0" t="0" r="0" b="0"/>
            <wp:wrapTight wrapText="bothSides">
              <wp:wrapPolygon edited="0">
                <wp:start x="0" y="0"/>
                <wp:lineTo x="0" y="20416"/>
                <wp:lineTo x="21532" y="20416"/>
                <wp:lineTo x="2153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23760" cy="463550"/>
                    </a:xfrm>
                    <a:prstGeom prst="rect">
                      <a:avLst/>
                    </a:prstGeom>
                  </pic:spPr>
                </pic:pic>
              </a:graphicData>
            </a:graphic>
            <wp14:sizeRelH relativeFrom="page">
              <wp14:pctWidth>0</wp14:pctWidth>
            </wp14:sizeRelH>
            <wp14:sizeRelV relativeFrom="page">
              <wp14:pctHeight>0</wp14:pctHeight>
            </wp14:sizeRelV>
          </wp:anchor>
        </w:drawing>
      </w:r>
      <w:r>
        <w:t>Información contenida</w:t>
      </w:r>
    </w:p>
    <w:p w14:paraId="130243B2" w14:textId="77777777" w:rsidR="006D21F3" w:rsidRDefault="006D21F3" w:rsidP="006D21F3">
      <w:pPr>
        <w:jc w:val="both"/>
        <w:rPr>
          <w:sz w:val="28"/>
        </w:rPr>
      </w:pPr>
      <w:r w:rsidRPr="006D21F3">
        <w:rPr>
          <w:sz w:val="28"/>
        </w:rPr>
        <w:t>Sobre el CSV inicial he aplicado una serie de transformaciones y adaptaciones para poder trabajar mejor con él</w:t>
      </w:r>
      <w:r>
        <w:rPr>
          <w:sz w:val="28"/>
        </w:rPr>
        <w:t>:</w:t>
      </w:r>
    </w:p>
    <w:p w14:paraId="58EBB2CB" w14:textId="77777777" w:rsidR="006D21F3" w:rsidRDefault="006D21F3" w:rsidP="006D21F3">
      <w:pPr>
        <w:pStyle w:val="Prrafodelista"/>
        <w:numPr>
          <w:ilvl w:val="0"/>
          <w:numId w:val="1"/>
        </w:numPr>
        <w:jc w:val="both"/>
        <w:rPr>
          <w:sz w:val="28"/>
        </w:rPr>
      </w:pPr>
      <w:r>
        <w:rPr>
          <w:sz w:val="28"/>
        </w:rPr>
        <w:t>He transformado la columna “Date” a tipo Fecha para poder filtrar por fechas.</w:t>
      </w:r>
    </w:p>
    <w:p w14:paraId="6536F940" w14:textId="77777777" w:rsidR="006D21F3" w:rsidRDefault="006D21F3" w:rsidP="006D21F3">
      <w:pPr>
        <w:pStyle w:val="Prrafodelista"/>
        <w:numPr>
          <w:ilvl w:val="0"/>
          <w:numId w:val="1"/>
        </w:numPr>
        <w:jc w:val="both"/>
        <w:rPr>
          <w:sz w:val="28"/>
        </w:rPr>
      </w:pPr>
      <w:r>
        <w:rPr>
          <w:sz w:val="28"/>
        </w:rPr>
        <w:t>He eliminado las columnas “Pts_1”, “Pts_2”, “Odd_1” y “Odd_2, ya que la información que contenían no la iba a utilizar.</w:t>
      </w:r>
    </w:p>
    <w:p w14:paraId="0904EE7C" w14:textId="77777777" w:rsidR="006D21F3" w:rsidRDefault="006D21F3" w:rsidP="006D21F3">
      <w:pPr>
        <w:jc w:val="both"/>
        <w:rPr>
          <w:sz w:val="28"/>
        </w:rPr>
      </w:pPr>
      <w:r>
        <w:rPr>
          <w:sz w:val="28"/>
        </w:rPr>
        <w:t>Tras esto, las columnas que quedan son las siguientes:</w:t>
      </w:r>
    </w:p>
    <w:p w14:paraId="1D3DC38C" w14:textId="77777777" w:rsidR="006D21F3" w:rsidRPr="006D21F3" w:rsidRDefault="006D21F3" w:rsidP="006D21F3">
      <w:pPr>
        <w:jc w:val="both"/>
        <w:rPr>
          <w:sz w:val="28"/>
        </w:rPr>
      </w:pPr>
      <w:r w:rsidRPr="006D21F3">
        <w:rPr>
          <w:sz w:val="28"/>
        </w:rPr>
        <w:drawing>
          <wp:anchor distT="0" distB="0" distL="114300" distR="114300" simplePos="0" relativeHeight="251660288" behindDoc="0" locked="0" layoutInCell="1" allowOverlap="1" wp14:anchorId="1D5223F9" wp14:editId="733AD0F5">
            <wp:simplePos x="0" y="0"/>
            <wp:positionH relativeFrom="margin">
              <wp:align>center</wp:align>
            </wp:positionH>
            <wp:positionV relativeFrom="paragraph">
              <wp:posOffset>10160</wp:posOffset>
            </wp:positionV>
            <wp:extent cx="4214225" cy="3909399"/>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4225" cy="3909399"/>
                    </a:xfrm>
                    <a:prstGeom prst="rect">
                      <a:avLst/>
                    </a:prstGeom>
                  </pic:spPr>
                </pic:pic>
              </a:graphicData>
            </a:graphic>
            <wp14:sizeRelH relativeFrom="page">
              <wp14:pctWidth>0</wp14:pctWidth>
            </wp14:sizeRelH>
            <wp14:sizeRelV relativeFrom="page">
              <wp14:pctHeight>0</wp14:pctHeight>
            </wp14:sizeRelV>
          </wp:anchor>
        </w:drawing>
      </w:r>
    </w:p>
    <w:p w14:paraId="658383AF" w14:textId="77777777" w:rsidR="00F27823" w:rsidRPr="00F27823" w:rsidRDefault="00F27823" w:rsidP="00F27823"/>
    <w:p w14:paraId="015FC8C3" w14:textId="77777777" w:rsidR="00F27823" w:rsidRPr="00F27823" w:rsidRDefault="00F27823" w:rsidP="00F27823"/>
    <w:p w14:paraId="52A5A1CD" w14:textId="77777777" w:rsidR="00F27823" w:rsidRPr="00F27823" w:rsidRDefault="00F27823" w:rsidP="00F27823"/>
    <w:p w14:paraId="373D21D2" w14:textId="77777777" w:rsidR="00F27823" w:rsidRPr="00F27823" w:rsidRDefault="00F27823" w:rsidP="00F27823"/>
    <w:p w14:paraId="3F474D41" w14:textId="77777777" w:rsidR="00F27823" w:rsidRPr="00F27823" w:rsidRDefault="00F27823" w:rsidP="00F27823"/>
    <w:p w14:paraId="2D6B99E5" w14:textId="77777777" w:rsidR="00F27823" w:rsidRPr="00F27823" w:rsidRDefault="00F27823" w:rsidP="00F27823"/>
    <w:p w14:paraId="13FBB385" w14:textId="77777777" w:rsidR="00F27823" w:rsidRPr="00F27823" w:rsidRDefault="00F27823" w:rsidP="00F27823"/>
    <w:p w14:paraId="3A22BA2D" w14:textId="77777777" w:rsidR="00F27823" w:rsidRPr="00F27823" w:rsidRDefault="00F27823" w:rsidP="00F27823"/>
    <w:p w14:paraId="614D276A" w14:textId="77777777" w:rsidR="00F27823" w:rsidRDefault="00F27823" w:rsidP="00F27823"/>
    <w:p w14:paraId="67EDE9E4" w14:textId="77777777" w:rsidR="006D21F3" w:rsidRDefault="006D21F3">
      <w:r>
        <w:br w:type="page"/>
      </w:r>
    </w:p>
    <w:p w14:paraId="2D32CE9C" w14:textId="77777777" w:rsidR="006D21F3" w:rsidRDefault="006D21F3" w:rsidP="006D21F3">
      <w:pPr>
        <w:jc w:val="both"/>
        <w:rPr>
          <w:sz w:val="28"/>
        </w:rPr>
      </w:pPr>
      <w:r w:rsidRPr="006D21F3">
        <w:rPr>
          <w:sz w:val="28"/>
        </w:rPr>
        <w:lastRenderedPageBreak/>
        <w:t xml:space="preserve">Esta tabla se puede encontrar también en el notebook “2_Preparacion_Datos.ipynb”, presente en el </w:t>
      </w:r>
      <w:proofErr w:type="spellStart"/>
      <w:r w:rsidRPr="006D21F3">
        <w:rPr>
          <w:sz w:val="28"/>
        </w:rPr>
        <w:t>zip</w:t>
      </w:r>
      <w:proofErr w:type="spellEnd"/>
      <w:r w:rsidRPr="006D21F3">
        <w:rPr>
          <w:sz w:val="28"/>
        </w:rPr>
        <w:t xml:space="preserve"> con el EDA.</w:t>
      </w:r>
    </w:p>
    <w:p w14:paraId="112CF70A" w14:textId="77777777" w:rsidR="006D21F3" w:rsidRDefault="006D21F3" w:rsidP="006D21F3">
      <w:pPr>
        <w:pStyle w:val="Ttulo3"/>
      </w:pPr>
      <w:r>
        <w:t>Dificultades</w:t>
      </w:r>
    </w:p>
    <w:p w14:paraId="050DEF3D" w14:textId="77777777" w:rsidR="006D21F3" w:rsidRDefault="006D21F3" w:rsidP="006D21F3">
      <w:pPr>
        <w:jc w:val="both"/>
        <w:rPr>
          <w:sz w:val="28"/>
        </w:rPr>
      </w:pPr>
      <w:r>
        <w:rPr>
          <w:sz w:val="28"/>
        </w:rPr>
        <w:t>No he encontrado demasiadas dificultades a la hora de trabajar con este fichero. El principal problema fue el campo de la fecha, ya que hasta el año 2001 siempre mostraba la misma fecha para todo el torneo, cuando lo que contiene es la fecha del partido que está en esa fila.</w:t>
      </w:r>
    </w:p>
    <w:p w14:paraId="029F97E8" w14:textId="77777777" w:rsidR="006D21F3" w:rsidRDefault="006D21F3" w:rsidP="006D21F3">
      <w:pPr>
        <w:pStyle w:val="Ttulo2"/>
      </w:pPr>
      <w:r>
        <w:t>API CON ESTADÍSTICAS DE JUGADORES</w:t>
      </w:r>
    </w:p>
    <w:p w14:paraId="3F936138" w14:textId="77777777" w:rsidR="006D21F3" w:rsidRDefault="006D21F3" w:rsidP="006D21F3">
      <w:pPr>
        <w:pStyle w:val="Ttulo3"/>
      </w:pPr>
      <w:r>
        <w:t>Origen</w:t>
      </w:r>
    </w:p>
    <w:p w14:paraId="14057532" w14:textId="77777777" w:rsidR="006D21F3" w:rsidRDefault="006D21F3" w:rsidP="006D21F3">
      <w:pPr>
        <w:jc w:val="both"/>
        <w:rPr>
          <w:sz w:val="28"/>
        </w:rPr>
      </w:pPr>
      <w:r w:rsidRPr="006D21F3">
        <w:rPr>
          <w:sz w:val="28"/>
        </w:rPr>
        <w:t xml:space="preserve">Esta API se encuentra en </w:t>
      </w:r>
      <w:proofErr w:type="spellStart"/>
      <w:r w:rsidRPr="007019CA">
        <w:rPr>
          <w:sz w:val="28"/>
        </w:rPr>
        <w:t>RapidAPI</w:t>
      </w:r>
      <w:proofErr w:type="spellEnd"/>
      <w:r w:rsidRPr="006D21F3">
        <w:rPr>
          <w:sz w:val="28"/>
        </w:rPr>
        <w:t>, que es una web que contiene muchas APIS de distintas temáticas</w:t>
      </w:r>
      <w:r>
        <w:rPr>
          <w:sz w:val="28"/>
        </w:rPr>
        <w:t xml:space="preserve">. </w:t>
      </w:r>
      <w:r w:rsidR="007019CA">
        <w:rPr>
          <w:sz w:val="28"/>
        </w:rPr>
        <w:t>La API que he elegido (</w:t>
      </w:r>
      <w:proofErr w:type="spellStart"/>
      <w:r w:rsidR="007019CA">
        <w:rPr>
          <w:sz w:val="28"/>
        </w:rPr>
        <w:fldChar w:fldCharType="begin"/>
      </w:r>
      <w:r w:rsidR="007019CA">
        <w:rPr>
          <w:sz w:val="28"/>
        </w:rPr>
        <w:instrText xml:space="preserve"> HYPERLINK "https://rapidapi.com/cantagalloedoardo/api/ultimate-tennis1" </w:instrText>
      </w:r>
      <w:r w:rsidR="007019CA">
        <w:rPr>
          <w:sz w:val="28"/>
        </w:rPr>
      </w:r>
      <w:r w:rsidR="007019CA">
        <w:rPr>
          <w:sz w:val="28"/>
        </w:rPr>
        <w:fldChar w:fldCharType="separate"/>
      </w:r>
      <w:r w:rsidR="007019CA" w:rsidRPr="007019CA">
        <w:rPr>
          <w:rStyle w:val="Hipervnculo"/>
          <w:sz w:val="28"/>
        </w:rPr>
        <w:t>Ultimate</w:t>
      </w:r>
      <w:proofErr w:type="spellEnd"/>
      <w:r w:rsidR="007019CA" w:rsidRPr="007019CA">
        <w:rPr>
          <w:rStyle w:val="Hipervnculo"/>
          <w:sz w:val="28"/>
        </w:rPr>
        <w:t xml:space="preserve"> Tenis</w:t>
      </w:r>
      <w:r w:rsidR="007019CA">
        <w:rPr>
          <w:sz w:val="28"/>
        </w:rPr>
        <w:fldChar w:fldCharType="end"/>
      </w:r>
      <w:r w:rsidR="007019CA">
        <w:rPr>
          <w:sz w:val="28"/>
        </w:rPr>
        <w:t>) contiene información sobre los jugadores en el ranking ATP, WTA (femenino)(tanto personales como profesionales), así como de datos de partidos en directo y las apuestas de esos partidos. Por ello es una API muy versátil de cara a futuro.</w:t>
      </w:r>
    </w:p>
    <w:p w14:paraId="306DAD19" w14:textId="77777777" w:rsidR="007019CA" w:rsidRDefault="007019CA" w:rsidP="007019CA">
      <w:pPr>
        <w:pStyle w:val="Ttulo3"/>
      </w:pPr>
      <w:r>
        <w:t>Información contenida</w:t>
      </w:r>
    </w:p>
    <w:p w14:paraId="7A9658D1" w14:textId="77777777" w:rsidR="007019CA" w:rsidRDefault="007019CA" w:rsidP="007019CA">
      <w:pPr>
        <w:jc w:val="both"/>
        <w:rPr>
          <w:sz w:val="28"/>
        </w:rPr>
      </w:pPr>
      <w:r w:rsidRPr="007019CA">
        <w:rPr>
          <w:sz w:val="28"/>
        </w:rPr>
        <w:t>Para este EDA me he quedado con la información del top-50 de la ATP (datos de servicios, juegos ganados…)</w:t>
      </w:r>
      <w:r>
        <w:rPr>
          <w:sz w:val="28"/>
        </w:rPr>
        <w:t>. He aplicado también algunas transformaciones en estos datos.</w:t>
      </w:r>
    </w:p>
    <w:p w14:paraId="74DA47BA" w14:textId="77777777" w:rsidR="007019CA" w:rsidRDefault="007019CA" w:rsidP="007019CA">
      <w:pPr>
        <w:pStyle w:val="Prrafodelista"/>
        <w:numPr>
          <w:ilvl w:val="0"/>
          <w:numId w:val="2"/>
        </w:numPr>
        <w:jc w:val="both"/>
        <w:rPr>
          <w:sz w:val="28"/>
        </w:rPr>
      </w:pPr>
      <w:r>
        <w:rPr>
          <w:sz w:val="28"/>
        </w:rPr>
        <w:t>El formato del nombre de las columnas no era “normal”, ya que entre cada palabra había un carácter extraño que hacía imposible consultarlas poniendo el nombre, con lo que primero las renombré todas. El nombre, visualmente hablando, es el mismo que tenían antes, pero ahora las palabras están separadas por un espacio en blanco.</w:t>
      </w:r>
    </w:p>
    <w:p w14:paraId="74FEA9DF" w14:textId="77777777" w:rsidR="007019CA" w:rsidRDefault="007019CA" w:rsidP="007019CA">
      <w:pPr>
        <w:pStyle w:val="Prrafodelista"/>
        <w:numPr>
          <w:ilvl w:val="0"/>
          <w:numId w:val="2"/>
        </w:numPr>
        <w:jc w:val="both"/>
        <w:rPr>
          <w:sz w:val="28"/>
        </w:rPr>
      </w:pPr>
      <w:r>
        <w:rPr>
          <w:sz w:val="28"/>
        </w:rPr>
        <w:t>El 90% de las columnas originales son numéricas, pero tenían formato “</w:t>
      </w:r>
      <w:proofErr w:type="spellStart"/>
      <w:r>
        <w:rPr>
          <w:sz w:val="28"/>
        </w:rPr>
        <w:t>object</w:t>
      </w:r>
      <w:proofErr w:type="spellEnd"/>
      <w:r>
        <w:rPr>
          <w:sz w:val="28"/>
        </w:rPr>
        <w:t xml:space="preserve">”, con lo cual tuve que cambiarles el tipo a </w:t>
      </w:r>
      <w:proofErr w:type="spellStart"/>
      <w:r>
        <w:rPr>
          <w:sz w:val="28"/>
        </w:rPr>
        <w:t>float</w:t>
      </w:r>
      <w:proofErr w:type="spellEnd"/>
      <w:r>
        <w:rPr>
          <w:sz w:val="28"/>
        </w:rPr>
        <w:t xml:space="preserve"> (las que eran porcentajes, tipo XY%) o int64 (las que eran cifras a secas).</w:t>
      </w:r>
    </w:p>
    <w:p w14:paraId="68C7C13A" w14:textId="77777777" w:rsidR="007019CA" w:rsidRPr="007019CA" w:rsidRDefault="007019CA" w:rsidP="007019CA">
      <w:pPr>
        <w:pStyle w:val="Prrafodelista"/>
        <w:numPr>
          <w:ilvl w:val="0"/>
          <w:numId w:val="2"/>
        </w:numPr>
        <w:jc w:val="both"/>
        <w:rPr>
          <w:sz w:val="28"/>
        </w:rPr>
      </w:pPr>
      <w:r w:rsidRPr="007019CA">
        <w:rPr>
          <w:sz w:val="28"/>
        </w:rPr>
        <w:t xml:space="preserve">Como a pesar de que venía mucha información, me faltaban algunos datos he añadido columnas que informan de: </w:t>
      </w:r>
    </w:p>
    <w:p w14:paraId="524CB997" w14:textId="77777777" w:rsidR="007019CA" w:rsidRPr="007019CA" w:rsidRDefault="007019CA" w:rsidP="007019CA">
      <w:pPr>
        <w:pStyle w:val="Prrafodelista"/>
        <w:numPr>
          <w:ilvl w:val="1"/>
          <w:numId w:val="2"/>
        </w:numPr>
        <w:jc w:val="both"/>
        <w:rPr>
          <w:sz w:val="28"/>
        </w:rPr>
      </w:pPr>
      <w:r w:rsidRPr="007019CA">
        <w:rPr>
          <w:sz w:val="28"/>
        </w:rPr>
        <w:t>Puntos de break ganados ("</w:t>
      </w:r>
      <w:proofErr w:type="spellStart"/>
      <w:r w:rsidRPr="007019CA">
        <w:rPr>
          <w:sz w:val="28"/>
        </w:rPr>
        <w:t>BreakPoints</w:t>
      </w:r>
      <w:proofErr w:type="spellEnd"/>
      <w:r w:rsidRPr="007019CA">
        <w:rPr>
          <w:sz w:val="28"/>
        </w:rPr>
        <w:t xml:space="preserve"> Won")</w:t>
      </w:r>
    </w:p>
    <w:p w14:paraId="6478C8CB" w14:textId="77777777" w:rsidR="007019CA" w:rsidRPr="007019CA" w:rsidRDefault="007019CA" w:rsidP="007019CA">
      <w:pPr>
        <w:pStyle w:val="Prrafodelista"/>
        <w:numPr>
          <w:ilvl w:val="1"/>
          <w:numId w:val="2"/>
        </w:numPr>
        <w:jc w:val="both"/>
        <w:rPr>
          <w:sz w:val="28"/>
        </w:rPr>
      </w:pPr>
      <w:r w:rsidRPr="007019CA">
        <w:rPr>
          <w:sz w:val="28"/>
        </w:rPr>
        <w:t>Puntos de break salvados ("</w:t>
      </w:r>
      <w:proofErr w:type="spellStart"/>
      <w:r w:rsidRPr="007019CA">
        <w:rPr>
          <w:sz w:val="28"/>
        </w:rPr>
        <w:t>BreakPoints</w:t>
      </w:r>
      <w:proofErr w:type="spellEnd"/>
      <w:r w:rsidRPr="007019CA">
        <w:rPr>
          <w:sz w:val="28"/>
        </w:rPr>
        <w:t xml:space="preserve"> </w:t>
      </w:r>
      <w:proofErr w:type="spellStart"/>
      <w:r w:rsidRPr="007019CA">
        <w:rPr>
          <w:sz w:val="28"/>
        </w:rPr>
        <w:t>Saved</w:t>
      </w:r>
      <w:proofErr w:type="spellEnd"/>
      <w:r w:rsidRPr="007019CA">
        <w:rPr>
          <w:sz w:val="28"/>
        </w:rPr>
        <w:t>")</w:t>
      </w:r>
    </w:p>
    <w:p w14:paraId="08BC0604" w14:textId="77777777" w:rsidR="007019CA" w:rsidRPr="007019CA" w:rsidRDefault="007019CA" w:rsidP="007019CA">
      <w:pPr>
        <w:pStyle w:val="Prrafodelista"/>
        <w:numPr>
          <w:ilvl w:val="1"/>
          <w:numId w:val="2"/>
        </w:numPr>
        <w:jc w:val="both"/>
        <w:rPr>
          <w:sz w:val="28"/>
        </w:rPr>
      </w:pPr>
      <w:r w:rsidRPr="007019CA">
        <w:rPr>
          <w:sz w:val="28"/>
        </w:rPr>
        <w:t>Juegos al servicio ganados ("</w:t>
      </w:r>
      <w:proofErr w:type="spellStart"/>
      <w:r w:rsidRPr="007019CA">
        <w:rPr>
          <w:sz w:val="28"/>
        </w:rPr>
        <w:t>Service</w:t>
      </w:r>
      <w:proofErr w:type="spellEnd"/>
      <w:r w:rsidRPr="007019CA">
        <w:rPr>
          <w:sz w:val="28"/>
        </w:rPr>
        <w:t xml:space="preserve"> </w:t>
      </w:r>
      <w:proofErr w:type="spellStart"/>
      <w:r w:rsidRPr="007019CA">
        <w:rPr>
          <w:sz w:val="28"/>
        </w:rPr>
        <w:t>Games</w:t>
      </w:r>
      <w:proofErr w:type="spellEnd"/>
      <w:r w:rsidRPr="007019CA">
        <w:rPr>
          <w:sz w:val="28"/>
        </w:rPr>
        <w:t xml:space="preserve"> Won")</w:t>
      </w:r>
    </w:p>
    <w:p w14:paraId="303F7B01" w14:textId="77777777" w:rsidR="007019CA" w:rsidRDefault="007019CA" w:rsidP="007019CA">
      <w:pPr>
        <w:pStyle w:val="Prrafodelista"/>
        <w:numPr>
          <w:ilvl w:val="1"/>
          <w:numId w:val="2"/>
        </w:numPr>
        <w:jc w:val="both"/>
        <w:rPr>
          <w:sz w:val="28"/>
        </w:rPr>
      </w:pPr>
      <w:r w:rsidRPr="007019CA">
        <w:rPr>
          <w:sz w:val="28"/>
        </w:rPr>
        <w:t>Juegos al resto ganados ("</w:t>
      </w:r>
      <w:proofErr w:type="spellStart"/>
      <w:r w:rsidRPr="007019CA">
        <w:rPr>
          <w:sz w:val="28"/>
        </w:rPr>
        <w:t>Return</w:t>
      </w:r>
      <w:proofErr w:type="spellEnd"/>
      <w:r w:rsidRPr="007019CA">
        <w:rPr>
          <w:sz w:val="28"/>
        </w:rPr>
        <w:t xml:space="preserve"> </w:t>
      </w:r>
      <w:proofErr w:type="spellStart"/>
      <w:r w:rsidRPr="007019CA">
        <w:rPr>
          <w:sz w:val="28"/>
        </w:rPr>
        <w:t>Games</w:t>
      </w:r>
      <w:proofErr w:type="spellEnd"/>
      <w:r w:rsidRPr="007019CA">
        <w:rPr>
          <w:sz w:val="28"/>
        </w:rPr>
        <w:t xml:space="preserve"> Won")</w:t>
      </w:r>
    </w:p>
    <w:p w14:paraId="0E5EAE02" w14:textId="77777777" w:rsidR="007019CA" w:rsidRDefault="007019CA" w:rsidP="007019CA">
      <w:pPr>
        <w:jc w:val="both"/>
        <w:rPr>
          <w:sz w:val="28"/>
        </w:rPr>
      </w:pPr>
    </w:p>
    <w:p w14:paraId="614631A1" w14:textId="77777777" w:rsidR="007019CA" w:rsidRDefault="007019CA" w:rsidP="007019CA">
      <w:pPr>
        <w:jc w:val="both"/>
        <w:rPr>
          <w:sz w:val="28"/>
        </w:rPr>
      </w:pPr>
    </w:p>
    <w:p w14:paraId="5CEAE273" w14:textId="77777777" w:rsidR="007019CA" w:rsidRDefault="007019CA" w:rsidP="007019CA">
      <w:pPr>
        <w:jc w:val="both"/>
        <w:rPr>
          <w:sz w:val="28"/>
        </w:rPr>
      </w:pPr>
      <w:r>
        <w:rPr>
          <w:sz w:val="28"/>
        </w:rPr>
        <w:lastRenderedPageBreak/>
        <w:t>Con todo esto, las columnas quedan así:</w:t>
      </w:r>
    </w:p>
    <w:p w14:paraId="39FE445F" w14:textId="77777777" w:rsidR="007019CA" w:rsidRDefault="007019CA" w:rsidP="007019CA">
      <w:pPr>
        <w:jc w:val="both"/>
        <w:rPr>
          <w:sz w:val="28"/>
        </w:rPr>
      </w:pPr>
      <w:r w:rsidRPr="007019CA">
        <w:rPr>
          <w:sz w:val="28"/>
        </w:rPr>
        <w:drawing>
          <wp:inline distT="0" distB="0" distL="0" distR="0" wp14:anchorId="326F4E7A" wp14:editId="73226161">
            <wp:extent cx="5098222" cy="589077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8222" cy="5890770"/>
                    </a:xfrm>
                    <a:prstGeom prst="rect">
                      <a:avLst/>
                    </a:prstGeom>
                  </pic:spPr>
                </pic:pic>
              </a:graphicData>
            </a:graphic>
          </wp:inline>
        </w:drawing>
      </w:r>
    </w:p>
    <w:p w14:paraId="6A91CE3F" w14:textId="77777777" w:rsidR="007019CA" w:rsidRDefault="007019CA" w:rsidP="007019CA">
      <w:pPr>
        <w:pStyle w:val="Ttulo3"/>
      </w:pPr>
      <w:r>
        <w:t>Dificultades</w:t>
      </w:r>
    </w:p>
    <w:p w14:paraId="76A229A4" w14:textId="77777777" w:rsidR="007019CA" w:rsidRDefault="007019CA" w:rsidP="00245B70">
      <w:pPr>
        <w:jc w:val="both"/>
        <w:rPr>
          <w:sz w:val="28"/>
        </w:rPr>
      </w:pPr>
      <w:r w:rsidRPr="00245B70">
        <w:rPr>
          <w:sz w:val="28"/>
        </w:rPr>
        <w:t>Los únicos problemas han sido el formato del nombre de las column</w:t>
      </w:r>
      <w:r w:rsidR="00245B70" w:rsidRPr="00245B70">
        <w:rPr>
          <w:sz w:val="28"/>
        </w:rPr>
        <w:t>as, y la conversión de los tipos de la mayoría de ellas</w:t>
      </w:r>
    </w:p>
    <w:p w14:paraId="462461DA" w14:textId="77777777" w:rsidR="00245B70" w:rsidRDefault="00245B70">
      <w:pPr>
        <w:rPr>
          <w:rFonts w:asciiTheme="majorHAnsi" w:eastAsiaTheme="majorEastAsia" w:hAnsiTheme="majorHAnsi" w:cstheme="majorBidi"/>
          <w:color w:val="1F4E79" w:themeColor="accent1" w:themeShade="80"/>
          <w:sz w:val="36"/>
          <w:szCs w:val="36"/>
        </w:rPr>
      </w:pPr>
      <w:r>
        <w:br w:type="page"/>
      </w:r>
    </w:p>
    <w:p w14:paraId="7CCAC9F9" w14:textId="77777777" w:rsidR="00245B70" w:rsidRDefault="00245B70" w:rsidP="00245B70">
      <w:pPr>
        <w:pStyle w:val="Ttulo1"/>
      </w:pPr>
      <w:r>
        <w:lastRenderedPageBreak/>
        <w:t>HIPOTESIS</w:t>
      </w:r>
    </w:p>
    <w:p w14:paraId="0AB3573D" w14:textId="77777777" w:rsidR="00245B70" w:rsidRPr="00245B70" w:rsidRDefault="00245B70" w:rsidP="00245B70">
      <w:pPr>
        <w:rPr>
          <w:sz w:val="28"/>
        </w:rPr>
      </w:pPr>
      <w:r w:rsidRPr="00245B70">
        <w:rPr>
          <w:sz w:val="28"/>
        </w:rPr>
        <w:t xml:space="preserve">Para este EDA he planteado 6 hipótesis, 3 por cada </w:t>
      </w:r>
      <w:proofErr w:type="spellStart"/>
      <w:r w:rsidRPr="00245B70">
        <w:rPr>
          <w:sz w:val="28"/>
        </w:rPr>
        <w:t>dataset</w:t>
      </w:r>
      <w:proofErr w:type="spellEnd"/>
      <w:r w:rsidRPr="00245B70">
        <w:rPr>
          <w:sz w:val="28"/>
        </w:rPr>
        <w:t>.</w:t>
      </w:r>
    </w:p>
    <w:p w14:paraId="1D26635A" w14:textId="77777777" w:rsidR="00245B70" w:rsidRDefault="00245B70" w:rsidP="00245B70">
      <w:pPr>
        <w:pStyle w:val="Ttulo2"/>
      </w:pPr>
      <w:r>
        <w:t>Hipótesis 1</w:t>
      </w:r>
    </w:p>
    <w:p w14:paraId="64BE4344" w14:textId="77777777" w:rsidR="00245B70" w:rsidRPr="00245B70" w:rsidRDefault="00245B70" w:rsidP="00245B70">
      <w:pPr>
        <w:pStyle w:val="Prrafodelista"/>
        <w:numPr>
          <w:ilvl w:val="0"/>
          <w:numId w:val="5"/>
        </w:numPr>
        <w:ind w:left="284"/>
        <w:jc w:val="both"/>
        <w:rPr>
          <w:sz w:val="28"/>
        </w:rPr>
      </w:pPr>
      <w:r w:rsidRPr="00245B70">
        <w:rPr>
          <w:sz w:val="28"/>
        </w:rPr>
        <w:t xml:space="preserve">H0 -&gt; No hay evidencia significativa de la correlación entre número de </w:t>
      </w:r>
      <w:proofErr w:type="spellStart"/>
      <w:r w:rsidRPr="00245B70">
        <w:rPr>
          <w:sz w:val="28"/>
        </w:rPr>
        <w:t>aces</w:t>
      </w:r>
      <w:proofErr w:type="spellEnd"/>
      <w:r w:rsidRPr="00245B70">
        <w:rPr>
          <w:sz w:val="28"/>
        </w:rPr>
        <w:t xml:space="preserve"> y el número de servicios ganados</w:t>
      </w:r>
    </w:p>
    <w:p w14:paraId="72278428" w14:textId="77777777" w:rsidR="00245B70" w:rsidRDefault="00245B70" w:rsidP="00245B70">
      <w:pPr>
        <w:pStyle w:val="Prrafodelista"/>
        <w:numPr>
          <w:ilvl w:val="0"/>
          <w:numId w:val="5"/>
        </w:numPr>
        <w:ind w:left="284"/>
        <w:jc w:val="both"/>
        <w:rPr>
          <w:sz w:val="28"/>
        </w:rPr>
      </w:pPr>
      <w:r w:rsidRPr="00245B70">
        <w:rPr>
          <w:sz w:val="28"/>
        </w:rPr>
        <w:t xml:space="preserve">H1 -&gt; Existe una evidencia significativa de la correlación entre número de </w:t>
      </w:r>
      <w:proofErr w:type="spellStart"/>
      <w:r w:rsidRPr="00245B70">
        <w:rPr>
          <w:sz w:val="28"/>
        </w:rPr>
        <w:t>aces</w:t>
      </w:r>
      <w:proofErr w:type="spellEnd"/>
      <w:r w:rsidRPr="00245B70">
        <w:rPr>
          <w:sz w:val="28"/>
        </w:rPr>
        <w:t xml:space="preserve"> y el número de servicios ganados</w:t>
      </w:r>
    </w:p>
    <w:p w14:paraId="7105E76B" w14:textId="77777777" w:rsidR="00245B70" w:rsidRPr="00245B70" w:rsidRDefault="00245B70" w:rsidP="00245B70">
      <w:pPr>
        <w:pStyle w:val="Ttulo2"/>
      </w:pPr>
      <w:r w:rsidRPr="00245B70">
        <w:t>Hipótesis 2</w:t>
      </w:r>
    </w:p>
    <w:p w14:paraId="0A8BDB80" w14:textId="77777777" w:rsidR="00245B70" w:rsidRPr="00245B70" w:rsidRDefault="00245B70" w:rsidP="00245B70">
      <w:pPr>
        <w:pStyle w:val="Prrafodelista"/>
        <w:numPr>
          <w:ilvl w:val="0"/>
          <w:numId w:val="8"/>
        </w:numPr>
        <w:jc w:val="both"/>
        <w:rPr>
          <w:sz w:val="28"/>
        </w:rPr>
      </w:pPr>
      <w:r w:rsidRPr="00245B70">
        <w:rPr>
          <w:sz w:val="28"/>
        </w:rPr>
        <w:t xml:space="preserve">H0 -&gt; No hay evidencia significativa de la relación entre número de dobles faltas y el número de Break </w:t>
      </w:r>
      <w:proofErr w:type="spellStart"/>
      <w:r w:rsidRPr="00245B70">
        <w:rPr>
          <w:sz w:val="28"/>
        </w:rPr>
        <w:t>Points</w:t>
      </w:r>
      <w:proofErr w:type="spellEnd"/>
      <w:r w:rsidRPr="00245B70">
        <w:rPr>
          <w:sz w:val="28"/>
        </w:rPr>
        <w:t xml:space="preserve"> salvados</w:t>
      </w:r>
    </w:p>
    <w:p w14:paraId="32707912" w14:textId="77777777" w:rsidR="00245B70" w:rsidRDefault="00245B70" w:rsidP="00245B70">
      <w:pPr>
        <w:pStyle w:val="Prrafodelista"/>
        <w:numPr>
          <w:ilvl w:val="0"/>
          <w:numId w:val="8"/>
        </w:numPr>
        <w:jc w:val="both"/>
        <w:rPr>
          <w:sz w:val="28"/>
        </w:rPr>
      </w:pPr>
      <w:r w:rsidRPr="00245B70">
        <w:rPr>
          <w:sz w:val="28"/>
        </w:rPr>
        <w:t xml:space="preserve">H1 -&gt; Existe una evidencia significativa de la relación entre número de dobles faltas y el número de Break </w:t>
      </w:r>
      <w:proofErr w:type="spellStart"/>
      <w:r w:rsidRPr="00245B70">
        <w:rPr>
          <w:sz w:val="28"/>
        </w:rPr>
        <w:t>Points</w:t>
      </w:r>
      <w:proofErr w:type="spellEnd"/>
      <w:r w:rsidRPr="00245B70">
        <w:rPr>
          <w:sz w:val="28"/>
        </w:rPr>
        <w:t xml:space="preserve"> salvados</w:t>
      </w:r>
    </w:p>
    <w:p w14:paraId="1FE16A87" w14:textId="77777777" w:rsidR="00245B70" w:rsidRDefault="00245B70" w:rsidP="00245B70">
      <w:pPr>
        <w:pStyle w:val="Ttulo2"/>
      </w:pPr>
      <w:r>
        <w:t>Hipótesis 3</w:t>
      </w:r>
    </w:p>
    <w:p w14:paraId="25C07F5B" w14:textId="77777777" w:rsidR="00245B70" w:rsidRPr="00245B70" w:rsidRDefault="00245B70" w:rsidP="00245B70">
      <w:pPr>
        <w:pStyle w:val="Prrafodelista"/>
        <w:numPr>
          <w:ilvl w:val="0"/>
          <w:numId w:val="9"/>
        </w:numPr>
        <w:ind w:left="284"/>
        <w:jc w:val="both"/>
        <w:rPr>
          <w:sz w:val="28"/>
        </w:rPr>
      </w:pPr>
      <w:r w:rsidRPr="00245B70">
        <w:rPr>
          <w:sz w:val="28"/>
        </w:rPr>
        <w:t>H0 -&gt; La distribución de las columnas numéricas sigue una distribución normal</w:t>
      </w:r>
    </w:p>
    <w:p w14:paraId="64E29661" w14:textId="77777777" w:rsidR="00245B70" w:rsidRDefault="00245B70" w:rsidP="00245B70">
      <w:pPr>
        <w:pStyle w:val="Prrafodelista"/>
        <w:numPr>
          <w:ilvl w:val="0"/>
          <w:numId w:val="9"/>
        </w:numPr>
        <w:ind w:left="284"/>
        <w:jc w:val="both"/>
        <w:rPr>
          <w:sz w:val="28"/>
        </w:rPr>
      </w:pPr>
      <w:r w:rsidRPr="00245B70">
        <w:rPr>
          <w:sz w:val="28"/>
        </w:rPr>
        <w:t>H1 -&gt; La distribución de las columnas numéricas NO sigue una distribución normal.</w:t>
      </w:r>
    </w:p>
    <w:p w14:paraId="63AFFCA6" w14:textId="77777777" w:rsidR="00245B70" w:rsidRDefault="00245B70" w:rsidP="00245B70">
      <w:pPr>
        <w:pStyle w:val="Ttulo2"/>
      </w:pPr>
      <w:r>
        <w:t xml:space="preserve">Hipótesis </w:t>
      </w:r>
      <w:r>
        <w:t>4</w:t>
      </w:r>
    </w:p>
    <w:p w14:paraId="717C5E58" w14:textId="77777777" w:rsidR="00245B70" w:rsidRPr="00245B70" w:rsidRDefault="00245B70" w:rsidP="00245B70">
      <w:pPr>
        <w:pStyle w:val="Prrafodelista"/>
        <w:numPr>
          <w:ilvl w:val="1"/>
          <w:numId w:val="12"/>
        </w:numPr>
        <w:ind w:left="284"/>
        <w:jc w:val="both"/>
        <w:rPr>
          <w:sz w:val="28"/>
        </w:rPr>
      </w:pPr>
      <w:r w:rsidRPr="00245B70">
        <w:rPr>
          <w:sz w:val="28"/>
        </w:rPr>
        <w:t>H0 -&gt; No hay evidencia significativa de la correlación entre número de TB jugados en hierba y el número de TB jugados en arcilla</w:t>
      </w:r>
    </w:p>
    <w:p w14:paraId="4B3C4157" w14:textId="77777777" w:rsidR="00245B70" w:rsidRDefault="00245B70" w:rsidP="00245B70">
      <w:pPr>
        <w:pStyle w:val="Prrafodelista"/>
        <w:numPr>
          <w:ilvl w:val="1"/>
          <w:numId w:val="12"/>
        </w:numPr>
        <w:ind w:left="284"/>
        <w:jc w:val="both"/>
        <w:rPr>
          <w:sz w:val="28"/>
        </w:rPr>
      </w:pPr>
      <w:r w:rsidRPr="00245B70">
        <w:rPr>
          <w:sz w:val="28"/>
        </w:rPr>
        <w:t>H1 -&gt; Existe una evidencia significativa de la correlación entre número de TB jugados en hierba y el número de TB jugados en arcilla</w:t>
      </w:r>
    </w:p>
    <w:p w14:paraId="61A38BAF" w14:textId="77777777" w:rsidR="00245B70" w:rsidRDefault="00245B70" w:rsidP="00245B70">
      <w:pPr>
        <w:pStyle w:val="Ttulo2"/>
      </w:pPr>
      <w:r>
        <w:t>Hipótesis 5</w:t>
      </w:r>
    </w:p>
    <w:p w14:paraId="5A3293B0" w14:textId="77777777" w:rsidR="00245B70" w:rsidRPr="00245B70" w:rsidRDefault="00245B70" w:rsidP="00245B70">
      <w:pPr>
        <w:pStyle w:val="Prrafodelista"/>
        <w:numPr>
          <w:ilvl w:val="1"/>
          <w:numId w:val="14"/>
        </w:numPr>
        <w:ind w:left="284"/>
        <w:jc w:val="both"/>
        <w:rPr>
          <w:sz w:val="28"/>
        </w:rPr>
      </w:pPr>
      <w:r w:rsidRPr="00245B70">
        <w:rPr>
          <w:sz w:val="28"/>
        </w:rPr>
        <w:t xml:space="preserve">H0 -&gt; No hay evidencia de diferencias significativas en el número de sets jugados en los Grand </w:t>
      </w:r>
      <w:proofErr w:type="spellStart"/>
      <w:r w:rsidRPr="00245B70">
        <w:rPr>
          <w:sz w:val="28"/>
        </w:rPr>
        <w:t>Slam</w:t>
      </w:r>
      <w:proofErr w:type="spellEnd"/>
      <w:r w:rsidRPr="00245B70">
        <w:rPr>
          <w:sz w:val="28"/>
        </w:rPr>
        <w:t>, Masters 1000 y Copa de Maestros</w:t>
      </w:r>
    </w:p>
    <w:p w14:paraId="61589BFB" w14:textId="77777777" w:rsidR="00245B70" w:rsidRDefault="00245B70" w:rsidP="00245B70">
      <w:pPr>
        <w:pStyle w:val="Prrafodelista"/>
        <w:numPr>
          <w:ilvl w:val="1"/>
          <w:numId w:val="14"/>
        </w:numPr>
        <w:ind w:left="284"/>
        <w:jc w:val="both"/>
        <w:rPr>
          <w:sz w:val="28"/>
        </w:rPr>
      </w:pPr>
      <w:r w:rsidRPr="00245B70">
        <w:rPr>
          <w:sz w:val="28"/>
        </w:rPr>
        <w:t xml:space="preserve">H1 -&gt; Existe una evidencia de diferencias significativas en el número de sets jugados en los Grand </w:t>
      </w:r>
      <w:proofErr w:type="spellStart"/>
      <w:r w:rsidRPr="00245B70">
        <w:rPr>
          <w:sz w:val="28"/>
        </w:rPr>
        <w:t>Slam</w:t>
      </w:r>
      <w:proofErr w:type="spellEnd"/>
      <w:r w:rsidRPr="00245B70">
        <w:rPr>
          <w:sz w:val="28"/>
        </w:rPr>
        <w:t>, Masters 1000 y Copa de Maestros</w:t>
      </w:r>
    </w:p>
    <w:p w14:paraId="1F64CC3E" w14:textId="77777777" w:rsidR="00245B70" w:rsidRDefault="00245B70" w:rsidP="00245B70">
      <w:pPr>
        <w:pStyle w:val="Ttulo2"/>
      </w:pPr>
      <w:r>
        <w:t>Hipótesis 6</w:t>
      </w:r>
    </w:p>
    <w:p w14:paraId="78FC3B1D" w14:textId="77777777" w:rsidR="00245B70" w:rsidRPr="00245B70" w:rsidRDefault="00245B70" w:rsidP="00245B70">
      <w:pPr>
        <w:pStyle w:val="Prrafodelista"/>
        <w:numPr>
          <w:ilvl w:val="0"/>
          <w:numId w:val="15"/>
        </w:numPr>
        <w:ind w:left="284"/>
        <w:jc w:val="both"/>
        <w:rPr>
          <w:sz w:val="28"/>
        </w:rPr>
      </w:pPr>
      <w:bookmarkStart w:id="0" w:name="_GoBack"/>
      <w:r w:rsidRPr="00245B70">
        <w:rPr>
          <w:sz w:val="28"/>
        </w:rPr>
        <w:t xml:space="preserve">H0 -&gt; No hay evidencia significativa de la correlación entre número de sets jugados y el número de </w:t>
      </w:r>
      <w:proofErr w:type="spellStart"/>
      <w:r w:rsidRPr="00245B70">
        <w:rPr>
          <w:sz w:val="28"/>
        </w:rPr>
        <w:t>Tie</w:t>
      </w:r>
      <w:proofErr w:type="spellEnd"/>
      <w:r w:rsidRPr="00245B70">
        <w:rPr>
          <w:sz w:val="28"/>
        </w:rPr>
        <w:t xml:space="preserve"> </w:t>
      </w:r>
      <w:proofErr w:type="spellStart"/>
      <w:r w:rsidRPr="00245B70">
        <w:rPr>
          <w:sz w:val="28"/>
        </w:rPr>
        <w:t>Breaks</w:t>
      </w:r>
      <w:proofErr w:type="spellEnd"/>
      <w:r w:rsidRPr="00245B70">
        <w:rPr>
          <w:sz w:val="28"/>
        </w:rPr>
        <w:t xml:space="preserve"> jugados</w:t>
      </w:r>
    </w:p>
    <w:p w14:paraId="7F74CA82" w14:textId="77777777" w:rsidR="00245B70" w:rsidRPr="00245B70" w:rsidRDefault="00245B70" w:rsidP="00245B70">
      <w:pPr>
        <w:pStyle w:val="Prrafodelista"/>
        <w:numPr>
          <w:ilvl w:val="0"/>
          <w:numId w:val="15"/>
        </w:numPr>
        <w:ind w:left="284"/>
        <w:jc w:val="both"/>
      </w:pPr>
      <w:r w:rsidRPr="00245B70">
        <w:rPr>
          <w:sz w:val="28"/>
        </w:rPr>
        <w:t xml:space="preserve">H1 -&gt; Existe una evidencia significativa de la correlación entre número de sets jugados y el número de </w:t>
      </w:r>
      <w:proofErr w:type="spellStart"/>
      <w:r w:rsidRPr="00245B70">
        <w:rPr>
          <w:sz w:val="28"/>
        </w:rPr>
        <w:t>Tie</w:t>
      </w:r>
      <w:proofErr w:type="spellEnd"/>
      <w:r w:rsidRPr="00245B70">
        <w:rPr>
          <w:sz w:val="28"/>
        </w:rPr>
        <w:t xml:space="preserve"> </w:t>
      </w:r>
      <w:proofErr w:type="spellStart"/>
      <w:r w:rsidRPr="00245B70">
        <w:rPr>
          <w:sz w:val="28"/>
        </w:rPr>
        <w:t>Breaks</w:t>
      </w:r>
      <w:proofErr w:type="spellEnd"/>
      <w:r w:rsidRPr="00245B70">
        <w:rPr>
          <w:sz w:val="28"/>
        </w:rPr>
        <w:t xml:space="preserve"> jugados</w:t>
      </w:r>
      <w:bookmarkEnd w:id="0"/>
    </w:p>
    <w:sectPr w:rsidR="00245B70" w:rsidRPr="00245B70" w:rsidSect="006D21F3">
      <w:pgSz w:w="11906" w:h="16838"/>
      <w:pgMar w:top="1417"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3880"/>
    <w:multiLevelType w:val="hybridMultilevel"/>
    <w:tmpl w:val="705CE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75455C"/>
    <w:multiLevelType w:val="hybridMultilevel"/>
    <w:tmpl w:val="40B8211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597C41"/>
    <w:multiLevelType w:val="hybridMultilevel"/>
    <w:tmpl w:val="46C2E1F0"/>
    <w:lvl w:ilvl="0" w:tplc="A0961A1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F6364D"/>
    <w:multiLevelType w:val="hybridMultilevel"/>
    <w:tmpl w:val="C55CEA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E74483"/>
    <w:multiLevelType w:val="hybridMultilevel"/>
    <w:tmpl w:val="40BCBD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1D16498"/>
    <w:multiLevelType w:val="hybridMultilevel"/>
    <w:tmpl w:val="0E309356"/>
    <w:lvl w:ilvl="0" w:tplc="4C747EE2">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FA3DD2"/>
    <w:multiLevelType w:val="hybridMultilevel"/>
    <w:tmpl w:val="9244DCCC"/>
    <w:lvl w:ilvl="0" w:tplc="0C0A0001">
      <w:start w:val="1"/>
      <w:numFmt w:val="bullet"/>
      <w:lvlText w:val=""/>
      <w:lvlJc w:val="left"/>
      <w:pPr>
        <w:ind w:left="720" w:hanging="360"/>
      </w:pPr>
      <w:rPr>
        <w:rFonts w:ascii="Symbol" w:hAnsi="Symbol" w:hint="default"/>
      </w:rPr>
    </w:lvl>
    <w:lvl w:ilvl="1" w:tplc="35F0C574">
      <w:numFmt w:val="bullet"/>
      <w:lvlText w:val="-"/>
      <w:lvlJc w:val="left"/>
      <w:pPr>
        <w:ind w:left="1440" w:hanging="360"/>
      </w:pPr>
      <w:rPr>
        <w:rFonts w:ascii="Calibri" w:eastAsiaTheme="minorEastAsia"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6745E0"/>
    <w:multiLevelType w:val="hybridMultilevel"/>
    <w:tmpl w:val="B90A47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31E3E59"/>
    <w:multiLevelType w:val="hybridMultilevel"/>
    <w:tmpl w:val="2A5A085A"/>
    <w:lvl w:ilvl="0" w:tplc="0C0A0001">
      <w:start w:val="1"/>
      <w:numFmt w:val="bullet"/>
      <w:lvlText w:val=""/>
      <w:lvlJc w:val="left"/>
      <w:pPr>
        <w:ind w:left="1004" w:hanging="360"/>
      </w:pPr>
      <w:rPr>
        <w:rFonts w:ascii="Symbol" w:hAnsi="Symbol" w:hint="default"/>
      </w:rPr>
    </w:lvl>
    <w:lvl w:ilvl="1" w:tplc="0C0A0001">
      <w:start w:val="1"/>
      <w:numFmt w:val="bullet"/>
      <w:lvlText w:val=""/>
      <w:lvlJc w:val="left"/>
      <w:pPr>
        <w:ind w:left="1724" w:hanging="360"/>
      </w:pPr>
      <w:rPr>
        <w:rFonts w:ascii="Symbol" w:hAnsi="Symbol"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6DD84669"/>
    <w:multiLevelType w:val="hybridMultilevel"/>
    <w:tmpl w:val="E5AEFB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F60103E"/>
    <w:multiLevelType w:val="hybridMultilevel"/>
    <w:tmpl w:val="B1161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3A42760"/>
    <w:multiLevelType w:val="hybridMultilevel"/>
    <w:tmpl w:val="8AA44E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3F016AD"/>
    <w:multiLevelType w:val="hybridMultilevel"/>
    <w:tmpl w:val="4D7C1526"/>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798D7AA9"/>
    <w:multiLevelType w:val="hybridMultilevel"/>
    <w:tmpl w:val="0CD80806"/>
    <w:lvl w:ilvl="0" w:tplc="AF4EBE16">
      <w:numFmt w:val="bullet"/>
      <w:lvlText w:val="-"/>
      <w:lvlJc w:val="left"/>
      <w:pPr>
        <w:ind w:left="360" w:hanging="360"/>
      </w:pPr>
      <w:rPr>
        <w:rFonts w:ascii="Calibri" w:eastAsiaTheme="minorEastAsia"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7FC170E2"/>
    <w:multiLevelType w:val="hybridMultilevel"/>
    <w:tmpl w:val="AEC66D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0"/>
  </w:num>
  <w:num w:numId="4">
    <w:abstractNumId w:val="2"/>
  </w:num>
  <w:num w:numId="5">
    <w:abstractNumId w:val="7"/>
  </w:num>
  <w:num w:numId="6">
    <w:abstractNumId w:val="10"/>
  </w:num>
  <w:num w:numId="7">
    <w:abstractNumId w:val="13"/>
  </w:num>
  <w:num w:numId="8">
    <w:abstractNumId w:val="4"/>
  </w:num>
  <w:num w:numId="9">
    <w:abstractNumId w:val="6"/>
  </w:num>
  <w:num w:numId="10">
    <w:abstractNumId w:val="5"/>
  </w:num>
  <w:num w:numId="11">
    <w:abstractNumId w:val="12"/>
  </w:num>
  <w:num w:numId="12">
    <w:abstractNumId w:val="8"/>
  </w:num>
  <w:num w:numId="13">
    <w:abstractNumId w:val="14"/>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23"/>
    <w:rsid w:val="000424AA"/>
    <w:rsid w:val="00245B70"/>
    <w:rsid w:val="006D21F3"/>
    <w:rsid w:val="007019CA"/>
    <w:rsid w:val="009445EE"/>
    <w:rsid w:val="00EA02FC"/>
    <w:rsid w:val="00F278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43B7"/>
  <w15:chartTrackingRefBased/>
  <w15:docId w15:val="{000335CC-AADD-45D4-A216-4DB5C74A7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4AA"/>
  </w:style>
  <w:style w:type="paragraph" w:styleId="Ttulo1">
    <w:name w:val="heading 1"/>
    <w:basedOn w:val="Normal"/>
    <w:next w:val="Normal"/>
    <w:link w:val="Ttulo1Car"/>
    <w:uiPriority w:val="9"/>
    <w:qFormat/>
    <w:rsid w:val="000424A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0424A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0424A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0424A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0424A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0424A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0424A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0424A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0424A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424A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0424AA"/>
    <w:rPr>
      <w:rFonts w:asciiTheme="majorHAnsi" w:eastAsiaTheme="majorEastAsia" w:hAnsiTheme="majorHAnsi" w:cstheme="majorBidi"/>
      <w:caps/>
      <w:color w:val="44546A" w:themeColor="text2"/>
      <w:spacing w:val="-15"/>
      <w:sz w:val="72"/>
      <w:szCs w:val="72"/>
    </w:rPr>
  </w:style>
  <w:style w:type="character" w:customStyle="1" w:styleId="Ttulo1Car">
    <w:name w:val="Título 1 Car"/>
    <w:basedOn w:val="Fuentedeprrafopredeter"/>
    <w:link w:val="Ttulo1"/>
    <w:uiPriority w:val="9"/>
    <w:rsid w:val="000424AA"/>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0424AA"/>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0424AA"/>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semiHidden/>
    <w:rsid w:val="000424AA"/>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0424AA"/>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0424AA"/>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0424AA"/>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0424AA"/>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0424AA"/>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0424AA"/>
    <w:pPr>
      <w:spacing w:line="240" w:lineRule="auto"/>
    </w:pPr>
    <w:rPr>
      <w:b/>
      <w:bCs/>
      <w:smallCaps/>
      <w:color w:val="44546A" w:themeColor="text2"/>
    </w:rPr>
  </w:style>
  <w:style w:type="paragraph" w:styleId="Subttulo">
    <w:name w:val="Subtitle"/>
    <w:basedOn w:val="Normal"/>
    <w:next w:val="Normal"/>
    <w:link w:val="SubttuloCar"/>
    <w:uiPriority w:val="11"/>
    <w:qFormat/>
    <w:rsid w:val="000424A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0424AA"/>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0424AA"/>
    <w:rPr>
      <w:b/>
      <w:bCs/>
    </w:rPr>
  </w:style>
  <w:style w:type="character" w:styleId="nfasis">
    <w:name w:val="Emphasis"/>
    <w:basedOn w:val="Fuentedeprrafopredeter"/>
    <w:uiPriority w:val="20"/>
    <w:qFormat/>
    <w:rsid w:val="000424AA"/>
    <w:rPr>
      <w:i/>
      <w:iCs/>
    </w:rPr>
  </w:style>
  <w:style w:type="paragraph" w:styleId="Sinespaciado">
    <w:name w:val="No Spacing"/>
    <w:uiPriority w:val="1"/>
    <w:qFormat/>
    <w:rsid w:val="000424AA"/>
    <w:pPr>
      <w:spacing w:after="0" w:line="240" w:lineRule="auto"/>
    </w:pPr>
  </w:style>
  <w:style w:type="paragraph" w:styleId="Cita">
    <w:name w:val="Quote"/>
    <w:basedOn w:val="Normal"/>
    <w:next w:val="Normal"/>
    <w:link w:val="CitaCar"/>
    <w:uiPriority w:val="29"/>
    <w:qFormat/>
    <w:rsid w:val="000424AA"/>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0424AA"/>
    <w:rPr>
      <w:color w:val="44546A" w:themeColor="text2"/>
      <w:sz w:val="24"/>
      <w:szCs w:val="24"/>
    </w:rPr>
  </w:style>
  <w:style w:type="paragraph" w:styleId="Citadestacada">
    <w:name w:val="Intense Quote"/>
    <w:basedOn w:val="Normal"/>
    <w:next w:val="Normal"/>
    <w:link w:val="CitadestacadaCar"/>
    <w:uiPriority w:val="30"/>
    <w:qFormat/>
    <w:rsid w:val="000424A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0424A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0424AA"/>
    <w:rPr>
      <w:i/>
      <w:iCs/>
      <w:color w:val="595959" w:themeColor="text1" w:themeTint="A6"/>
    </w:rPr>
  </w:style>
  <w:style w:type="character" w:styleId="nfasisintenso">
    <w:name w:val="Intense Emphasis"/>
    <w:basedOn w:val="Fuentedeprrafopredeter"/>
    <w:uiPriority w:val="21"/>
    <w:qFormat/>
    <w:rsid w:val="000424AA"/>
    <w:rPr>
      <w:b/>
      <w:bCs/>
      <w:i/>
      <w:iCs/>
    </w:rPr>
  </w:style>
  <w:style w:type="character" w:styleId="Referenciasutil">
    <w:name w:val="Subtle Reference"/>
    <w:basedOn w:val="Fuentedeprrafopredeter"/>
    <w:uiPriority w:val="31"/>
    <w:qFormat/>
    <w:rsid w:val="000424A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0424AA"/>
    <w:rPr>
      <w:b/>
      <w:bCs/>
      <w:smallCaps/>
      <w:color w:val="44546A" w:themeColor="text2"/>
      <w:u w:val="single"/>
    </w:rPr>
  </w:style>
  <w:style w:type="character" w:styleId="Ttulodellibro">
    <w:name w:val="Book Title"/>
    <w:basedOn w:val="Fuentedeprrafopredeter"/>
    <w:uiPriority w:val="33"/>
    <w:qFormat/>
    <w:rsid w:val="000424AA"/>
    <w:rPr>
      <w:b/>
      <w:bCs/>
      <w:smallCaps/>
      <w:spacing w:val="10"/>
    </w:rPr>
  </w:style>
  <w:style w:type="paragraph" w:styleId="TtuloTDC">
    <w:name w:val="TOC Heading"/>
    <w:basedOn w:val="Ttulo1"/>
    <w:next w:val="Normal"/>
    <w:uiPriority w:val="39"/>
    <w:semiHidden/>
    <w:unhideWhenUsed/>
    <w:qFormat/>
    <w:rsid w:val="000424AA"/>
    <w:pPr>
      <w:outlineLvl w:val="9"/>
    </w:pPr>
  </w:style>
  <w:style w:type="character" w:styleId="Hipervnculo">
    <w:name w:val="Hyperlink"/>
    <w:basedOn w:val="Fuentedeprrafopredeter"/>
    <w:uiPriority w:val="99"/>
    <w:unhideWhenUsed/>
    <w:rsid w:val="006D21F3"/>
    <w:rPr>
      <w:color w:val="0563C1" w:themeColor="hyperlink"/>
      <w:u w:val="single"/>
    </w:rPr>
  </w:style>
  <w:style w:type="paragraph" w:styleId="Prrafodelista">
    <w:name w:val="List Paragraph"/>
    <w:basedOn w:val="Normal"/>
    <w:uiPriority w:val="34"/>
    <w:qFormat/>
    <w:rsid w:val="006D2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927">
      <w:bodyDiv w:val="1"/>
      <w:marLeft w:val="0"/>
      <w:marRight w:val="0"/>
      <w:marTop w:val="0"/>
      <w:marBottom w:val="0"/>
      <w:divBdr>
        <w:top w:val="none" w:sz="0" w:space="0" w:color="auto"/>
        <w:left w:val="none" w:sz="0" w:space="0" w:color="auto"/>
        <w:bottom w:val="none" w:sz="0" w:space="0" w:color="auto"/>
        <w:right w:val="none" w:sz="0" w:space="0" w:color="auto"/>
      </w:divBdr>
      <w:divsChild>
        <w:div w:id="1813673445">
          <w:marLeft w:val="0"/>
          <w:marRight w:val="0"/>
          <w:marTop w:val="0"/>
          <w:marBottom w:val="0"/>
          <w:divBdr>
            <w:top w:val="none" w:sz="0" w:space="0" w:color="auto"/>
            <w:left w:val="none" w:sz="0" w:space="0" w:color="auto"/>
            <w:bottom w:val="none" w:sz="0" w:space="0" w:color="auto"/>
            <w:right w:val="none" w:sz="0" w:space="0" w:color="auto"/>
          </w:divBdr>
          <w:divsChild>
            <w:div w:id="1157763465">
              <w:marLeft w:val="0"/>
              <w:marRight w:val="0"/>
              <w:marTop w:val="0"/>
              <w:marBottom w:val="0"/>
              <w:divBdr>
                <w:top w:val="none" w:sz="0" w:space="0" w:color="auto"/>
                <w:left w:val="none" w:sz="0" w:space="0" w:color="auto"/>
                <w:bottom w:val="none" w:sz="0" w:space="0" w:color="auto"/>
                <w:right w:val="none" w:sz="0" w:space="0" w:color="auto"/>
              </w:divBdr>
            </w:div>
            <w:div w:id="836843230">
              <w:marLeft w:val="0"/>
              <w:marRight w:val="0"/>
              <w:marTop w:val="0"/>
              <w:marBottom w:val="0"/>
              <w:divBdr>
                <w:top w:val="none" w:sz="0" w:space="0" w:color="auto"/>
                <w:left w:val="none" w:sz="0" w:space="0" w:color="auto"/>
                <w:bottom w:val="none" w:sz="0" w:space="0" w:color="auto"/>
                <w:right w:val="none" w:sz="0" w:space="0" w:color="auto"/>
              </w:divBdr>
            </w:div>
            <w:div w:id="2079011291">
              <w:marLeft w:val="0"/>
              <w:marRight w:val="0"/>
              <w:marTop w:val="0"/>
              <w:marBottom w:val="0"/>
              <w:divBdr>
                <w:top w:val="none" w:sz="0" w:space="0" w:color="auto"/>
                <w:left w:val="none" w:sz="0" w:space="0" w:color="auto"/>
                <w:bottom w:val="none" w:sz="0" w:space="0" w:color="auto"/>
                <w:right w:val="none" w:sz="0" w:space="0" w:color="auto"/>
              </w:divBdr>
            </w:div>
            <w:div w:id="878126291">
              <w:marLeft w:val="0"/>
              <w:marRight w:val="0"/>
              <w:marTop w:val="0"/>
              <w:marBottom w:val="0"/>
              <w:divBdr>
                <w:top w:val="none" w:sz="0" w:space="0" w:color="auto"/>
                <w:left w:val="none" w:sz="0" w:space="0" w:color="auto"/>
                <w:bottom w:val="none" w:sz="0" w:space="0" w:color="auto"/>
                <w:right w:val="none" w:sz="0" w:space="0" w:color="auto"/>
              </w:divBdr>
            </w:div>
            <w:div w:id="11191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8715">
      <w:bodyDiv w:val="1"/>
      <w:marLeft w:val="0"/>
      <w:marRight w:val="0"/>
      <w:marTop w:val="0"/>
      <w:marBottom w:val="0"/>
      <w:divBdr>
        <w:top w:val="none" w:sz="0" w:space="0" w:color="auto"/>
        <w:left w:val="none" w:sz="0" w:space="0" w:color="auto"/>
        <w:bottom w:val="none" w:sz="0" w:space="0" w:color="auto"/>
        <w:right w:val="none" w:sz="0" w:space="0" w:color="auto"/>
      </w:divBdr>
      <w:divsChild>
        <w:div w:id="1784154075">
          <w:marLeft w:val="0"/>
          <w:marRight w:val="0"/>
          <w:marTop w:val="0"/>
          <w:marBottom w:val="0"/>
          <w:divBdr>
            <w:top w:val="none" w:sz="0" w:space="0" w:color="auto"/>
            <w:left w:val="none" w:sz="0" w:space="0" w:color="auto"/>
            <w:bottom w:val="none" w:sz="0" w:space="0" w:color="auto"/>
            <w:right w:val="none" w:sz="0" w:space="0" w:color="auto"/>
          </w:divBdr>
          <w:divsChild>
            <w:div w:id="1940218223">
              <w:marLeft w:val="0"/>
              <w:marRight w:val="0"/>
              <w:marTop w:val="0"/>
              <w:marBottom w:val="0"/>
              <w:divBdr>
                <w:top w:val="none" w:sz="0" w:space="0" w:color="auto"/>
                <w:left w:val="none" w:sz="0" w:space="0" w:color="auto"/>
                <w:bottom w:val="none" w:sz="0" w:space="0" w:color="auto"/>
                <w:right w:val="none" w:sz="0" w:space="0" w:color="auto"/>
              </w:divBdr>
            </w:div>
            <w:div w:id="152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6945">
      <w:bodyDiv w:val="1"/>
      <w:marLeft w:val="0"/>
      <w:marRight w:val="0"/>
      <w:marTop w:val="0"/>
      <w:marBottom w:val="0"/>
      <w:divBdr>
        <w:top w:val="none" w:sz="0" w:space="0" w:color="auto"/>
        <w:left w:val="none" w:sz="0" w:space="0" w:color="auto"/>
        <w:bottom w:val="none" w:sz="0" w:space="0" w:color="auto"/>
        <w:right w:val="none" w:sz="0" w:space="0" w:color="auto"/>
      </w:divBdr>
      <w:divsChild>
        <w:div w:id="1406955517">
          <w:marLeft w:val="0"/>
          <w:marRight w:val="0"/>
          <w:marTop w:val="0"/>
          <w:marBottom w:val="0"/>
          <w:divBdr>
            <w:top w:val="none" w:sz="0" w:space="0" w:color="auto"/>
            <w:left w:val="none" w:sz="0" w:space="0" w:color="auto"/>
            <w:bottom w:val="none" w:sz="0" w:space="0" w:color="auto"/>
            <w:right w:val="none" w:sz="0" w:space="0" w:color="auto"/>
          </w:divBdr>
          <w:divsChild>
            <w:div w:id="813450998">
              <w:marLeft w:val="0"/>
              <w:marRight w:val="0"/>
              <w:marTop w:val="0"/>
              <w:marBottom w:val="0"/>
              <w:divBdr>
                <w:top w:val="none" w:sz="0" w:space="0" w:color="auto"/>
                <w:left w:val="none" w:sz="0" w:space="0" w:color="auto"/>
                <w:bottom w:val="none" w:sz="0" w:space="0" w:color="auto"/>
                <w:right w:val="none" w:sz="0" w:space="0" w:color="auto"/>
              </w:divBdr>
            </w:div>
            <w:div w:id="1503079977">
              <w:marLeft w:val="0"/>
              <w:marRight w:val="0"/>
              <w:marTop w:val="0"/>
              <w:marBottom w:val="0"/>
              <w:divBdr>
                <w:top w:val="none" w:sz="0" w:space="0" w:color="auto"/>
                <w:left w:val="none" w:sz="0" w:space="0" w:color="auto"/>
                <w:bottom w:val="none" w:sz="0" w:space="0" w:color="auto"/>
                <w:right w:val="none" w:sz="0" w:space="0" w:color="auto"/>
              </w:divBdr>
            </w:div>
            <w:div w:id="17150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8449">
      <w:bodyDiv w:val="1"/>
      <w:marLeft w:val="0"/>
      <w:marRight w:val="0"/>
      <w:marTop w:val="0"/>
      <w:marBottom w:val="0"/>
      <w:divBdr>
        <w:top w:val="none" w:sz="0" w:space="0" w:color="auto"/>
        <w:left w:val="none" w:sz="0" w:space="0" w:color="auto"/>
        <w:bottom w:val="none" w:sz="0" w:space="0" w:color="auto"/>
        <w:right w:val="none" w:sz="0" w:space="0" w:color="auto"/>
      </w:divBdr>
      <w:divsChild>
        <w:div w:id="88160820">
          <w:marLeft w:val="0"/>
          <w:marRight w:val="0"/>
          <w:marTop w:val="0"/>
          <w:marBottom w:val="0"/>
          <w:divBdr>
            <w:top w:val="none" w:sz="0" w:space="0" w:color="auto"/>
            <w:left w:val="none" w:sz="0" w:space="0" w:color="auto"/>
            <w:bottom w:val="none" w:sz="0" w:space="0" w:color="auto"/>
            <w:right w:val="none" w:sz="0" w:space="0" w:color="auto"/>
          </w:divBdr>
          <w:divsChild>
            <w:div w:id="595137121">
              <w:marLeft w:val="0"/>
              <w:marRight w:val="0"/>
              <w:marTop w:val="0"/>
              <w:marBottom w:val="0"/>
              <w:divBdr>
                <w:top w:val="none" w:sz="0" w:space="0" w:color="auto"/>
                <w:left w:val="none" w:sz="0" w:space="0" w:color="auto"/>
                <w:bottom w:val="none" w:sz="0" w:space="0" w:color="auto"/>
                <w:right w:val="none" w:sz="0" w:space="0" w:color="auto"/>
              </w:divBdr>
            </w:div>
            <w:div w:id="5883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kaggle.com/datasets/dissfya/atp-tennis-2000-2023daily-pu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797</Words>
  <Characters>4388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jaime</cp:lastModifiedBy>
  <cp:revision>1</cp:revision>
  <dcterms:created xsi:type="dcterms:W3CDTF">2023-12-15T16:35:00Z</dcterms:created>
  <dcterms:modified xsi:type="dcterms:W3CDTF">2023-12-15T17:23:00Z</dcterms:modified>
</cp:coreProperties>
</file>