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40E4E" w14:textId="3CB49072" w:rsidR="00C97718" w:rsidRDefault="005110DF">
      <w:pPr>
        <w:spacing w:after="60"/>
        <w:rPr>
          <w:rFonts w:ascii="Bricolage Grotesque" w:eastAsia="Bricolage Grotesque" w:hAnsi="Bricolage Grotesque" w:cs="Bricolage Grotesque"/>
          <w:b/>
          <w:bCs/>
          <w:color w:val="0057FF"/>
          <w:sz w:val="48"/>
          <w:szCs w:val="48"/>
        </w:rPr>
      </w:pPr>
      <w:r>
        <w:rPr>
          <w:rFonts w:ascii="Bricolage Grotesque" w:eastAsia="Bricolage Grotesque" w:hAnsi="Bricolage Grotesque" w:cs="Bricolage Grotesque"/>
          <w:b/>
          <w:bCs/>
          <w:noProof/>
          <w:color w:val="0057FF"/>
          <w:sz w:val="48"/>
          <w:szCs w:val="48"/>
        </w:rPr>
        <w:drawing>
          <wp:inline distT="0" distB="0" distL="0" distR="0" wp14:anchorId="76163CDA" wp14:editId="5B59AA37">
            <wp:extent cx="6153150" cy="1271651"/>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7">
                      <a:extLst>
                        <a:ext uri="{28A0092B-C50C-407E-A947-70E740481C1C}">
                          <a14:useLocalDpi xmlns:a14="http://schemas.microsoft.com/office/drawing/2010/main" val="0"/>
                        </a:ext>
                      </a:extLst>
                    </a:blip>
                    <a:stretch>
                      <a:fillRect/>
                    </a:stretch>
                  </pic:blipFill>
                  <pic:spPr>
                    <a:xfrm>
                      <a:off x="0" y="0"/>
                      <a:ext cx="6190381" cy="1279345"/>
                    </a:xfrm>
                    <a:prstGeom prst="rect">
                      <a:avLst/>
                    </a:prstGeom>
                  </pic:spPr>
                </pic:pic>
              </a:graphicData>
            </a:graphic>
          </wp:inline>
        </w:drawing>
      </w:r>
    </w:p>
    <w:p w14:paraId="03E626C3" w14:textId="77777777" w:rsidR="00BF3EDE" w:rsidRDefault="00BF3EDE">
      <w:pPr>
        <w:spacing w:after="60"/>
      </w:pPr>
    </w:p>
    <w:p w14:paraId="0AE0DE60" w14:textId="77777777" w:rsidR="00F719E7" w:rsidRDefault="00F719E7">
      <w:pPr>
        <w:spacing w:after="500"/>
        <w:rPr>
          <w:b/>
          <w:bCs/>
          <w:color w:val="222222"/>
          <w:sz w:val="32"/>
          <w:szCs w:val="32"/>
        </w:rPr>
      </w:pPr>
    </w:p>
    <w:p w14:paraId="6D6D7F99" w14:textId="597C2694" w:rsidR="00C97718" w:rsidRDefault="00000000" w:rsidP="00F719E7">
      <w:pPr>
        <w:spacing w:after="500"/>
        <w:jc w:val="center"/>
      </w:pPr>
      <w:r>
        <w:rPr>
          <w:b/>
          <w:bCs/>
          <w:color w:val="222222"/>
          <w:sz w:val="32"/>
          <w:szCs w:val="32"/>
        </w:rPr>
        <w:t>Manual de uso para comercios</w:t>
      </w:r>
    </w:p>
    <w:p w14:paraId="1CC4FAD5" w14:textId="77777777" w:rsidR="00C97718" w:rsidRDefault="00000000">
      <w:pPr>
        <w:spacing w:after="140" w:line="300" w:lineRule="auto"/>
      </w:pPr>
      <w:r>
        <w:rPr>
          <w:color w:val="222222"/>
          <w:sz w:val="22"/>
          <w:szCs w:val="22"/>
        </w:rPr>
        <w:t>Esta guía explica paso a paso cómo usar Vitryna desde el lado de tu comercio: desde el registro hasta la gestión de publicaciones, estadísticas, planes y la comunidad de vecinos de tu barrio.</w:t>
      </w:r>
    </w:p>
    <w:p w14:paraId="4BD786BC" w14:textId="77777777" w:rsidR="00C97718" w:rsidRDefault="00000000">
      <w:pPr>
        <w:pStyle w:val="Ttulo1"/>
        <w:pBdr>
          <w:bottom w:val="single" w:sz="8" w:space="4" w:color="1A6BFF"/>
        </w:pBdr>
        <w:spacing w:before="380" w:after="160"/>
      </w:pPr>
      <w:r>
        <w:rPr>
          <w:color w:val="0E3E99"/>
          <w:sz w:val="30"/>
          <w:szCs w:val="30"/>
        </w:rPr>
        <w:t>1. ¿Qué es Vitryna?</w:t>
      </w:r>
    </w:p>
    <w:p w14:paraId="2658AD78" w14:textId="77777777" w:rsidR="00C97718" w:rsidRDefault="00000000">
      <w:pPr>
        <w:spacing w:after="140" w:line="300" w:lineRule="auto"/>
      </w:pPr>
      <w:r>
        <w:rPr>
          <w:color w:val="222222"/>
          <w:sz w:val="22"/>
          <w:szCs w:val="22"/>
        </w:rPr>
        <w:t>Vitryna es el escaparate digital de tu barrio: una app que conecta a los vecinos con los comercios de proximidad — comercio local, hostelería y servicios personales — mediante publicaciones de novedades, ofertas y noticias que llegan directamente al móvil de quienes viven cerca.</w:t>
      </w:r>
    </w:p>
    <w:p w14:paraId="33039FE6" w14:textId="77777777" w:rsidR="00C97718" w:rsidRDefault="00000000">
      <w:pPr>
        <w:spacing w:after="140" w:line="300" w:lineRule="auto"/>
      </w:pPr>
      <w:r>
        <w:rPr>
          <w:color w:val="222222"/>
          <w:sz w:val="22"/>
          <w:szCs w:val="22"/>
        </w:rPr>
        <w:t>Como comercio, Vitryna te permite:</w:t>
      </w:r>
    </w:p>
    <w:p w14:paraId="2D1A0316" w14:textId="77777777" w:rsidR="00C97718" w:rsidRDefault="00000000">
      <w:pPr>
        <w:pStyle w:val="Prrafodelista"/>
        <w:numPr>
          <w:ilvl w:val="0"/>
          <w:numId w:val="2"/>
        </w:numPr>
        <w:spacing w:after="90" w:line="280" w:lineRule="auto"/>
      </w:pPr>
      <w:r>
        <w:rPr>
          <w:color w:val="222222"/>
          <w:sz w:val="22"/>
          <w:szCs w:val="22"/>
        </w:rPr>
        <w:t>Publicar novedades, ofertas, menús o eventos que llegan al móvil de tus vecinos cercanos.</w:t>
      </w:r>
    </w:p>
    <w:p w14:paraId="59F5363C" w14:textId="77777777" w:rsidR="00C97718" w:rsidRDefault="00000000">
      <w:pPr>
        <w:pStyle w:val="Prrafodelista"/>
        <w:numPr>
          <w:ilvl w:val="0"/>
          <w:numId w:val="2"/>
        </w:numPr>
        <w:spacing w:after="90" w:line="280" w:lineRule="auto"/>
      </w:pPr>
      <w:r>
        <w:rPr>
          <w:color w:val="222222"/>
          <w:sz w:val="22"/>
          <w:szCs w:val="22"/>
        </w:rPr>
        <w:t>Aparecer en el mapa del barrio, clasificado por categoría.</w:t>
      </w:r>
    </w:p>
    <w:p w14:paraId="2F2E946F" w14:textId="77777777" w:rsidR="00C97718" w:rsidRDefault="00000000">
      <w:pPr>
        <w:pStyle w:val="Prrafodelista"/>
        <w:numPr>
          <w:ilvl w:val="0"/>
          <w:numId w:val="2"/>
        </w:numPr>
        <w:spacing w:after="90" w:line="280" w:lineRule="auto"/>
      </w:pPr>
      <w:r>
        <w:rPr>
          <w:color w:val="222222"/>
          <w:sz w:val="22"/>
          <w:szCs w:val="22"/>
        </w:rPr>
        <w:t>Ver cuántas personas han visto y clicado cada publicación (planes Pro y Multi-Barrio).</w:t>
      </w:r>
    </w:p>
    <w:p w14:paraId="29012ABC" w14:textId="77777777" w:rsidR="00C97718" w:rsidRDefault="00000000">
      <w:pPr>
        <w:pStyle w:val="Prrafodelista"/>
        <w:numPr>
          <w:ilvl w:val="0"/>
          <w:numId w:val="2"/>
        </w:numPr>
        <w:spacing w:after="90" w:line="280" w:lineRule="auto"/>
      </w:pPr>
      <w:r>
        <w:rPr>
          <w:color w:val="222222"/>
          <w:sz w:val="22"/>
          <w:szCs w:val="22"/>
        </w:rPr>
        <w:t>Recibir seguidores — vecinos que te añaden como favorito y reciben tus novedades.</w:t>
      </w:r>
    </w:p>
    <w:p w14:paraId="2CD141EB" w14:textId="77777777" w:rsidR="00C97718" w:rsidRDefault="00000000">
      <w:pPr>
        <w:pStyle w:val="Prrafodelista"/>
        <w:numPr>
          <w:ilvl w:val="0"/>
          <w:numId w:val="2"/>
        </w:numPr>
        <w:spacing w:after="90" w:line="280" w:lineRule="auto"/>
      </w:pPr>
      <w:r>
        <w:rPr>
          <w:color w:val="222222"/>
          <w:sz w:val="22"/>
          <w:szCs w:val="22"/>
        </w:rPr>
        <w:t>Descubrir y seguir a otros comercios de tu zona como 'comercios amigos'.</w:t>
      </w:r>
    </w:p>
    <w:p w14:paraId="31E79D57" w14:textId="77777777" w:rsidR="009E7856" w:rsidRDefault="009E7856">
      <w:pPr>
        <w:rPr>
          <w:b/>
          <w:bCs/>
          <w:color w:val="0E3E99"/>
          <w:sz w:val="30"/>
          <w:szCs w:val="30"/>
        </w:rPr>
      </w:pPr>
      <w:r>
        <w:rPr>
          <w:b/>
          <w:bCs/>
          <w:color w:val="0E3E99"/>
          <w:sz w:val="30"/>
          <w:szCs w:val="30"/>
        </w:rPr>
        <w:br w:type="page"/>
      </w:r>
    </w:p>
    <w:p w14:paraId="72DAA31E" w14:textId="22F87D32" w:rsidR="00C97718" w:rsidRDefault="00000000">
      <w:pPr>
        <w:pStyle w:val="Ttulo1"/>
        <w:pBdr>
          <w:bottom w:val="single" w:sz="8" w:space="4" w:color="1A6BFF"/>
        </w:pBdr>
        <w:spacing w:before="380" w:after="160"/>
      </w:pPr>
      <w:r>
        <w:rPr>
          <w:color w:val="0E3E99"/>
          <w:sz w:val="30"/>
          <w:szCs w:val="30"/>
        </w:rPr>
        <w:lastRenderedPageBreak/>
        <w:t>2. Acceso y registro</w:t>
      </w:r>
    </w:p>
    <w:p w14:paraId="48B0B26E" w14:textId="77777777" w:rsidR="00C97718" w:rsidRDefault="00000000">
      <w:pPr>
        <w:pStyle w:val="Ttulo2"/>
        <w:spacing w:before="260" w:after="120"/>
      </w:pPr>
      <w:r>
        <w:rPr>
          <w:color w:val="1A6BFF"/>
          <w:sz w:val="24"/>
          <w:szCs w:val="24"/>
        </w:rPr>
        <w:t>2.1 Pantalla de bienvenida</w:t>
      </w:r>
    </w:p>
    <w:p w14:paraId="3DB9FB9B" w14:textId="77777777" w:rsidR="00C97718" w:rsidRDefault="00000000">
      <w:pPr>
        <w:spacing w:before="100" w:after="200"/>
        <w:jc w:val="center"/>
      </w:pPr>
      <w:r>
        <w:rPr>
          <w:noProof/>
        </w:rPr>
        <w:drawing>
          <wp:inline distT="0" distB="0" distL="0" distR="0" wp14:anchorId="3677301E" wp14:editId="157DC2E5">
            <wp:extent cx="1809750" cy="4019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4019550"/>
                    </a:xfrm>
                    <a:prstGeom prst="rect">
                      <a:avLst/>
                    </a:prstGeom>
                  </pic:spPr>
                </pic:pic>
              </a:graphicData>
            </a:graphic>
          </wp:inline>
        </w:drawing>
      </w:r>
    </w:p>
    <w:p w14:paraId="22F63464" w14:textId="77777777" w:rsidR="00C97718" w:rsidRDefault="00000000">
      <w:pPr>
        <w:spacing w:after="140" w:line="300" w:lineRule="auto"/>
      </w:pPr>
      <w:r>
        <w:rPr>
          <w:color w:val="222222"/>
          <w:sz w:val="22"/>
          <w:szCs w:val="22"/>
        </w:rPr>
        <w:t>Al abrir la app por primera vez tienes dos caminos posibles:</w:t>
      </w:r>
    </w:p>
    <w:p w14:paraId="5A4493F4" w14:textId="77777777" w:rsidR="00C97718" w:rsidRDefault="00000000">
      <w:pPr>
        <w:pStyle w:val="Prrafodelista"/>
        <w:numPr>
          <w:ilvl w:val="0"/>
          <w:numId w:val="2"/>
        </w:numPr>
        <w:spacing w:after="90" w:line="280" w:lineRule="auto"/>
      </w:pPr>
      <w:r>
        <w:rPr>
          <w:b/>
          <w:bCs/>
          <w:color w:val="222222"/>
          <w:sz w:val="22"/>
          <w:szCs w:val="22"/>
        </w:rPr>
        <w:t xml:space="preserve">Ver el escaparate del barrio — </w:t>
      </w:r>
      <w:r>
        <w:rPr>
          <w:color w:val="222222"/>
          <w:sz w:val="22"/>
          <w:szCs w:val="22"/>
        </w:rPr>
        <w:t>explora publicaciones y comercios cercanos sin necesidad de crear una cuenta.</w:t>
      </w:r>
    </w:p>
    <w:p w14:paraId="13ECD741" w14:textId="77777777" w:rsidR="00C97718" w:rsidRDefault="00000000">
      <w:pPr>
        <w:pStyle w:val="Prrafodelista"/>
        <w:numPr>
          <w:ilvl w:val="0"/>
          <w:numId w:val="2"/>
        </w:numPr>
        <w:spacing w:after="90" w:line="280" w:lineRule="auto"/>
      </w:pPr>
      <w:r>
        <w:rPr>
          <w:b/>
          <w:bCs/>
          <w:color w:val="222222"/>
          <w:sz w:val="22"/>
          <w:szCs w:val="22"/>
        </w:rPr>
        <w:t xml:space="preserve">Iniciar sesión — </w:t>
      </w:r>
      <w:r>
        <w:rPr>
          <w:color w:val="222222"/>
          <w:sz w:val="22"/>
          <w:szCs w:val="22"/>
        </w:rPr>
        <w:t>accede con tu email y contraseña si ya tienes una cuenta de comercio, o regístrate como nuevo comercio.</w:t>
      </w:r>
    </w:p>
    <w:p w14:paraId="000A8367" w14:textId="77777777" w:rsidR="00C97718" w:rsidRDefault="00000000">
      <w:pPr>
        <w:pBdr>
          <w:left w:val="single" w:sz="24" w:space="8" w:color="FFAA00"/>
        </w:pBdr>
        <w:shd w:val="clear" w:color="auto" w:fill="F2F2F2"/>
        <w:spacing w:before="80" w:after="200" w:line="280" w:lineRule="auto"/>
        <w:ind w:left="215" w:right="215"/>
      </w:pPr>
      <w:r>
        <w:rPr>
          <w:i/>
          <w:iCs/>
          <w:color w:val="595959"/>
        </w:rPr>
        <w:t>Al entrar aceptas los Términos de Servicio y la Política de Privacidad de Vitryna, accesibles desde la propia pantalla de bienvenida y también desde tu perfil de comercio en cualquier momento.</w:t>
      </w:r>
    </w:p>
    <w:p w14:paraId="2E5FAF08" w14:textId="77777777" w:rsidR="00C97718" w:rsidRDefault="00000000">
      <w:pPr>
        <w:pStyle w:val="Ttulo2"/>
        <w:spacing w:before="260" w:after="120"/>
      </w:pPr>
      <w:r>
        <w:rPr>
          <w:color w:val="1A6BFF"/>
          <w:sz w:val="24"/>
          <w:szCs w:val="24"/>
        </w:rPr>
        <w:t>2.2 Registro de un nuevo comercio</w:t>
      </w:r>
    </w:p>
    <w:p w14:paraId="27CA8A9E" w14:textId="77777777" w:rsidR="00C97718" w:rsidRDefault="00000000">
      <w:pPr>
        <w:spacing w:after="140" w:line="300" w:lineRule="auto"/>
      </w:pPr>
      <w:r>
        <w:rPr>
          <w:color w:val="222222"/>
          <w:sz w:val="22"/>
          <w:szCs w:val="22"/>
        </w:rPr>
        <w:t>Durante el registro se solicitan los datos básicos de tu negocio:</w:t>
      </w:r>
    </w:p>
    <w:p w14:paraId="2034A62B" w14:textId="77777777" w:rsidR="00C97718" w:rsidRDefault="00000000">
      <w:pPr>
        <w:pStyle w:val="Prrafodelista"/>
        <w:numPr>
          <w:ilvl w:val="0"/>
          <w:numId w:val="2"/>
        </w:numPr>
        <w:spacing w:after="90" w:line="280" w:lineRule="auto"/>
      </w:pPr>
      <w:r>
        <w:rPr>
          <w:color w:val="222222"/>
          <w:sz w:val="22"/>
          <w:szCs w:val="22"/>
        </w:rPr>
        <w:t>Nombre del comercio y categoría (Hostelería, Alimentación, Moda y complementos, Salud y belleza, Servicios, Hogar y decoración, Deporte, Cultura y ocio, u Otros).</w:t>
      </w:r>
    </w:p>
    <w:p w14:paraId="1ED78023" w14:textId="77777777" w:rsidR="00C97718" w:rsidRDefault="00000000">
      <w:pPr>
        <w:pStyle w:val="Prrafodelista"/>
        <w:numPr>
          <w:ilvl w:val="0"/>
          <w:numId w:val="2"/>
        </w:numPr>
        <w:spacing w:after="90" w:line="280" w:lineRule="auto"/>
      </w:pPr>
      <w:r>
        <w:rPr>
          <w:color w:val="222222"/>
          <w:sz w:val="22"/>
          <w:szCs w:val="22"/>
        </w:rPr>
        <w:t>Persona de contacto — el nombre de quien gestiona la cuenta, distinto del nombre del negocio; se usa para dirigirse a ti en los emails de la app.</w:t>
      </w:r>
    </w:p>
    <w:p w14:paraId="4C5B8140" w14:textId="77777777" w:rsidR="00C97718" w:rsidRDefault="00000000">
      <w:pPr>
        <w:pStyle w:val="Prrafodelista"/>
        <w:numPr>
          <w:ilvl w:val="0"/>
          <w:numId w:val="2"/>
        </w:numPr>
        <w:spacing w:after="90" w:line="280" w:lineRule="auto"/>
      </w:pPr>
      <w:r>
        <w:rPr>
          <w:color w:val="222222"/>
          <w:sz w:val="22"/>
          <w:szCs w:val="22"/>
        </w:rPr>
        <w:t>Ubicación del comercio, para situarlo correctamente en el mapa del barrio.</w:t>
      </w:r>
    </w:p>
    <w:p w14:paraId="6D7A597A" w14:textId="77777777" w:rsidR="00C97718" w:rsidRDefault="00000000">
      <w:pPr>
        <w:pStyle w:val="Prrafodelista"/>
        <w:numPr>
          <w:ilvl w:val="0"/>
          <w:numId w:val="2"/>
        </w:numPr>
        <w:spacing w:after="90" w:line="280" w:lineRule="auto"/>
      </w:pPr>
      <w:r>
        <w:rPr>
          <w:color w:val="222222"/>
          <w:sz w:val="22"/>
          <w:szCs w:val="22"/>
        </w:rPr>
        <w:t>Foto de fachada — se usa como imagen de tu primera publicación automática, para que tu escaparate no empiece vacío.</w:t>
      </w:r>
    </w:p>
    <w:p w14:paraId="09C78660" w14:textId="77777777" w:rsidR="00C97718" w:rsidRDefault="00000000">
      <w:pPr>
        <w:pBdr>
          <w:left w:val="single" w:sz="24" w:space="8" w:color="FFAA00"/>
        </w:pBdr>
        <w:shd w:val="clear" w:color="auto" w:fill="F2F2F2"/>
        <w:spacing w:before="80" w:after="200" w:line="280" w:lineRule="auto"/>
        <w:ind w:left="215" w:right="215"/>
      </w:pPr>
      <w:r>
        <w:rPr>
          <w:i/>
          <w:iCs/>
          <w:color w:val="595959"/>
        </w:rPr>
        <w:t>Si olvidas tu contraseña, la pantalla de acceso incluye la opción '¿Olvidaste tu contraseña?', que te envía un email para restablecerla.</w:t>
      </w:r>
    </w:p>
    <w:p w14:paraId="467AB777" w14:textId="494A036D" w:rsidR="00C97718" w:rsidRDefault="00000000">
      <w:pPr>
        <w:pStyle w:val="Ttulo1"/>
        <w:pBdr>
          <w:bottom w:val="single" w:sz="8" w:space="4" w:color="1A6BFF"/>
        </w:pBdr>
        <w:spacing w:before="380" w:after="160"/>
      </w:pPr>
      <w:r>
        <w:rPr>
          <w:color w:val="0E3E99"/>
          <w:sz w:val="30"/>
          <w:szCs w:val="30"/>
        </w:rPr>
        <w:lastRenderedPageBreak/>
        <w:t>3. Tu panel de control</w:t>
      </w:r>
    </w:p>
    <w:p w14:paraId="6CDD189C" w14:textId="77777777" w:rsidR="00C97718" w:rsidRDefault="00000000">
      <w:pPr>
        <w:spacing w:before="100" w:after="200"/>
        <w:jc w:val="center"/>
      </w:pPr>
      <w:r>
        <w:rPr>
          <w:noProof/>
        </w:rPr>
        <w:drawing>
          <wp:inline distT="0" distB="0" distL="0" distR="0" wp14:anchorId="14AA966C" wp14:editId="6F596ECB">
            <wp:extent cx="1809750" cy="4019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09750" cy="4019550"/>
                    </a:xfrm>
                    <a:prstGeom prst="rect">
                      <a:avLst/>
                    </a:prstGeom>
                  </pic:spPr>
                </pic:pic>
              </a:graphicData>
            </a:graphic>
          </wp:inline>
        </w:drawing>
      </w:r>
    </w:p>
    <w:p w14:paraId="79060457" w14:textId="77777777" w:rsidR="00C97718" w:rsidRDefault="00000000">
      <w:pPr>
        <w:spacing w:after="140" w:line="300" w:lineRule="auto"/>
      </w:pPr>
      <w:r>
        <w:rPr>
          <w:color w:val="222222"/>
          <w:sz w:val="22"/>
          <w:szCs w:val="22"/>
        </w:rPr>
        <w:t>Al entrar en la app verás tu panel principal, con toda la información de un vistazo:</w:t>
      </w:r>
    </w:p>
    <w:p w14:paraId="76E17E8E" w14:textId="77777777" w:rsidR="00C97718" w:rsidRDefault="00000000">
      <w:pPr>
        <w:pStyle w:val="Prrafodelista"/>
        <w:numPr>
          <w:ilvl w:val="0"/>
          <w:numId w:val="2"/>
        </w:numPr>
        <w:spacing w:after="90" w:line="280" w:lineRule="auto"/>
      </w:pPr>
      <w:r>
        <w:rPr>
          <w:color w:val="222222"/>
          <w:sz w:val="22"/>
          <w:szCs w:val="22"/>
        </w:rPr>
        <w:t>Banner de tu plan activo (Vecino, Pro o Multi-Barrio) y si tus publicaciones son limitadas o ilimitadas.</w:t>
      </w:r>
    </w:p>
    <w:p w14:paraId="43C0FEA7" w14:textId="77777777" w:rsidR="00C97718" w:rsidRDefault="00000000">
      <w:pPr>
        <w:pStyle w:val="Prrafodelista"/>
        <w:numPr>
          <w:ilvl w:val="0"/>
          <w:numId w:val="2"/>
        </w:numPr>
        <w:spacing w:after="90" w:line="280" w:lineRule="auto"/>
      </w:pPr>
      <w:r>
        <w:rPr>
          <w:color w:val="222222"/>
          <w:sz w:val="22"/>
          <w:szCs w:val="22"/>
        </w:rPr>
        <w:t>Estadísticas resumidas de los últimos días: publicaciones activas, vistas totales y clics totales.</w:t>
      </w:r>
    </w:p>
    <w:p w14:paraId="5DF62A40" w14:textId="77777777" w:rsidR="00C97718" w:rsidRDefault="00000000">
      <w:pPr>
        <w:pStyle w:val="Prrafodelista"/>
        <w:numPr>
          <w:ilvl w:val="0"/>
          <w:numId w:val="2"/>
        </w:numPr>
        <w:spacing w:after="90" w:line="280" w:lineRule="auto"/>
      </w:pPr>
      <w:r>
        <w:rPr>
          <w:color w:val="222222"/>
          <w:sz w:val="22"/>
          <w:szCs w:val="22"/>
        </w:rPr>
        <w:t>Estado de tus boosts disponibles, con acceso directo a comprar más si se agotan.</w:t>
      </w:r>
    </w:p>
    <w:p w14:paraId="47BFD46F" w14:textId="77777777" w:rsidR="00C97718" w:rsidRDefault="00000000">
      <w:pPr>
        <w:pStyle w:val="Prrafodelista"/>
        <w:numPr>
          <w:ilvl w:val="0"/>
          <w:numId w:val="2"/>
        </w:numPr>
        <w:spacing w:after="90" w:line="280" w:lineRule="auto"/>
      </w:pPr>
      <w:r>
        <w:rPr>
          <w:color w:val="222222"/>
          <w:sz w:val="22"/>
          <w:szCs w:val="22"/>
        </w:rPr>
        <w:t>Botón de acceso rápido 'Publicar en mi escaparate'.</w:t>
      </w:r>
    </w:p>
    <w:p w14:paraId="2545717B" w14:textId="77777777" w:rsidR="00C97718" w:rsidRDefault="00000000">
      <w:pPr>
        <w:pStyle w:val="Prrafodelista"/>
        <w:numPr>
          <w:ilvl w:val="0"/>
          <w:numId w:val="2"/>
        </w:numPr>
        <w:spacing w:after="90" w:line="280" w:lineRule="auto"/>
      </w:pPr>
      <w:r>
        <w:rPr>
          <w:color w:val="222222"/>
          <w:sz w:val="22"/>
          <w:szCs w:val="22"/>
        </w:rPr>
        <w:t>Top de tus publicaciones más vistas, con su detalle de vistas y clics.</w:t>
      </w:r>
    </w:p>
    <w:p w14:paraId="741F3646" w14:textId="77777777" w:rsidR="00C97718" w:rsidRDefault="00000000">
      <w:pPr>
        <w:pBdr>
          <w:left w:val="single" w:sz="24" w:space="8" w:color="FFAA00"/>
        </w:pBdr>
        <w:shd w:val="clear" w:color="auto" w:fill="F2F2F2"/>
        <w:spacing w:before="80" w:after="200" w:line="280" w:lineRule="auto"/>
        <w:ind w:left="215" w:right="215"/>
      </w:pPr>
      <w:r>
        <w:rPr>
          <w:i/>
          <w:iCs/>
          <w:color w:val="595959"/>
        </w:rPr>
        <w:t>Las estadísticas detalladas (vistas, clics y CTR de cada publicación) están disponibles en los planes Pro y Multi-Barrio. En el plan Vecino (gratuito) puedes publicar, pero las estadísticas aparecen bloqueadas.</w:t>
      </w:r>
    </w:p>
    <w:p w14:paraId="6C721D47" w14:textId="77777777" w:rsidR="00C97718" w:rsidRDefault="00000000">
      <w:pPr>
        <w:pStyle w:val="Ttulo1"/>
        <w:pBdr>
          <w:bottom w:val="single" w:sz="8" w:space="4" w:color="1A6BFF"/>
        </w:pBdr>
        <w:spacing w:before="380" w:after="160"/>
      </w:pPr>
      <w:r>
        <w:rPr>
          <w:color w:val="0E3E99"/>
          <w:sz w:val="30"/>
          <w:szCs w:val="30"/>
        </w:rPr>
        <w:t>4. Cómo publicar</w:t>
      </w:r>
    </w:p>
    <w:p w14:paraId="70DA24C0" w14:textId="77777777" w:rsidR="00C97718" w:rsidRDefault="00000000">
      <w:pPr>
        <w:spacing w:after="140" w:line="300" w:lineRule="auto"/>
      </w:pPr>
      <w:r>
        <w:rPr>
          <w:color w:val="222222"/>
          <w:sz w:val="22"/>
          <w:szCs w:val="22"/>
        </w:rPr>
        <w:t>Pulsa el botón 'Publicar en mi escaparate' desde el panel, o el botón flotante 'Publicar' disponible en la mayoría de pantallas. El formulario de publicación incluye:</w:t>
      </w:r>
    </w:p>
    <w:p w14:paraId="7BC0D29B" w14:textId="741254CC" w:rsidR="00C97718" w:rsidRDefault="00000000">
      <w:pPr>
        <w:pStyle w:val="Prrafodelista"/>
        <w:numPr>
          <w:ilvl w:val="0"/>
          <w:numId w:val="3"/>
        </w:numPr>
        <w:spacing w:after="100" w:line="280" w:lineRule="auto"/>
      </w:pPr>
      <w:r>
        <w:rPr>
          <w:color w:val="222222"/>
          <w:sz w:val="22"/>
          <w:szCs w:val="22"/>
        </w:rPr>
        <w:t>Foto — toca la zona de imagen para añadir o cambiar la fotografía. Es lo primero que ven los vecinos: cuida que sea atractiva y representativa</w:t>
      </w:r>
      <w:r w:rsidR="00D7306A">
        <w:rPr>
          <w:color w:val="222222"/>
          <w:sz w:val="22"/>
          <w:szCs w:val="22"/>
        </w:rPr>
        <w:t>.</w:t>
      </w:r>
    </w:p>
    <w:p w14:paraId="2F5C8410" w14:textId="77777777" w:rsidR="00C97718" w:rsidRDefault="00000000">
      <w:pPr>
        <w:pStyle w:val="Prrafodelista"/>
        <w:numPr>
          <w:ilvl w:val="0"/>
          <w:numId w:val="3"/>
        </w:numPr>
        <w:spacing w:after="100" w:line="280" w:lineRule="auto"/>
      </w:pPr>
      <w:r>
        <w:rPr>
          <w:color w:val="222222"/>
          <w:sz w:val="22"/>
          <w:szCs w:val="22"/>
        </w:rPr>
        <w:t>Sugerencias rápidas — atajos para tipos de publicación habituales, como menú del día, oferta o novedad.</w:t>
      </w:r>
    </w:p>
    <w:p w14:paraId="0B43281E" w14:textId="77777777" w:rsidR="00C97718" w:rsidRDefault="00000000">
      <w:pPr>
        <w:pStyle w:val="Prrafodelista"/>
        <w:numPr>
          <w:ilvl w:val="0"/>
          <w:numId w:val="3"/>
        </w:numPr>
        <w:spacing w:after="100" w:line="280" w:lineRule="auto"/>
      </w:pPr>
      <w:r>
        <w:rPr>
          <w:color w:val="222222"/>
          <w:sz w:val="22"/>
          <w:szCs w:val="22"/>
        </w:rPr>
        <w:t>Título — resume en pocas palabras qué quieres mostrar.</w:t>
      </w:r>
    </w:p>
    <w:p w14:paraId="2A66B342" w14:textId="77777777" w:rsidR="00C97718" w:rsidRDefault="00000000">
      <w:pPr>
        <w:pStyle w:val="Prrafodelista"/>
        <w:numPr>
          <w:ilvl w:val="0"/>
          <w:numId w:val="3"/>
        </w:numPr>
        <w:spacing w:after="100" w:line="280" w:lineRule="auto"/>
      </w:pPr>
      <w:r>
        <w:rPr>
          <w:color w:val="222222"/>
          <w:sz w:val="22"/>
          <w:szCs w:val="22"/>
        </w:rPr>
        <w:lastRenderedPageBreak/>
        <w:t>Descripción — texto opcional para ampliar la información.</w:t>
      </w:r>
    </w:p>
    <w:p w14:paraId="40F7B2D5" w14:textId="77777777" w:rsidR="00C97718" w:rsidRDefault="00000000">
      <w:pPr>
        <w:pStyle w:val="Prrafodelista"/>
        <w:numPr>
          <w:ilvl w:val="0"/>
          <w:numId w:val="3"/>
        </w:numPr>
        <w:spacing w:after="100" w:line="280" w:lineRule="auto"/>
      </w:pPr>
      <w:r>
        <w:rPr>
          <w:color w:val="222222"/>
          <w:sz w:val="22"/>
          <w:szCs w:val="22"/>
        </w:rPr>
        <w:t>Publicar — la publicación queda visible en el feed del barrio de forma inmediata.</w:t>
      </w:r>
    </w:p>
    <w:p w14:paraId="799476A2" w14:textId="77777777" w:rsidR="00C97718" w:rsidRDefault="00000000">
      <w:pPr>
        <w:pBdr>
          <w:left w:val="single" w:sz="24" w:space="8" w:color="FFAA00"/>
        </w:pBdr>
        <w:shd w:val="clear" w:color="auto" w:fill="F2F2F2"/>
        <w:spacing w:before="80" w:after="200" w:line="280" w:lineRule="auto"/>
        <w:ind w:left="215" w:right="215"/>
      </w:pPr>
      <w:r>
        <w:rPr>
          <w:i/>
          <w:iCs/>
          <w:color w:val="595959"/>
        </w:rPr>
        <w:t>Si no añades foto, la publicación mostrará automáticamente la fachada de tu comercio. Aunque sea una imagen genérica del producto o del local, una foto propia siempre aporta más que la fachada por defecto.</w:t>
      </w:r>
    </w:p>
    <w:p w14:paraId="4F981C36" w14:textId="38B26675" w:rsidR="00C97718" w:rsidRDefault="00000000">
      <w:pPr>
        <w:pBdr>
          <w:left w:val="single" w:sz="24" w:space="8" w:color="FFAA00"/>
        </w:pBdr>
        <w:shd w:val="clear" w:color="auto" w:fill="F2F2F2"/>
        <w:spacing w:before="80" w:after="200" w:line="280" w:lineRule="auto"/>
        <w:ind w:left="215" w:right="215"/>
      </w:pPr>
      <w:r>
        <w:rPr>
          <w:i/>
          <w:iCs/>
          <w:color w:val="595959"/>
        </w:rPr>
        <w:t xml:space="preserve">Las publicaciones tienen un periodo de visibilidad limitado (por defecto, </w:t>
      </w:r>
      <w:r w:rsidR="00D7306A">
        <w:rPr>
          <w:i/>
          <w:iCs/>
          <w:color w:val="595959"/>
        </w:rPr>
        <w:t>7</w:t>
      </w:r>
      <w:r>
        <w:rPr>
          <w:i/>
          <w:iCs/>
          <w:color w:val="595959"/>
        </w:rPr>
        <w:t xml:space="preserve"> días) antes de pasar a caducadas y dejar de mostrarse en el feed de los vecinos — aunque siguen existiendo y puedes duplicarlas para reactivarlas.</w:t>
      </w:r>
    </w:p>
    <w:p w14:paraId="197F2B19" w14:textId="77777777" w:rsidR="00C97718" w:rsidRDefault="00000000">
      <w:pPr>
        <w:pStyle w:val="Ttulo1"/>
        <w:pBdr>
          <w:bottom w:val="single" w:sz="8" w:space="4" w:color="1A6BFF"/>
        </w:pBdr>
        <w:spacing w:before="380" w:after="160"/>
      </w:pPr>
      <w:r>
        <w:rPr>
          <w:color w:val="0E3E99"/>
          <w:sz w:val="30"/>
          <w:szCs w:val="30"/>
        </w:rPr>
        <w:t>5. Gestionar tus publicaciones</w:t>
      </w:r>
    </w:p>
    <w:p w14:paraId="3EA50BA4" w14:textId="77777777" w:rsidR="00C97718" w:rsidRDefault="00000000">
      <w:pPr>
        <w:spacing w:before="100" w:after="200"/>
        <w:jc w:val="center"/>
      </w:pPr>
      <w:r>
        <w:rPr>
          <w:noProof/>
        </w:rPr>
        <w:drawing>
          <wp:inline distT="0" distB="0" distL="0" distR="0" wp14:anchorId="54FC5F7A" wp14:editId="70E79D5D">
            <wp:extent cx="1809750" cy="4019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4019550"/>
                    </a:xfrm>
                    <a:prstGeom prst="rect">
                      <a:avLst/>
                    </a:prstGeom>
                  </pic:spPr>
                </pic:pic>
              </a:graphicData>
            </a:graphic>
          </wp:inline>
        </w:drawing>
      </w:r>
    </w:p>
    <w:p w14:paraId="5CBC56D6" w14:textId="77777777" w:rsidR="00C97718" w:rsidRDefault="00000000">
      <w:pPr>
        <w:spacing w:after="140" w:line="300" w:lineRule="auto"/>
      </w:pPr>
      <w:r>
        <w:rPr>
          <w:color w:val="222222"/>
          <w:sz w:val="22"/>
          <w:szCs w:val="22"/>
        </w:rPr>
        <w:t>En la pestaña 'Public.' encontrarás el listado completo de tus publicaciones. Cada una muestra su título, una miniatura de la foto y (en planes Pro/Multi) sus estadísticas de vistas y clics.</w:t>
      </w:r>
    </w:p>
    <w:p w14:paraId="405C3BCA" w14:textId="77777777" w:rsidR="00C97718" w:rsidRDefault="00000000">
      <w:pPr>
        <w:spacing w:after="140" w:line="300" w:lineRule="auto"/>
      </w:pPr>
      <w:r>
        <w:rPr>
          <w:color w:val="222222"/>
          <w:sz w:val="22"/>
          <w:szCs w:val="22"/>
        </w:rPr>
        <w:t>Al pulsar los tres puntos de cada publicación puedes:</w:t>
      </w:r>
    </w:p>
    <w:p w14:paraId="2D6E8B60" w14:textId="77777777" w:rsidR="00C97718" w:rsidRDefault="00000000">
      <w:pPr>
        <w:pStyle w:val="Prrafodelista"/>
        <w:numPr>
          <w:ilvl w:val="0"/>
          <w:numId w:val="2"/>
        </w:numPr>
        <w:spacing w:after="90" w:line="280" w:lineRule="auto"/>
      </w:pPr>
      <w:r>
        <w:rPr>
          <w:b/>
          <w:bCs/>
          <w:color w:val="222222"/>
          <w:sz w:val="22"/>
          <w:szCs w:val="22"/>
        </w:rPr>
        <w:t xml:space="preserve">Duplicar — </w:t>
      </w:r>
      <w:r>
        <w:rPr>
          <w:color w:val="222222"/>
          <w:sz w:val="22"/>
          <w:szCs w:val="22"/>
        </w:rPr>
        <w:t>crear una copia idéntica para volver a publicarla, útil para reactivar contenido caducado o repetir una oferta recurrente.</w:t>
      </w:r>
    </w:p>
    <w:p w14:paraId="04E5B74C" w14:textId="77777777" w:rsidR="00C97718" w:rsidRDefault="00000000">
      <w:pPr>
        <w:pStyle w:val="Prrafodelista"/>
        <w:numPr>
          <w:ilvl w:val="0"/>
          <w:numId w:val="2"/>
        </w:numPr>
        <w:spacing w:after="90" w:line="280" w:lineRule="auto"/>
      </w:pPr>
      <w:r>
        <w:rPr>
          <w:b/>
          <w:bCs/>
          <w:color w:val="222222"/>
          <w:sz w:val="22"/>
          <w:szCs w:val="22"/>
        </w:rPr>
        <w:t xml:space="preserve">Boost — </w:t>
      </w:r>
      <w:r>
        <w:rPr>
          <w:color w:val="222222"/>
          <w:sz w:val="22"/>
          <w:szCs w:val="22"/>
        </w:rPr>
        <w:t>destacar esa publicación durante unas horas para darle mayor visibilidad en el feed del barrio.</w:t>
      </w:r>
    </w:p>
    <w:p w14:paraId="7BB594C7" w14:textId="77777777" w:rsidR="00C97718" w:rsidRDefault="00000000">
      <w:pPr>
        <w:pStyle w:val="Prrafodelista"/>
        <w:numPr>
          <w:ilvl w:val="0"/>
          <w:numId w:val="2"/>
        </w:numPr>
        <w:spacing w:after="90" w:line="280" w:lineRule="auto"/>
      </w:pPr>
      <w:r>
        <w:rPr>
          <w:b/>
          <w:bCs/>
          <w:color w:val="222222"/>
          <w:sz w:val="22"/>
          <w:szCs w:val="22"/>
        </w:rPr>
        <w:t xml:space="preserve">Eliminar — </w:t>
      </w:r>
      <w:r>
        <w:rPr>
          <w:color w:val="222222"/>
          <w:sz w:val="22"/>
          <w:szCs w:val="22"/>
        </w:rPr>
        <w:t>borrarla definitivamente; sus estadísticas quedan consolidadas en tu historial antes de desaparecer.</w:t>
      </w:r>
    </w:p>
    <w:p w14:paraId="0019A303" w14:textId="77777777" w:rsidR="00C97718" w:rsidRDefault="00000000">
      <w:pPr>
        <w:pBdr>
          <w:left w:val="single" w:sz="24" w:space="8" w:color="FFAA00"/>
        </w:pBdr>
        <w:shd w:val="clear" w:color="auto" w:fill="F2F2F2"/>
        <w:spacing w:before="80" w:after="200" w:line="280" w:lineRule="auto"/>
        <w:ind w:left="215" w:right="215"/>
      </w:pPr>
      <w:r>
        <w:rPr>
          <w:i/>
          <w:iCs/>
          <w:color w:val="595959"/>
        </w:rPr>
        <w:t>Una publicación caducada no aparece en el feed de los vecinos, pero sigue contando en tu historial de estadísticas.</w:t>
      </w:r>
    </w:p>
    <w:p w14:paraId="728F625C" w14:textId="22E6E4C8" w:rsidR="00C97718" w:rsidRDefault="00000000">
      <w:pPr>
        <w:pStyle w:val="Ttulo1"/>
        <w:pBdr>
          <w:bottom w:val="single" w:sz="8" w:space="4" w:color="1A6BFF"/>
        </w:pBdr>
        <w:spacing w:before="380" w:after="160"/>
      </w:pPr>
      <w:r>
        <w:rPr>
          <w:color w:val="0E3E99"/>
          <w:sz w:val="30"/>
          <w:szCs w:val="30"/>
        </w:rPr>
        <w:lastRenderedPageBreak/>
        <w:t>6. Estadísticas de cada publicación</w:t>
      </w:r>
    </w:p>
    <w:p w14:paraId="01BD4D14" w14:textId="77777777" w:rsidR="00C97718" w:rsidRDefault="00000000">
      <w:pPr>
        <w:spacing w:before="100" w:after="200"/>
        <w:jc w:val="center"/>
      </w:pPr>
      <w:r>
        <w:rPr>
          <w:noProof/>
        </w:rPr>
        <w:drawing>
          <wp:inline distT="0" distB="0" distL="0" distR="0" wp14:anchorId="008CF505" wp14:editId="3AA07A96">
            <wp:extent cx="1809750" cy="4019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9750" cy="4019550"/>
                    </a:xfrm>
                    <a:prstGeom prst="rect">
                      <a:avLst/>
                    </a:prstGeom>
                  </pic:spPr>
                </pic:pic>
              </a:graphicData>
            </a:graphic>
          </wp:inline>
        </w:drawing>
      </w:r>
    </w:p>
    <w:p w14:paraId="56429782" w14:textId="77777777" w:rsidR="00C97718" w:rsidRDefault="00000000">
      <w:pPr>
        <w:spacing w:after="140" w:line="300" w:lineRule="auto"/>
      </w:pPr>
      <w:r>
        <w:rPr>
          <w:color w:val="222222"/>
          <w:sz w:val="22"/>
          <w:szCs w:val="22"/>
        </w:rPr>
        <w:t>Al entrar en el detalle de una publicación (disponible en planes Pro y Multi-Barrio) verás tres métricas:</w:t>
      </w:r>
    </w:p>
    <w:p w14:paraId="53BB4C9D" w14:textId="77777777" w:rsidR="00C97718" w:rsidRDefault="00000000">
      <w:pPr>
        <w:pStyle w:val="Prrafodelista"/>
        <w:numPr>
          <w:ilvl w:val="0"/>
          <w:numId w:val="2"/>
        </w:numPr>
        <w:spacing w:after="90" w:line="280" w:lineRule="auto"/>
      </w:pPr>
      <w:r>
        <w:rPr>
          <w:b/>
          <w:bCs/>
          <w:color w:val="222222"/>
          <w:sz w:val="22"/>
          <w:szCs w:val="22"/>
        </w:rPr>
        <w:t xml:space="preserve">Vistas — </w:t>
      </w:r>
      <w:r>
        <w:rPr>
          <w:color w:val="222222"/>
          <w:sz w:val="22"/>
          <w:szCs w:val="22"/>
        </w:rPr>
        <w:t>cuántas personas han visto la publicación en el feed, sin necesidad de haber interactuado más.</w:t>
      </w:r>
    </w:p>
    <w:p w14:paraId="53771394" w14:textId="77777777" w:rsidR="00C97718" w:rsidRDefault="00000000">
      <w:pPr>
        <w:pStyle w:val="Prrafodelista"/>
        <w:numPr>
          <w:ilvl w:val="0"/>
          <w:numId w:val="2"/>
        </w:numPr>
        <w:spacing w:after="90" w:line="280" w:lineRule="auto"/>
      </w:pPr>
      <w:r>
        <w:rPr>
          <w:b/>
          <w:bCs/>
          <w:color w:val="222222"/>
          <w:sz w:val="22"/>
          <w:szCs w:val="22"/>
        </w:rPr>
        <w:t xml:space="preserve">Clics — </w:t>
      </w:r>
      <w:r>
        <w:rPr>
          <w:color w:val="222222"/>
          <w:sz w:val="22"/>
          <w:szCs w:val="22"/>
        </w:rPr>
        <w:t>cuántas personas han pulsado sobre ella para entrar a leerla completa.</w:t>
      </w:r>
    </w:p>
    <w:p w14:paraId="1A36E7DD" w14:textId="77777777" w:rsidR="00C97718" w:rsidRDefault="00000000">
      <w:pPr>
        <w:pStyle w:val="Prrafodelista"/>
        <w:numPr>
          <w:ilvl w:val="0"/>
          <w:numId w:val="2"/>
        </w:numPr>
        <w:spacing w:after="90" w:line="280" w:lineRule="auto"/>
      </w:pPr>
      <w:r>
        <w:rPr>
          <w:b/>
          <w:bCs/>
          <w:color w:val="222222"/>
          <w:sz w:val="22"/>
          <w:szCs w:val="22"/>
        </w:rPr>
        <w:t xml:space="preserve">CTR (Click-Through Rate) — </w:t>
      </w:r>
      <w:r>
        <w:rPr>
          <w:color w:val="222222"/>
          <w:sz w:val="22"/>
          <w:szCs w:val="22"/>
        </w:rPr>
        <w:t>el porcentaje de vistas que se convierten en clics; es el indicador más fiable de si el título y la foto realmente despiertan interés, más que el número bruto de vistas.</w:t>
      </w:r>
    </w:p>
    <w:p w14:paraId="4769CD9F" w14:textId="77777777" w:rsidR="00C97718" w:rsidRDefault="00000000">
      <w:pPr>
        <w:pBdr>
          <w:left w:val="single" w:sz="24" w:space="8" w:color="FFAA00"/>
        </w:pBdr>
        <w:shd w:val="clear" w:color="auto" w:fill="F2F2F2"/>
        <w:spacing w:before="80" w:after="200" w:line="280" w:lineRule="auto"/>
        <w:ind w:left="215" w:right="215"/>
      </w:pPr>
      <w:r>
        <w:rPr>
          <w:i/>
          <w:iCs/>
          <w:color w:val="595959"/>
        </w:rPr>
        <w:t>Un CTR bajo con muchas vistas suele indicar que la foto o el título no llaman lo suficiente la atención, aunque la publicación esté llegando a mucha gente. Merece la pena revisar y ajustar antes de volver a publicar algo similar.</w:t>
      </w:r>
    </w:p>
    <w:p w14:paraId="67E88046" w14:textId="77777777" w:rsidR="00452643" w:rsidRDefault="00452643">
      <w:pPr>
        <w:rPr>
          <w:b/>
          <w:bCs/>
          <w:color w:val="0E3E99"/>
          <w:sz w:val="30"/>
          <w:szCs w:val="30"/>
        </w:rPr>
      </w:pPr>
      <w:r>
        <w:rPr>
          <w:b/>
          <w:bCs/>
          <w:color w:val="0E3E99"/>
          <w:sz w:val="30"/>
          <w:szCs w:val="30"/>
        </w:rPr>
        <w:br w:type="page"/>
      </w:r>
    </w:p>
    <w:p w14:paraId="4102196A" w14:textId="38F3469B" w:rsidR="00C97718" w:rsidRDefault="00000000">
      <w:pPr>
        <w:pStyle w:val="Ttulo1"/>
        <w:pBdr>
          <w:bottom w:val="single" w:sz="8" w:space="4" w:color="1A6BFF"/>
        </w:pBdr>
        <w:spacing w:before="380" w:after="160"/>
      </w:pPr>
      <w:r>
        <w:rPr>
          <w:color w:val="0E3E99"/>
          <w:sz w:val="30"/>
          <w:szCs w:val="30"/>
        </w:rPr>
        <w:lastRenderedPageBreak/>
        <w:t>7. La ficha de tu comercio</w:t>
      </w:r>
    </w:p>
    <w:p w14:paraId="0895CA62" w14:textId="77777777" w:rsidR="00C97718" w:rsidRDefault="00000000">
      <w:pPr>
        <w:spacing w:before="100" w:after="200"/>
        <w:jc w:val="center"/>
      </w:pPr>
      <w:r>
        <w:rPr>
          <w:noProof/>
        </w:rPr>
        <w:drawing>
          <wp:inline distT="0" distB="0" distL="0" distR="0" wp14:anchorId="398BA80E" wp14:editId="3DBB050A">
            <wp:extent cx="1809750" cy="40195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4019550"/>
                    </a:xfrm>
                    <a:prstGeom prst="rect">
                      <a:avLst/>
                    </a:prstGeom>
                  </pic:spPr>
                </pic:pic>
              </a:graphicData>
            </a:graphic>
          </wp:inline>
        </w:drawing>
      </w:r>
    </w:p>
    <w:p w14:paraId="7581C107" w14:textId="77777777" w:rsidR="00C97718" w:rsidRDefault="00000000">
      <w:pPr>
        <w:spacing w:after="140" w:line="300" w:lineRule="auto"/>
      </w:pPr>
      <w:r>
        <w:rPr>
          <w:color w:val="222222"/>
          <w:sz w:val="22"/>
          <w:szCs w:val="22"/>
        </w:rPr>
        <w:t>En la pestaña 'Comerc.' tienes tres apartados:</w:t>
      </w:r>
    </w:p>
    <w:p w14:paraId="0DD728ED" w14:textId="77777777" w:rsidR="00C97718" w:rsidRDefault="00000000">
      <w:pPr>
        <w:pStyle w:val="Ttulo2"/>
        <w:spacing w:before="260" w:after="120"/>
      </w:pPr>
      <w:r>
        <w:rPr>
          <w:color w:val="1A6BFF"/>
          <w:sz w:val="24"/>
          <w:szCs w:val="24"/>
        </w:rPr>
        <w:t>7.1 Comercio</w:t>
      </w:r>
    </w:p>
    <w:p w14:paraId="1249B77C" w14:textId="77777777" w:rsidR="00C97718" w:rsidRDefault="00000000">
      <w:pPr>
        <w:pStyle w:val="Prrafodelista"/>
        <w:numPr>
          <w:ilvl w:val="0"/>
          <w:numId w:val="2"/>
        </w:numPr>
        <w:spacing w:after="90" w:line="280" w:lineRule="auto"/>
      </w:pPr>
      <w:r>
        <w:rPr>
          <w:color w:val="222222"/>
          <w:sz w:val="22"/>
          <w:szCs w:val="22"/>
        </w:rPr>
        <w:t>Foto de fachada, nombre y categoría del negocio.</w:t>
      </w:r>
    </w:p>
    <w:p w14:paraId="3110CA0B" w14:textId="77777777" w:rsidR="00C97718" w:rsidRDefault="00000000">
      <w:pPr>
        <w:pStyle w:val="Prrafodelista"/>
        <w:numPr>
          <w:ilvl w:val="0"/>
          <w:numId w:val="2"/>
        </w:numPr>
        <w:spacing w:after="90" w:line="280" w:lineRule="auto"/>
      </w:pPr>
      <w:r>
        <w:rPr>
          <w:color w:val="222222"/>
          <w:sz w:val="22"/>
          <w:szCs w:val="22"/>
        </w:rPr>
        <w:t>Descripción del comercio, visible para cualquier vecino que entre en tu perfil.</w:t>
      </w:r>
    </w:p>
    <w:p w14:paraId="6C23D219" w14:textId="77777777" w:rsidR="00C97718" w:rsidRDefault="00000000">
      <w:pPr>
        <w:pStyle w:val="Prrafodelista"/>
        <w:numPr>
          <w:ilvl w:val="0"/>
          <w:numId w:val="2"/>
        </w:numPr>
        <w:spacing w:after="90" w:line="280" w:lineRule="auto"/>
      </w:pPr>
      <w:r>
        <w:rPr>
          <w:color w:val="222222"/>
          <w:sz w:val="22"/>
          <w:szCs w:val="22"/>
        </w:rPr>
        <w:t>CIF/NIF/NIE — dato usado también para la facturación y para el cálculo del plan Multi-Barrio (ver sección 11).</w:t>
      </w:r>
    </w:p>
    <w:p w14:paraId="353FFB93" w14:textId="77777777" w:rsidR="00C97718" w:rsidRDefault="00000000">
      <w:pPr>
        <w:pStyle w:val="Prrafodelista"/>
        <w:numPr>
          <w:ilvl w:val="0"/>
          <w:numId w:val="2"/>
        </w:numPr>
        <w:spacing w:after="90" w:line="280" w:lineRule="auto"/>
      </w:pPr>
      <w:r>
        <w:rPr>
          <w:color w:val="222222"/>
          <w:sz w:val="22"/>
          <w:szCs w:val="22"/>
        </w:rPr>
        <w:t>Ubicación, horario y teléfono de contacto.</w:t>
      </w:r>
    </w:p>
    <w:p w14:paraId="72A2FEDB" w14:textId="77777777" w:rsidR="00C97718" w:rsidRDefault="00000000">
      <w:pPr>
        <w:pBdr>
          <w:left w:val="single" w:sz="24" w:space="8" w:color="FFAA00"/>
        </w:pBdr>
        <w:shd w:val="clear" w:color="auto" w:fill="F2F2F2"/>
        <w:spacing w:before="80" w:after="200" w:line="280" w:lineRule="auto"/>
        <w:ind w:left="215" w:right="215"/>
      </w:pPr>
      <w:r>
        <w:rPr>
          <w:i/>
          <w:iCs/>
          <w:color w:val="595959"/>
        </w:rPr>
        <w:t>Puedes editar toda esta información en cualquier momento pulsando el icono de lápiz, salvo el CIF/NIF una vez que ya tengas alguna factura emitida — a partir de ese momento el campo queda bloqueado para evitar desajustes con tu facturación, y cualquier corrección debe gestionarse directamente con soporte.</w:t>
      </w:r>
    </w:p>
    <w:p w14:paraId="72180A32" w14:textId="77777777" w:rsidR="00C97718" w:rsidRDefault="00000000">
      <w:pPr>
        <w:pStyle w:val="Ttulo2"/>
        <w:spacing w:before="260" w:after="120"/>
      </w:pPr>
      <w:r>
        <w:rPr>
          <w:color w:val="1A6BFF"/>
          <w:sz w:val="24"/>
          <w:szCs w:val="24"/>
        </w:rPr>
        <w:t>7.2 Facturación</w:t>
      </w:r>
    </w:p>
    <w:p w14:paraId="1F4C1D12" w14:textId="77777777" w:rsidR="00C97718" w:rsidRDefault="00000000">
      <w:pPr>
        <w:spacing w:after="140" w:line="300" w:lineRule="auto"/>
      </w:pPr>
      <w:r>
        <w:rPr>
          <w:color w:val="222222"/>
          <w:sz w:val="22"/>
          <w:szCs w:val="22"/>
        </w:rPr>
        <w:t>Aquí gestionas los datos fiscales completos de tu comercio (razón social, dirección fiscal y demás campos necesarios para emitir tus facturas correctamente).</w:t>
      </w:r>
    </w:p>
    <w:p w14:paraId="46040D96" w14:textId="77777777" w:rsidR="00C97718" w:rsidRDefault="00000000">
      <w:pPr>
        <w:pStyle w:val="Ttulo2"/>
        <w:spacing w:before="260" w:after="120"/>
      </w:pPr>
      <w:r>
        <w:rPr>
          <w:color w:val="1A6BFF"/>
          <w:sz w:val="24"/>
          <w:szCs w:val="24"/>
        </w:rPr>
        <w:t>7.3 Facturas</w:t>
      </w:r>
    </w:p>
    <w:p w14:paraId="248A095D" w14:textId="77777777" w:rsidR="00C97718" w:rsidRDefault="00000000">
      <w:pPr>
        <w:spacing w:after="140" w:line="300" w:lineRule="auto"/>
      </w:pPr>
      <w:r>
        <w:rPr>
          <w:color w:val="222222"/>
          <w:sz w:val="22"/>
          <w:szCs w:val="22"/>
        </w:rPr>
        <w:t>Consulta el historial completo de facturas emitidas a tu comercio, con acceso de descarga a cada PDF en cualquier momento — el enlace de cada factura no caduca.</w:t>
      </w:r>
    </w:p>
    <w:p w14:paraId="26F27372" w14:textId="77777777" w:rsidR="00452643" w:rsidRDefault="00452643">
      <w:pPr>
        <w:rPr>
          <w:b/>
          <w:bCs/>
          <w:color w:val="0E3E99"/>
          <w:sz w:val="30"/>
          <w:szCs w:val="30"/>
        </w:rPr>
      </w:pPr>
      <w:r>
        <w:rPr>
          <w:b/>
          <w:bCs/>
          <w:color w:val="0E3E99"/>
          <w:sz w:val="30"/>
          <w:szCs w:val="30"/>
        </w:rPr>
        <w:br w:type="page"/>
      </w:r>
    </w:p>
    <w:p w14:paraId="5E95EE67" w14:textId="5D8DE0B5" w:rsidR="00C97718" w:rsidRDefault="00000000">
      <w:pPr>
        <w:pStyle w:val="Ttulo1"/>
        <w:pBdr>
          <w:bottom w:val="single" w:sz="8" w:space="4" w:color="1A6BFF"/>
        </w:pBdr>
        <w:spacing w:before="380" w:after="160"/>
      </w:pPr>
      <w:r>
        <w:rPr>
          <w:color w:val="0E3E99"/>
          <w:sz w:val="30"/>
          <w:szCs w:val="30"/>
        </w:rPr>
        <w:lastRenderedPageBreak/>
        <w:t>8. Comunidad: seguidores y comercios amigos</w:t>
      </w:r>
    </w:p>
    <w:p w14:paraId="38E7D968" w14:textId="77777777" w:rsidR="00C97718" w:rsidRDefault="00000000">
      <w:pPr>
        <w:spacing w:before="100" w:after="200"/>
        <w:jc w:val="center"/>
      </w:pPr>
      <w:r>
        <w:rPr>
          <w:noProof/>
        </w:rPr>
        <w:drawing>
          <wp:inline distT="0" distB="0" distL="0" distR="0" wp14:anchorId="4ABD364F" wp14:editId="57D96132">
            <wp:extent cx="1809750" cy="40195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09750" cy="4019550"/>
                    </a:xfrm>
                    <a:prstGeom prst="rect">
                      <a:avLst/>
                    </a:prstGeom>
                  </pic:spPr>
                </pic:pic>
              </a:graphicData>
            </a:graphic>
          </wp:inline>
        </w:drawing>
      </w:r>
    </w:p>
    <w:p w14:paraId="318C4B84" w14:textId="77777777" w:rsidR="00C97718" w:rsidRDefault="00000000">
      <w:pPr>
        <w:spacing w:after="140" w:line="300" w:lineRule="auto"/>
      </w:pPr>
      <w:r>
        <w:rPr>
          <w:color w:val="222222"/>
          <w:sz w:val="22"/>
          <w:szCs w:val="22"/>
        </w:rPr>
        <w:t>Al final de la pestaña 'Comerc.' encontrarás el bloque Comunidad, con dos indicadores:</w:t>
      </w:r>
    </w:p>
    <w:p w14:paraId="6E39CD88" w14:textId="77777777" w:rsidR="00C97718" w:rsidRDefault="00000000">
      <w:pPr>
        <w:pStyle w:val="Prrafodelista"/>
        <w:numPr>
          <w:ilvl w:val="0"/>
          <w:numId w:val="2"/>
        </w:numPr>
        <w:spacing w:after="90" w:line="280" w:lineRule="auto"/>
      </w:pPr>
      <w:r>
        <w:rPr>
          <w:b/>
          <w:bCs/>
          <w:color w:val="222222"/>
          <w:sz w:val="22"/>
          <w:szCs w:val="22"/>
        </w:rPr>
        <w:t xml:space="preserve">Vecinos que te siguen — </w:t>
      </w:r>
      <w:r>
        <w:rPr>
          <w:color w:val="222222"/>
          <w:sz w:val="22"/>
          <w:szCs w:val="22"/>
        </w:rPr>
        <w:t>número de vecinos y otros comercios que te tienen guardado como favorito y reciben tus novedades.</w:t>
      </w:r>
    </w:p>
    <w:p w14:paraId="3A8EDEA8" w14:textId="77777777" w:rsidR="00C97718" w:rsidRDefault="00000000">
      <w:pPr>
        <w:pStyle w:val="Prrafodelista"/>
        <w:numPr>
          <w:ilvl w:val="0"/>
          <w:numId w:val="2"/>
        </w:numPr>
        <w:spacing w:after="90" w:line="280" w:lineRule="auto"/>
      </w:pPr>
      <w:r>
        <w:rPr>
          <w:b/>
          <w:bCs/>
          <w:color w:val="222222"/>
          <w:sz w:val="22"/>
          <w:szCs w:val="22"/>
        </w:rPr>
        <w:t xml:space="preserve">Comercios siguiendo — </w:t>
      </w:r>
      <w:r>
        <w:rPr>
          <w:color w:val="222222"/>
          <w:sz w:val="22"/>
          <w:szCs w:val="22"/>
        </w:rPr>
        <w:t>comercios de tu zona que tú mismo tienes guardados como favoritos, para estar al tanto de su actividad igual que un vecino más.</w:t>
      </w:r>
    </w:p>
    <w:p w14:paraId="16009D70" w14:textId="77777777" w:rsidR="00C97718" w:rsidRDefault="00000000">
      <w:pPr>
        <w:spacing w:after="140" w:line="300" w:lineRule="auto"/>
      </w:pPr>
      <w:r>
        <w:rPr>
          <w:color w:val="222222"/>
          <w:sz w:val="22"/>
          <w:szCs w:val="22"/>
        </w:rPr>
        <w:t>En este mismo bloque también encontrarás el acceso a los Términos de Servicio, la Política de Privacidad, y el enlace para enviar sugerencias o incidencias.</w:t>
      </w:r>
    </w:p>
    <w:p w14:paraId="438ED17F" w14:textId="77777777" w:rsidR="00452643" w:rsidRDefault="00452643">
      <w:pPr>
        <w:rPr>
          <w:b/>
          <w:bCs/>
          <w:color w:val="0E3E99"/>
          <w:sz w:val="30"/>
          <w:szCs w:val="30"/>
        </w:rPr>
      </w:pPr>
      <w:r>
        <w:rPr>
          <w:b/>
          <w:bCs/>
          <w:color w:val="0E3E99"/>
          <w:sz w:val="30"/>
          <w:szCs w:val="30"/>
        </w:rPr>
        <w:br w:type="page"/>
      </w:r>
    </w:p>
    <w:p w14:paraId="30A49353" w14:textId="3E43A146" w:rsidR="00C97718" w:rsidRDefault="00000000">
      <w:pPr>
        <w:pStyle w:val="Ttulo1"/>
        <w:pBdr>
          <w:bottom w:val="single" w:sz="8" w:space="4" w:color="1A6BFF"/>
        </w:pBdr>
        <w:spacing w:before="380" w:after="160"/>
      </w:pPr>
      <w:r>
        <w:rPr>
          <w:color w:val="0E3E99"/>
          <w:sz w:val="30"/>
          <w:szCs w:val="30"/>
        </w:rPr>
        <w:lastRenderedPageBreak/>
        <w:t>9. Explora el barrio</w:t>
      </w:r>
    </w:p>
    <w:p w14:paraId="34B4B57D" w14:textId="77777777" w:rsidR="00C97718" w:rsidRDefault="00000000">
      <w:pPr>
        <w:spacing w:after="140" w:line="300" w:lineRule="auto"/>
      </w:pPr>
      <w:r>
        <w:rPr>
          <w:color w:val="222222"/>
          <w:sz w:val="22"/>
          <w:szCs w:val="22"/>
        </w:rPr>
        <w:t>La pestaña 'Barrio' te permite ver el escaparate y el mapa de tu zona tal como los ven los vecinos, con tres vistas distintas:</w:t>
      </w:r>
    </w:p>
    <w:p w14:paraId="13A34A30" w14:textId="77777777" w:rsidR="00C97718" w:rsidRDefault="00000000">
      <w:pPr>
        <w:pStyle w:val="Ttulo2"/>
        <w:spacing w:before="260" w:after="120"/>
      </w:pPr>
      <w:r>
        <w:rPr>
          <w:color w:val="1A6BFF"/>
          <w:sz w:val="24"/>
          <w:szCs w:val="24"/>
        </w:rPr>
        <w:t>9.1 Escaparate</w:t>
      </w:r>
    </w:p>
    <w:p w14:paraId="7A61DBBD" w14:textId="77777777" w:rsidR="00C97718" w:rsidRDefault="00000000">
      <w:pPr>
        <w:spacing w:before="100" w:after="200"/>
        <w:jc w:val="center"/>
      </w:pPr>
      <w:r>
        <w:rPr>
          <w:noProof/>
        </w:rPr>
        <w:drawing>
          <wp:inline distT="0" distB="0" distL="0" distR="0" wp14:anchorId="4972959A" wp14:editId="4BE21800">
            <wp:extent cx="1809750" cy="4019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09750" cy="4019550"/>
                    </a:xfrm>
                    <a:prstGeom prst="rect">
                      <a:avLst/>
                    </a:prstGeom>
                  </pic:spPr>
                </pic:pic>
              </a:graphicData>
            </a:graphic>
          </wp:inline>
        </w:drawing>
      </w:r>
    </w:p>
    <w:p w14:paraId="1737ECBB" w14:textId="77777777" w:rsidR="00C97718" w:rsidRDefault="00000000">
      <w:pPr>
        <w:spacing w:after="140" w:line="300" w:lineRule="auto"/>
        <w:rPr>
          <w:color w:val="222222"/>
          <w:sz w:val="22"/>
          <w:szCs w:val="22"/>
        </w:rPr>
      </w:pPr>
      <w:r>
        <w:rPr>
          <w:color w:val="222222"/>
          <w:sz w:val="22"/>
          <w:szCs w:val="22"/>
        </w:rPr>
        <w:t>Feed cronológico de las publicaciones activas de los comercios cercanos, con un slider de radio (en metros) que ajusta la distancia de búsqueda. Es la mejor forma de comprobar cómo se ve tu propia publicación en el contexto del resto del barrio.</w:t>
      </w:r>
    </w:p>
    <w:p w14:paraId="70C48A92" w14:textId="77777777" w:rsidR="00B967CF" w:rsidRDefault="00FB2F1E" w:rsidP="00FB2F1E">
      <w:pPr>
        <w:spacing w:after="140" w:line="300" w:lineRule="auto"/>
        <w:rPr>
          <w:color w:val="222222"/>
          <w:sz w:val="22"/>
          <w:szCs w:val="22"/>
        </w:rPr>
      </w:pPr>
      <w:r w:rsidRPr="00FB2F1E">
        <w:rPr>
          <w:color w:val="222222"/>
          <w:sz w:val="22"/>
          <w:szCs w:val="22"/>
        </w:rPr>
        <w:t xml:space="preserve">Al pulsar sobre la publicación se abrirá su detalle, desde donde podrás llamar al comercio, enviarle un WhatsApp, compartir la publicación con tus contactos en otras aplicaciones o abrir un mapa que te indicará la ruta más rápida para llegar andando. Desde esta misma pantalla también podrás añadir </w:t>
      </w:r>
      <w:r>
        <w:rPr>
          <w:color w:val="222222"/>
          <w:sz w:val="22"/>
          <w:szCs w:val="22"/>
        </w:rPr>
        <w:t>a</w:t>
      </w:r>
      <w:r w:rsidRPr="00FB2F1E">
        <w:rPr>
          <w:color w:val="222222"/>
          <w:sz w:val="22"/>
          <w:szCs w:val="22"/>
        </w:rPr>
        <w:t xml:space="preserve">l comercio como </w:t>
      </w:r>
      <w:r>
        <w:rPr>
          <w:color w:val="222222"/>
          <w:sz w:val="22"/>
          <w:szCs w:val="22"/>
        </w:rPr>
        <w:t>amigo</w:t>
      </w:r>
      <w:r w:rsidRPr="00FB2F1E">
        <w:rPr>
          <w:color w:val="222222"/>
          <w:sz w:val="22"/>
          <w:szCs w:val="22"/>
        </w:rPr>
        <w:t>, y si pulsas sobre la imagen, esta se mostrará ampliada.</w:t>
      </w:r>
    </w:p>
    <w:p w14:paraId="1BFDDA19" w14:textId="7681E895" w:rsidR="00452643" w:rsidRPr="00FB2F1E" w:rsidRDefault="00452643" w:rsidP="00FB2F1E">
      <w:pPr>
        <w:spacing w:after="140" w:line="300" w:lineRule="auto"/>
        <w:rPr>
          <w:color w:val="222222"/>
          <w:sz w:val="22"/>
          <w:szCs w:val="22"/>
        </w:rPr>
      </w:pPr>
      <w:r w:rsidRPr="00FB2F1E">
        <w:rPr>
          <w:color w:val="222222"/>
          <w:sz w:val="22"/>
          <w:szCs w:val="22"/>
        </w:rPr>
        <w:br w:type="page"/>
      </w:r>
    </w:p>
    <w:p w14:paraId="57817A34" w14:textId="5907D186" w:rsidR="00C97718" w:rsidRDefault="00000000">
      <w:pPr>
        <w:pStyle w:val="Ttulo2"/>
        <w:spacing w:before="260" w:after="120"/>
      </w:pPr>
      <w:r>
        <w:rPr>
          <w:color w:val="1A6BFF"/>
          <w:sz w:val="24"/>
          <w:szCs w:val="24"/>
        </w:rPr>
        <w:lastRenderedPageBreak/>
        <w:t>9.2 Mapa</w:t>
      </w:r>
    </w:p>
    <w:p w14:paraId="1D3A068B" w14:textId="77777777" w:rsidR="00C97718" w:rsidRDefault="00000000">
      <w:pPr>
        <w:spacing w:before="100" w:after="200"/>
        <w:jc w:val="center"/>
      </w:pPr>
      <w:r>
        <w:rPr>
          <w:noProof/>
        </w:rPr>
        <w:drawing>
          <wp:inline distT="0" distB="0" distL="0" distR="0" wp14:anchorId="3BBF96C9" wp14:editId="40086E3E">
            <wp:extent cx="1809750" cy="4019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09750" cy="4019550"/>
                    </a:xfrm>
                    <a:prstGeom prst="rect">
                      <a:avLst/>
                    </a:prstGeom>
                  </pic:spPr>
                </pic:pic>
              </a:graphicData>
            </a:graphic>
          </wp:inline>
        </w:drawing>
      </w:r>
    </w:p>
    <w:p w14:paraId="5619BA51" w14:textId="77777777" w:rsidR="00C97718" w:rsidRDefault="00000000">
      <w:pPr>
        <w:spacing w:after="140" w:line="300" w:lineRule="auto"/>
      </w:pPr>
      <w:r>
        <w:rPr>
          <w:color w:val="222222"/>
          <w:sz w:val="22"/>
          <w:szCs w:val="22"/>
        </w:rPr>
        <w:t>Vista de mapa con chinchetas de color e icono según la categoría de cada comercio (hostelería, alimentación, servicios, etc.), y en naranja los comercios que sigues como amigos frente al resto en azul. Incluye:</w:t>
      </w:r>
    </w:p>
    <w:p w14:paraId="340D9BA1" w14:textId="77777777" w:rsidR="00C97718" w:rsidRDefault="00000000">
      <w:pPr>
        <w:pStyle w:val="Prrafodelista"/>
        <w:numPr>
          <w:ilvl w:val="0"/>
          <w:numId w:val="2"/>
        </w:numPr>
        <w:spacing w:after="90" w:line="280" w:lineRule="auto"/>
      </w:pPr>
      <w:r>
        <w:rPr>
          <w:color w:val="222222"/>
          <w:sz w:val="22"/>
          <w:szCs w:val="22"/>
        </w:rPr>
        <w:t>Filtros rápidos por categoría (Todas, Hostelería, Alimentación, y el resto de categorías disponibles).</w:t>
      </w:r>
    </w:p>
    <w:p w14:paraId="0918400A" w14:textId="77777777" w:rsidR="00C97718" w:rsidRDefault="00000000">
      <w:pPr>
        <w:pStyle w:val="Prrafodelista"/>
        <w:numPr>
          <w:ilvl w:val="0"/>
          <w:numId w:val="2"/>
        </w:numPr>
        <w:spacing w:after="90" w:line="280" w:lineRule="auto"/>
      </w:pPr>
      <w:r>
        <w:rPr>
          <w:color w:val="222222"/>
          <w:sz w:val="22"/>
          <w:szCs w:val="22"/>
        </w:rPr>
        <w:t>Filtro 'Solo amigos', para ver únicamente los comercios que sigues.</w:t>
      </w:r>
    </w:p>
    <w:p w14:paraId="025D7D3A" w14:textId="77777777" w:rsidR="00C97718" w:rsidRPr="008447D3" w:rsidRDefault="00000000">
      <w:pPr>
        <w:pStyle w:val="Prrafodelista"/>
        <w:numPr>
          <w:ilvl w:val="0"/>
          <w:numId w:val="2"/>
        </w:numPr>
        <w:spacing w:after="90" w:line="280" w:lineRule="auto"/>
      </w:pPr>
      <w:r>
        <w:rPr>
          <w:color w:val="222222"/>
          <w:sz w:val="22"/>
          <w:szCs w:val="22"/>
        </w:rPr>
        <w:t>Agrupación automática de chinchetas cuando hay varios comercios muy próximos entre sí, mostrando el número total del grupo — al acercar el zoom se separan de nuevo.</w:t>
      </w:r>
    </w:p>
    <w:p w14:paraId="609A6718" w14:textId="15DC174D" w:rsidR="008447D3" w:rsidRPr="008447D3" w:rsidRDefault="008447D3" w:rsidP="008447D3">
      <w:pPr>
        <w:spacing w:after="140" w:line="300" w:lineRule="auto"/>
        <w:rPr>
          <w:sz w:val="22"/>
          <w:szCs w:val="22"/>
        </w:rPr>
      </w:pPr>
      <w:r w:rsidRPr="008447D3">
        <w:rPr>
          <w:sz w:val="22"/>
          <w:szCs w:val="22"/>
        </w:rPr>
        <w:t xml:space="preserve">Al pulsar sobre cualquier chincheta se </w:t>
      </w:r>
      <w:r>
        <w:rPr>
          <w:sz w:val="22"/>
          <w:szCs w:val="22"/>
        </w:rPr>
        <w:t>verá el detalle del comercio y desde ahí se podrán abrir todas sus publicaciones activas.</w:t>
      </w:r>
    </w:p>
    <w:p w14:paraId="07E633FA" w14:textId="319F1517" w:rsidR="008447D3" w:rsidRDefault="008447D3" w:rsidP="008447D3">
      <w:pPr>
        <w:spacing w:after="90" w:line="280" w:lineRule="auto"/>
      </w:pPr>
      <w:r w:rsidRPr="00FB2F1E">
        <w:rPr>
          <w:color w:val="222222"/>
          <w:sz w:val="22"/>
          <w:szCs w:val="22"/>
        </w:rPr>
        <w:t>Al pulsar sobre la publicación</w:t>
      </w:r>
      <w:r>
        <w:rPr>
          <w:color w:val="222222"/>
          <w:sz w:val="22"/>
          <w:szCs w:val="22"/>
        </w:rPr>
        <w:t xml:space="preserve"> se actuará igual que en el escaparate.</w:t>
      </w:r>
    </w:p>
    <w:p w14:paraId="5799D962" w14:textId="77777777" w:rsidR="00C97718" w:rsidRDefault="00000000">
      <w:pPr>
        <w:pStyle w:val="Ttulo2"/>
        <w:spacing w:before="260" w:after="120"/>
      </w:pPr>
      <w:r>
        <w:rPr>
          <w:color w:val="1A6BFF"/>
          <w:sz w:val="24"/>
          <w:szCs w:val="24"/>
        </w:rPr>
        <w:t>9.3 Amigos</w:t>
      </w:r>
    </w:p>
    <w:p w14:paraId="4435711A" w14:textId="77777777" w:rsidR="00C97718" w:rsidRDefault="00000000">
      <w:pPr>
        <w:spacing w:after="140" w:line="300" w:lineRule="auto"/>
        <w:rPr>
          <w:color w:val="222222"/>
          <w:sz w:val="22"/>
          <w:szCs w:val="22"/>
        </w:rPr>
      </w:pPr>
      <w:r>
        <w:rPr>
          <w:color w:val="222222"/>
          <w:sz w:val="22"/>
          <w:szCs w:val="22"/>
        </w:rPr>
        <w:t>Listado de los comercios que sigues, para acceder rápidamente a su perfil sin tener que buscarlos de nuevo en el mapa o el escaparate.</w:t>
      </w:r>
    </w:p>
    <w:p w14:paraId="5140BD86" w14:textId="77777777" w:rsidR="00C97718" w:rsidRDefault="00000000">
      <w:pPr>
        <w:pStyle w:val="Ttulo1"/>
        <w:pBdr>
          <w:bottom w:val="single" w:sz="8" w:space="4" w:color="1A6BFF"/>
        </w:pBdr>
        <w:spacing w:before="380" w:after="160"/>
      </w:pPr>
      <w:r>
        <w:rPr>
          <w:color w:val="0E3E99"/>
          <w:sz w:val="30"/>
          <w:szCs w:val="30"/>
        </w:rPr>
        <w:t>10. Boosts: destacar una publicación</w:t>
      </w:r>
    </w:p>
    <w:p w14:paraId="3BB397AB" w14:textId="77777777" w:rsidR="00C97718" w:rsidRDefault="00000000">
      <w:pPr>
        <w:spacing w:after="140" w:line="300" w:lineRule="auto"/>
      </w:pPr>
      <w:r>
        <w:rPr>
          <w:color w:val="222222"/>
          <w:sz w:val="22"/>
          <w:szCs w:val="22"/>
        </w:rPr>
        <w:t>Un boost destaca temporalmente una publicación para darle mayor visibilidad en el feed del barrio. Se compran en packs y se consumen desde un monedero propio de tu comercio — cada publicación se puede destacar activando uno de los boosts disponibles.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2300"/>
        <w:gridCol w:w="2300"/>
      </w:tblGrid>
      <w:tr w:rsidR="00C97718" w14:paraId="465DD6FD" w14:textId="77777777">
        <w:trPr>
          <w:tblHeader/>
        </w:trPr>
        <w:tc>
          <w:tcPr>
            <w:tcW w:w="2800" w:type="dxa"/>
            <w:shd w:val="clear" w:color="auto" w:fill="0E3E99"/>
            <w:tcMar>
              <w:top w:w="100" w:type="dxa"/>
              <w:left w:w="120" w:type="dxa"/>
              <w:bottom w:w="100" w:type="dxa"/>
              <w:right w:w="120" w:type="dxa"/>
            </w:tcMar>
          </w:tcPr>
          <w:p w14:paraId="73CE5ABA" w14:textId="77777777" w:rsidR="00C97718" w:rsidRDefault="00000000">
            <w:r>
              <w:rPr>
                <w:b/>
                <w:bCs/>
                <w:color w:val="FFFFFF"/>
              </w:rPr>
              <w:lastRenderedPageBreak/>
              <w:t>Duración del boost</w:t>
            </w:r>
          </w:p>
        </w:tc>
        <w:tc>
          <w:tcPr>
            <w:tcW w:w="2300" w:type="dxa"/>
            <w:shd w:val="clear" w:color="auto" w:fill="0E3E99"/>
            <w:tcMar>
              <w:top w:w="100" w:type="dxa"/>
              <w:left w:w="120" w:type="dxa"/>
              <w:bottom w:w="100" w:type="dxa"/>
              <w:right w:w="120" w:type="dxa"/>
            </w:tcMar>
          </w:tcPr>
          <w:p w14:paraId="4E7B8915" w14:textId="5DE2A2E0" w:rsidR="00C97718" w:rsidRDefault="00000000">
            <w:r>
              <w:rPr>
                <w:b/>
                <w:bCs/>
                <w:color w:val="FFFFFF"/>
              </w:rPr>
              <w:t>Pack pequeño</w:t>
            </w:r>
            <w:r w:rsidR="00452643">
              <w:rPr>
                <w:b/>
                <w:bCs/>
                <w:color w:val="FFFFFF"/>
              </w:rPr>
              <w:t xml:space="preserve"> (5 unid.)</w:t>
            </w:r>
          </w:p>
        </w:tc>
        <w:tc>
          <w:tcPr>
            <w:tcW w:w="2300" w:type="dxa"/>
            <w:shd w:val="clear" w:color="auto" w:fill="0E3E99"/>
            <w:tcMar>
              <w:top w:w="100" w:type="dxa"/>
              <w:left w:w="120" w:type="dxa"/>
              <w:bottom w:w="100" w:type="dxa"/>
              <w:right w:w="120" w:type="dxa"/>
            </w:tcMar>
          </w:tcPr>
          <w:p w14:paraId="7446B9AD" w14:textId="450BC467" w:rsidR="00C97718" w:rsidRDefault="00000000">
            <w:r>
              <w:rPr>
                <w:b/>
                <w:bCs/>
                <w:color w:val="FFFFFF"/>
              </w:rPr>
              <w:t>Pack medio</w:t>
            </w:r>
            <w:r w:rsidR="00452643">
              <w:rPr>
                <w:b/>
                <w:bCs/>
                <w:color w:val="FFFFFF"/>
              </w:rPr>
              <w:t xml:space="preserve"> (10 unid.)</w:t>
            </w:r>
          </w:p>
        </w:tc>
        <w:tc>
          <w:tcPr>
            <w:tcW w:w="2300" w:type="dxa"/>
            <w:shd w:val="clear" w:color="auto" w:fill="0E3E99"/>
            <w:tcMar>
              <w:top w:w="100" w:type="dxa"/>
              <w:left w:w="120" w:type="dxa"/>
              <w:bottom w:w="100" w:type="dxa"/>
              <w:right w:w="120" w:type="dxa"/>
            </w:tcMar>
          </w:tcPr>
          <w:p w14:paraId="584E13E3" w14:textId="2140F44F" w:rsidR="00C97718" w:rsidRDefault="00000000">
            <w:r>
              <w:rPr>
                <w:b/>
                <w:bCs/>
                <w:color w:val="FFFFFF"/>
              </w:rPr>
              <w:t>Pack grande</w:t>
            </w:r>
            <w:r w:rsidR="00452643">
              <w:rPr>
                <w:b/>
                <w:bCs/>
                <w:color w:val="FFFFFF"/>
              </w:rPr>
              <w:t xml:space="preserve"> (30 unid.)</w:t>
            </w:r>
          </w:p>
        </w:tc>
      </w:tr>
      <w:tr w:rsidR="00C97718" w14:paraId="065A9424" w14:textId="77777777">
        <w:tc>
          <w:tcPr>
            <w:tcW w:w="2800" w:type="dxa"/>
            <w:shd w:val="clear" w:color="auto" w:fill="FFFFFF"/>
            <w:tcMar>
              <w:top w:w="100" w:type="dxa"/>
              <w:left w:w="120" w:type="dxa"/>
              <w:bottom w:w="100" w:type="dxa"/>
              <w:right w:w="120" w:type="dxa"/>
            </w:tcMar>
          </w:tcPr>
          <w:p w14:paraId="190D747D" w14:textId="77777777" w:rsidR="00C97718" w:rsidRDefault="00000000">
            <w:r>
              <w:rPr>
                <w:color w:val="222222"/>
              </w:rPr>
              <w:t>4 horas</w:t>
            </w:r>
          </w:p>
        </w:tc>
        <w:tc>
          <w:tcPr>
            <w:tcW w:w="2300" w:type="dxa"/>
            <w:shd w:val="clear" w:color="auto" w:fill="FFFFFF"/>
            <w:tcMar>
              <w:top w:w="100" w:type="dxa"/>
              <w:left w:w="120" w:type="dxa"/>
              <w:bottom w:w="100" w:type="dxa"/>
              <w:right w:w="120" w:type="dxa"/>
            </w:tcMar>
          </w:tcPr>
          <w:p w14:paraId="343AAB50" w14:textId="77777777" w:rsidR="00C97718" w:rsidRDefault="00000000" w:rsidP="00452643">
            <w:pPr>
              <w:jc w:val="right"/>
            </w:pPr>
            <w:r>
              <w:rPr>
                <w:color w:val="222222"/>
              </w:rPr>
              <w:t>5,90 €</w:t>
            </w:r>
          </w:p>
        </w:tc>
        <w:tc>
          <w:tcPr>
            <w:tcW w:w="2300" w:type="dxa"/>
            <w:shd w:val="clear" w:color="auto" w:fill="FFFFFF"/>
            <w:tcMar>
              <w:top w:w="100" w:type="dxa"/>
              <w:left w:w="120" w:type="dxa"/>
              <w:bottom w:w="100" w:type="dxa"/>
              <w:right w:w="120" w:type="dxa"/>
            </w:tcMar>
          </w:tcPr>
          <w:p w14:paraId="49CAF5FA" w14:textId="77777777" w:rsidR="00C97718" w:rsidRDefault="00000000" w:rsidP="00452643">
            <w:pPr>
              <w:jc w:val="right"/>
            </w:pPr>
            <w:r>
              <w:rPr>
                <w:color w:val="222222"/>
              </w:rPr>
              <w:t>9,90 €</w:t>
            </w:r>
          </w:p>
        </w:tc>
        <w:tc>
          <w:tcPr>
            <w:tcW w:w="2300" w:type="dxa"/>
            <w:shd w:val="clear" w:color="auto" w:fill="FFFFFF"/>
            <w:tcMar>
              <w:top w:w="100" w:type="dxa"/>
              <w:left w:w="120" w:type="dxa"/>
              <w:bottom w:w="100" w:type="dxa"/>
              <w:right w:w="120" w:type="dxa"/>
            </w:tcMar>
          </w:tcPr>
          <w:p w14:paraId="0A4B5077" w14:textId="77777777" w:rsidR="00C97718" w:rsidRDefault="00000000" w:rsidP="00452643">
            <w:pPr>
              <w:jc w:val="right"/>
            </w:pPr>
            <w:r>
              <w:rPr>
                <w:color w:val="222222"/>
              </w:rPr>
              <w:t>28,90 €</w:t>
            </w:r>
          </w:p>
        </w:tc>
      </w:tr>
      <w:tr w:rsidR="00C97718" w14:paraId="47084F47" w14:textId="77777777">
        <w:tc>
          <w:tcPr>
            <w:tcW w:w="2800" w:type="dxa"/>
            <w:shd w:val="clear" w:color="auto" w:fill="F2F2F2"/>
            <w:tcMar>
              <w:top w:w="100" w:type="dxa"/>
              <w:left w:w="120" w:type="dxa"/>
              <w:bottom w:w="100" w:type="dxa"/>
              <w:right w:w="120" w:type="dxa"/>
            </w:tcMar>
          </w:tcPr>
          <w:p w14:paraId="5BF1D150" w14:textId="77777777" w:rsidR="00C97718" w:rsidRDefault="00000000">
            <w:r>
              <w:rPr>
                <w:color w:val="222222"/>
              </w:rPr>
              <w:t>24 horas</w:t>
            </w:r>
          </w:p>
        </w:tc>
        <w:tc>
          <w:tcPr>
            <w:tcW w:w="2300" w:type="dxa"/>
            <w:shd w:val="clear" w:color="auto" w:fill="F2F2F2"/>
            <w:tcMar>
              <w:top w:w="100" w:type="dxa"/>
              <w:left w:w="120" w:type="dxa"/>
              <w:bottom w:w="100" w:type="dxa"/>
              <w:right w:w="120" w:type="dxa"/>
            </w:tcMar>
          </w:tcPr>
          <w:p w14:paraId="66F7D8A8" w14:textId="77777777" w:rsidR="00C97718" w:rsidRDefault="00000000" w:rsidP="00452643">
            <w:pPr>
              <w:jc w:val="right"/>
            </w:pPr>
            <w:r>
              <w:rPr>
                <w:color w:val="222222"/>
              </w:rPr>
              <w:t>9,90 €</w:t>
            </w:r>
          </w:p>
        </w:tc>
        <w:tc>
          <w:tcPr>
            <w:tcW w:w="2300" w:type="dxa"/>
            <w:shd w:val="clear" w:color="auto" w:fill="F2F2F2"/>
            <w:tcMar>
              <w:top w:w="100" w:type="dxa"/>
              <w:left w:w="120" w:type="dxa"/>
              <w:bottom w:w="100" w:type="dxa"/>
              <w:right w:w="120" w:type="dxa"/>
            </w:tcMar>
          </w:tcPr>
          <w:p w14:paraId="4D3F82C4" w14:textId="77777777" w:rsidR="00C97718" w:rsidRDefault="00000000" w:rsidP="00452643">
            <w:pPr>
              <w:jc w:val="right"/>
            </w:pPr>
            <w:r>
              <w:rPr>
                <w:color w:val="222222"/>
              </w:rPr>
              <w:t>16,90 €</w:t>
            </w:r>
          </w:p>
        </w:tc>
        <w:tc>
          <w:tcPr>
            <w:tcW w:w="2300" w:type="dxa"/>
            <w:shd w:val="clear" w:color="auto" w:fill="F2F2F2"/>
            <w:tcMar>
              <w:top w:w="100" w:type="dxa"/>
              <w:left w:w="120" w:type="dxa"/>
              <w:bottom w:w="100" w:type="dxa"/>
              <w:right w:w="120" w:type="dxa"/>
            </w:tcMar>
          </w:tcPr>
          <w:p w14:paraId="18887BF6" w14:textId="77777777" w:rsidR="00C97718" w:rsidRDefault="00000000" w:rsidP="00452643">
            <w:pPr>
              <w:jc w:val="right"/>
            </w:pPr>
            <w:r>
              <w:rPr>
                <w:color w:val="222222"/>
              </w:rPr>
              <w:t>47,90 €</w:t>
            </w:r>
          </w:p>
        </w:tc>
      </w:tr>
    </w:tbl>
    <w:p w14:paraId="24D63880" w14:textId="77777777" w:rsidR="00C97718" w:rsidRDefault="00000000">
      <w:pPr>
        <w:pBdr>
          <w:left w:val="single" w:sz="24" w:space="8" w:color="FFAA00"/>
        </w:pBdr>
        <w:shd w:val="clear" w:color="auto" w:fill="F2F2F2"/>
        <w:spacing w:before="80" w:after="200" w:line="280" w:lineRule="auto"/>
        <w:ind w:left="215" w:right="215"/>
      </w:pPr>
      <w:r>
        <w:rPr>
          <w:i/>
          <w:iCs/>
          <w:color w:val="595959"/>
        </w:rPr>
        <w:t>Si te quedas sin boosts disponibles, el panel principal te muestra directamente el acceso para comprar un nuevo pack.</w:t>
      </w:r>
    </w:p>
    <w:p w14:paraId="49425AF2" w14:textId="77777777" w:rsidR="00C97718" w:rsidRDefault="00000000">
      <w:pPr>
        <w:pStyle w:val="Ttulo1"/>
        <w:pBdr>
          <w:bottom w:val="single" w:sz="8" w:space="4" w:color="1A6BFF"/>
        </w:pBdr>
        <w:spacing w:before="380" w:after="160"/>
      </w:pPr>
      <w:r>
        <w:rPr>
          <w:color w:val="0E3E99"/>
          <w:sz w:val="30"/>
          <w:szCs w:val="30"/>
        </w:rPr>
        <w:t>11. Planes y precios</w:t>
      </w:r>
    </w:p>
    <w:p w14:paraId="11A7C498" w14:textId="77777777" w:rsidR="00C97718" w:rsidRDefault="00000000">
      <w:pPr>
        <w:spacing w:after="140" w:line="300" w:lineRule="auto"/>
      </w:pPr>
      <w:r>
        <w:rPr>
          <w:color w:val="222222"/>
          <w:sz w:val="22"/>
          <w:szCs w:val="22"/>
        </w:rPr>
        <w:t>Vitryna ofrece tres niveles de plan, pensados para adaptarse al tamaño y la actividad de tu comercio: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1823"/>
        <w:gridCol w:w="1886"/>
        <w:gridCol w:w="1878"/>
        <w:gridCol w:w="1864"/>
      </w:tblGrid>
      <w:tr w:rsidR="00C97718" w14:paraId="56344B14" w14:textId="77777777">
        <w:trPr>
          <w:tblHeader/>
        </w:trPr>
        <w:tc>
          <w:tcPr>
            <w:tcW w:w="2000" w:type="dxa"/>
            <w:shd w:val="clear" w:color="auto" w:fill="0E3E99"/>
            <w:tcMar>
              <w:top w:w="100" w:type="dxa"/>
              <w:left w:w="120" w:type="dxa"/>
              <w:bottom w:w="100" w:type="dxa"/>
              <w:right w:w="120" w:type="dxa"/>
            </w:tcMar>
          </w:tcPr>
          <w:p w14:paraId="6C2DA40D" w14:textId="77777777" w:rsidR="00C97718" w:rsidRDefault="00000000">
            <w:r>
              <w:rPr>
                <w:b/>
                <w:bCs/>
                <w:color w:val="FFFFFF"/>
              </w:rPr>
              <w:t>Plan</w:t>
            </w:r>
          </w:p>
        </w:tc>
        <w:tc>
          <w:tcPr>
            <w:tcW w:w="1700" w:type="dxa"/>
            <w:shd w:val="clear" w:color="auto" w:fill="0E3E99"/>
            <w:tcMar>
              <w:top w:w="100" w:type="dxa"/>
              <w:left w:w="120" w:type="dxa"/>
              <w:bottom w:w="100" w:type="dxa"/>
              <w:right w:w="120" w:type="dxa"/>
            </w:tcMar>
          </w:tcPr>
          <w:p w14:paraId="2DFB86B4" w14:textId="77777777" w:rsidR="00C97718" w:rsidRDefault="00000000">
            <w:r>
              <w:rPr>
                <w:b/>
                <w:bCs/>
                <w:color w:val="FFFFFF"/>
              </w:rPr>
              <w:t>Precio</w:t>
            </w:r>
          </w:p>
        </w:tc>
        <w:tc>
          <w:tcPr>
            <w:tcW w:w="1900" w:type="dxa"/>
            <w:shd w:val="clear" w:color="auto" w:fill="0E3E99"/>
            <w:tcMar>
              <w:top w:w="100" w:type="dxa"/>
              <w:left w:w="120" w:type="dxa"/>
              <w:bottom w:w="100" w:type="dxa"/>
              <w:right w:w="120" w:type="dxa"/>
            </w:tcMar>
          </w:tcPr>
          <w:p w14:paraId="256B6429" w14:textId="77777777" w:rsidR="00C97718" w:rsidRDefault="00000000">
            <w:r>
              <w:rPr>
                <w:b/>
                <w:bCs/>
                <w:color w:val="FFFFFF"/>
              </w:rPr>
              <w:t>Publicaciones activas</w:t>
            </w:r>
          </w:p>
        </w:tc>
        <w:tc>
          <w:tcPr>
            <w:tcW w:w="1900" w:type="dxa"/>
            <w:shd w:val="clear" w:color="auto" w:fill="0E3E99"/>
            <w:tcMar>
              <w:top w:w="100" w:type="dxa"/>
              <w:left w:w="120" w:type="dxa"/>
              <w:bottom w:w="100" w:type="dxa"/>
              <w:right w:w="120" w:type="dxa"/>
            </w:tcMar>
          </w:tcPr>
          <w:p w14:paraId="23EE3849" w14:textId="77777777" w:rsidR="00C97718" w:rsidRDefault="00000000">
            <w:r>
              <w:rPr>
                <w:b/>
                <w:bCs/>
                <w:color w:val="FFFFFF"/>
              </w:rPr>
              <w:t>Estadísticas</w:t>
            </w:r>
          </w:p>
        </w:tc>
        <w:tc>
          <w:tcPr>
            <w:tcW w:w="1900" w:type="dxa"/>
            <w:shd w:val="clear" w:color="auto" w:fill="0E3E99"/>
            <w:tcMar>
              <w:top w:w="100" w:type="dxa"/>
              <w:left w:w="120" w:type="dxa"/>
              <w:bottom w:w="100" w:type="dxa"/>
              <w:right w:w="120" w:type="dxa"/>
            </w:tcMar>
          </w:tcPr>
          <w:p w14:paraId="04F215A0" w14:textId="77777777" w:rsidR="00C97718" w:rsidRDefault="00000000">
            <w:r>
              <w:rPr>
                <w:b/>
                <w:bCs/>
                <w:color w:val="FFFFFF"/>
              </w:rPr>
              <w:t>Resumen semanal</w:t>
            </w:r>
          </w:p>
        </w:tc>
      </w:tr>
      <w:tr w:rsidR="00C97718" w14:paraId="0BFE8E07" w14:textId="77777777">
        <w:tc>
          <w:tcPr>
            <w:tcW w:w="2000" w:type="dxa"/>
            <w:shd w:val="clear" w:color="auto" w:fill="FFFFFF"/>
            <w:tcMar>
              <w:top w:w="100" w:type="dxa"/>
              <w:left w:w="120" w:type="dxa"/>
              <w:bottom w:w="100" w:type="dxa"/>
              <w:right w:w="120" w:type="dxa"/>
            </w:tcMar>
          </w:tcPr>
          <w:p w14:paraId="2F3121B2" w14:textId="77777777" w:rsidR="00C97718" w:rsidRDefault="00000000">
            <w:r>
              <w:rPr>
                <w:color w:val="222222"/>
              </w:rPr>
              <w:t>Vecino (gratis)</w:t>
            </w:r>
          </w:p>
        </w:tc>
        <w:tc>
          <w:tcPr>
            <w:tcW w:w="1700" w:type="dxa"/>
            <w:shd w:val="clear" w:color="auto" w:fill="FFFFFF"/>
            <w:tcMar>
              <w:top w:w="100" w:type="dxa"/>
              <w:left w:w="120" w:type="dxa"/>
              <w:bottom w:w="100" w:type="dxa"/>
              <w:right w:w="120" w:type="dxa"/>
            </w:tcMar>
          </w:tcPr>
          <w:p w14:paraId="0AE684EE" w14:textId="77777777" w:rsidR="00C97718" w:rsidRDefault="00000000">
            <w:r>
              <w:rPr>
                <w:color w:val="222222"/>
              </w:rPr>
              <w:t>0 €</w:t>
            </w:r>
          </w:p>
        </w:tc>
        <w:tc>
          <w:tcPr>
            <w:tcW w:w="1900" w:type="dxa"/>
            <w:shd w:val="clear" w:color="auto" w:fill="FFFFFF"/>
            <w:tcMar>
              <w:top w:w="100" w:type="dxa"/>
              <w:left w:w="120" w:type="dxa"/>
              <w:bottom w:w="100" w:type="dxa"/>
              <w:right w:w="120" w:type="dxa"/>
            </w:tcMar>
          </w:tcPr>
          <w:p w14:paraId="48865B14" w14:textId="77777777" w:rsidR="00C97718" w:rsidRDefault="00000000">
            <w:r>
              <w:rPr>
                <w:color w:val="222222"/>
              </w:rPr>
              <w:t>Limitadas (según configuración vigente)</w:t>
            </w:r>
          </w:p>
        </w:tc>
        <w:tc>
          <w:tcPr>
            <w:tcW w:w="1900" w:type="dxa"/>
            <w:shd w:val="clear" w:color="auto" w:fill="FFFFFF"/>
            <w:tcMar>
              <w:top w:w="100" w:type="dxa"/>
              <w:left w:w="120" w:type="dxa"/>
              <w:bottom w:w="100" w:type="dxa"/>
              <w:right w:w="120" w:type="dxa"/>
            </w:tcMar>
          </w:tcPr>
          <w:p w14:paraId="6560E614" w14:textId="77777777" w:rsidR="00C97718" w:rsidRDefault="00000000">
            <w:r>
              <w:rPr>
                <w:color w:val="222222"/>
              </w:rPr>
              <w:t>No disponibles</w:t>
            </w:r>
          </w:p>
        </w:tc>
        <w:tc>
          <w:tcPr>
            <w:tcW w:w="1900" w:type="dxa"/>
            <w:shd w:val="clear" w:color="auto" w:fill="FFFFFF"/>
            <w:tcMar>
              <w:top w:w="100" w:type="dxa"/>
              <w:left w:w="120" w:type="dxa"/>
              <w:bottom w:w="100" w:type="dxa"/>
              <w:right w:w="120" w:type="dxa"/>
            </w:tcMar>
          </w:tcPr>
          <w:p w14:paraId="516788F9" w14:textId="77777777" w:rsidR="00C97718" w:rsidRDefault="00000000">
            <w:r>
              <w:rPr>
                <w:color w:val="222222"/>
              </w:rPr>
              <w:t>No incluido</w:t>
            </w:r>
          </w:p>
        </w:tc>
      </w:tr>
      <w:tr w:rsidR="00C97718" w14:paraId="586A48F0" w14:textId="77777777">
        <w:tc>
          <w:tcPr>
            <w:tcW w:w="2000" w:type="dxa"/>
            <w:shd w:val="clear" w:color="auto" w:fill="F2F2F2"/>
            <w:tcMar>
              <w:top w:w="100" w:type="dxa"/>
              <w:left w:w="120" w:type="dxa"/>
              <w:bottom w:w="100" w:type="dxa"/>
              <w:right w:w="120" w:type="dxa"/>
            </w:tcMar>
          </w:tcPr>
          <w:p w14:paraId="3F9B66A7" w14:textId="77777777" w:rsidR="00C97718" w:rsidRDefault="00000000">
            <w:r>
              <w:rPr>
                <w:color w:val="222222"/>
              </w:rPr>
              <w:t>Pro</w:t>
            </w:r>
          </w:p>
        </w:tc>
        <w:tc>
          <w:tcPr>
            <w:tcW w:w="1700" w:type="dxa"/>
            <w:shd w:val="clear" w:color="auto" w:fill="F2F2F2"/>
            <w:tcMar>
              <w:top w:w="100" w:type="dxa"/>
              <w:left w:w="120" w:type="dxa"/>
              <w:bottom w:w="100" w:type="dxa"/>
              <w:right w:w="120" w:type="dxa"/>
            </w:tcMar>
          </w:tcPr>
          <w:p w14:paraId="47BDF2C7" w14:textId="77777777" w:rsidR="00C97718" w:rsidRDefault="00000000">
            <w:r>
              <w:rPr>
                <w:color w:val="222222"/>
              </w:rPr>
              <w:t>19,90 €/mes</w:t>
            </w:r>
          </w:p>
        </w:tc>
        <w:tc>
          <w:tcPr>
            <w:tcW w:w="1900" w:type="dxa"/>
            <w:shd w:val="clear" w:color="auto" w:fill="F2F2F2"/>
            <w:tcMar>
              <w:top w:w="100" w:type="dxa"/>
              <w:left w:w="120" w:type="dxa"/>
              <w:bottom w:w="100" w:type="dxa"/>
              <w:right w:w="120" w:type="dxa"/>
            </w:tcMar>
          </w:tcPr>
          <w:p w14:paraId="5D179B86" w14:textId="77777777" w:rsidR="00C97718" w:rsidRDefault="00000000">
            <w:r>
              <w:rPr>
                <w:color w:val="222222"/>
              </w:rPr>
              <w:t>Ilimitadas</w:t>
            </w:r>
          </w:p>
        </w:tc>
        <w:tc>
          <w:tcPr>
            <w:tcW w:w="1900" w:type="dxa"/>
            <w:shd w:val="clear" w:color="auto" w:fill="F2F2F2"/>
            <w:tcMar>
              <w:top w:w="100" w:type="dxa"/>
              <w:left w:w="120" w:type="dxa"/>
              <w:bottom w:w="100" w:type="dxa"/>
              <w:right w:w="120" w:type="dxa"/>
            </w:tcMar>
          </w:tcPr>
          <w:p w14:paraId="6DB65EB6" w14:textId="77777777" w:rsidR="00C97718" w:rsidRDefault="00000000">
            <w:r>
              <w:rPr>
                <w:color w:val="222222"/>
              </w:rPr>
              <w:t>Vistas, clics y CTR</w:t>
            </w:r>
          </w:p>
        </w:tc>
        <w:tc>
          <w:tcPr>
            <w:tcW w:w="1900" w:type="dxa"/>
            <w:shd w:val="clear" w:color="auto" w:fill="F2F2F2"/>
            <w:tcMar>
              <w:top w:w="100" w:type="dxa"/>
              <w:left w:w="120" w:type="dxa"/>
              <w:bottom w:w="100" w:type="dxa"/>
              <w:right w:w="120" w:type="dxa"/>
            </w:tcMar>
          </w:tcPr>
          <w:p w14:paraId="085C4FB3" w14:textId="77777777" w:rsidR="00C97718" w:rsidRDefault="00000000">
            <w:r>
              <w:rPr>
                <w:color w:val="222222"/>
              </w:rPr>
              <w:t>Push semanal</w:t>
            </w:r>
          </w:p>
        </w:tc>
      </w:tr>
      <w:tr w:rsidR="00C97718" w14:paraId="3BB85EEF" w14:textId="77777777">
        <w:tc>
          <w:tcPr>
            <w:tcW w:w="2000" w:type="dxa"/>
            <w:shd w:val="clear" w:color="auto" w:fill="FFFFFF"/>
            <w:tcMar>
              <w:top w:w="100" w:type="dxa"/>
              <w:left w:w="120" w:type="dxa"/>
              <w:bottom w:w="100" w:type="dxa"/>
              <w:right w:w="120" w:type="dxa"/>
            </w:tcMar>
          </w:tcPr>
          <w:p w14:paraId="007D00E6" w14:textId="77777777" w:rsidR="00C97718" w:rsidRDefault="00000000">
            <w:r>
              <w:rPr>
                <w:color w:val="222222"/>
              </w:rPr>
              <w:t>Multi-Barrio</w:t>
            </w:r>
          </w:p>
        </w:tc>
        <w:tc>
          <w:tcPr>
            <w:tcW w:w="1700" w:type="dxa"/>
            <w:shd w:val="clear" w:color="auto" w:fill="FFFFFF"/>
            <w:tcMar>
              <w:top w:w="100" w:type="dxa"/>
              <w:left w:w="120" w:type="dxa"/>
              <w:bottom w:w="100" w:type="dxa"/>
              <w:right w:w="120" w:type="dxa"/>
            </w:tcMar>
          </w:tcPr>
          <w:p w14:paraId="569825A2" w14:textId="77777777" w:rsidR="00C97718" w:rsidRDefault="00000000">
            <w:r>
              <w:rPr>
                <w:color w:val="222222"/>
              </w:rPr>
              <w:t>15,98 €/comercio/mes</w:t>
            </w:r>
          </w:p>
        </w:tc>
        <w:tc>
          <w:tcPr>
            <w:tcW w:w="1900" w:type="dxa"/>
            <w:shd w:val="clear" w:color="auto" w:fill="FFFFFF"/>
            <w:tcMar>
              <w:top w:w="100" w:type="dxa"/>
              <w:left w:w="120" w:type="dxa"/>
              <w:bottom w:w="100" w:type="dxa"/>
              <w:right w:w="120" w:type="dxa"/>
            </w:tcMar>
          </w:tcPr>
          <w:p w14:paraId="25E8ACE5" w14:textId="77777777" w:rsidR="00C97718" w:rsidRDefault="00000000">
            <w:r>
              <w:rPr>
                <w:color w:val="222222"/>
              </w:rPr>
              <w:t>Ilimitadas</w:t>
            </w:r>
          </w:p>
        </w:tc>
        <w:tc>
          <w:tcPr>
            <w:tcW w:w="1900" w:type="dxa"/>
            <w:shd w:val="clear" w:color="auto" w:fill="FFFFFF"/>
            <w:tcMar>
              <w:top w:w="100" w:type="dxa"/>
              <w:left w:w="120" w:type="dxa"/>
              <w:bottom w:w="100" w:type="dxa"/>
              <w:right w:w="120" w:type="dxa"/>
            </w:tcMar>
          </w:tcPr>
          <w:p w14:paraId="6A3D817D" w14:textId="77777777" w:rsidR="00C97718" w:rsidRDefault="00000000">
            <w:r>
              <w:rPr>
                <w:color w:val="222222"/>
              </w:rPr>
              <w:t>Vistas, clics y CTR</w:t>
            </w:r>
          </w:p>
        </w:tc>
        <w:tc>
          <w:tcPr>
            <w:tcW w:w="1900" w:type="dxa"/>
            <w:shd w:val="clear" w:color="auto" w:fill="FFFFFF"/>
            <w:tcMar>
              <w:top w:w="100" w:type="dxa"/>
              <w:left w:w="120" w:type="dxa"/>
              <w:bottom w:w="100" w:type="dxa"/>
              <w:right w:w="120" w:type="dxa"/>
            </w:tcMar>
          </w:tcPr>
          <w:p w14:paraId="549D905F" w14:textId="77777777" w:rsidR="00C97718" w:rsidRDefault="00000000">
            <w:r>
              <w:rPr>
                <w:color w:val="222222"/>
              </w:rPr>
              <w:t>Push semanal</w:t>
            </w:r>
          </w:p>
        </w:tc>
      </w:tr>
    </w:tbl>
    <w:p w14:paraId="0A1DC04A" w14:textId="77777777" w:rsidR="009E7856" w:rsidRDefault="009E7856" w:rsidP="009E7856">
      <w:pPr>
        <w:spacing w:after="140" w:line="300" w:lineRule="auto"/>
        <w:rPr>
          <w:color w:val="222222"/>
          <w:sz w:val="22"/>
          <w:szCs w:val="22"/>
        </w:rPr>
      </w:pPr>
    </w:p>
    <w:p w14:paraId="64E6E034" w14:textId="2B12C509" w:rsidR="009E7856" w:rsidRPr="009E7856" w:rsidRDefault="009E7856" w:rsidP="009E7856">
      <w:pPr>
        <w:spacing w:after="140" w:line="300" w:lineRule="auto"/>
        <w:rPr>
          <w:color w:val="222222"/>
          <w:sz w:val="22"/>
          <w:szCs w:val="22"/>
        </w:rPr>
      </w:pPr>
      <w:r w:rsidRPr="009E7856">
        <w:rPr>
          <w:color w:val="222222"/>
          <w:sz w:val="22"/>
          <w:szCs w:val="22"/>
        </w:rPr>
        <w:t>Desde esta misma pantalla puedes gestionar todo lo relacionado con tu plan:</w:t>
      </w:r>
    </w:p>
    <w:p w14:paraId="0834196A" w14:textId="77777777" w:rsidR="009E7856" w:rsidRPr="009E7856" w:rsidRDefault="009E7856" w:rsidP="009E7856">
      <w:pPr>
        <w:pStyle w:val="Prrafodelista"/>
        <w:numPr>
          <w:ilvl w:val="0"/>
          <w:numId w:val="2"/>
        </w:numPr>
        <w:spacing w:after="90" w:line="280" w:lineRule="auto"/>
        <w:rPr>
          <w:color w:val="222222"/>
          <w:sz w:val="22"/>
          <w:szCs w:val="22"/>
        </w:rPr>
      </w:pPr>
      <w:r w:rsidRPr="009E7856">
        <w:rPr>
          <w:color w:val="222222"/>
          <w:sz w:val="22"/>
          <w:szCs w:val="22"/>
        </w:rPr>
        <w:t>Contratar el plan Pro — si estás en el plan Vecino (gratuito), puedes pasar a Pro directamente desde aquí.</w:t>
      </w:r>
    </w:p>
    <w:p w14:paraId="51BFA7E9" w14:textId="2B637E7E" w:rsidR="009E7856" w:rsidRPr="009E7856" w:rsidRDefault="009E7856" w:rsidP="009E7856">
      <w:pPr>
        <w:pStyle w:val="Prrafodelista"/>
        <w:numPr>
          <w:ilvl w:val="0"/>
          <w:numId w:val="2"/>
        </w:numPr>
        <w:spacing w:after="90" w:line="280" w:lineRule="auto"/>
        <w:rPr>
          <w:color w:val="222222"/>
          <w:sz w:val="22"/>
          <w:szCs w:val="22"/>
        </w:rPr>
      </w:pPr>
      <w:r w:rsidRPr="009E7856">
        <w:rPr>
          <w:color w:val="222222"/>
          <w:sz w:val="22"/>
          <w:szCs w:val="22"/>
        </w:rPr>
        <w:t>Comprar packs de boosts — acceso directo a la compra de boosts de 4h o 24h</w:t>
      </w:r>
      <w:r>
        <w:rPr>
          <w:color w:val="222222"/>
          <w:sz w:val="22"/>
          <w:szCs w:val="22"/>
        </w:rPr>
        <w:t>.</w:t>
      </w:r>
    </w:p>
    <w:p w14:paraId="40997C85" w14:textId="77777777" w:rsidR="009E7856" w:rsidRPr="009E7856" w:rsidRDefault="009E7856" w:rsidP="009E7856">
      <w:pPr>
        <w:pStyle w:val="Prrafodelista"/>
        <w:numPr>
          <w:ilvl w:val="0"/>
          <w:numId w:val="2"/>
        </w:numPr>
        <w:spacing w:after="90" w:line="280" w:lineRule="auto"/>
        <w:rPr>
          <w:color w:val="222222"/>
          <w:sz w:val="22"/>
          <w:szCs w:val="22"/>
        </w:rPr>
      </w:pPr>
      <w:r w:rsidRPr="009E7856">
        <w:rPr>
          <w:color w:val="222222"/>
          <w:sz w:val="22"/>
          <w:szCs w:val="22"/>
        </w:rPr>
        <w:t>Cancelar tu suscripción — si tienes Pro o Multi-Barrio activo, puedes cancelar la renovación automática pulsando el botón "Cancelar plan".</w:t>
      </w:r>
    </w:p>
    <w:p w14:paraId="5B4AE337" w14:textId="77777777" w:rsidR="009E7856" w:rsidRPr="009E7856" w:rsidRDefault="009E7856" w:rsidP="009E7856">
      <w:pPr>
        <w:pStyle w:val="Prrafodelista"/>
        <w:numPr>
          <w:ilvl w:val="0"/>
          <w:numId w:val="2"/>
        </w:numPr>
        <w:spacing w:after="90" w:line="280" w:lineRule="auto"/>
        <w:rPr>
          <w:color w:val="222222"/>
          <w:sz w:val="22"/>
          <w:szCs w:val="22"/>
        </w:rPr>
      </w:pPr>
      <w:r w:rsidRPr="009E7856">
        <w:rPr>
          <w:color w:val="222222"/>
          <w:sz w:val="22"/>
          <w:szCs w:val="22"/>
        </w:rPr>
        <w:t>Reactivar tu suscripción — si ya la habías cancelado pero tu periodo de pago aún no ha finalizado, puedes reactivarla desde esta misma pantalla antes de que pase al plan Vecino.</w:t>
      </w:r>
    </w:p>
    <w:p w14:paraId="2B1EC92C" w14:textId="0844F365" w:rsidR="00C97718" w:rsidRDefault="00000000">
      <w:pPr>
        <w:pStyle w:val="Ttulo2"/>
        <w:spacing w:before="260" w:after="120"/>
      </w:pPr>
      <w:r>
        <w:rPr>
          <w:color w:val="1A6BFF"/>
          <w:sz w:val="24"/>
          <w:szCs w:val="24"/>
        </w:rPr>
        <w:t>11.1 Cómo funciona el plan Multi-Barrio</w:t>
      </w:r>
    </w:p>
    <w:p w14:paraId="5718685C" w14:textId="77777777" w:rsidR="00C97718" w:rsidRDefault="00000000">
      <w:pPr>
        <w:spacing w:after="140" w:line="300" w:lineRule="auto"/>
      </w:pPr>
      <w:r>
        <w:rPr>
          <w:color w:val="222222"/>
          <w:sz w:val="22"/>
          <w:szCs w:val="22"/>
        </w:rPr>
        <w:t>El plan Multi-Barrio está pensado para negocios con varios puntos de venta o comercios agrupados bajo el mismo CIF/NIF. Su activación es automática: en cuanto un mismo CIF alcanza un mínimo de 5 comercios registrados en Pro o Multi-Barrio, todo el grupo pasa a beneficiarse del precio reducido por comercio, sin ninguna gestión manual necesaria por tu parte.</w:t>
      </w:r>
    </w:p>
    <w:p w14:paraId="5E688748" w14:textId="77777777" w:rsidR="00C97718" w:rsidRDefault="00000000">
      <w:pPr>
        <w:pBdr>
          <w:left w:val="single" w:sz="24" w:space="8" w:color="FFAA00"/>
        </w:pBdr>
        <w:shd w:val="clear" w:color="auto" w:fill="F2F2F2"/>
        <w:spacing w:before="80" w:after="200" w:line="280" w:lineRule="auto"/>
        <w:ind w:left="215" w:right="215"/>
      </w:pPr>
      <w:r>
        <w:rPr>
          <w:i/>
          <w:iCs/>
          <w:color w:val="595959"/>
        </w:rPr>
        <w:t>El plan Multi-Barrio no se selecciona manualmente desde la app: solo aparece la opción 'Pro' al comercio, y es el sistema quien decide internamente si corresponde aplicar el precio de grupo según el número de comercios activos bajo el mismo CIF.</w:t>
      </w:r>
    </w:p>
    <w:p w14:paraId="6B1ACAA4" w14:textId="77777777" w:rsidR="00C97718" w:rsidRDefault="00000000">
      <w:pPr>
        <w:pStyle w:val="Ttulo2"/>
        <w:spacing w:before="260" w:after="120"/>
      </w:pPr>
      <w:r>
        <w:rPr>
          <w:color w:val="1A6BFF"/>
          <w:sz w:val="24"/>
          <w:szCs w:val="24"/>
        </w:rPr>
        <w:t>11.2 Ventajas exclusivas de Pro y Multi-Barrio</w:t>
      </w:r>
    </w:p>
    <w:p w14:paraId="7DDCEE95" w14:textId="77777777" w:rsidR="00C97718" w:rsidRDefault="00000000">
      <w:pPr>
        <w:pStyle w:val="Prrafodelista"/>
        <w:numPr>
          <w:ilvl w:val="0"/>
          <w:numId w:val="2"/>
        </w:numPr>
        <w:spacing w:after="90" w:line="280" w:lineRule="auto"/>
      </w:pPr>
      <w:r>
        <w:rPr>
          <w:color w:val="222222"/>
          <w:sz w:val="22"/>
          <w:szCs w:val="22"/>
        </w:rPr>
        <w:t>Publicaciones ilimitadas, frente al límite del plan gratuito.</w:t>
      </w:r>
    </w:p>
    <w:p w14:paraId="1FB9D7D2" w14:textId="77777777" w:rsidR="00C97718" w:rsidRDefault="00000000">
      <w:pPr>
        <w:pStyle w:val="Prrafodelista"/>
        <w:numPr>
          <w:ilvl w:val="0"/>
          <w:numId w:val="2"/>
        </w:numPr>
        <w:spacing w:after="90" w:line="280" w:lineRule="auto"/>
      </w:pPr>
      <w:r>
        <w:rPr>
          <w:color w:val="222222"/>
          <w:sz w:val="22"/>
          <w:szCs w:val="22"/>
        </w:rPr>
        <w:lastRenderedPageBreak/>
        <w:t>Estadísticas completas de vistas, clics y CTR en cada publicación.</w:t>
      </w:r>
    </w:p>
    <w:p w14:paraId="37995959" w14:textId="77777777" w:rsidR="00C97718" w:rsidRDefault="00000000">
      <w:pPr>
        <w:pStyle w:val="Prrafodelista"/>
        <w:numPr>
          <w:ilvl w:val="0"/>
          <w:numId w:val="2"/>
        </w:numPr>
        <w:spacing w:after="90" w:line="280" w:lineRule="auto"/>
      </w:pPr>
      <w:r>
        <w:rPr>
          <w:color w:val="222222"/>
          <w:sz w:val="22"/>
          <w:szCs w:val="22"/>
        </w:rPr>
        <w:t>Resumen semanal por notificación push con el rendimiento de tus publicaciones activas.</w:t>
      </w:r>
    </w:p>
    <w:p w14:paraId="11057ECE" w14:textId="77777777" w:rsidR="00C97718" w:rsidRDefault="00000000">
      <w:pPr>
        <w:pStyle w:val="Ttulo1"/>
        <w:pBdr>
          <w:bottom w:val="single" w:sz="8" w:space="4" w:color="1A6BFF"/>
        </w:pBdr>
        <w:spacing w:before="380" w:after="160"/>
      </w:pPr>
      <w:r>
        <w:rPr>
          <w:color w:val="0E3E99"/>
          <w:sz w:val="30"/>
          <w:szCs w:val="30"/>
        </w:rPr>
        <w:t>12. Notificaciones</w:t>
      </w:r>
    </w:p>
    <w:p w14:paraId="1ADE65A7" w14:textId="1740A55E" w:rsidR="00C97718" w:rsidRDefault="00000000">
      <w:pPr>
        <w:spacing w:after="140" w:line="300" w:lineRule="auto"/>
      </w:pPr>
      <w:r>
        <w:rPr>
          <w:color w:val="222222"/>
          <w:sz w:val="22"/>
          <w:szCs w:val="22"/>
        </w:rPr>
        <w:t>Cuando un vecino que te sigue recibe una notificación de tu nueva publicación, puede acceder directamente a ella desde la notificación.</w:t>
      </w:r>
    </w:p>
    <w:p w14:paraId="60EE6FB6" w14:textId="77777777" w:rsidR="00C97718" w:rsidRDefault="00000000">
      <w:pPr>
        <w:spacing w:after="140" w:line="300" w:lineRule="auto"/>
      </w:pPr>
      <w:r>
        <w:rPr>
          <w:color w:val="222222"/>
          <w:sz w:val="22"/>
          <w:szCs w:val="22"/>
        </w:rPr>
        <w:t>Como comercio, también recibirás notificaciones propias:</w:t>
      </w:r>
    </w:p>
    <w:p w14:paraId="3640943A" w14:textId="77777777" w:rsidR="00C97718" w:rsidRDefault="00000000">
      <w:pPr>
        <w:pStyle w:val="Prrafodelista"/>
        <w:numPr>
          <w:ilvl w:val="0"/>
          <w:numId w:val="2"/>
        </w:numPr>
        <w:spacing w:after="90" w:line="280" w:lineRule="auto"/>
      </w:pPr>
      <w:r>
        <w:rPr>
          <w:color w:val="222222"/>
          <w:sz w:val="22"/>
          <w:szCs w:val="22"/>
        </w:rPr>
        <w:t>Notificación de bienvenida al registrarte.</w:t>
      </w:r>
    </w:p>
    <w:p w14:paraId="0A99F499" w14:textId="2642A5CC" w:rsidR="009E7856" w:rsidRPr="009E7856" w:rsidRDefault="009E7856">
      <w:pPr>
        <w:pStyle w:val="Prrafodelista"/>
        <w:numPr>
          <w:ilvl w:val="0"/>
          <w:numId w:val="2"/>
        </w:numPr>
        <w:spacing w:after="90" w:line="280" w:lineRule="auto"/>
      </w:pPr>
      <w:r w:rsidRPr="009E7856">
        <w:rPr>
          <w:color w:val="222222"/>
          <w:sz w:val="22"/>
          <w:szCs w:val="22"/>
        </w:rPr>
        <w:t>Aviso si tu plan está a punto de finalizar sin renovación (tras haber cancelado tú mismo la renovación automática).</w:t>
      </w:r>
    </w:p>
    <w:p w14:paraId="533857B1" w14:textId="5DD334B5" w:rsidR="00C97718" w:rsidRDefault="00000000">
      <w:pPr>
        <w:pStyle w:val="Prrafodelista"/>
        <w:numPr>
          <w:ilvl w:val="0"/>
          <w:numId w:val="2"/>
        </w:numPr>
        <w:spacing w:after="90" w:line="280" w:lineRule="auto"/>
      </w:pPr>
      <w:r>
        <w:rPr>
          <w:color w:val="222222"/>
          <w:sz w:val="22"/>
          <w:szCs w:val="22"/>
        </w:rPr>
        <w:t>Recordatorio si llevas un tiempo sin publicar, para ayudarte a mantener activo tu escaparate.</w:t>
      </w:r>
    </w:p>
    <w:p w14:paraId="3388FC6A" w14:textId="77777777" w:rsidR="00C97718" w:rsidRDefault="00000000">
      <w:pPr>
        <w:pStyle w:val="Prrafodelista"/>
        <w:numPr>
          <w:ilvl w:val="0"/>
          <w:numId w:val="2"/>
        </w:numPr>
        <w:spacing w:after="90" w:line="280" w:lineRule="auto"/>
      </w:pPr>
      <w:r>
        <w:rPr>
          <w:color w:val="222222"/>
          <w:sz w:val="22"/>
          <w:szCs w:val="22"/>
        </w:rPr>
        <w:t>Resumen semanal de rendimiento (solo planes Pro y Multi-Barrio).</w:t>
      </w:r>
    </w:p>
    <w:p w14:paraId="2948438E" w14:textId="77777777" w:rsidR="00C97718" w:rsidRDefault="00000000">
      <w:pPr>
        <w:pStyle w:val="Prrafodelista"/>
        <w:numPr>
          <w:ilvl w:val="0"/>
          <w:numId w:val="2"/>
        </w:numPr>
        <w:spacing w:after="90" w:line="280" w:lineRule="auto"/>
      </w:pPr>
      <w:r>
        <w:rPr>
          <w:color w:val="222222"/>
          <w:sz w:val="22"/>
          <w:szCs w:val="22"/>
        </w:rPr>
        <w:t>Notificación si tu comercio pasa a formar parte de un grupo Multi-Barrio.</w:t>
      </w:r>
    </w:p>
    <w:p w14:paraId="54545848" w14:textId="2614D334" w:rsidR="00C97718" w:rsidRDefault="00000000">
      <w:pPr>
        <w:pStyle w:val="Ttulo1"/>
        <w:pBdr>
          <w:bottom w:val="single" w:sz="8" w:space="4" w:color="1A6BFF"/>
        </w:pBdr>
        <w:spacing w:before="380" w:after="160"/>
      </w:pPr>
      <w:r>
        <w:rPr>
          <w:color w:val="0E3E99"/>
          <w:sz w:val="30"/>
          <w:szCs w:val="30"/>
        </w:rPr>
        <w:t>13. Preguntas frecuentes</w:t>
      </w:r>
    </w:p>
    <w:p w14:paraId="74188118" w14:textId="43204FEB" w:rsidR="008447D3" w:rsidRPr="008447D3" w:rsidRDefault="008447D3" w:rsidP="008447D3">
      <w:pPr>
        <w:pStyle w:val="Ttulo2"/>
        <w:spacing w:before="260" w:after="120"/>
        <w:rPr>
          <w:color w:val="222222"/>
          <w:sz w:val="22"/>
          <w:szCs w:val="22"/>
        </w:rPr>
      </w:pPr>
      <w:r w:rsidRPr="008447D3">
        <w:rPr>
          <w:color w:val="1A6BFF"/>
          <w:sz w:val="24"/>
          <w:szCs w:val="24"/>
        </w:rPr>
        <w:t>¿Se renuevan automáticamente los planes de pago?</w:t>
      </w:r>
      <w:r w:rsidRPr="008447D3">
        <w:rPr>
          <w:color w:val="1A6BFF"/>
          <w:sz w:val="24"/>
          <w:szCs w:val="24"/>
        </w:rPr>
        <w:br/>
      </w:r>
      <w:r w:rsidRPr="008447D3">
        <w:rPr>
          <w:color w:val="222222"/>
          <w:sz w:val="22"/>
          <w:szCs w:val="22"/>
        </w:rPr>
        <w:t>Sí. Pro y Multi-Barrio se renuevan de forma automática al final de cada periodo, sin que tengas que hacer nada. Si quieres dejar de renovarlo, debes cancelarlo tú mismo desde la pestaña "Plan", pulsando el botón "Cancelar plan".</w:t>
      </w:r>
      <w:r w:rsidR="009E7856">
        <w:rPr>
          <w:color w:val="222222"/>
          <w:sz w:val="22"/>
          <w:szCs w:val="22"/>
        </w:rPr>
        <w:t xml:space="preserve"> Esta acción se puede revertir pulsando el </w:t>
      </w:r>
      <w:r w:rsidR="00FB299A">
        <w:rPr>
          <w:color w:val="222222"/>
          <w:sz w:val="22"/>
          <w:szCs w:val="22"/>
        </w:rPr>
        <w:t xml:space="preserve">botón </w:t>
      </w:r>
      <w:r w:rsidR="00FB299A" w:rsidRPr="008447D3">
        <w:rPr>
          <w:color w:val="222222"/>
          <w:sz w:val="22"/>
          <w:szCs w:val="22"/>
        </w:rPr>
        <w:t>"</w:t>
      </w:r>
      <w:r w:rsidR="00FB299A">
        <w:rPr>
          <w:color w:val="222222"/>
          <w:sz w:val="22"/>
          <w:szCs w:val="22"/>
        </w:rPr>
        <w:t>Reactivar</w:t>
      </w:r>
      <w:r w:rsidR="00FB299A" w:rsidRPr="008447D3">
        <w:rPr>
          <w:color w:val="222222"/>
          <w:sz w:val="22"/>
          <w:szCs w:val="22"/>
        </w:rPr>
        <w:t xml:space="preserve"> plan".</w:t>
      </w:r>
    </w:p>
    <w:p w14:paraId="6B1D6E5A" w14:textId="77777777" w:rsidR="008447D3" w:rsidRPr="008447D3" w:rsidRDefault="008447D3" w:rsidP="008447D3">
      <w:pPr>
        <w:pStyle w:val="Ttulo2"/>
        <w:spacing w:before="260" w:after="120"/>
        <w:rPr>
          <w:color w:val="222222"/>
          <w:sz w:val="22"/>
          <w:szCs w:val="22"/>
        </w:rPr>
      </w:pPr>
      <w:r w:rsidRPr="008447D3">
        <w:rPr>
          <w:color w:val="1A6BFF"/>
          <w:sz w:val="24"/>
          <w:szCs w:val="24"/>
        </w:rPr>
        <w:t>¿Qué pasa si cancelo mi plan de pago?</w:t>
      </w:r>
      <w:r w:rsidRPr="008447D3">
        <w:rPr>
          <w:color w:val="1A6BFF"/>
          <w:sz w:val="24"/>
          <w:szCs w:val="24"/>
        </w:rPr>
        <w:br/>
      </w:r>
      <w:r w:rsidRPr="008447D3">
        <w:rPr>
          <w:color w:val="222222"/>
          <w:sz w:val="22"/>
          <w:szCs w:val="22"/>
        </w:rPr>
        <w:t>El plan sigue activo con todas sus ventajas hasta el final del periodo ya pagado. Cuando ese periodo termina, tu comercio pasa automáticamente al plan Vecino (gratuito), sin nuevos cobros.</w:t>
      </w:r>
    </w:p>
    <w:p w14:paraId="50DD56BE" w14:textId="77777777" w:rsidR="00C97718" w:rsidRDefault="00000000">
      <w:pPr>
        <w:pStyle w:val="Ttulo2"/>
        <w:spacing w:before="260" w:after="120"/>
      </w:pPr>
      <w:r>
        <w:rPr>
          <w:color w:val="1A6BFF"/>
          <w:sz w:val="24"/>
          <w:szCs w:val="24"/>
        </w:rPr>
        <w:t>¿Puedo cambiar el CIF/NIF de mi comercio en cualquier momento?</w:t>
      </w:r>
    </w:p>
    <w:p w14:paraId="56559163" w14:textId="77777777" w:rsidR="00C97718" w:rsidRDefault="00000000">
      <w:pPr>
        <w:spacing w:after="140" w:line="300" w:lineRule="auto"/>
      </w:pPr>
      <w:r>
        <w:rPr>
          <w:color w:val="222222"/>
          <w:sz w:val="22"/>
          <w:szCs w:val="22"/>
        </w:rPr>
        <w:t>Solo antes de tener tu primera factura emitida. Una vez facturado, el campo queda bloqueado para mantener la coherencia entre tu ficha y tu historial de facturación; cualquier corrección posterior debe gestionarse a través de soporte.</w:t>
      </w:r>
    </w:p>
    <w:p w14:paraId="2BB75F0E" w14:textId="77777777" w:rsidR="00C97718" w:rsidRDefault="00000000">
      <w:pPr>
        <w:pStyle w:val="Ttulo2"/>
        <w:spacing w:before="260" w:after="120"/>
      </w:pPr>
      <w:r>
        <w:rPr>
          <w:color w:val="1A6BFF"/>
          <w:sz w:val="24"/>
          <w:szCs w:val="24"/>
        </w:rPr>
        <w:t>¿Las publicaciones caducadas se pueden recuperar?</w:t>
      </w:r>
    </w:p>
    <w:p w14:paraId="34C658A1" w14:textId="77777777" w:rsidR="00C97718" w:rsidRDefault="00000000">
      <w:pPr>
        <w:spacing w:after="140" w:line="300" w:lineRule="auto"/>
      </w:pPr>
      <w:r>
        <w:rPr>
          <w:color w:val="222222"/>
          <w:sz w:val="22"/>
          <w:szCs w:val="22"/>
        </w:rPr>
        <w:t>No se recuperan automáticamente, pero puedes duplicar cualquier publicación anterior desde el listado de 'Mis publicaciones' para volver a publicarla con un solo toque.</w:t>
      </w:r>
    </w:p>
    <w:p w14:paraId="3842E956" w14:textId="1115E856" w:rsidR="00C97718" w:rsidRDefault="00000000">
      <w:pPr>
        <w:pStyle w:val="Ttulo2"/>
        <w:spacing w:before="260" w:after="120"/>
      </w:pPr>
      <w:r>
        <w:rPr>
          <w:color w:val="1A6BFF"/>
          <w:sz w:val="24"/>
          <w:szCs w:val="24"/>
        </w:rPr>
        <w:t xml:space="preserve">¿Cómo sé si me </w:t>
      </w:r>
      <w:r w:rsidR="00452643">
        <w:rPr>
          <w:color w:val="1A6BFF"/>
          <w:sz w:val="24"/>
          <w:szCs w:val="24"/>
        </w:rPr>
        <w:t>corresponde</w:t>
      </w:r>
      <w:r>
        <w:rPr>
          <w:color w:val="1A6BFF"/>
          <w:sz w:val="24"/>
          <w:szCs w:val="24"/>
        </w:rPr>
        <w:t xml:space="preserve"> el plan Multi-Barrio?</w:t>
      </w:r>
    </w:p>
    <w:p w14:paraId="79FE61B4" w14:textId="77777777" w:rsidR="00C97718" w:rsidRDefault="00000000">
      <w:pPr>
        <w:spacing w:after="140" w:line="300" w:lineRule="auto"/>
      </w:pPr>
      <w:r>
        <w:rPr>
          <w:color w:val="222222"/>
          <w:sz w:val="22"/>
          <w:szCs w:val="22"/>
        </w:rPr>
        <w:t>No necesitas decidirlo tú: si tu comercio comparte CIF/NIF con otros cuatro o más comercios ya en Pro o Multi-Barrio, el sistema activa automáticamente el precio de grupo para todos ellos.</w:t>
      </w:r>
    </w:p>
    <w:p w14:paraId="2EF731F3" w14:textId="77777777" w:rsidR="00C97718" w:rsidRDefault="00000000">
      <w:pPr>
        <w:pStyle w:val="Ttulo1"/>
        <w:pBdr>
          <w:bottom w:val="single" w:sz="8" w:space="4" w:color="1A6BFF"/>
        </w:pBdr>
        <w:spacing w:before="380" w:after="160"/>
      </w:pPr>
      <w:r>
        <w:rPr>
          <w:color w:val="0E3E99"/>
          <w:sz w:val="30"/>
          <w:szCs w:val="30"/>
        </w:rPr>
        <w:lastRenderedPageBreak/>
        <w:t>14. Soporte y contacto</w:t>
      </w:r>
    </w:p>
    <w:p w14:paraId="5C43FEFB" w14:textId="77777777" w:rsidR="00C97718" w:rsidRDefault="00000000">
      <w:pPr>
        <w:spacing w:after="140" w:line="300" w:lineRule="auto"/>
      </w:pPr>
      <w:r>
        <w:rPr>
          <w:color w:val="222222"/>
          <w:sz w:val="22"/>
          <w:szCs w:val="22"/>
        </w:rPr>
        <w:t>Si algo no funciona como esperas o tienes una sugerencia para mejorar Vitryna, puedes escribirnos de dos formas:</w:t>
      </w:r>
    </w:p>
    <w:p w14:paraId="3799DCDE" w14:textId="77777777" w:rsidR="00C97718" w:rsidRDefault="00000000">
      <w:pPr>
        <w:pStyle w:val="Prrafodelista"/>
        <w:numPr>
          <w:ilvl w:val="0"/>
          <w:numId w:val="4"/>
        </w:numPr>
        <w:spacing w:after="100" w:line="280" w:lineRule="auto"/>
      </w:pPr>
      <w:r>
        <w:rPr>
          <w:color w:val="222222"/>
          <w:sz w:val="22"/>
          <w:szCs w:val="22"/>
        </w:rPr>
        <w:t>Desde la app: entra en la pestaña 'Comerc.', baja hasta 'Sugerencias o incidencias' y se abrirá tu app de correo con los datos ya preparados.</w:t>
      </w:r>
    </w:p>
    <w:p w14:paraId="24BB09E4" w14:textId="77777777" w:rsidR="00C97718" w:rsidRDefault="00000000">
      <w:pPr>
        <w:pStyle w:val="Prrafodelista"/>
        <w:numPr>
          <w:ilvl w:val="0"/>
          <w:numId w:val="4"/>
        </w:numPr>
        <w:spacing w:after="100" w:line="280" w:lineRule="auto"/>
      </w:pPr>
      <w:r>
        <w:rPr>
          <w:color w:val="222222"/>
          <w:sz w:val="22"/>
          <w:szCs w:val="22"/>
        </w:rPr>
        <w:t>Directamente por email a hola@vitryna.app.</w:t>
      </w:r>
    </w:p>
    <w:sectPr w:rsidR="00C97718" w:rsidSect="00B967CF">
      <w:pgSz w:w="11906" w:h="16838"/>
      <w:pgMar w:top="851" w:right="1100" w:bottom="851"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60B08" w14:textId="77777777" w:rsidR="009A698D" w:rsidRDefault="009A698D" w:rsidP="00B967CF">
      <w:r>
        <w:separator/>
      </w:r>
    </w:p>
  </w:endnote>
  <w:endnote w:type="continuationSeparator" w:id="0">
    <w:p w14:paraId="514D3C89" w14:textId="77777777" w:rsidR="009A698D" w:rsidRDefault="009A698D" w:rsidP="00B96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Sans">
    <w:charset w:val="00"/>
    <w:family w:val="auto"/>
    <w:pitch w:val="variable"/>
    <w:sig w:usb0="8000002F" w:usb1="5000205B" w:usb2="00000000" w:usb3="00000000" w:csb0="00000093" w:csb1="00000000"/>
    <w:embedRegular r:id="rId1" w:fontKey="{0218959F-31E8-40BB-9840-E00C6FA776FA}"/>
    <w:embedBold r:id="rId2" w:fontKey="{EDD8FAE7-A85E-48D8-B9ED-21EDAE2F3C85}"/>
    <w:embedItalic r:id="rId3" w:fontKey="{D9C8C68A-E896-4C26-A500-0F0778568A10}"/>
  </w:font>
  <w:font w:name="Bricolage Grotesque">
    <w:charset w:val="00"/>
    <w:family w:val="auto"/>
    <w:pitch w:val="default"/>
    <w:embedBold r:id="rId4" w:fontKey="{D30B720D-D5BE-4C9A-819A-74781B46D154}"/>
    <w:embedBoldItalic r:id="rId5" w:fontKey="{93D5D195-84A6-473B-B5AD-36063FE399EF}"/>
  </w:font>
  <w:font w:name="Aptos Display">
    <w:charset w:val="00"/>
    <w:family w:val="swiss"/>
    <w:pitch w:val="variable"/>
    <w:sig w:usb0="20000287" w:usb1="00000003" w:usb2="00000000" w:usb3="00000000" w:csb0="0000019F" w:csb1="00000000"/>
    <w:embedRegular r:id="rId6" w:fontKey="{30B66DC6-7E63-4521-A201-A37CB27570BC}"/>
  </w:font>
  <w:font w:name="Aptos">
    <w:charset w:val="00"/>
    <w:family w:val="swiss"/>
    <w:pitch w:val="variable"/>
    <w:sig w:usb0="20000287" w:usb1="00000003" w:usb2="00000000" w:usb3="00000000" w:csb0="0000019F" w:csb1="00000000"/>
    <w:embedRegular r:id="rId7" w:fontKey="{B699BD7E-CB91-4DA0-9B93-BE08811BF4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05535" w14:textId="77777777" w:rsidR="009A698D" w:rsidRDefault="009A698D" w:rsidP="00B967CF">
      <w:r>
        <w:separator/>
      </w:r>
    </w:p>
  </w:footnote>
  <w:footnote w:type="continuationSeparator" w:id="0">
    <w:p w14:paraId="0CC2AD52" w14:textId="77777777" w:rsidR="009A698D" w:rsidRDefault="009A698D" w:rsidP="00B967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E5A53"/>
    <w:multiLevelType w:val="hybridMultilevel"/>
    <w:tmpl w:val="E208D1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E31360"/>
    <w:multiLevelType w:val="hybridMultilevel"/>
    <w:tmpl w:val="E4485166"/>
    <w:lvl w:ilvl="0" w:tplc="1C88EC4E">
      <w:start w:val="1"/>
      <w:numFmt w:val="bullet"/>
      <w:lvlText w:val="●"/>
      <w:lvlJc w:val="left"/>
      <w:pPr>
        <w:ind w:left="720" w:hanging="360"/>
      </w:pPr>
    </w:lvl>
    <w:lvl w:ilvl="1" w:tplc="2EFCD086">
      <w:start w:val="1"/>
      <w:numFmt w:val="bullet"/>
      <w:lvlText w:val="○"/>
      <w:lvlJc w:val="left"/>
      <w:pPr>
        <w:ind w:left="1440" w:hanging="360"/>
      </w:pPr>
    </w:lvl>
    <w:lvl w:ilvl="2" w:tplc="4B626542">
      <w:start w:val="1"/>
      <w:numFmt w:val="bullet"/>
      <w:lvlText w:val="■"/>
      <w:lvlJc w:val="left"/>
      <w:pPr>
        <w:ind w:left="2160" w:hanging="360"/>
      </w:pPr>
    </w:lvl>
    <w:lvl w:ilvl="3" w:tplc="05C6F78A">
      <w:start w:val="1"/>
      <w:numFmt w:val="bullet"/>
      <w:lvlText w:val="●"/>
      <w:lvlJc w:val="left"/>
      <w:pPr>
        <w:ind w:left="2880" w:hanging="360"/>
      </w:pPr>
    </w:lvl>
    <w:lvl w:ilvl="4" w:tplc="28DA90BC">
      <w:start w:val="1"/>
      <w:numFmt w:val="bullet"/>
      <w:lvlText w:val="○"/>
      <w:lvlJc w:val="left"/>
      <w:pPr>
        <w:ind w:left="3600" w:hanging="360"/>
      </w:pPr>
    </w:lvl>
    <w:lvl w:ilvl="5" w:tplc="14D82AF4">
      <w:start w:val="1"/>
      <w:numFmt w:val="bullet"/>
      <w:lvlText w:val="■"/>
      <w:lvlJc w:val="left"/>
      <w:pPr>
        <w:ind w:left="4320" w:hanging="360"/>
      </w:pPr>
    </w:lvl>
    <w:lvl w:ilvl="6" w:tplc="381E6740">
      <w:start w:val="1"/>
      <w:numFmt w:val="bullet"/>
      <w:lvlText w:val="●"/>
      <w:lvlJc w:val="left"/>
      <w:pPr>
        <w:ind w:left="5040" w:hanging="360"/>
      </w:pPr>
    </w:lvl>
    <w:lvl w:ilvl="7" w:tplc="86C0022C">
      <w:start w:val="1"/>
      <w:numFmt w:val="bullet"/>
      <w:lvlText w:val="●"/>
      <w:lvlJc w:val="left"/>
      <w:pPr>
        <w:ind w:left="5760" w:hanging="360"/>
      </w:pPr>
    </w:lvl>
    <w:lvl w:ilvl="8" w:tplc="CC348C7C">
      <w:start w:val="1"/>
      <w:numFmt w:val="bullet"/>
      <w:lvlText w:val="●"/>
      <w:lvlJc w:val="left"/>
      <w:pPr>
        <w:ind w:left="6480" w:hanging="360"/>
      </w:pPr>
    </w:lvl>
  </w:abstractNum>
  <w:abstractNum w:abstractNumId="2" w15:restartNumberingAfterBreak="0">
    <w:nsid w:val="1E9C7338"/>
    <w:multiLevelType w:val="hybridMultilevel"/>
    <w:tmpl w:val="E88E2104"/>
    <w:lvl w:ilvl="0" w:tplc="F4424AD4">
      <w:start w:val="1"/>
      <w:numFmt w:val="decimal"/>
      <w:lvlText w:val="%1."/>
      <w:lvlJc w:val="left"/>
      <w:pPr>
        <w:ind w:left="576" w:hanging="360"/>
      </w:pPr>
    </w:lvl>
    <w:lvl w:ilvl="1" w:tplc="FEBE6464">
      <w:numFmt w:val="decimal"/>
      <w:lvlText w:val=""/>
      <w:lvlJc w:val="left"/>
    </w:lvl>
    <w:lvl w:ilvl="2" w:tplc="A71C56A0">
      <w:numFmt w:val="decimal"/>
      <w:lvlText w:val=""/>
      <w:lvlJc w:val="left"/>
    </w:lvl>
    <w:lvl w:ilvl="3" w:tplc="A878B620">
      <w:numFmt w:val="decimal"/>
      <w:lvlText w:val=""/>
      <w:lvlJc w:val="left"/>
    </w:lvl>
    <w:lvl w:ilvl="4" w:tplc="5AB0A6B4">
      <w:numFmt w:val="decimal"/>
      <w:lvlText w:val=""/>
      <w:lvlJc w:val="left"/>
    </w:lvl>
    <w:lvl w:ilvl="5" w:tplc="E8A20D40">
      <w:numFmt w:val="decimal"/>
      <w:lvlText w:val=""/>
      <w:lvlJc w:val="left"/>
    </w:lvl>
    <w:lvl w:ilvl="6" w:tplc="A7DACF4E">
      <w:numFmt w:val="decimal"/>
      <w:lvlText w:val=""/>
      <w:lvlJc w:val="left"/>
    </w:lvl>
    <w:lvl w:ilvl="7" w:tplc="8F623682">
      <w:numFmt w:val="decimal"/>
      <w:lvlText w:val=""/>
      <w:lvlJc w:val="left"/>
    </w:lvl>
    <w:lvl w:ilvl="8" w:tplc="6E1EE606">
      <w:numFmt w:val="decimal"/>
      <w:lvlText w:val=""/>
      <w:lvlJc w:val="left"/>
    </w:lvl>
  </w:abstractNum>
  <w:abstractNum w:abstractNumId="3" w15:restartNumberingAfterBreak="0">
    <w:nsid w:val="29030CDC"/>
    <w:multiLevelType w:val="hybridMultilevel"/>
    <w:tmpl w:val="1C763794"/>
    <w:lvl w:ilvl="0" w:tplc="BB486EFE">
      <w:start w:val="1"/>
      <w:numFmt w:val="decimal"/>
      <w:lvlText w:val="%1."/>
      <w:lvlJc w:val="left"/>
      <w:pPr>
        <w:ind w:left="576" w:hanging="360"/>
      </w:pPr>
    </w:lvl>
    <w:lvl w:ilvl="1" w:tplc="67C6B59A">
      <w:numFmt w:val="decimal"/>
      <w:lvlText w:val=""/>
      <w:lvlJc w:val="left"/>
    </w:lvl>
    <w:lvl w:ilvl="2" w:tplc="432AF748">
      <w:numFmt w:val="decimal"/>
      <w:lvlText w:val=""/>
      <w:lvlJc w:val="left"/>
    </w:lvl>
    <w:lvl w:ilvl="3" w:tplc="18B062E0">
      <w:numFmt w:val="decimal"/>
      <w:lvlText w:val=""/>
      <w:lvlJc w:val="left"/>
    </w:lvl>
    <w:lvl w:ilvl="4" w:tplc="A2005796">
      <w:numFmt w:val="decimal"/>
      <w:lvlText w:val=""/>
      <w:lvlJc w:val="left"/>
    </w:lvl>
    <w:lvl w:ilvl="5" w:tplc="7C429250">
      <w:numFmt w:val="decimal"/>
      <w:lvlText w:val=""/>
      <w:lvlJc w:val="left"/>
    </w:lvl>
    <w:lvl w:ilvl="6" w:tplc="A30EC9D0">
      <w:numFmt w:val="decimal"/>
      <w:lvlText w:val=""/>
      <w:lvlJc w:val="left"/>
    </w:lvl>
    <w:lvl w:ilvl="7" w:tplc="EFA414D0">
      <w:numFmt w:val="decimal"/>
      <w:lvlText w:val=""/>
      <w:lvlJc w:val="left"/>
    </w:lvl>
    <w:lvl w:ilvl="8" w:tplc="EB6E7D84">
      <w:numFmt w:val="decimal"/>
      <w:lvlText w:val=""/>
      <w:lvlJc w:val="left"/>
    </w:lvl>
  </w:abstractNum>
  <w:abstractNum w:abstractNumId="4" w15:restartNumberingAfterBreak="0">
    <w:nsid w:val="673777C8"/>
    <w:multiLevelType w:val="hybridMultilevel"/>
    <w:tmpl w:val="1E5C3A00"/>
    <w:lvl w:ilvl="0" w:tplc="7ABC1716">
      <w:start w:val="1"/>
      <w:numFmt w:val="bullet"/>
      <w:lvlText w:val="•"/>
      <w:lvlJc w:val="left"/>
      <w:pPr>
        <w:ind w:left="504" w:hanging="259"/>
      </w:pPr>
    </w:lvl>
    <w:lvl w:ilvl="1" w:tplc="1DB4C2F8">
      <w:numFmt w:val="decimal"/>
      <w:lvlText w:val=""/>
      <w:lvlJc w:val="left"/>
    </w:lvl>
    <w:lvl w:ilvl="2" w:tplc="1556CB6C">
      <w:numFmt w:val="decimal"/>
      <w:lvlText w:val=""/>
      <w:lvlJc w:val="left"/>
    </w:lvl>
    <w:lvl w:ilvl="3" w:tplc="9CB43220">
      <w:numFmt w:val="decimal"/>
      <w:lvlText w:val=""/>
      <w:lvlJc w:val="left"/>
    </w:lvl>
    <w:lvl w:ilvl="4" w:tplc="8258F4A0">
      <w:numFmt w:val="decimal"/>
      <w:lvlText w:val=""/>
      <w:lvlJc w:val="left"/>
    </w:lvl>
    <w:lvl w:ilvl="5" w:tplc="324034C2">
      <w:numFmt w:val="decimal"/>
      <w:lvlText w:val=""/>
      <w:lvlJc w:val="left"/>
    </w:lvl>
    <w:lvl w:ilvl="6" w:tplc="3FFAAB04">
      <w:numFmt w:val="decimal"/>
      <w:lvlText w:val=""/>
      <w:lvlJc w:val="left"/>
    </w:lvl>
    <w:lvl w:ilvl="7" w:tplc="603E8B18">
      <w:numFmt w:val="decimal"/>
      <w:lvlText w:val=""/>
      <w:lvlJc w:val="left"/>
    </w:lvl>
    <w:lvl w:ilvl="8" w:tplc="8EEC5AC4">
      <w:numFmt w:val="decimal"/>
      <w:lvlText w:val=""/>
      <w:lvlJc w:val="left"/>
    </w:lvl>
  </w:abstractNum>
  <w:abstractNum w:abstractNumId="5" w15:restartNumberingAfterBreak="0">
    <w:nsid w:val="68DF03DA"/>
    <w:multiLevelType w:val="multilevel"/>
    <w:tmpl w:val="D49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919011">
    <w:abstractNumId w:val="1"/>
    <w:lvlOverride w:ilvl="0">
      <w:startOverride w:val="1"/>
    </w:lvlOverride>
  </w:num>
  <w:num w:numId="2" w16cid:durableId="1578519210">
    <w:abstractNumId w:val="4"/>
    <w:lvlOverride w:ilvl="0">
      <w:startOverride w:val="1"/>
    </w:lvlOverride>
  </w:num>
  <w:num w:numId="3" w16cid:durableId="1315446429">
    <w:abstractNumId w:val="3"/>
    <w:lvlOverride w:ilvl="0">
      <w:startOverride w:val="1"/>
    </w:lvlOverride>
  </w:num>
  <w:num w:numId="4" w16cid:durableId="378289333">
    <w:abstractNumId w:val="2"/>
    <w:lvlOverride w:ilvl="0">
      <w:startOverride w:val="1"/>
    </w:lvlOverride>
  </w:num>
  <w:num w:numId="5" w16cid:durableId="1778283730">
    <w:abstractNumId w:val="5"/>
  </w:num>
  <w:num w:numId="6" w16cid:durableId="1759254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18"/>
    <w:rsid w:val="003F6FD9"/>
    <w:rsid w:val="00452643"/>
    <w:rsid w:val="005110DF"/>
    <w:rsid w:val="007C5F91"/>
    <w:rsid w:val="008447D3"/>
    <w:rsid w:val="00935BBA"/>
    <w:rsid w:val="0095278D"/>
    <w:rsid w:val="009A698D"/>
    <w:rsid w:val="009E7856"/>
    <w:rsid w:val="00B967CF"/>
    <w:rsid w:val="00BF3EDE"/>
    <w:rsid w:val="00C97718"/>
    <w:rsid w:val="00D7306A"/>
    <w:rsid w:val="00DA4C03"/>
    <w:rsid w:val="00DF4283"/>
    <w:rsid w:val="00F719E7"/>
    <w:rsid w:val="00FB299A"/>
    <w:rsid w:val="00FB2F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6693"/>
  <w15:docId w15:val="{B5E2DF1D-2D07-4C56-BA92-C5BF2B10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M Sans" w:eastAsia="DM Sans" w:hAnsi="DM Sans" w:cs="DM Sans"/>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rFonts w:ascii="Bricolage Grotesque" w:eastAsia="Bricolage Grotesque" w:hAnsi="Bricolage Grotesque" w:cs="Bricolage Grotesque"/>
      <w:b/>
      <w:bCs/>
      <w:color w:val="2E74B5"/>
      <w:sz w:val="32"/>
      <w:szCs w:val="32"/>
    </w:rPr>
  </w:style>
  <w:style w:type="paragraph" w:styleId="Ttulo2">
    <w:name w:val="heading 2"/>
    <w:uiPriority w:val="9"/>
    <w:unhideWhenUsed/>
    <w:qFormat/>
    <w:pPr>
      <w:outlineLvl w:val="1"/>
    </w:pPr>
    <w:rPr>
      <w:rFonts w:ascii="Bricolage Grotesque" w:eastAsia="Bricolage Grotesque" w:hAnsi="Bricolage Grotesque" w:cs="Bricolage Grotesque"/>
      <w:b/>
      <w:bCs/>
      <w:color w:val="2E74B5"/>
      <w:sz w:val="26"/>
      <w:szCs w:val="26"/>
    </w:rPr>
  </w:style>
  <w:style w:type="paragraph" w:styleId="Ttulo3">
    <w:name w:val="heading 3"/>
    <w:uiPriority w:val="9"/>
    <w:semiHidden/>
    <w:unhideWhenUsed/>
    <w:qFormat/>
    <w:pPr>
      <w:outlineLvl w:val="2"/>
    </w:pPr>
    <w:rPr>
      <w:rFonts w:ascii="Bricolage Grotesque" w:eastAsia="Bricolage Grotesque" w:hAnsi="Bricolage Grotesque" w:cs="Bricolage Grotesque"/>
      <w:b/>
      <w:bCs/>
      <w:color w:val="1F4D78"/>
      <w:sz w:val="24"/>
      <w:szCs w:val="24"/>
    </w:rPr>
  </w:style>
  <w:style w:type="paragraph" w:styleId="Ttulo4">
    <w:name w:val="heading 4"/>
    <w:uiPriority w:val="9"/>
    <w:semiHidden/>
    <w:unhideWhenUsed/>
    <w:qFormat/>
    <w:pPr>
      <w:outlineLvl w:val="3"/>
    </w:pPr>
    <w:rPr>
      <w:rFonts w:ascii="Bricolage Grotesque" w:eastAsia="Bricolage Grotesque" w:hAnsi="Bricolage Grotesque" w:cs="Bricolage Grotesque"/>
      <w:b/>
      <w:bCs/>
      <w:i/>
      <w:iCs/>
      <w:color w:val="2E74B5"/>
    </w:rPr>
  </w:style>
  <w:style w:type="paragraph" w:styleId="Ttulo5">
    <w:name w:val="heading 5"/>
    <w:uiPriority w:val="9"/>
    <w:semiHidden/>
    <w:unhideWhenUsed/>
    <w:qFormat/>
    <w:pPr>
      <w:outlineLvl w:val="4"/>
    </w:pPr>
    <w:rPr>
      <w:rFonts w:ascii="Bricolage Grotesque" w:eastAsia="Bricolage Grotesque" w:hAnsi="Bricolage Grotesque" w:cs="Bricolage Grotesque"/>
      <w:b/>
      <w:bCs/>
      <w:color w:val="2E74B5"/>
    </w:rPr>
  </w:style>
  <w:style w:type="paragraph" w:styleId="Ttulo6">
    <w:name w:val="heading 6"/>
    <w:uiPriority w:val="9"/>
    <w:semiHidden/>
    <w:unhideWhenUsed/>
    <w:qFormat/>
    <w:pPr>
      <w:outlineLvl w:val="5"/>
    </w:pPr>
    <w:rPr>
      <w:rFonts w:ascii="Bricolage Grotesque" w:eastAsia="Bricolage Grotesque" w:hAnsi="Bricolage Grotesque" w:cs="Bricolage Grotesque"/>
      <w:b/>
      <w:bCs/>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Bricolage Grotesque" w:eastAsia="Bricolage Grotesque" w:hAnsi="Bricolage Grotesque" w:cs="Bricolage Grotesque"/>
      <w:b/>
      <w:bCs/>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967CF"/>
    <w:pPr>
      <w:tabs>
        <w:tab w:val="center" w:pos="4252"/>
        <w:tab w:val="right" w:pos="8504"/>
      </w:tabs>
    </w:pPr>
  </w:style>
  <w:style w:type="character" w:customStyle="1" w:styleId="EncabezadoCar">
    <w:name w:val="Encabezado Car"/>
    <w:basedOn w:val="Fuentedeprrafopredeter"/>
    <w:link w:val="Encabezado"/>
    <w:uiPriority w:val="99"/>
    <w:rsid w:val="00B967CF"/>
  </w:style>
  <w:style w:type="paragraph" w:styleId="Piedepgina">
    <w:name w:val="footer"/>
    <w:basedOn w:val="Normal"/>
    <w:link w:val="PiedepginaCar"/>
    <w:uiPriority w:val="99"/>
    <w:unhideWhenUsed/>
    <w:rsid w:val="00B967CF"/>
    <w:pPr>
      <w:tabs>
        <w:tab w:val="center" w:pos="4252"/>
        <w:tab w:val="right" w:pos="8504"/>
      </w:tabs>
    </w:pPr>
  </w:style>
  <w:style w:type="character" w:customStyle="1" w:styleId="PiedepginaCar">
    <w:name w:val="Pie de página Car"/>
    <w:basedOn w:val="Fuentedeprrafopredeter"/>
    <w:link w:val="Piedepgina"/>
    <w:uiPriority w:val="99"/>
    <w:rsid w:val="00B96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21130">
      <w:bodyDiv w:val="1"/>
      <w:marLeft w:val="0"/>
      <w:marRight w:val="0"/>
      <w:marTop w:val="0"/>
      <w:marBottom w:val="0"/>
      <w:divBdr>
        <w:top w:val="none" w:sz="0" w:space="0" w:color="auto"/>
        <w:left w:val="none" w:sz="0" w:space="0" w:color="auto"/>
        <w:bottom w:val="none" w:sz="0" w:space="0" w:color="auto"/>
        <w:right w:val="none" w:sz="0" w:space="0" w:color="auto"/>
      </w:divBdr>
    </w:div>
    <w:div w:id="799036059">
      <w:bodyDiv w:val="1"/>
      <w:marLeft w:val="0"/>
      <w:marRight w:val="0"/>
      <w:marTop w:val="0"/>
      <w:marBottom w:val="0"/>
      <w:divBdr>
        <w:top w:val="none" w:sz="0" w:space="0" w:color="auto"/>
        <w:left w:val="none" w:sz="0" w:space="0" w:color="auto"/>
        <w:bottom w:val="none" w:sz="0" w:space="0" w:color="auto"/>
        <w:right w:val="none" w:sz="0" w:space="0" w:color="auto"/>
      </w:divBdr>
    </w:div>
    <w:div w:id="870067144">
      <w:bodyDiv w:val="1"/>
      <w:marLeft w:val="0"/>
      <w:marRight w:val="0"/>
      <w:marTop w:val="0"/>
      <w:marBottom w:val="0"/>
      <w:divBdr>
        <w:top w:val="none" w:sz="0" w:space="0" w:color="auto"/>
        <w:left w:val="none" w:sz="0" w:space="0" w:color="auto"/>
        <w:bottom w:val="none" w:sz="0" w:space="0" w:color="auto"/>
        <w:right w:val="none" w:sz="0" w:space="0" w:color="auto"/>
      </w:divBdr>
    </w:div>
    <w:div w:id="1191870200">
      <w:bodyDiv w:val="1"/>
      <w:marLeft w:val="0"/>
      <w:marRight w:val="0"/>
      <w:marTop w:val="0"/>
      <w:marBottom w:val="0"/>
      <w:divBdr>
        <w:top w:val="none" w:sz="0" w:space="0" w:color="auto"/>
        <w:left w:val="none" w:sz="0" w:space="0" w:color="auto"/>
        <w:bottom w:val="none" w:sz="0" w:space="0" w:color="auto"/>
        <w:right w:val="none" w:sz="0" w:space="0" w:color="auto"/>
      </w:divBdr>
    </w:div>
    <w:div w:id="1391729334">
      <w:bodyDiv w:val="1"/>
      <w:marLeft w:val="0"/>
      <w:marRight w:val="0"/>
      <w:marTop w:val="0"/>
      <w:marBottom w:val="0"/>
      <w:divBdr>
        <w:top w:val="none" w:sz="0" w:space="0" w:color="auto"/>
        <w:left w:val="none" w:sz="0" w:space="0" w:color="auto"/>
        <w:bottom w:val="none" w:sz="0" w:space="0" w:color="auto"/>
        <w:right w:val="none" w:sz="0" w:space="0" w:color="auto"/>
      </w:divBdr>
    </w:div>
    <w:div w:id="1535654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12</Pages>
  <Words>2081</Words>
  <Characters>11450</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María Azcárate Ripoll</cp:lastModifiedBy>
  <cp:revision>11</cp:revision>
  <dcterms:created xsi:type="dcterms:W3CDTF">2026-08-10T17:15:00Z</dcterms:created>
  <dcterms:modified xsi:type="dcterms:W3CDTF">2026-08-29T17:46:00Z</dcterms:modified>
</cp:coreProperties>
</file>