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28.png" ContentType="image/png"/>
  <Override PartName="/word/media/rId24.png" ContentType="image/png"/>
  <Override PartName="/word/media/rId25.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Phenotypic</w:t>
      </w:r>
      <w:r>
        <w:t xml:space="preserve"> </w:t>
      </w:r>
      <w:r>
        <w:t xml:space="preserve">Plasticity</w:t>
      </w:r>
      <w:r>
        <w:t xml:space="preserve"> </w:t>
      </w:r>
      <w:r>
        <w:t xml:space="preserve">Meta-analysis</w:t>
      </w:r>
    </w:p>
    <w:p>
      <w:pPr>
        <w:pStyle w:val="Author"/>
      </w:pPr>
      <w:r>
        <w:t xml:space="preserve">Jordanna</w:t>
      </w:r>
      <w:r>
        <w:t xml:space="preserve"> </w:t>
      </w:r>
      <w:r>
        <w:t xml:space="preserve">Barley</w:t>
      </w:r>
      <w:r>
        <w:t xml:space="preserve"> </w:t>
      </w:r>
      <w:r>
        <w:t xml:space="preserve">and</w:t>
      </w:r>
      <w:r>
        <w:t xml:space="preserve"> </w:t>
      </w:r>
      <w:r>
        <w:t xml:space="preserve">Morgan</w:t>
      </w:r>
      <w:r>
        <w:t xml:space="preserve"> </w:t>
      </w:r>
      <w:r>
        <w:t xml:space="preserve">Kelly</w:t>
      </w:r>
    </w:p>
    <w:p>
      <w:pPr>
        <w:pStyle w:val="Date"/>
      </w:pPr>
      <w:r>
        <w:t xml:space="preserve">11/24/2020</w:t>
      </w:r>
    </w:p>
    <w:p>
      <w:pPr>
        <w:pStyle w:val="Heading3"/>
      </w:pPr>
      <w:bookmarkStart w:id="20" w:name="introduction-and-rationale"/>
      <w:r>
        <w:t xml:space="preserve">Introduction and Rationale</w:t>
      </w:r>
      <w:bookmarkEnd w:id="20"/>
    </w:p>
    <w:p>
      <w:pPr>
        <w:pStyle w:val="FirstParagraph"/>
      </w:pPr>
      <w:r>
        <w:t xml:space="preserve">The purpose of this document is to detail the exploratory data analysis of the phenotypic plasticity meta-analysis. This work is important because it is not currently known how plasticity varies within speices across latitude and ecosystem. Because different populations of the same species are often locally adapted to their locale, it is important to understand how plasticity varies within species’ population as well as across species and ecosystem.</w:t>
      </w:r>
    </w:p>
    <w:p>
      <w:pPr>
        <w:pStyle w:val="Heading2"/>
      </w:pPr>
      <w:bookmarkStart w:id="21" w:name="data-screening-extraction-and-structure"/>
      <w:r>
        <w:t xml:space="preserve">Data screening, extraction, and structure</w:t>
      </w:r>
      <w:bookmarkEnd w:id="21"/>
    </w:p>
    <w:p>
      <w:pPr>
        <w:pStyle w:val="Heading1"/>
      </w:pPr>
      <w:bookmarkStart w:id="22" w:name="data-screening"/>
      <w:r>
        <w:t xml:space="preserve">Data Screening</w:t>
      </w:r>
      <w:bookmarkEnd w:id="22"/>
    </w:p>
    <w:p>
      <w:pPr>
        <w:pStyle w:val="FirstParagraph"/>
      </w:pPr>
      <w:r>
        <w:rPr>
          <w:b/>
        </w:rPr>
        <w:t xml:space="preserve">We include 30 studies in our analysis.</w:t>
      </w:r>
    </w:p>
    <w:p>
      <w:pPr>
        <w:pStyle w:val="BodyText"/>
      </w:pPr>
      <w:r>
        <w:t xml:space="preserve">To find studies relevent to this project, we searched Web o Science using this search string:</w:t>
      </w:r>
    </w:p>
    <w:p>
      <w:pPr>
        <w:pStyle w:val="BlockText"/>
      </w:pPr>
      <w:r>
        <w:t xml:space="preserve">(Thermal OR temperatures) AND (Lethal OR</w:t>
      </w:r>
      <w:r>
        <w:t xml:space="preserve"> </w:t>
      </w:r>
      <w:r>
        <w:t xml:space="preserve">“</w:t>
      </w:r>
      <w:r>
        <w:t xml:space="preserve">Thermal tolerance</w:t>
      </w:r>
      <w:r>
        <w:t xml:space="preserve">”</w:t>
      </w:r>
      <w:r>
        <w:t xml:space="preserve"> </w:t>
      </w:r>
      <w:r>
        <w:t xml:space="preserve">OR "Thermal limit</w:t>
      </w:r>
      <w:r>
        <w:rPr>
          <w:i/>
        </w:rPr>
        <w:t xml:space="preserve">" OR CTmax OR CTmin OR LT50 OR</w:t>
      </w:r>
      <w:r>
        <w:rPr>
          <w:i/>
        </w:rPr>
        <w:t xml:space="preserve"> </w:t>
      </w:r>
      <w:r>
        <w:rPr>
          <w:i/>
        </w:rPr>
        <w:t xml:space="preserve">“</w:t>
      </w:r>
      <w:r>
        <w:rPr>
          <w:i/>
        </w:rPr>
        <w:t xml:space="preserve">freezing &gt;tolerance</w:t>
      </w:r>
      <w:r>
        <w:rPr>
          <w:i/>
        </w:rPr>
        <w:t xml:space="preserve">”</w:t>
      </w:r>
      <w:r>
        <w:rPr>
          <w:i/>
        </w:rPr>
        <w:t xml:space="preserve">) AND ("Local</w:t>
      </w:r>
      <w:r>
        <w:t xml:space="preserve"> </w:t>
      </w:r>
      <w:r>
        <w:t xml:space="preserve">Adapt</w:t>
      </w:r>
      <w:r>
        <w:rPr>
          <w:i/>
        </w:rPr>
        <w:t xml:space="preserve">" OR ""Latitud</w:t>
      </w:r>
      <w:r>
        <w:t xml:space="preserve"> </w:t>
      </w:r>
      <w:r>
        <w:t xml:space="preserve">Var*" OR Intraspecific)</w:t>
      </w:r>
    </w:p>
    <w:p>
      <w:pPr>
        <w:pStyle w:val="FirstParagraph"/>
      </w:pPr>
      <w:r>
        <w:t xml:space="preserve">Literature searches were conducted on August 24th, 2019 and July 28th, 2020. In addition, we added studies that were not returned in the searches via Web of Sciences were included when they met the criteria.</w:t>
      </w:r>
    </w:p>
    <w:p>
      <w:pPr>
        <w:pStyle w:val="BodyText"/>
      </w:pPr>
      <w:r>
        <w:t xml:space="preserve">Studies returned from the literature search were screened based on these criteria:</w:t>
      </w:r>
      <w:r>
        <w:t xml:space="preserve"> </w:t>
      </w:r>
      <w:r>
        <w:rPr>
          <w:i/>
        </w:rPr>
        <w:t xml:space="preserve">Study presents new results (not a review paper)</w:t>
      </w:r>
      <w:r>
        <w:rPr>
          <w:i/>
        </w:rPr>
        <w:t xml:space="preserve"> </w:t>
      </w:r>
      <w:r>
        <w:t xml:space="preserve">Study reports upper or lower thermal limits in degrees C</w:t>
      </w:r>
      <w:r>
        <w:t xml:space="preserve"> </w:t>
      </w:r>
      <w:r>
        <w:rPr>
          <w:i/>
        </w:rPr>
        <w:t xml:space="preserve">Study reports the same thermal limit metric for at least two populations of the same species, as defined by the study authors</w:t>
      </w:r>
      <w:r>
        <w:rPr>
          <w:i/>
        </w:rPr>
        <w:t xml:space="preserve"> </w:t>
      </w:r>
      <w:r>
        <w:t xml:space="preserve">Must be able to determine geographic coordinates of origin for each population</w:t>
      </w:r>
      <w:r>
        <w:t xml:space="preserve"> </w:t>
      </w:r>
      <w:r>
        <w:rPr>
          <w:i/>
        </w:rPr>
        <w:t xml:space="preserve">Study uses whole-organism measurements of thermal limits, with the exception of electrolyte leakage for plants</w:t>
      </w:r>
      <w:r>
        <w:rPr>
          <w:i/>
        </w:rPr>
        <w:t xml:space="preserve"> </w:t>
      </w:r>
      <w:r>
        <w:t xml:space="preserve">Studies must report sample size and some measure of variance for thermal limit measurements</w:t>
      </w:r>
      <w:r>
        <w:t xml:space="preserve"> </w:t>
      </w:r>
      <w:r>
        <w:rPr>
          <w:i/>
        </w:rPr>
        <w:t xml:space="preserve">Measurements reported cannot come from hybrid lines, cultivars, domesticated species, or later generations of experimental evolution projects</w:t>
      </w:r>
      <w:r>
        <w:rPr>
          <w:i/>
        </w:rPr>
        <w:t xml:space="preserve"> </w:t>
      </w:r>
      <w:r>
        <w:t xml:space="preserve">Measurement were made on individuals that had been acclimated under common conditions for the same amount of time</w:t>
      </w:r>
      <w:r>
        <w:t xml:space="preserve"> </w:t>
      </w:r>
      <w:r>
        <w:rPr>
          <w:i/>
        </w:rPr>
        <w:t xml:space="preserve">Studies must have experimentally measured thermal tolerance after acclimating individuals from all populations to 2 or more temperatures for the same amount of time</w:t>
      </w:r>
      <w:r>
        <w:rPr>
          <w:i/>
        </w:rPr>
        <w:t xml:space="preserve"> </w:t>
      </w:r>
      <w:r>
        <w:t xml:space="preserve">Populations of the same species cannot be from different ecosystems (marine, terrestrial, intertidal, or freshwater)</w:t>
      </w:r>
    </w:p>
    <w:p>
      <w:pPr>
        <w:pStyle w:val="Heading1"/>
      </w:pPr>
      <w:bookmarkStart w:id="23" w:name="data-extraction"/>
      <w:r>
        <w:t xml:space="preserve">Data extraction</w:t>
      </w:r>
      <w:bookmarkEnd w:id="23"/>
    </w:p>
    <w:p>
      <w:pPr>
        <w:pStyle w:val="FirstParagraph"/>
      </w:pPr>
      <w:r>
        <w:t xml:space="preserve">taxon: scientific name of focal species</w:t>
      </w:r>
      <w:r>
        <w:t xml:space="preserve"> </w:t>
      </w:r>
      <w:r>
        <w:rPr>
          <w:i/>
        </w:rPr>
        <w:t xml:space="preserve">ecosystem: freshwater, intertidal, ocean, or terrestrial</w:t>
      </w:r>
      <w:r>
        <w:rPr>
          <w:i/>
        </w:rPr>
        <w:t xml:space="preserve"> </w:t>
      </w:r>
      <w:r>
        <w:t xml:space="preserve">dispersal_mode: planktonic, direct developer, and NA (for terrestrial taxa). If unsure, use</w:t>
      </w:r>
      <w:r>
        <w:t xml:space="preserve"> </w:t>
      </w:r>
      <w:r>
        <w:t xml:space="preserve">“</w:t>
      </w:r>
      <w:r>
        <w:t xml:space="preserve">uncertain</w:t>
      </w:r>
      <w:r>
        <w:t xml:space="preserve">”</w:t>
      </w:r>
      <w:r>
        <w:t xml:space="preserve"> </w:t>
      </w:r>
      <w:r>
        <w:t xml:space="preserve">• acclimation_time number of generations organisms reared for, &lt;1 for within generation study</w:t>
      </w:r>
      <w:r>
        <w:t xml:space="preserve"> </w:t>
      </w:r>
      <w:r>
        <w:rPr>
          <w:i/>
        </w:rPr>
        <w:t xml:space="preserve">year: year collection / experiments occurred</w:t>
      </w:r>
      <w:r>
        <w:rPr>
          <w:i/>
        </w:rPr>
        <w:t xml:space="preserve"> </w:t>
      </w:r>
      <w:r>
        <w:t xml:space="preserve">latitude: decimal degrees</w:t>
      </w:r>
      <w:r>
        <w:t xml:space="preserve"> </w:t>
      </w:r>
      <w:r>
        <w:rPr>
          <w:i/>
        </w:rPr>
        <w:t xml:space="preserve">longitude: decimal degrees</w:t>
      </w:r>
      <w:r>
        <w:rPr>
          <w:i/>
        </w:rPr>
        <w:t xml:space="preserve"> </w:t>
      </w:r>
      <w:r>
        <w:t xml:space="preserve">life_history_stage: self</w:t>
      </w:r>
      <w:r>
        <w:t xml:space="preserve"> </w:t>
      </w:r>
      <w:r>
        <w:rPr>
          <w:i/>
        </w:rPr>
        <w:t xml:space="preserve">sex: self</w:t>
      </w:r>
      <w:r>
        <w:rPr>
          <w:i/>
        </w:rPr>
        <w:t xml:space="preserve"> </w:t>
      </w:r>
      <w:r>
        <w:t xml:space="preserve">acclimation_temperature_1: temperature (degrees C) of the lowest temperature used in experiment to compare to all other acclimation temperatures</w:t>
      </w:r>
      <w:r>
        <w:t xml:space="preserve"> </w:t>
      </w:r>
      <w:r>
        <w:rPr>
          <w:i/>
        </w:rPr>
        <w:t xml:space="preserve">acclimation_temperature_2: temperature (degrees C) this is not the lowest temperature used (i.e. higher temps being compared to lowest acclimation temperature)</w:t>
      </w:r>
      <w:r>
        <w:rPr>
          <w:i/>
        </w:rPr>
        <w:t xml:space="preserve"> </w:t>
      </w:r>
      <w:r>
        <w:t xml:space="preserve">measurement_level: describes whether limit measurements were made on individuals or populations • thermal_limit_type: methodology used to estimate thermal limit</w:t>
      </w:r>
      <w:r>
        <w:t xml:space="preserve"> </w:t>
      </w:r>
      <w:r>
        <w:rPr>
          <w:i/>
        </w:rPr>
        <w:t xml:space="preserve">thermal_limit_: mean thermal limit (degrees C) for each population at the lowest acclimation temperature</w:t>
      </w:r>
      <w:r>
        <w:rPr>
          <w:i/>
        </w:rPr>
        <w:t xml:space="preserve"> </w:t>
      </w:r>
      <w:r>
        <w:t xml:space="preserve">thermal_limit_2: mean thermal limit (degrees C) for each population for the acclimation temperatures that are not the lowest (to be compared to thermal_limit_1)</w:t>
      </w:r>
      <w:r>
        <w:t xml:space="preserve"> </w:t>
      </w:r>
      <w:r>
        <w:rPr>
          <w:i/>
        </w:rPr>
        <w:t xml:space="preserve">thermal_limit_error_type: measure used to describe spread for thermal limit</w:t>
      </w:r>
      <w:r>
        <w:rPr>
          <w:i/>
        </w:rPr>
        <w:t xml:space="preserve"> </w:t>
      </w:r>
      <w:r>
        <w:t xml:space="preserve">thermal_limit_error_1: reported error of thermal_limit_1</w:t>
      </w:r>
      <w:r>
        <w:t xml:space="preserve"> </w:t>
      </w:r>
      <w:r>
        <w:rPr>
          <w:i/>
        </w:rPr>
        <w:t xml:space="preserve">thermal_limit_error_2: reported error of thermal_limit_2</w:t>
      </w:r>
      <w:r>
        <w:rPr>
          <w:i/>
        </w:rPr>
        <w:t xml:space="preserve"> </w:t>
      </w:r>
      <w:r>
        <w:t xml:space="preserve">n: sample size measured as the number of independent estimates of thermal limits</w:t>
      </w:r>
    </w:p>
    <w:p>
      <w:pPr>
        <w:pStyle w:val="BodyText"/>
      </w:pPr>
      <w:r>
        <w:t xml:space="preserve">Plots showing the number of studies per ecosystem and the type of data we get from each:</w:t>
      </w:r>
      <w:r>
        <w:t xml:space="preserve"> </w:t>
      </w:r>
      <w:r>
        <w:drawing>
          <wp:inline>
            <wp:extent cx="5334000" cy="4267200"/>
            <wp:effectExtent b="0" l="0" r="0" t="0"/>
            <wp:docPr descr="" title="" id="1" name="Picture"/>
            <a:graphic>
              <a:graphicData uri="http://schemas.openxmlformats.org/drawingml/2006/picture">
                <pic:pic>
                  <pic:nvPicPr>
                    <pic:cNvPr descr="Untitled_files/figure-docx/EDA%20plots-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Untitled_files/figure-docx/EDA%20plots-2.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rPr>
          <w:b/>
        </w:rPr>
        <w:t xml:space="preserve">Note: while there are 9 studies that use LT50, only 2 of them are missing estimates of variance</w:t>
      </w:r>
    </w:p>
    <w:p>
      <w:pPr>
        <w:pStyle w:val="BodyText"/>
      </w:pPr>
      <w:r>
        <w:drawing>
          <wp:inline>
            <wp:extent cx="5334000" cy="4267200"/>
            <wp:effectExtent b="0" l="0" r="0" t="0"/>
            <wp:docPr descr="" title="" id="1" name="Picture"/>
            <a:graphic>
              <a:graphicData uri="http://schemas.openxmlformats.org/drawingml/2006/picture">
                <pic:pic>
                  <pic:nvPicPr>
                    <pic:cNvPr descr="Untitled_files/figure-docx/pops_per_study-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*Note: Armstrong et al. 2020 includes two species, which is why their population count is so high</w:t>
      </w:r>
    </w:p>
    <w:p>
      <w:pPr>
        <w:pStyle w:val="BodyText"/>
      </w:pPr>
      <w:r>
        <w:drawing>
          <wp:inline>
            <wp:extent cx="5334000" cy="4267200"/>
            <wp:effectExtent b="0" l="0" r="0" t="0"/>
            <wp:docPr descr="" title="" id="1" name="Picture"/>
            <a:graphic>
              <a:graphicData uri="http://schemas.openxmlformats.org/drawingml/2006/picture">
                <pic:pic>
                  <pic:nvPicPr>
                    <pic:cNvPr descr="Untitled_files/figure-docx/EDA%20plots%20cont.-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rPr>
          <w:b/>
        </w:rPr>
        <w:t xml:space="preserve">Note: the average number of acclimation temperatures per study is 2.63.</w:t>
      </w:r>
    </w:p>
    <w:p>
      <w:pPr>
        <w:pStyle w:val="BodyText"/>
      </w:pPr>
      <w:r>
        <w:drawing>
          <wp:inline>
            <wp:extent cx="5334000" cy="4267200"/>
            <wp:effectExtent b="0" l="0" r="0" t="0"/>
            <wp:docPr descr="" title="" id="1" name="Picture"/>
            <a:graphic>
              <a:graphicData uri="http://schemas.openxmlformats.org/drawingml/2006/picture">
                <pic:pic>
                  <pic:nvPicPr>
                    <pic:cNvPr descr="Untitled_files/figure-docx/EDA%20plots%20cont2-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tbl>
      <w:tblPr>
        <w:tblStyle w:val="Table"/>
        <w:tblW w:type="pct" w:w="0.0"/>
        <w:tblLook w:firstRow="1"/>
      </w:tblPr>
      <w:tblGrid/>
      <w:tr>
        <w:trPr>
          <w:cnfStyle w:firstRow="1"/>
        </w:trPr>
        <w:tc>
          <w:tcPr>
            <w:tcBorders>
              <w:bottom w:val="single"/>
            </w:tcBorders>
            <w:vAlign w:val="bottom"/>
          </w:tcPr>
          <w:p>
            <w:pPr>
              <w:pStyle w:val="Compact"/>
              <w:jc w:val="left"/>
            </w:pPr>
            <w:r>
              <w:t xml:space="preserve">Study</w:t>
            </w:r>
          </w:p>
        </w:tc>
        <w:tc>
          <w:tcPr>
            <w:tcBorders>
              <w:bottom w:val="single"/>
            </w:tcBorders>
            <w:vAlign w:val="bottom"/>
          </w:tcPr>
          <w:p>
            <w:pPr>
              <w:pStyle w:val="Compact"/>
              <w:jc w:val="left"/>
            </w:pPr>
            <w:r>
              <w:t xml:space="preserve">Ecosystem</w:t>
            </w:r>
          </w:p>
        </w:tc>
        <w:tc>
          <w:tcPr>
            <w:tcBorders>
              <w:bottom w:val="single"/>
            </w:tcBorders>
            <w:vAlign w:val="bottom"/>
          </w:tcPr>
          <w:p>
            <w:pPr>
              <w:pStyle w:val="Compact"/>
              <w:jc w:val="left"/>
            </w:pPr>
            <w:r>
              <w:t xml:space="preserve">Thermal_limit_type</w:t>
            </w:r>
          </w:p>
        </w:tc>
        <w:tc>
          <w:tcPr>
            <w:tcBorders>
              <w:bottom w:val="single"/>
            </w:tcBorders>
            <w:vAlign w:val="bottom"/>
          </w:tcPr>
          <w:p>
            <w:pPr>
              <w:pStyle w:val="Compact"/>
              <w:jc w:val="right"/>
            </w:pPr>
            <w:r>
              <w:t xml:space="preserve">Number_pops</w:t>
            </w:r>
          </w:p>
        </w:tc>
        <w:tc>
          <w:tcPr>
            <w:tcBorders>
              <w:bottom w:val="single"/>
            </w:tcBorders>
            <w:vAlign w:val="bottom"/>
          </w:tcPr>
          <w:p>
            <w:pPr>
              <w:pStyle w:val="Compact"/>
              <w:jc w:val="right"/>
            </w:pPr>
            <w:r>
              <w:t xml:space="preserve">Number_acctemps</w:t>
            </w:r>
          </w:p>
        </w:tc>
      </w:tr>
      <w:tr>
        <w:tc>
          <w:p>
            <w:pPr>
              <w:pStyle w:val="Compact"/>
              <w:jc w:val="left"/>
            </w:pPr>
            <w:r>
              <w:t xml:space="preserve">Armstong_et_al_2020</w:t>
            </w:r>
          </w:p>
        </w:tc>
        <w:tc>
          <w:p>
            <w:pPr>
              <w:pStyle w:val="Compact"/>
              <w:jc w:val="left"/>
            </w:pPr>
            <w:r>
              <w:t xml:space="preserve">terrestrial</w:t>
            </w:r>
          </w:p>
        </w:tc>
        <w:tc>
          <w:p>
            <w:pPr>
              <w:pStyle w:val="Compact"/>
              <w:jc w:val="left"/>
            </w:pPr>
            <w:r>
              <w:t xml:space="preserve">LD50_low</w:t>
            </w:r>
          </w:p>
        </w:tc>
        <w:tc>
          <w:p>
            <w:pPr>
              <w:pStyle w:val="Compact"/>
              <w:jc w:val="right"/>
            </w:pPr>
            <w:r>
              <w:t xml:space="preserve">16</w:t>
            </w:r>
          </w:p>
        </w:tc>
        <w:tc>
          <w:p>
            <w:pPr>
              <w:pStyle w:val="Compact"/>
              <w:jc w:val="right"/>
            </w:pPr>
            <w:r>
              <w:t xml:space="preserve">2</w:t>
            </w:r>
          </w:p>
        </w:tc>
      </w:tr>
      <w:tr>
        <w:tc>
          <w:p>
            <w:pPr>
              <w:pStyle w:val="Compact"/>
              <w:jc w:val="left"/>
            </w:pPr>
            <w:r>
              <w:t xml:space="preserve">Armstrong_et_al_2015</w:t>
            </w:r>
          </w:p>
        </w:tc>
        <w:tc>
          <w:p>
            <w:pPr>
              <w:pStyle w:val="Compact"/>
              <w:jc w:val="left"/>
            </w:pPr>
            <w:r>
              <w:t xml:space="preserve">terrestrial</w:t>
            </w:r>
          </w:p>
        </w:tc>
        <w:tc>
          <w:p>
            <w:pPr>
              <w:pStyle w:val="Compact"/>
              <w:jc w:val="left"/>
            </w:pPr>
            <w:r>
              <w:t xml:space="preserve">LD50_low</w:t>
            </w:r>
          </w:p>
        </w:tc>
        <w:tc>
          <w:p>
            <w:pPr>
              <w:pStyle w:val="Compact"/>
              <w:jc w:val="right"/>
            </w:pPr>
            <w:r>
              <w:t xml:space="preserve">3</w:t>
            </w:r>
          </w:p>
        </w:tc>
        <w:tc>
          <w:p>
            <w:pPr>
              <w:pStyle w:val="Compact"/>
              <w:jc w:val="right"/>
            </w:pPr>
            <w:r>
              <w:t xml:space="preserve">2</w:t>
            </w:r>
          </w:p>
        </w:tc>
      </w:tr>
      <w:tr>
        <w:tc>
          <w:p>
            <w:pPr>
              <w:pStyle w:val="Compact"/>
              <w:jc w:val="left"/>
            </w:pPr>
            <w:r>
              <w:t xml:space="preserve">Barria_et_al_2017</w:t>
            </w:r>
          </w:p>
        </w:tc>
        <w:tc>
          <w:p>
            <w:pPr>
              <w:pStyle w:val="Compact"/>
              <w:jc w:val="left"/>
            </w:pPr>
            <w:r>
              <w:t xml:space="preserve">terrestrial</w:t>
            </w:r>
          </w:p>
        </w:tc>
        <w:tc>
          <w:p>
            <w:pPr>
              <w:pStyle w:val="Compact"/>
              <w:jc w:val="left"/>
            </w:pPr>
            <w:r>
              <w:t xml:space="preserve">CTmax</w:t>
            </w:r>
          </w:p>
        </w:tc>
        <w:tc>
          <w:p>
            <w:pPr>
              <w:pStyle w:val="Compact"/>
              <w:jc w:val="right"/>
            </w:pPr>
            <w:r>
              <w:t xml:space="preserve">2</w:t>
            </w:r>
          </w:p>
        </w:tc>
        <w:tc>
          <w:p>
            <w:pPr>
              <w:pStyle w:val="Compact"/>
              <w:jc w:val="right"/>
            </w:pPr>
            <w:r>
              <w:t xml:space="preserve">2</w:t>
            </w:r>
          </w:p>
        </w:tc>
      </w:tr>
      <w:tr>
        <w:tc>
          <w:p>
            <w:pPr>
              <w:pStyle w:val="Compact"/>
              <w:jc w:val="left"/>
            </w:pPr>
            <w:r>
              <w:t xml:space="preserve">Bible_et_al_2020</w:t>
            </w:r>
          </w:p>
        </w:tc>
        <w:tc>
          <w:p>
            <w:pPr>
              <w:pStyle w:val="Compact"/>
              <w:jc w:val="left"/>
            </w:pPr>
            <w:r>
              <w:t xml:space="preserve">ocean</w:t>
            </w:r>
          </w:p>
        </w:tc>
        <w:tc>
          <w:p>
            <w:pPr>
              <w:pStyle w:val="Compact"/>
              <w:jc w:val="left"/>
            </w:pPr>
            <w:r>
              <w:t xml:space="preserve">LD50_high</w:t>
            </w:r>
          </w:p>
        </w:tc>
        <w:tc>
          <w:p>
            <w:pPr>
              <w:pStyle w:val="Compact"/>
              <w:jc w:val="right"/>
            </w:pPr>
            <w:r>
              <w:t xml:space="preserve">6</w:t>
            </w:r>
          </w:p>
        </w:tc>
        <w:tc>
          <w:p>
            <w:pPr>
              <w:pStyle w:val="Compact"/>
              <w:jc w:val="right"/>
            </w:pPr>
            <w:r>
              <w:t xml:space="preserve">2</w:t>
            </w:r>
          </w:p>
        </w:tc>
      </w:tr>
      <w:tr>
        <w:tc>
          <w:p>
            <w:pPr>
              <w:pStyle w:val="Compact"/>
              <w:jc w:val="left"/>
            </w:pPr>
            <w:r>
              <w:t xml:space="preserve">Bugg_et_al_2020</w:t>
            </w:r>
          </w:p>
        </w:tc>
        <w:tc>
          <w:p>
            <w:pPr>
              <w:pStyle w:val="Compact"/>
              <w:jc w:val="left"/>
            </w:pPr>
            <w:r>
              <w:t xml:space="preserve">freshwater</w:t>
            </w:r>
          </w:p>
        </w:tc>
        <w:tc>
          <w:p>
            <w:pPr>
              <w:pStyle w:val="Compact"/>
              <w:jc w:val="left"/>
            </w:pPr>
            <w:r>
              <w:t xml:space="preserve">CTmax</w:t>
            </w:r>
          </w:p>
        </w:tc>
        <w:tc>
          <w:p>
            <w:pPr>
              <w:pStyle w:val="Compact"/>
              <w:jc w:val="right"/>
            </w:pPr>
            <w:r>
              <w:t xml:space="preserve">2</w:t>
            </w:r>
          </w:p>
        </w:tc>
        <w:tc>
          <w:p>
            <w:pPr>
              <w:pStyle w:val="Compact"/>
              <w:jc w:val="right"/>
            </w:pPr>
            <w:r>
              <w:t xml:space="preserve">3</w:t>
            </w:r>
          </w:p>
        </w:tc>
      </w:tr>
      <w:tr>
        <w:tc>
          <w:p>
            <w:pPr>
              <w:pStyle w:val="Compact"/>
              <w:jc w:val="left"/>
            </w:pPr>
            <w:r>
              <w:t xml:space="preserve">Campbell_Staton_et_al_2018</w:t>
            </w:r>
          </w:p>
        </w:tc>
        <w:tc>
          <w:p>
            <w:pPr>
              <w:pStyle w:val="Compact"/>
              <w:jc w:val="left"/>
            </w:pPr>
            <w:r>
              <w:t xml:space="preserve">terrestrial</w:t>
            </w:r>
          </w:p>
        </w:tc>
        <w:tc>
          <w:p>
            <w:pPr>
              <w:pStyle w:val="Compact"/>
              <w:jc w:val="left"/>
            </w:pPr>
            <w:r>
              <w:t xml:space="preserve">CTmin</w:t>
            </w:r>
          </w:p>
        </w:tc>
        <w:tc>
          <w:p>
            <w:pPr>
              <w:pStyle w:val="Compact"/>
              <w:jc w:val="right"/>
            </w:pPr>
            <w:r>
              <w:t xml:space="preserve">5</w:t>
            </w:r>
          </w:p>
        </w:tc>
        <w:tc>
          <w:p>
            <w:pPr>
              <w:pStyle w:val="Compact"/>
              <w:jc w:val="right"/>
            </w:pPr>
            <w:r>
              <w:t xml:space="preserve">2</w:t>
            </w:r>
          </w:p>
        </w:tc>
      </w:tr>
      <w:tr>
        <w:tc>
          <w:p>
            <w:pPr>
              <w:pStyle w:val="Compact"/>
              <w:jc w:val="left"/>
            </w:pPr>
            <w:r>
              <w:t xml:space="preserve">Castaneda_et_al_2016</w:t>
            </w:r>
          </w:p>
        </w:tc>
        <w:tc>
          <w:p>
            <w:pPr>
              <w:pStyle w:val="Compact"/>
              <w:jc w:val="left"/>
            </w:pPr>
            <w:r>
              <w:t xml:space="preserve">terrestrial</w:t>
            </w:r>
          </w:p>
        </w:tc>
        <w:tc>
          <w:p>
            <w:pPr>
              <w:pStyle w:val="Compact"/>
              <w:jc w:val="left"/>
            </w:pPr>
            <w:r>
              <w:t xml:space="preserve">knockdown temperature</w:t>
            </w:r>
          </w:p>
        </w:tc>
        <w:tc>
          <w:p>
            <w:pPr>
              <w:pStyle w:val="Compact"/>
              <w:jc w:val="right"/>
            </w:pPr>
            <w:r>
              <w:t xml:space="preserve">4</w:t>
            </w:r>
          </w:p>
        </w:tc>
        <w:tc>
          <w:p>
            <w:pPr>
              <w:pStyle w:val="Compact"/>
              <w:jc w:val="right"/>
            </w:pPr>
            <w:r>
              <w:t xml:space="preserve">2</w:t>
            </w:r>
          </w:p>
        </w:tc>
      </w:tr>
      <w:tr>
        <w:tc>
          <w:p>
            <w:pPr>
              <w:pStyle w:val="Compact"/>
              <w:jc w:val="left"/>
            </w:pPr>
            <w:r>
              <w:t xml:space="preserve">Chen_et_al_2001</w:t>
            </w:r>
          </w:p>
        </w:tc>
        <w:tc>
          <w:p>
            <w:pPr>
              <w:pStyle w:val="Compact"/>
              <w:jc w:val="left"/>
            </w:pPr>
            <w:r>
              <w:t xml:space="preserve">terrestrial</w:t>
            </w:r>
          </w:p>
        </w:tc>
        <w:tc>
          <w:p>
            <w:pPr>
              <w:pStyle w:val="Compact"/>
              <w:jc w:val="left"/>
            </w:pPr>
            <w:r>
              <w:t xml:space="preserve">CTmax</w:t>
            </w:r>
          </w:p>
        </w:tc>
        <w:tc>
          <w:p>
            <w:pPr>
              <w:pStyle w:val="Compact"/>
              <w:jc w:val="right"/>
            </w:pPr>
            <w:r>
              <w:t xml:space="preserve">2</w:t>
            </w:r>
          </w:p>
        </w:tc>
        <w:tc>
          <w:p>
            <w:pPr>
              <w:pStyle w:val="Compact"/>
              <w:jc w:val="right"/>
            </w:pPr>
            <w:r>
              <w:t xml:space="preserve">2</w:t>
            </w:r>
          </w:p>
        </w:tc>
      </w:tr>
      <w:tr>
        <w:tc>
          <w:p>
            <w:pPr>
              <w:pStyle w:val="Compact"/>
              <w:jc w:val="left"/>
            </w:pPr>
            <w:r>
              <w:t xml:space="preserve">Darveau_et_al_2012</w:t>
            </w:r>
          </w:p>
        </w:tc>
        <w:tc>
          <w:p>
            <w:pPr>
              <w:pStyle w:val="Compact"/>
              <w:jc w:val="left"/>
            </w:pPr>
            <w:r>
              <w:t xml:space="preserve">freshwater</w:t>
            </w:r>
          </w:p>
        </w:tc>
        <w:tc>
          <w:p>
            <w:pPr>
              <w:pStyle w:val="Compact"/>
              <w:jc w:val="left"/>
            </w:pPr>
            <w:r>
              <w:t xml:space="preserve">CTmax</w:t>
            </w:r>
          </w:p>
        </w:tc>
        <w:tc>
          <w:p>
            <w:pPr>
              <w:pStyle w:val="Compact"/>
              <w:jc w:val="right"/>
            </w:pPr>
            <w:r>
              <w:t xml:space="preserve">3</w:t>
            </w:r>
          </w:p>
        </w:tc>
        <w:tc>
          <w:p>
            <w:pPr>
              <w:pStyle w:val="Compact"/>
              <w:jc w:val="right"/>
            </w:pPr>
            <w:r>
              <w:t xml:space="preserve">4</w:t>
            </w:r>
          </w:p>
        </w:tc>
      </w:tr>
      <w:tr>
        <w:tc>
          <w:p>
            <w:pPr>
              <w:pStyle w:val="Compact"/>
              <w:jc w:val="left"/>
            </w:pPr>
            <w:r>
              <w:t xml:space="preserve">Darveau_et_al_2012</w:t>
            </w:r>
          </w:p>
        </w:tc>
        <w:tc>
          <w:p>
            <w:pPr>
              <w:pStyle w:val="Compact"/>
              <w:jc w:val="left"/>
            </w:pPr>
            <w:r>
              <w:t xml:space="preserve">freshwater</w:t>
            </w:r>
          </w:p>
        </w:tc>
        <w:tc>
          <w:p>
            <w:pPr>
              <w:pStyle w:val="Compact"/>
              <w:jc w:val="left"/>
            </w:pPr>
            <w:r>
              <w:t xml:space="preserve">CTmin</w:t>
            </w:r>
          </w:p>
        </w:tc>
        <w:tc>
          <w:p>
            <w:pPr>
              <w:pStyle w:val="Compact"/>
              <w:jc w:val="right"/>
            </w:pPr>
            <w:r>
              <w:t xml:space="preserve">3</w:t>
            </w:r>
          </w:p>
        </w:tc>
        <w:tc>
          <w:p>
            <w:pPr>
              <w:pStyle w:val="Compact"/>
              <w:jc w:val="right"/>
            </w:pPr>
            <w:r>
              <w:t xml:space="preserve">4</w:t>
            </w:r>
          </w:p>
        </w:tc>
      </w:tr>
      <w:tr>
        <w:tc>
          <w:p>
            <w:pPr>
              <w:pStyle w:val="Compact"/>
              <w:jc w:val="left"/>
            </w:pPr>
            <w:r>
              <w:t xml:space="preserve">Diamond_et_al_2018</w:t>
            </w:r>
          </w:p>
        </w:tc>
        <w:tc>
          <w:p>
            <w:pPr>
              <w:pStyle w:val="Compact"/>
              <w:jc w:val="left"/>
            </w:pPr>
            <w:r>
              <w:t xml:space="preserve">terrestrial</w:t>
            </w:r>
          </w:p>
        </w:tc>
        <w:tc>
          <w:p>
            <w:pPr>
              <w:pStyle w:val="Compact"/>
              <w:jc w:val="left"/>
            </w:pPr>
            <w:r>
              <w:t xml:space="preserve">CTmax</w:t>
            </w:r>
          </w:p>
        </w:tc>
        <w:tc>
          <w:p>
            <w:pPr>
              <w:pStyle w:val="Compact"/>
              <w:jc w:val="right"/>
            </w:pPr>
            <w:r>
              <w:t xml:space="preserve">6</w:t>
            </w:r>
          </w:p>
        </w:tc>
        <w:tc>
          <w:p>
            <w:pPr>
              <w:pStyle w:val="Compact"/>
              <w:jc w:val="right"/>
            </w:pPr>
            <w:r>
              <w:t xml:space="preserve">5</w:t>
            </w:r>
          </w:p>
        </w:tc>
      </w:tr>
      <w:tr>
        <w:tc>
          <w:p>
            <w:pPr>
              <w:pStyle w:val="Compact"/>
              <w:jc w:val="left"/>
            </w:pPr>
            <w:r>
              <w:t xml:space="preserve">Diamond_et_al_2018</w:t>
            </w:r>
          </w:p>
        </w:tc>
        <w:tc>
          <w:p>
            <w:pPr>
              <w:pStyle w:val="Compact"/>
              <w:jc w:val="left"/>
            </w:pPr>
            <w:r>
              <w:t xml:space="preserve">terrestrial</w:t>
            </w:r>
          </w:p>
        </w:tc>
        <w:tc>
          <w:p>
            <w:pPr>
              <w:pStyle w:val="Compact"/>
              <w:jc w:val="left"/>
            </w:pPr>
            <w:r>
              <w:t xml:space="preserve">CTmin</w:t>
            </w:r>
          </w:p>
        </w:tc>
        <w:tc>
          <w:p>
            <w:pPr>
              <w:pStyle w:val="Compact"/>
              <w:jc w:val="right"/>
            </w:pPr>
            <w:r>
              <w:t xml:space="preserve">6</w:t>
            </w:r>
          </w:p>
        </w:tc>
        <w:tc>
          <w:p>
            <w:pPr>
              <w:pStyle w:val="Compact"/>
              <w:jc w:val="right"/>
            </w:pPr>
            <w:r>
              <w:t xml:space="preserve">5</w:t>
            </w:r>
          </w:p>
        </w:tc>
      </w:tr>
      <w:tr>
        <w:tc>
          <w:p>
            <w:pPr>
              <w:pStyle w:val="Compact"/>
              <w:jc w:val="left"/>
            </w:pPr>
            <w:r>
              <w:t xml:space="preserve">Dong_et_al_2015</w:t>
            </w:r>
          </w:p>
        </w:tc>
        <w:tc>
          <w:p>
            <w:pPr>
              <w:pStyle w:val="Compact"/>
              <w:jc w:val="left"/>
            </w:pPr>
            <w:r>
              <w:t xml:space="preserve">intertidal</w:t>
            </w:r>
          </w:p>
        </w:tc>
        <w:tc>
          <w:p>
            <w:pPr>
              <w:pStyle w:val="Compact"/>
              <w:jc w:val="left"/>
            </w:pPr>
            <w:r>
              <w:t xml:space="preserve">CTmax</w:t>
            </w:r>
          </w:p>
        </w:tc>
        <w:tc>
          <w:p>
            <w:pPr>
              <w:pStyle w:val="Compact"/>
              <w:jc w:val="right"/>
            </w:pPr>
            <w:r>
              <w:t xml:space="preserve">2</w:t>
            </w:r>
          </w:p>
        </w:tc>
        <w:tc>
          <w:p>
            <w:pPr>
              <w:pStyle w:val="Compact"/>
              <w:jc w:val="right"/>
            </w:pPr>
            <w:r>
              <w:t xml:space="preserve">2</w:t>
            </w:r>
          </w:p>
        </w:tc>
      </w:tr>
      <w:tr>
        <w:tc>
          <w:p>
            <w:pPr>
              <w:pStyle w:val="Compact"/>
              <w:jc w:val="left"/>
            </w:pPr>
            <w:r>
              <w:t xml:space="preserve">Fangue_et_al_2006</w:t>
            </w:r>
          </w:p>
        </w:tc>
        <w:tc>
          <w:p>
            <w:pPr>
              <w:pStyle w:val="Compact"/>
              <w:jc w:val="left"/>
            </w:pPr>
            <w:r>
              <w:t xml:space="preserve">ocean</w:t>
            </w:r>
          </w:p>
        </w:tc>
        <w:tc>
          <w:p>
            <w:pPr>
              <w:pStyle w:val="Compact"/>
              <w:jc w:val="left"/>
            </w:pPr>
            <w:r>
              <w:t xml:space="preserve">CTmax</w:t>
            </w:r>
          </w:p>
        </w:tc>
        <w:tc>
          <w:p>
            <w:pPr>
              <w:pStyle w:val="Compact"/>
              <w:jc w:val="right"/>
            </w:pPr>
            <w:r>
              <w:t xml:space="preserve">2</w:t>
            </w:r>
          </w:p>
        </w:tc>
        <w:tc>
          <w:p>
            <w:pPr>
              <w:pStyle w:val="Compact"/>
              <w:jc w:val="right"/>
            </w:pPr>
            <w:r>
              <w:t xml:space="preserve">7</w:t>
            </w:r>
          </w:p>
        </w:tc>
      </w:tr>
      <w:tr>
        <w:tc>
          <w:p>
            <w:pPr>
              <w:pStyle w:val="Compact"/>
              <w:jc w:val="left"/>
            </w:pPr>
            <w:r>
              <w:t xml:space="preserve">Fangue_et_al_2006</w:t>
            </w:r>
          </w:p>
        </w:tc>
        <w:tc>
          <w:p>
            <w:pPr>
              <w:pStyle w:val="Compact"/>
              <w:jc w:val="left"/>
            </w:pPr>
            <w:r>
              <w:t xml:space="preserve">ocean</w:t>
            </w:r>
          </w:p>
        </w:tc>
        <w:tc>
          <w:p>
            <w:pPr>
              <w:pStyle w:val="Compact"/>
              <w:jc w:val="left"/>
            </w:pPr>
            <w:r>
              <w:t xml:space="preserve">CTmin</w:t>
            </w:r>
          </w:p>
        </w:tc>
        <w:tc>
          <w:p>
            <w:pPr>
              <w:pStyle w:val="Compact"/>
              <w:jc w:val="right"/>
            </w:pPr>
            <w:r>
              <w:t xml:space="preserve">2</w:t>
            </w:r>
          </w:p>
        </w:tc>
        <w:tc>
          <w:p>
            <w:pPr>
              <w:pStyle w:val="Compact"/>
              <w:jc w:val="right"/>
            </w:pPr>
            <w:r>
              <w:t xml:space="preserve">7</w:t>
            </w:r>
          </w:p>
        </w:tc>
      </w:tr>
      <w:tr>
        <w:tc>
          <w:p>
            <w:pPr>
              <w:pStyle w:val="Compact"/>
              <w:jc w:val="left"/>
            </w:pPr>
            <w:r>
              <w:t xml:space="preserve">Fernando_et_al_2016</w:t>
            </w:r>
          </w:p>
        </w:tc>
        <w:tc>
          <w:p>
            <w:pPr>
              <w:pStyle w:val="Compact"/>
              <w:jc w:val="left"/>
            </w:pPr>
            <w:r>
              <w:t xml:space="preserve">freshwater</w:t>
            </w:r>
          </w:p>
        </w:tc>
        <w:tc>
          <w:p>
            <w:pPr>
              <w:pStyle w:val="Compact"/>
              <w:jc w:val="left"/>
            </w:pPr>
            <w:r>
              <w:t xml:space="preserve">CTmax</w:t>
            </w:r>
          </w:p>
        </w:tc>
        <w:tc>
          <w:p>
            <w:pPr>
              <w:pStyle w:val="Compact"/>
              <w:jc w:val="right"/>
            </w:pPr>
            <w:r>
              <w:t xml:space="preserve">3</w:t>
            </w:r>
          </w:p>
        </w:tc>
        <w:tc>
          <w:p>
            <w:pPr>
              <w:pStyle w:val="Compact"/>
              <w:jc w:val="right"/>
            </w:pPr>
            <w:r>
              <w:t xml:space="preserve">2</w:t>
            </w:r>
          </w:p>
        </w:tc>
      </w:tr>
      <w:tr>
        <w:tc>
          <w:p>
            <w:pPr>
              <w:pStyle w:val="Compact"/>
              <w:jc w:val="left"/>
            </w:pPr>
            <w:r>
              <w:t xml:space="preserve">Healy_et_al_2019</w:t>
            </w:r>
          </w:p>
        </w:tc>
        <w:tc>
          <w:p>
            <w:pPr>
              <w:pStyle w:val="Compact"/>
              <w:jc w:val="left"/>
            </w:pPr>
            <w:r>
              <w:t xml:space="preserve">intertidal</w:t>
            </w:r>
          </w:p>
        </w:tc>
        <w:tc>
          <w:p>
            <w:pPr>
              <w:pStyle w:val="Compact"/>
              <w:jc w:val="left"/>
            </w:pPr>
            <w:r>
              <w:t xml:space="preserve">CTmax</w:t>
            </w:r>
          </w:p>
        </w:tc>
        <w:tc>
          <w:p>
            <w:pPr>
              <w:pStyle w:val="Compact"/>
              <w:jc w:val="right"/>
            </w:pPr>
            <w:r>
              <w:t xml:space="preserve">4</w:t>
            </w:r>
          </w:p>
        </w:tc>
        <w:tc>
          <w:p>
            <w:pPr>
              <w:pStyle w:val="Compact"/>
              <w:jc w:val="right"/>
            </w:pPr>
            <w:r>
              <w:t xml:space="preserve">2</w:t>
            </w:r>
          </w:p>
        </w:tc>
      </w:tr>
      <w:tr>
        <w:tc>
          <w:p>
            <w:pPr>
              <w:pStyle w:val="Compact"/>
              <w:jc w:val="left"/>
            </w:pPr>
            <w:r>
              <w:t xml:space="preserve">Jensen_et_al_2019</w:t>
            </w:r>
          </w:p>
        </w:tc>
        <w:tc>
          <w:p>
            <w:pPr>
              <w:pStyle w:val="Compact"/>
              <w:jc w:val="left"/>
            </w:pPr>
            <w:r>
              <w:t xml:space="preserve">terrestrial</w:t>
            </w:r>
          </w:p>
        </w:tc>
        <w:tc>
          <w:p>
            <w:pPr>
              <w:pStyle w:val="Compact"/>
              <w:jc w:val="left"/>
            </w:pPr>
            <w:r>
              <w:t xml:space="preserve">CTmax</w:t>
            </w:r>
          </w:p>
        </w:tc>
        <w:tc>
          <w:p>
            <w:pPr>
              <w:pStyle w:val="Compact"/>
              <w:jc w:val="right"/>
            </w:pPr>
            <w:r>
              <w:t xml:space="preserve">7</w:t>
            </w:r>
          </w:p>
        </w:tc>
        <w:tc>
          <w:p>
            <w:pPr>
              <w:pStyle w:val="Compact"/>
              <w:jc w:val="right"/>
            </w:pPr>
            <w:r>
              <w:t xml:space="preserve">2</w:t>
            </w:r>
          </w:p>
        </w:tc>
      </w:tr>
      <w:tr>
        <w:tc>
          <w:p>
            <w:pPr>
              <w:pStyle w:val="Compact"/>
              <w:jc w:val="left"/>
            </w:pPr>
            <w:r>
              <w:t xml:space="preserve">Kelley_et_al_2011</w:t>
            </w:r>
          </w:p>
        </w:tc>
        <w:tc>
          <w:p>
            <w:pPr>
              <w:pStyle w:val="Compact"/>
              <w:jc w:val="left"/>
            </w:pPr>
            <w:r>
              <w:t xml:space="preserve">ocean</w:t>
            </w:r>
          </w:p>
        </w:tc>
        <w:tc>
          <w:p>
            <w:pPr>
              <w:pStyle w:val="Compact"/>
              <w:jc w:val="left"/>
            </w:pPr>
            <w:r>
              <w:t xml:space="preserve">CTmax</w:t>
            </w:r>
          </w:p>
        </w:tc>
        <w:tc>
          <w:p>
            <w:pPr>
              <w:pStyle w:val="Compact"/>
              <w:jc w:val="right"/>
            </w:pPr>
            <w:r>
              <w:t xml:space="preserve">2</w:t>
            </w:r>
          </w:p>
        </w:tc>
        <w:tc>
          <w:p>
            <w:pPr>
              <w:pStyle w:val="Compact"/>
              <w:jc w:val="right"/>
            </w:pPr>
            <w:r>
              <w:t xml:space="preserve">2</w:t>
            </w:r>
          </w:p>
        </w:tc>
      </w:tr>
      <w:tr>
        <w:tc>
          <w:p>
            <w:pPr>
              <w:pStyle w:val="Compact"/>
              <w:jc w:val="left"/>
            </w:pPr>
            <w:r>
              <w:t xml:space="preserve">Manis_and_Claussen_1986</w:t>
            </w:r>
          </w:p>
        </w:tc>
        <w:tc>
          <w:p>
            <w:pPr>
              <w:pStyle w:val="Compact"/>
              <w:jc w:val="left"/>
            </w:pPr>
            <w:r>
              <w:t xml:space="preserve">terrestrial</w:t>
            </w:r>
          </w:p>
        </w:tc>
        <w:tc>
          <w:p>
            <w:pPr>
              <w:pStyle w:val="Compact"/>
              <w:jc w:val="left"/>
            </w:pPr>
            <w:r>
              <w:t xml:space="preserve">CTmax</w:t>
            </w:r>
          </w:p>
        </w:tc>
        <w:tc>
          <w:p>
            <w:pPr>
              <w:pStyle w:val="Compact"/>
              <w:jc w:val="right"/>
            </w:pPr>
            <w:r>
              <w:t xml:space="preserve">4</w:t>
            </w:r>
          </w:p>
        </w:tc>
        <w:tc>
          <w:p>
            <w:pPr>
              <w:pStyle w:val="Compact"/>
              <w:jc w:val="right"/>
            </w:pPr>
            <w:r>
              <w:t xml:space="preserve">2</w:t>
            </w:r>
          </w:p>
        </w:tc>
      </w:tr>
      <w:tr>
        <w:tc>
          <w:p>
            <w:pPr>
              <w:pStyle w:val="Compact"/>
              <w:jc w:val="left"/>
            </w:pPr>
            <w:r>
              <w:t xml:space="preserve">McCann_2018</w:t>
            </w:r>
          </w:p>
        </w:tc>
        <w:tc>
          <w:p>
            <w:pPr>
              <w:pStyle w:val="Compact"/>
              <w:jc w:val="left"/>
            </w:pPr>
            <w:r>
              <w:t xml:space="preserve">terrestrial</w:t>
            </w:r>
          </w:p>
        </w:tc>
        <w:tc>
          <w:p>
            <w:pPr>
              <w:pStyle w:val="Compact"/>
              <w:jc w:val="left"/>
            </w:pPr>
            <w:r>
              <w:t xml:space="preserve">CTmin</w:t>
            </w:r>
          </w:p>
        </w:tc>
        <w:tc>
          <w:p>
            <w:pPr>
              <w:pStyle w:val="Compact"/>
              <w:jc w:val="right"/>
            </w:pPr>
            <w:r>
              <w:t xml:space="preserve">4</w:t>
            </w:r>
          </w:p>
        </w:tc>
        <w:tc>
          <w:p>
            <w:pPr>
              <w:pStyle w:val="Compact"/>
              <w:jc w:val="right"/>
            </w:pPr>
            <w:r>
              <w:t xml:space="preserve">2</w:t>
            </w:r>
          </w:p>
        </w:tc>
      </w:tr>
      <w:tr>
        <w:tc>
          <w:p>
            <w:pPr>
              <w:pStyle w:val="Compact"/>
              <w:jc w:val="left"/>
            </w:pPr>
            <w:r>
              <w:t xml:space="preserve">Park_et_al_2018</w:t>
            </w:r>
          </w:p>
        </w:tc>
        <w:tc>
          <w:p>
            <w:pPr>
              <w:pStyle w:val="Compact"/>
              <w:jc w:val="left"/>
            </w:pPr>
            <w:r>
              <w:t xml:space="preserve">terrestrial</w:t>
            </w:r>
          </w:p>
        </w:tc>
        <w:tc>
          <w:p>
            <w:pPr>
              <w:pStyle w:val="Compact"/>
              <w:jc w:val="left"/>
            </w:pPr>
            <w:r>
              <w:t xml:space="preserve">LD50_low</w:t>
            </w:r>
          </w:p>
        </w:tc>
        <w:tc>
          <w:p>
            <w:pPr>
              <w:pStyle w:val="Compact"/>
              <w:jc w:val="right"/>
            </w:pPr>
            <w:r>
              <w:t xml:space="preserve">2</w:t>
            </w:r>
          </w:p>
        </w:tc>
        <w:tc>
          <w:p>
            <w:pPr>
              <w:pStyle w:val="Compact"/>
              <w:jc w:val="right"/>
            </w:pPr>
            <w:r>
              <w:t xml:space="preserve">2</w:t>
            </w:r>
          </w:p>
        </w:tc>
      </w:tr>
      <w:tr>
        <w:tc>
          <w:p>
            <w:pPr>
              <w:pStyle w:val="Compact"/>
              <w:jc w:val="left"/>
            </w:pPr>
            <w:r>
              <w:t xml:space="preserve">Pereira_et_al_2017</w:t>
            </w:r>
          </w:p>
        </w:tc>
        <w:tc>
          <w:p>
            <w:pPr>
              <w:pStyle w:val="Compact"/>
              <w:jc w:val="left"/>
            </w:pPr>
            <w:r>
              <w:t xml:space="preserve">intertidal</w:t>
            </w:r>
          </w:p>
        </w:tc>
        <w:tc>
          <w:p>
            <w:pPr>
              <w:pStyle w:val="Compact"/>
              <w:jc w:val="left"/>
            </w:pPr>
            <w:r>
              <w:t xml:space="preserve">LD50_high</w:t>
            </w:r>
          </w:p>
        </w:tc>
        <w:tc>
          <w:p>
            <w:pPr>
              <w:pStyle w:val="Compact"/>
              <w:jc w:val="right"/>
            </w:pPr>
            <w:r>
              <w:t xml:space="preserve">11</w:t>
            </w:r>
          </w:p>
        </w:tc>
        <w:tc>
          <w:p>
            <w:pPr>
              <w:pStyle w:val="Compact"/>
              <w:jc w:val="right"/>
            </w:pPr>
            <w:r>
              <w:t xml:space="preserve">2</w:t>
            </w:r>
          </w:p>
        </w:tc>
      </w:tr>
      <w:tr>
        <w:tc>
          <w:p>
            <w:pPr>
              <w:pStyle w:val="Compact"/>
              <w:jc w:val="left"/>
            </w:pPr>
            <w:r>
              <w:t xml:space="preserve">Philips_et_al_2015</w:t>
            </w:r>
          </w:p>
        </w:tc>
        <w:tc>
          <w:p>
            <w:pPr>
              <w:pStyle w:val="Compact"/>
              <w:jc w:val="left"/>
            </w:pPr>
            <w:r>
              <w:t xml:space="preserve">terrestrial</w:t>
            </w:r>
          </w:p>
        </w:tc>
        <w:tc>
          <w:p>
            <w:pPr>
              <w:pStyle w:val="Compact"/>
              <w:jc w:val="left"/>
            </w:pPr>
            <w:r>
              <w:t xml:space="preserve">CTmax</w:t>
            </w:r>
          </w:p>
        </w:tc>
        <w:tc>
          <w:p>
            <w:pPr>
              <w:pStyle w:val="Compact"/>
              <w:jc w:val="right"/>
            </w:pPr>
            <w:r>
              <w:t xml:space="preserve">13</w:t>
            </w:r>
          </w:p>
        </w:tc>
        <w:tc>
          <w:p>
            <w:pPr>
              <w:pStyle w:val="Compact"/>
              <w:jc w:val="right"/>
            </w:pPr>
            <w:r>
              <w:t xml:space="preserve">2</w:t>
            </w:r>
          </w:p>
        </w:tc>
      </w:tr>
      <w:tr>
        <w:tc>
          <w:p>
            <w:pPr>
              <w:pStyle w:val="Compact"/>
              <w:jc w:val="left"/>
            </w:pPr>
            <w:r>
              <w:t xml:space="preserve">Sasaki_and_Dam_2019</w:t>
            </w:r>
          </w:p>
        </w:tc>
        <w:tc>
          <w:p>
            <w:pPr>
              <w:pStyle w:val="Compact"/>
              <w:jc w:val="left"/>
            </w:pPr>
            <w:r>
              <w:t xml:space="preserve">ocean</w:t>
            </w:r>
          </w:p>
        </w:tc>
        <w:tc>
          <w:p>
            <w:pPr>
              <w:pStyle w:val="Compact"/>
              <w:jc w:val="left"/>
            </w:pPr>
            <w:r>
              <w:t xml:space="preserve">LD50_high</w:t>
            </w:r>
          </w:p>
        </w:tc>
        <w:tc>
          <w:p>
            <w:pPr>
              <w:pStyle w:val="Compact"/>
              <w:jc w:val="right"/>
            </w:pPr>
            <w:r>
              <w:t xml:space="preserve">10</w:t>
            </w:r>
          </w:p>
        </w:tc>
        <w:tc>
          <w:p>
            <w:pPr>
              <w:pStyle w:val="Compact"/>
              <w:jc w:val="right"/>
            </w:pPr>
            <w:r>
              <w:t xml:space="preserve">2</w:t>
            </w:r>
          </w:p>
        </w:tc>
      </w:tr>
      <w:tr>
        <w:tc>
          <w:p>
            <w:pPr>
              <w:pStyle w:val="Compact"/>
              <w:jc w:val="left"/>
            </w:pPr>
            <w:r>
              <w:t xml:space="preserve">Sasaki_et_al_2019</w:t>
            </w:r>
          </w:p>
        </w:tc>
        <w:tc>
          <w:p>
            <w:pPr>
              <w:pStyle w:val="Compact"/>
              <w:jc w:val="left"/>
            </w:pPr>
            <w:r>
              <w:t xml:space="preserve">ocean</w:t>
            </w:r>
          </w:p>
        </w:tc>
        <w:tc>
          <w:p>
            <w:pPr>
              <w:pStyle w:val="Compact"/>
              <w:jc w:val="left"/>
            </w:pPr>
            <w:r>
              <w:t xml:space="preserve">LD50_high</w:t>
            </w:r>
          </w:p>
        </w:tc>
        <w:tc>
          <w:p>
            <w:pPr>
              <w:pStyle w:val="Compact"/>
              <w:jc w:val="right"/>
            </w:pPr>
            <w:r>
              <w:t xml:space="preserve">2</w:t>
            </w:r>
          </w:p>
        </w:tc>
        <w:tc>
          <w:p>
            <w:pPr>
              <w:pStyle w:val="Compact"/>
              <w:jc w:val="right"/>
            </w:pPr>
            <w:r>
              <w:t xml:space="preserve">2</w:t>
            </w:r>
          </w:p>
        </w:tc>
      </w:tr>
      <w:tr>
        <w:tc>
          <w:p>
            <w:pPr>
              <w:pStyle w:val="Compact"/>
              <w:jc w:val="left"/>
            </w:pPr>
            <w:r>
              <w:t xml:space="preserve">Tepolt_et_al_2014</w:t>
            </w:r>
          </w:p>
        </w:tc>
        <w:tc>
          <w:p>
            <w:pPr>
              <w:pStyle w:val="Compact"/>
              <w:jc w:val="left"/>
            </w:pPr>
            <w:r>
              <w:t xml:space="preserve">intertidal</w:t>
            </w:r>
          </w:p>
        </w:tc>
        <w:tc>
          <w:p>
            <w:pPr>
              <w:pStyle w:val="Compact"/>
              <w:jc w:val="left"/>
            </w:pPr>
            <w:r>
              <w:t xml:space="preserve">LD50_high</w:t>
            </w:r>
          </w:p>
        </w:tc>
        <w:tc>
          <w:p>
            <w:pPr>
              <w:pStyle w:val="Compact"/>
              <w:jc w:val="right"/>
            </w:pPr>
            <w:r>
              <w:t xml:space="preserve">7</w:t>
            </w:r>
          </w:p>
        </w:tc>
        <w:tc>
          <w:p>
            <w:pPr>
              <w:pStyle w:val="Compact"/>
              <w:jc w:val="right"/>
            </w:pPr>
            <w:r>
              <w:t xml:space="preserve">2</w:t>
            </w:r>
          </w:p>
        </w:tc>
      </w:tr>
      <w:tr>
        <w:tc>
          <w:p>
            <w:pPr>
              <w:pStyle w:val="Compact"/>
              <w:jc w:val="left"/>
            </w:pPr>
            <w:r>
              <w:t xml:space="preserve">Underwood_et_al_2012</w:t>
            </w:r>
          </w:p>
        </w:tc>
        <w:tc>
          <w:p>
            <w:pPr>
              <w:pStyle w:val="Compact"/>
              <w:jc w:val="left"/>
            </w:pPr>
            <w:r>
              <w:t xml:space="preserve">freshwater</w:t>
            </w:r>
          </w:p>
        </w:tc>
        <w:tc>
          <w:p>
            <w:pPr>
              <w:pStyle w:val="Compact"/>
              <w:jc w:val="left"/>
            </w:pPr>
            <w:r>
              <w:t xml:space="preserve">CTmax</w:t>
            </w:r>
          </w:p>
        </w:tc>
        <w:tc>
          <w:p>
            <w:pPr>
              <w:pStyle w:val="Compact"/>
              <w:jc w:val="right"/>
            </w:pPr>
            <w:r>
              <w:t xml:space="preserve">2</w:t>
            </w:r>
          </w:p>
        </w:tc>
        <w:tc>
          <w:p>
            <w:pPr>
              <w:pStyle w:val="Compact"/>
              <w:jc w:val="right"/>
            </w:pPr>
            <w:r>
              <w:t xml:space="preserve">2</w:t>
            </w:r>
          </w:p>
        </w:tc>
      </w:tr>
      <w:tr>
        <w:tc>
          <w:p>
            <w:pPr>
              <w:pStyle w:val="Compact"/>
              <w:jc w:val="left"/>
            </w:pPr>
            <w:r>
              <w:t xml:space="preserve">Underwood_et_al_2012</w:t>
            </w:r>
          </w:p>
        </w:tc>
        <w:tc>
          <w:p>
            <w:pPr>
              <w:pStyle w:val="Compact"/>
              <w:jc w:val="left"/>
            </w:pPr>
            <w:r>
              <w:t xml:space="preserve">freshwater</w:t>
            </w:r>
          </w:p>
        </w:tc>
        <w:tc>
          <w:p>
            <w:pPr>
              <w:pStyle w:val="Compact"/>
              <w:jc w:val="left"/>
            </w:pPr>
            <w:r>
              <w:t xml:space="preserve">CTmax</w:t>
            </w:r>
          </w:p>
        </w:tc>
        <w:tc>
          <w:p>
            <w:pPr>
              <w:pStyle w:val="Compact"/>
              <w:jc w:val="right"/>
            </w:pPr>
            <w:r>
              <w:t xml:space="preserve">3</w:t>
            </w:r>
          </w:p>
        </w:tc>
        <w:tc>
          <w:p>
            <w:pPr>
              <w:pStyle w:val="Compact"/>
              <w:jc w:val="right"/>
            </w:pPr>
            <w:r>
              <w:t xml:space="preserve">2</w:t>
            </w:r>
          </w:p>
        </w:tc>
      </w:tr>
      <w:tr>
        <w:tc>
          <w:p>
            <w:pPr>
              <w:pStyle w:val="Compact"/>
              <w:jc w:val="left"/>
            </w:pPr>
            <w:r>
              <w:t xml:space="preserve">van_heerwaarden_et_al_2017</w:t>
            </w:r>
          </w:p>
        </w:tc>
        <w:tc>
          <w:p>
            <w:pPr>
              <w:pStyle w:val="Compact"/>
              <w:jc w:val="left"/>
            </w:pPr>
            <w:r>
              <w:t xml:space="preserve">terrestrial</w:t>
            </w:r>
          </w:p>
        </w:tc>
        <w:tc>
          <w:p>
            <w:pPr>
              <w:pStyle w:val="Compact"/>
              <w:jc w:val="left"/>
            </w:pPr>
            <w:r>
              <w:t xml:space="preserve">CTmax</w:t>
            </w:r>
          </w:p>
        </w:tc>
        <w:tc>
          <w:p>
            <w:pPr>
              <w:pStyle w:val="Compact"/>
              <w:jc w:val="right"/>
            </w:pPr>
            <w:r>
              <w:t xml:space="preserve">2</w:t>
            </w:r>
          </w:p>
        </w:tc>
        <w:tc>
          <w:p>
            <w:pPr>
              <w:pStyle w:val="Compact"/>
              <w:jc w:val="right"/>
            </w:pPr>
            <w:r>
              <w:t xml:space="preserve">6</w:t>
            </w:r>
          </w:p>
        </w:tc>
      </w:tr>
      <w:tr>
        <w:tc>
          <w:p>
            <w:pPr>
              <w:pStyle w:val="Compact"/>
              <w:jc w:val="left"/>
            </w:pPr>
            <w:r>
              <w:t xml:space="preserve">Villeneuve_et_al</w:t>
            </w:r>
          </w:p>
        </w:tc>
        <w:tc>
          <w:p>
            <w:pPr>
              <w:pStyle w:val="Compact"/>
              <w:jc w:val="left"/>
            </w:pPr>
            <w:r>
              <w:t xml:space="preserve">ocean</w:t>
            </w:r>
          </w:p>
        </w:tc>
        <w:tc>
          <w:p>
            <w:pPr>
              <w:pStyle w:val="Compact"/>
              <w:jc w:val="left"/>
            </w:pPr>
            <w:r>
              <w:t xml:space="preserve">LD50_high</w:t>
            </w:r>
          </w:p>
        </w:tc>
        <w:tc>
          <w:p>
            <w:pPr>
              <w:pStyle w:val="Compact"/>
              <w:jc w:val="right"/>
            </w:pPr>
            <w:r>
              <w:t xml:space="preserve">3</w:t>
            </w:r>
          </w:p>
        </w:tc>
        <w:tc>
          <w:p>
            <w:pPr>
              <w:pStyle w:val="Compact"/>
              <w:jc w:val="right"/>
            </w:pPr>
            <w:r>
              <w:t xml:space="preserve">2</w:t>
            </w:r>
          </w:p>
        </w:tc>
      </w:tr>
      <w:tr>
        <w:tc>
          <w:p>
            <w:pPr>
              <w:pStyle w:val="Compact"/>
              <w:jc w:val="left"/>
            </w:pPr>
            <w:r>
              <w:t xml:space="preserve">Weldon_et_al_2018</w:t>
            </w:r>
          </w:p>
        </w:tc>
        <w:tc>
          <w:p>
            <w:pPr>
              <w:pStyle w:val="Compact"/>
              <w:jc w:val="left"/>
            </w:pPr>
            <w:r>
              <w:t xml:space="preserve">terrestrial</w:t>
            </w:r>
          </w:p>
        </w:tc>
        <w:tc>
          <w:p>
            <w:pPr>
              <w:pStyle w:val="Compact"/>
              <w:jc w:val="left"/>
            </w:pPr>
            <w:r>
              <w:t xml:space="preserve">CTmax</w:t>
            </w:r>
          </w:p>
        </w:tc>
        <w:tc>
          <w:p>
            <w:pPr>
              <w:pStyle w:val="Compact"/>
              <w:jc w:val="right"/>
            </w:pPr>
            <w:r>
              <w:t xml:space="preserve">8</w:t>
            </w:r>
          </w:p>
        </w:tc>
        <w:tc>
          <w:p>
            <w:pPr>
              <w:pStyle w:val="Compact"/>
              <w:jc w:val="right"/>
            </w:pPr>
            <w:r>
              <w:t xml:space="preserve">3</w:t>
            </w:r>
          </w:p>
        </w:tc>
      </w:tr>
      <w:tr>
        <w:tc>
          <w:p>
            <w:pPr>
              <w:pStyle w:val="Compact"/>
              <w:jc w:val="left"/>
            </w:pPr>
            <w:r>
              <w:t xml:space="preserve">Weldon_et_al_2018</w:t>
            </w:r>
          </w:p>
        </w:tc>
        <w:tc>
          <w:p>
            <w:pPr>
              <w:pStyle w:val="Compact"/>
              <w:jc w:val="left"/>
            </w:pPr>
            <w:r>
              <w:t xml:space="preserve">terrestrial</w:t>
            </w:r>
          </w:p>
        </w:tc>
        <w:tc>
          <w:p>
            <w:pPr>
              <w:pStyle w:val="Compact"/>
              <w:jc w:val="left"/>
            </w:pPr>
            <w:r>
              <w:t xml:space="preserve">CTmin</w:t>
            </w:r>
          </w:p>
        </w:tc>
        <w:tc>
          <w:p>
            <w:pPr>
              <w:pStyle w:val="Compact"/>
              <w:jc w:val="right"/>
            </w:pPr>
            <w:r>
              <w:t xml:space="preserve">8</w:t>
            </w:r>
          </w:p>
        </w:tc>
        <w:tc>
          <w:p>
            <w:pPr>
              <w:pStyle w:val="Compact"/>
              <w:jc w:val="right"/>
            </w:pPr>
            <w:r>
              <w:t xml:space="preserve">3</w:t>
            </w:r>
          </w:p>
        </w:tc>
      </w:tr>
      <w:tr>
        <w:tc>
          <w:p>
            <w:pPr>
              <w:pStyle w:val="Compact"/>
              <w:jc w:val="left"/>
            </w:pPr>
            <w:r>
              <w:t xml:space="preserve">Wood_et_al_2014</w:t>
            </w:r>
          </w:p>
        </w:tc>
        <w:tc>
          <w:p>
            <w:pPr>
              <w:pStyle w:val="Compact"/>
              <w:jc w:val="left"/>
            </w:pPr>
            <w:r>
              <w:t xml:space="preserve">ocean</w:t>
            </w:r>
          </w:p>
        </w:tc>
        <w:tc>
          <w:p>
            <w:pPr>
              <w:pStyle w:val="Compact"/>
              <w:jc w:val="left"/>
            </w:pPr>
            <w:r>
              <w:t xml:space="preserve">CTmax</w:t>
            </w:r>
          </w:p>
        </w:tc>
        <w:tc>
          <w:p>
            <w:pPr>
              <w:pStyle w:val="Compact"/>
              <w:jc w:val="right"/>
            </w:pPr>
            <w:r>
              <w:t xml:space="preserve">3</w:t>
            </w:r>
          </w:p>
        </w:tc>
        <w:tc>
          <w:p>
            <w:pPr>
              <w:pStyle w:val="Compact"/>
              <w:jc w:val="right"/>
            </w:pPr>
            <w:r>
              <w:t xml:space="preserve">2</w:t>
            </w:r>
          </w:p>
        </w:tc>
      </w:tr>
      <w:tr>
        <w:tc>
          <w:p>
            <w:pPr>
              <w:pStyle w:val="Compact"/>
              <w:jc w:val="left"/>
            </w:pPr>
            <w:r>
              <w:t xml:space="preserve">Yu_et_al_2018</w:t>
            </w:r>
          </w:p>
        </w:tc>
        <w:tc>
          <w:p>
            <w:pPr>
              <w:pStyle w:val="Compact"/>
              <w:jc w:val="left"/>
            </w:pPr>
            <w:r>
              <w:t xml:space="preserve">freshwater</w:t>
            </w:r>
          </w:p>
        </w:tc>
        <w:tc>
          <w:p>
            <w:pPr>
              <w:pStyle w:val="Compact"/>
              <w:jc w:val="left"/>
            </w:pPr>
            <w:r>
              <w:t xml:space="preserve">CTmax</w:t>
            </w:r>
          </w:p>
        </w:tc>
        <w:tc>
          <w:p>
            <w:pPr>
              <w:pStyle w:val="Compact"/>
              <w:jc w:val="right"/>
            </w:pPr>
            <w:r>
              <w:t xml:space="preserve">2</w:t>
            </w:r>
          </w:p>
        </w:tc>
        <w:tc>
          <w:p>
            <w:pPr>
              <w:pStyle w:val="Compact"/>
              <w:jc w:val="right"/>
            </w:pPr>
            <w:r>
              <w:t xml:space="preserve">4</w:t>
            </w:r>
          </w:p>
        </w:tc>
      </w:tr>
      <w:tr>
        <w:tc>
          <w:p>
            <w:pPr>
              <w:pStyle w:val="Compact"/>
              <w:jc w:val="left"/>
            </w:pPr>
            <w:r>
              <w:t xml:space="preserve">Yu_et_al_2018</w:t>
            </w:r>
          </w:p>
        </w:tc>
        <w:tc>
          <w:p>
            <w:pPr>
              <w:pStyle w:val="Compact"/>
              <w:jc w:val="left"/>
            </w:pPr>
            <w:r>
              <w:t xml:space="preserve">freshwater</w:t>
            </w:r>
          </w:p>
        </w:tc>
        <w:tc>
          <w:p>
            <w:pPr>
              <w:pStyle w:val="Compact"/>
              <w:jc w:val="left"/>
            </w:pPr>
            <w:r>
              <w:t xml:space="preserve">CTmin</w:t>
            </w:r>
          </w:p>
        </w:tc>
        <w:tc>
          <w:p>
            <w:pPr>
              <w:pStyle w:val="Compact"/>
              <w:jc w:val="right"/>
            </w:pPr>
            <w:r>
              <w:t xml:space="preserve">2</w:t>
            </w:r>
          </w:p>
        </w:tc>
        <w:tc>
          <w:p>
            <w:pPr>
              <w:pStyle w:val="Compact"/>
              <w:jc w:val="right"/>
            </w:pPr>
            <w:r>
              <w:t xml:space="preserve">4</w:t>
            </w:r>
          </w:p>
        </w:tc>
      </w:tr>
    </w:tbl>
    <w:tbl>
      <w:tblPr>
        <w:tblStyle w:val="Table"/>
        <w:tblW w:type="pct" w:w="0.0"/>
        <w:tblLook w:firstRow="1"/>
      </w:tblPr>
      <w:tblGrid/>
      <w:tr>
        <w:trPr>
          <w:cnfStyle w:firstRow="1"/>
        </w:trPr>
        <w:tc>
          <w:tcPr>
            <w:tcBorders>
              <w:bottom w:val="single"/>
            </w:tcBorders>
            <w:vAlign w:val="bottom"/>
          </w:tcPr>
          <w:p>
            <w:pPr>
              <w:pStyle w:val="Compact"/>
              <w:jc w:val="left"/>
            </w:pPr>
            <w:r>
              <w:t xml:space="preserve">study</w:t>
            </w:r>
          </w:p>
        </w:tc>
        <w:tc>
          <w:tcPr>
            <w:tcBorders>
              <w:bottom w:val="single"/>
            </w:tcBorders>
            <w:vAlign w:val="bottom"/>
          </w:tcPr>
          <w:p>
            <w:pPr>
              <w:pStyle w:val="Compact"/>
              <w:jc w:val="left"/>
            </w:pPr>
            <w:r>
              <w:t xml:space="preserve">thermal_limit_error_type</w:t>
            </w:r>
          </w:p>
        </w:tc>
      </w:tr>
      <w:tr>
        <w:tc>
          <w:p>
            <w:pPr>
              <w:pStyle w:val="Compact"/>
              <w:jc w:val="left"/>
            </w:pPr>
            <w:r>
              <w:t xml:space="preserve">Armstong_et_al_2020</w:t>
            </w:r>
          </w:p>
        </w:tc>
        <w:tc>
          <w:p>
            <w:pPr>
              <w:pStyle w:val="Compact"/>
              <w:jc w:val="left"/>
            </w:pPr>
            <w:r>
              <w:t xml:space="preserve">NA</w:t>
            </w:r>
          </w:p>
        </w:tc>
      </w:tr>
      <w:tr>
        <w:tc>
          <w:p>
            <w:pPr>
              <w:pStyle w:val="Compact"/>
              <w:jc w:val="left"/>
            </w:pPr>
            <w:r>
              <w:t xml:space="preserve">Armstrong_et_al_2015</w:t>
            </w:r>
          </w:p>
        </w:tc>
        <w:tc>
          <w:p>
            <w:pPr>
              <w:pStyle w:val="Compact"/>
              <w:jc w:val="left"/>
            </w:pPr>
            <w:r>
              <w:t xml:space="preserve">CI</w:t>
            </w:r>
          </w:p>
        </w:tc>
      </w:tr>
      <w:tr>
        <w:tc>
          <w:p>
            <w:pPr>
              <w:pStyle w:val="Compact"/>
              <w:jc w:val="left"/>
            </w:pPr>
            <w:r>
              <w:t xml:space="preserve">Barria_et_al_2017</w:t>
            </w:r>
          </w:p>
        </w:tc>
        <w:tc>
          <w:p>
            <w:pPr>
              <w:pStyle w:val="Compact"/>
              <w:jc w:val="left"/>
            </w:pPr>
            <w:r>
              <w:t xml:space="preserve">CI</w:t>
            </w:r>
          </w:p>
        </w:tc>
      </w:tr>
      <w:tr>
        <w:tc>
          <w:p>
            <w:pPr>
              <w:pStyle w:val="Compact"/>
              <w:jc w:val="left"/>
            </w:pPr>
            <w:r>
              <w:t xml:space="preserve">Bible_et_al_2020</w:t>
            </w:r>
          </w:p>
        </w:tc>
        <w:tc>
          <w:p>
            <w:pPr>
              <w:pStyle w:val="Compact"/>
              <w:jc w:val="left"/>
            </w:pPr>
            <w:r>
              <w:t xml:space="preserve">std_err</w:t>
            </w:r>
          </w:p>
        </w:tc>
      </w:tr>
      <w:tr>
        <w:tc>
          <w:p>
            <w:pPr>
              <w:pStyle w:val="Compact"/>
              <w:jc w:val="left"/>
            </w:pPr>
            <w:r>
              <w:t xml:space="preserve">Bugg_et_al_2020</w:t>
            </w:r>
          </w:p>
        </w:tc>
        <w:tc>
          <w:p>
            <w:pPr>
              <w:pStyle w:val="Compact"/>
              <w:jc w:val="left"/>
            </w:pPr>
            <w:r>
              <w:t xml:space="preserve">std_dev</w:t>
            </w:r>
          </w:p>
        </w:tc>
      </w:tr>
      <w:tr>
        <w:tc>
          <w:p>
            <w:pPr>
              <w:pStyle w:val="Compact"/>
              <w:jc w:val="left"/>
            </w:pPr>
            <w:r>
              <w:t xml:space="preserve">Campbell_Staton_et_al_2018</w:t>
            </w:r>
          </w:p>
        </w:tc>
        <w:tc>
          <w:p>
            <w:pPr>
              <w:pStyle w:val="Compact"/>
              <w:jc w:val="left"/>
            </w:pPr>
            <w:r>
              <w:t xml:space="preserve">std_err</w:t>
            </w:r>
          </w:p>
        </w:tc>
      </w:tr>
      <w:tr>
        <w:tc>
          <w:p>
            <w:pPr>
              <w:pStyle w:val="Compact"/>
              <w:jc w:val="left"/>
            </w:pPr>
            <w:r>
              <w:t xml:space="preserve">Castaneda_et_al_2016</w:t>
            </w:r>
          </w:p>
        </w:tc>
        <w:tc>
          <w:p>
            <w:pPr>
              <w:pStyle w:val="Compact"/>
              <w:jc w:val="left"/>
            </w:pPr>
            <w:r>
              <w:t xml:space="preserve">std_dev</w:t>
            </w:r>
          </w:p>
        </w:tc>
      </w:tr>
      <w:tr>
        <w:tc>
          <w:p>
            <w:pPr>
              <w:pStyle w:val="Compact"/>
              <w:jc w:val="left"/>
            </w:pPr>
            <w:r>
              <w:t xml:space="preserve">Chen_et_al_2001</w:t>
            </w:r>
          </w:p>
        </w:tc>
        <w:tc>
          <w:p>
            <w:pPr>
              <w:pStyle w:val="Compact"/>
              <w:jc w:val="left"/>
            </w:pPr>
            <w:r>
              <w:t xml:space="preserve">std_err</w:t>
            </w:r>
          </w:p>
        </w:tc>
      </w:tr>
      <w:tr>
        <w:tc>
          <w:p>
            <w:pPr>
              <w:pStyle w:val="Compact"/>
              <w:jc w:val="left"/>
            </w:pPr>
            <w:r>
              <w:t xml:space="preserve">Darveau_et_al_2012</w:t>
            </w:r>
          </w:p>
        </w:tc>
        <w:tc>
          <w:p>
            <w:pPr>
              <w:pStyle w:val="Compact"/>
              <w:jc w:val="left"/>
            </w:pPr>
            <w:r>
              <w:t xml:space="preserve">std_err</w:t>
            </w:r>
          </w:p>
        </w:tc>
      </w:tr>
      <w:tr>
        <w:tc>
          <w:p>
            <w:pPr>
              <w:pStyle w:val="Compact"/>
              <w:jc w:val="left"/>
            </w:pPr>
            <w:r>
              <w:t xml:space="preserve">Diamond_et_al_2018</w:t>
            </w:r>
          </w:p>
        </w:tc>
        <w:tc>
          <w:p>
            <w:pPr>
              <w:pStyle w:val="Compact"/>
              <w:jc w:val="left"/>
            </w:pPr>
            <w:r>
              <w:t xml:space="preserve">std_err</w:t>
            </w:r>
          </w:p>
        </w:tc>
      </w:tr>
      <w:tr>
        <w:tc>
          <w:p>
            <w:pPr>
              <w:pStyle w:val="Compact"/>
              <w:jc w:val="left"/>
            </w:pPr>
            <w:r>
              <w:t xml:space="preserve">Dong_et_al_2015</w:t>
            </w:r>
          </w:p>
        </w:tc>
        <w:tc>
          <w:p>
            <w:pPr>
              <w:pStyle w:val="Compact"/>
              <w:jc w:val="left"/>
            </w:pPr>
            <w:r>
              <w:t xml:space="preserve">std_dev</w:t>
            </w:r>
          </w:p>
        </w:tc>
      </w:tr>
      <w:tr>
        <w:tc>
          <w:p>
            <w:pPr>
              <w:pStyle w:val="Compact"/>
              <w:jc w:val="left"/>
            </w:pPr>
            <w:r>
              <w:t xml:space="preserve">Fangue_et_al_2006</w:t>
            </w:r>
          </w:p>
        </w:tc>
        <w:tc>
          <w:p>
            <w:pPr>
              <w:pStyle w:val="Compact"/>
              <w:jc w:val="left"/>
            </w:pPr>
            <w:r>
              <w:t xml:space="preserve">std_dev</w:t>
            </w:r>
          </w:p>
        </w:tc>
      </w:tr>
      <w:tr>
        <w:tc>
          <w:p>
            <w:pPr>
              <w:pStyle w:val="Compact"/>
              <w:jc w:val="left"/>
            </w:pPr>
            <w:r>
              <w:t xml:space="preserve">Fernando_et_al_2016</w:t>
            </w:r>
          </w:p>
        </w:tc>
        <w:tc>
          <w:p>
            <w:pPr>
              <w:pStyle w:val="Compact"/>
              <w:jc w:val="left"/>
            </w:pPr>
            <w:r>
              <w:t xml:space="preserve">std_err</w:t>
            </w:r>
          </w:p>
        </w:tc>
      </w:tr>
      <w:tr>
        <w:tc>
          <w:p>
            <w:pPr>
              <w:pStyle w:val="Compact"/>
              <w:jc w:val="left"/>
            </w:pPr>
            <w:r>
              <w:t xml:space="preserve">Healy_et_al_2019</w:t>
            </w:r>
          </w:p>
        </w:tc>
        <w:tc>
          <w:p>
            <w:pPr>
              <w:pStyle w:val="Compact"/>
              <w:jc w:val="left"/>
            </w:pPr>
            <w:r>
              <w:t xml:space="preserve">std_err</w:t>
            </w:r>
          </w:p>
        </w:tc>
      </w:tr>
      <w:tr>
        <w:tc>
          <w:p>
            <w:pPr>
              <w:pStyle w:val="Compact"/>
              <w:jc w:val="left"/>
            </w:pPr>
            <w:r>
              <w:t xml:space="preserve">Jensen_et_al_2019</w:t>
            </w:r>
          </w:p>
        </w:tc>
        <w:tc>
          <w:p>
            <w:pPr>
              <w:pStyle w:val="Compact"/>
              <w:jc w:val="left"/>
            </w:pPr>
            <w:r>
              <w:t xml:space="preserve">std_err</w:t>
            </w:r>
          </w:p>
        </w:tc>
      </w:tr>
      <w:tr>
        <w:tc>
          <w:p>
            <w:pPr>
              <w:pStyle w:val="Compact"/>
              <w:jc w:val="left"/>
            </w:pPr>
            <w:r>
              <w:t xml:space="preserve">Kelley_et_al_2011</w:t>
            </w:r>
          </w:p>
        </w:tc>
        <w:tc>
          <w:p>
            <w:pPr>
              <w:pStyle w:val="Compact"/>
              <w:jc w:val="left"/>
            </w:pPr>
            <w:r>
              <w:t xml:space="preserve">std_err</w:t>
            </w:r>
          </w:p>
        </w:tc>
      </w:tr>
      <w:tr>
        <w:tc>
          <w:p>
            <w:pPr>
              <w:pStyle w:val="Compact"/>
              <w:jc w:val="left"/>
            </w:pPr>
            <w:r>
              <w:t xml:space="preserve">Manis_and_Claussen_1986</w:t>
            </w:r>
          </w:p>
        </w:tc>
        <w:tc>
          <w:p>
            <w:pPr>
              <w:pStyle w:val="Compact"/>
              <w:jc w:val="left"/>
            </w:pPr>
            <w:r>
              <w:t xml:space="preserve">CI</w:t>
            </w:r>
          </w:p>
        </w:tc>
      </w:tr>
      <w:tr>
        <w:tc>
          <w:p>
            <w:pPr>
              <w:pStyle w:val="Compact"/>
              <w:jc w:val="left"/>
            </w:pPr>
            <w:r>
              <w:t xml:space="preserve">McCann_2018</w:t>
            </w:r>
          </w:p>
        </w:tc>
        <w:tc>
          <w:p>
            <w:pPr>
              <w:pStyle w:val="Compact"/>
              <w:jc w:val="left"/>
            </w:pPr>
            <w:r>
              <w:t xml:space="preserve">std_err</w:t>
            </w:r>
          </w:p>
        </w:tc>
      </w:tr>
      <w:tr>
        <w:tc>
          <w:p>
            <w:pPr>
              <w:pStyle w:val="Compact"/>
              <w:jc w:val="left"/>
            </w:pPr>
            <w:r>
              <w:t xml:space="preserve">Park_et_al_2018</w:t>
            </w:r>
          </w:p>
        </w:tc>
        <w:tc>
          <w:p>
            <w:pPr>
              <w:pStyle w:val="Compact"/>
              <w:jc w:val="left"/>
            </w:pPr>
            <w:r>
              <w:t xml:space="preserve">std_err</w:t>
            </w:r>
          </w:p>
        </w:tc>
      </w:tr>
      <w:tr>
        <w:tc>
          <w:p>
            <w:pPr>
              <w:pStyle w:val="Compact"/>
              <w:jc w:val="left"/>
            </w:pPr>
            <w:r>
              <w:t xml:space="preserve">Pereira_et_al_2017</w:t>
            </w:r>
          </w:p>
        </w:tc>
        <w:tc>
          <w:p>
            <w:pPr>
              <w:pStyle w:val="Compact"/>
              <w:jc w:val="left"/>
            </w:pPr>
            <w:r>
              <w:t xml:space="preserve">std_err</w:t>
            </w:r>
          </w:p>
        </w:tc>
      </w:tr>
      <w:tr>
        <w:tc>
          <w:p>
            <w:pPr>
              <w:pStyle w:val="Compact"/>
              <w:jc w:val="left"/>
            </w:pPr>
            <w:r>
              <w:t xml:space="preserve">Philips_et_al_2015</w:t>
            </w:r>
          </w:p>
        </w:tc>
        <w:tc>
          <w:p>
            <w:pPr>
              <w:pStyle w:val="Compact"/>
              <w:jc w:val="left"/>
            </w:pPr>
            <w:r>
              <w:t xml:space="preserve">std_dev</w:t>
            </w:r>
          </w:p>
        </w:tc>
      </w:tr>
      <w:tr>
        <w:tc>
          <w:p>
            <w:pPr>
              <w:pStyle w:val="Compact"/>
              <w:jc w:val="left"/>
            </w:pPr>
            <w:r>
              <w:t xml:space="preserve">Sasaki_and_Dam_2019</w:t>
            </w:r>
          </w:p>
        </w:tc>
        <w:tc>
          <w:p>
            <w:pPr>
              <w:pStyle w:val="Compact"/>
              <w:jc w:val="left"/>
            </w:pPr>
            <w:r>
              <w:t xml:space="preserve">std_err</w:t>
            </w:r>
          </w:p>
        </w:tc>
      </w:tr>
      <w:tr>
        <w:tc>
          <w:p>
            <w:pPr>
              <w:pStyle w:val="Compact"/>
              <w:jc w:val="left"/>
            </w:pPr>
            <w:r>
              <w:t xml:space="preserve">Sasaki_et_al_2019</w:t>
            </w:r>
          </w:p>
        </w:tc>
        <w:tc>
          <w:p>
            <w:pPr>
              <w:pStyle w:val="Compact"/>
              <w:jc w:val="left"/>
            </w:pPr>
            <w:r>
              <w:t xml:space="preserve">std_err</w:t>
            </w:r>
          </w:p>
        </w:tc>
      </w:tr>
      <w:tr>
        <w:tc>
          <w:p>
            <w:pPr>
              <w:pStyle w:val="Compact"/>
              <w:jc w:val="left"/>
            </w:pPr>
            <w:r>
              <w:t xml:space="preserve">Tepolt_et_al_2014</w:t>
            </w:r>
          </w:p>
        </w:tc>
        <w:tc>
          <w:p>
            <w:pPr>
              <w:pStyle w:val="Compact"/>
              <w:jc w:val="left"/>
            </w:pPr>
            <w:r>
              <w:t xml:space="preserve">std_err</w:t>
            </w:r>
          </w:p>
        </w:tc>
      </w:tr>
      <w:tr>
        <w:tc>
          <w:p>
            <w:pPr>
              <w:pStyle w:val="Compact"/>
              <w:jc w:val="left"/>
            </w:pPr>
            <w:r>
              <w:t xml:space="preserve">Underwood_et_al_2012</w:t>
            </w:r>
          </w:p>
        </w:tc>
        <w:tc>
          <w:p>
            <w:pPr>
              <w:pStyle w:val="Compact"/>
              <w:jc w:val="left"/>
            </w:pPr>
            <w:r>
              <w:t xml:space="preserve">std_dev</w:t>
            </w:r>
          </w:p>
        </w:tc>
      </w:tr>
      <w:tr>
        <w:tc>
          <w:p>
            <w:pPr>
              <w:pStyle w:val="Compact"/>
              <w:jc w:val="left"/>
            </w:pPr>
            <w:r>
              <w:t xml:space="preserve">van_heerwaarden_et_al_2017</w:t>
            </w:r>
          </w:p>
        </w:tc>
        <w:tc>
          <w:p>
            <w:pPr>
              <w:pStyle w:val="Compact"/>
              <w:jc w:val="left"/>
            </w:pPr>
            <w:r>
              <w:t xml:space="preserve">std_err</w:t>
            </w:r>
          </w:p>
        </w:tc>
      </w:tr>
      <w:tr>
        <w:tc>
          <w:p>
            <w:pPr>
              <w:pStyle w:val="Compact"/>
              <w:jc w:val="left"/>
            </w:pPr>
            <w:r>
              <w:t xml:space="preserve">Villeneuve_et_al</w:t>
            </w:r>
          </w:p>
        </w:tc>
        <w:tc>
          <w:p>
            <w:pPr>
              <w:pStyle w:val="Compact"/>
              <w:jc w:val="left"/>
            </w:pPr>
            <w:r>
              <w:t xml:space="preserve">NA</w:t>
            </w:r>
          </w:p>
        </w:tc>
      </w:tr>
      <w:tr>
        <w:tc>
          <w:p>
            <w:pPr>
              <w:pStyle w:val="Compact"/>
              <w:jc w:val="left"/>
            </w:pPr>
            <w:r>
              <w:t xml:space="preserve">Weldon_et_al_2018</w:t>
            </w:r>
          </w:p>
        </w:tc>
        <w:tc>
          <w:p>
            <w:pPr>
              <w:pStyle w:val="Compact"/>
              <w:jc w:val="left"/>
            </w:pPr>
            <w:r>
              <w:t xml:space="preserve">std_err</w:t>
            </w:r>
          </w:p>
        </w:tc>
      </w:tr>
      <w:tr>
        <w:tc>
          <w:p>
            <w:pPr>
              <w:pStyle w:val="Compact"/>
              <w:jc w:val="left"/>
            </w:pPr>
            <w:r>
              <w:t xml:space="preserve">Wood_et_al_2014</w:t>
            </w:r>
          </w:p>
        </w:tc>
        <w:tc>
          <w:p>
            <w:pPr>
              <w:pStyle w:val="Compact"/>
              <w:jc w:val="left"/>
            </w:pPr>
            <w:r>
              <w:t xml:space="preserve">CI</w:t>
            </w:r>
          </w:p>
        </w:tc>
      </w:tr>
      <w:tr>
        <w:tc>
          <w:p>
            <w:pPr>
              <w:pStyle w:val="Compact"/>
              <w:jc w:val="left"/>
            </w:pPr>
            <w:r>
              <w:t xml:space="preserve">Yu_et_al_2018</w:t>
            </w:r>
          </w:p>
        </w:tc>
        <w:tc>
          <w:p>
            <w:pPr>
              <w:pStyle w:val="Compact"/>
              <w:jc w:val="left"/>
            </w:pPr>
            <w:r>
              <w:t xml:space="preserve">std_err</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Phenotypic Plasticity Meta-analysis</dc:title>
  <dc:creator>Jordanna Barley and Morgan Kelly</dc:creator>
  <cp:keywords/>
  <dcterms:created xsi:type="dcterms:W3CDTF">2020-12-22T13:50:24Z</dcterms:created>
  <dcterms:modified xsi:type="dcterms:W3CDTF">2020-12-22T13:50:24Z</dcterms:modified>
</cp:coreProperties>
</file>