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9.png" ContentType="image/png"/>
  <Override PartName="/word/media/rId61.png" ContentType="image/png"/>
  <Override PartName="/word/media/rId29.png" ContentType="image/png"/>
  <Override PartName="/word/media/rId50.png" ContentType="image/png"/>
  <Override PartName="/word/media/rId62.png" ContentType="image/png"/>
  <Override PartName="/word/media/rId65.png" ContentType="image/png"/>
  <Override PartName="/word/media/rId44.png" ContentType="image/png"/>
  <Override PartName="/word/media/rId41.png" ContentType="image/png"/>
  <Override PartName="/word/media/rId64.png" ContentType="image/png"/>
  <Override PartName="/word/media/rId56.png" ContentType="image/png"/>
  <Override PartName="/word/media/rId53.png" ContentType="image/png"/>
  <Override PartName="/word/media/rId43.png" ContentType="image/png"/>
  <Override PartName="/word/media/rId66.png" ContentType="image/png"/>
  <Override PartName="/word/media/rId58.png" ContentType="image/png"/>
  <Override PartName="/word/media/rId37.png" ContentType="image/png"/>
  <Override PartName="/word/media/rId35.png" ContentType="image/png"/>
  <Override PartName="/word/media/rId57.png" ContentType="image/png"/>
  <Override PartName="/word/media/rId46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Remainder</w:t>
      </w:r>
      <w:r>
        <w:t xml:space="preserve"> </w:t>
      </w:r>
      <w:r>
        <w:t xml:space="preserve">of</w:t>
      </w:r>
      <w:r>
        <w:t xml:space="preserve"> </w:t>
      </w:r>
      <w:r>
        <w:t xml:space="preserve">Ch</w:t>
      </w:r>
      <w:r>
        <w:t xml:space="preserve"> </w:t>
      </w:r>
      <w:r>
        <w:t xml:space="preserve">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remainder-of-ch-7"/>
      <w:bookmarkEnd w:id="23"/>
      <w:r>
        <w:t xml:space="preserve">Remainder of Ch 7</w:t>
      </w:r>
    </w:p>
    <w:p>
      <w:pPr>
        <w:pStyle w:val="FirstParagraph"/>
      </w:pPr>
      <w:r>
        <w:t xml:space="preserve">Oct 10, 2016</w:t>
      </w:r>
    </w:p>
    <w:p>
      <w:pPr>
        <w:pStyle w:val="Heading2"/>
      </w:pPr>
      <w:bookmarkStart w:id="24" w:name="ex-multi-central-atom-lewis-structures-isomers-of-c2h4o"/>
      <w:bookmarkEnd w:id="24"/>
      <w:r>
        <w:t xml:space="preserve">Ex: Multi-Central Atom Lewis Structures Isomers of C2H4O</w:t>
      </w:r>
    </w:p>
    <w:p>
      <w:pPr>
        <w:pStyle w:val="Compact"/>
        <w:numPr>
          <w:numId w:val="1002"/>
          <w:ilvl w:val="0"/>
        </w:numPr>
      </w:pPr>
      <w:r>
        <w:t xml:space="preserve">Acetaldehyde: CH3CHO,</w:t>
      </w:r>
    </w:p>
    <w:p>
      <w:pPr>
        <w:pStyle w:val="Compact"/>
        <w:numPr>
          <w:numId w:val="1002"/>
          <w:ilvl w:val="0"/>
        </w:numPr>
      </w:pPr>
      <w:r>
        <w:t xml:space="preserve">Ethenol (aka vinyl alcohol): CH2CHOH</w:t>
      </w:r>
    </w:p>
    <w:p>
      <w:pPr>
        <w:pStyle w:val="Compact"/>
        <w:numPr>
          <w:numId w:val="1002"/>
          <w:ilvl w:val="0"/>
        </w:numPr>
      </w:pPr>
      <w:r>
        <w:t xml:space="preserve">oxirane (aka ethylene oxide): CH2OCH2</w:t>
      </w:r>
    </w:p>
    <w:p>
      <w:pPr>
        <w:pStyle w:val="Heading2"/>
      </w:pPr>
      <w:bookmarkStart w:id="25" w:name="molecular-orbital-mo-theory-electron-delocalization"/>
      <w:bookmarkEnd w:id="25"/>
      <w:r>
        <w:t xml:space="preserve">Molecular Orbital (MO) Theory: Electron Delocalization</w:t>
      </w:r>
    </w:p>
    <w:p>
      <w:pPr>
        <w:pStyle w:val="Compact"/>
        <w:numPr>
          <w:numId w:val="1003"/>
          <w:ilvl w:val="0"/>
        </w:numPr>
      </w:pPr>
      <w:r>
        <w:t xml:space="preserve">In MO theory:</w:t>
      </w:r>
    </w:p>
    <w:p>
      <w:pPr>
        <w:pStyle w:val="Compact"/>
        <w:numPr>
          <w:numId w:val="1004"/>
          <w:ilvl w:val="1"/>
        </w:numPr>
      </w:pPr>
      <w:r>
        <w:t xml:space="preserve">Applies Schrödinger’s wave equation to the molecule to calculate a set of</w:t>
      </w:r>
      <w:r>
        <w:t xml:space="preserve"> </w:t>
      </w:r>
      <w:r>
        <w:rPr>
          <w:i/>
        </w:rPr>
        <w:t xml:space="preserve">molecular orbitals</w:t>
      </w:r>
    </w:p>
    <w:p>
      <w:pPr>
        <w:pStyle w:val="Compact"/>
        <w:numPr>
          <w:numId w:val="1005"/>
          <w:ilvl w:val="2"/>
        </w:numPr>
      </w:pPr>
      <w:r>
        <w:t xml:space="preserve">The equation solution is estimated.</w:t>
      </w:r>
    </w:p>
    <w:p>
      <w:pPr>
        <w:pStyle w:val="Compact"/>
        <w:numPr>
          <w:numId w:val="1005"/>
          <w:ilvl w:val="2"/>
        </w:numPr>
      </w:pPr>
      <w:r>
        <w:t xml:space="preserve">The estimated solution is evaluated and adjusted until the energy of the orbital is minimized.</w:t>
      </w:r>
    </w:p>
    <w:p>
      <w:pPr>
        <w:pStyle w:val="Compact"/>
        <w:numPr>
          <w:numId w:val="1003"/>
          <w:ilvl w:val="0"/>
        </w:numPr>
      </w:pPr>
      <w:r>
        <w:t xml:space="preserve">In this treatment, the electrons belong to the whole</w:t>
      </w:r>
      <w:r>
        <w:t xml:space="preserve"> </w:t>
      </w:r>
      <w:r>
        <w:t xml:space="preserve">molecule, so the orbitals belong to the whole molecule.</w:t>
      </w:r>
    </w:p>
    <w:p>
      <w:pPr>
        <w:pStyle w:val="Compact"/>
        <w:numPr>
          <w:numId w:val="1006"/>
          <w:ilvl w:val="1"/>
        </w:numPr>
      </w:pPr>
      <w:r>
        <w:t xml:space="preserve">Delocalization</w:t>
      </w:r>
    </w:p>
    <w:p>
      <w:pPr>
        <w:pStyle w:val="Heading2"/>
      </w:pPr>
      <w:bookmarkStart w:id="26" w:name="lcao-linear-combination-of-atomic-orbitals"/>
      <w:bookmarkEnd w:id="26"/>
      <w:r>
        <w:t xml:space="preserve">LCAO: Linear Combination of Atomic Orbitals</w:t>
      </w:r>
    </w:p>
    <w:p>
      <w:pPr>
        <w:pStyle w:val="Compact"/>
        <w:numPr>
          <w:numId w:val="1007"/>
          <w:ilvl w:val="0"/>
        </w:numPr>
      </w:pPr>
      <w:r>
        <w:t xml:space="preserve">The simplest guess starts with the atomic orbitals of the atoms adding together to make molecular orbitals; this is called the</w:t>
      </w:r>
      <w:r>
        <w:t xml:space="preserve"> </w:t>
      </w:r>
      <w:r>
        <w:rPr>
          <w:i/>
        </w:rPr>
        <w:t xml:space="preserve">linear combination of atomic orbitals (LCAO)</w:t>
      </w:r>
      <w:r>
        <w:t xml:space="preserve"> </w:t>
      </w:r>
      <w:r>
        <w:t xml:space="preserve">method.</w:t>
      </w:r>
    </w:p>
    <w:p>
      <w:pPr>
        <w:pStyle w:val="Compact"/>
        <w:numPr>
          <w:numId w:val="1008"/>
          <w:ilvl w:val="1"/>
        </w:numPr>
      </w:pPr>
      <w:r>
        <w:t xml:space="preserve">Weighted sum</w:t>
      </w:r>
    </w:p>
    <w:p>
      <w:pPr>
        <w:pStyle w:val="Compact"/>
        <w:numPr>
          <w:numId w:val="1007"/>
          <w:ilvl w:val="0"/>
        </w:numPr>
      </w:pPr>
      <w:r>
        <w:t xml:space="preserve">Because the orbitals are wave functions, the waves can combine either</w:t>
      </w:r>
      <w:r>
        <w:t xml:space="preserve"> </w:t>
      </w:r>
      <w:r>
        <w:rPr>
          <w:i/>
        </w:rPr>
        <w:t xml:space="preserve">constructively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destructively</w:t>
      </w:r>
      <w:r>
        <w:t xml:space="preserve">.</w:t>
      </w:r>
    </w:p>
    <w:p>
      <w:pPr>
        <w:pStyle w:val="Heading2"/>
      </w:pPr>
      <w:bookmarkStart w:id="27" w:name="molecular-orbitals"/>
      <w:bookmarkEnd w:id="27"/>
      <w:r>
        <w:t xml:space="preserve">Molecular Orbitals</w:t>
      </w:r>
    </w:p>
    <w:p>
      <w:pPr>
        <w:pStyle w:val="Compact"/>
        <w:numPr>
          <w:numId w:val="1009"/>
          <w:ilvl w:val="0"/>
        </w:numPr>
      </w:pPr>
      <w:r>
        <w:t xml:space="preserve">When the wave functions combine constructively, the resulting molecular orbital has less energy than the original atomic orbitals</w:t>
      </w:r>
    </w:p>
    <w:p>
      <w:pPr>
        <w:pStyle w:val="Compact"/>
        <w:numPr>
          <w:numId w:val="1010"/>
          <w:ilvl w:val="1"/>
        </w:numPr>
      </w:pPr>
      <w:r>
        <w:t xml:space="preserve">Called a</w:t>
      </w:r>
      <w:r>
        <w:t xml:space="preserve"> </w:t>
      </w:r>
      <w:r>
        <w:rPr>
          <w:i/>
        </w:rPr>
        <w:t xml:space="preserve">bonding molecular orbital</w:t>
      </w:r>
    </w:p>
    <w:p>
      <w:pPr>
        <w:pStyle w:val="Compact"/>
        <w:numPr>
          <w:numId w:val="1010"/>
          <w:ilvl w:val="1"/>
        </w:numPr>
      </w:pPr>
      <w:r>
        <w:t xml:space="preserve">Designated: σ, π</w:t>
      </w:r>
    </w:p>
    <w:p>
      <w:pPr>
        <w:pStyle w:val="Compact"/>
        <w:numPr>
          <w:numId w:val="1010"/>
          <w:ilvl w:val="1"/>
        </w:numPr>
      </w:pPr>
      <w:r>
        <w:t xml:space="preserve">Most of the electron density between the nuclei</w:t>
      </w:r>
    </w:p>
    <w:p>
      <w:pPr>
        <w:pStyle w:val="Compact"/>
        <w:numPr>
          <w:numId w:val="1009"/>
          <w:ilvl w:val="0"/>
        </w:numPr>
      </w:pPr>
      <w:r>
        <w:t xml:space="preserve">When the wave functions combine destructively, the</w:t>
      </w:r>
      <w:r>
        <w:t xml:space="preserve"> </w:t>
      </w:r>
      <w:r>
        <w:t xml:space="preserve">resulting molecular orbital has more energy than the</w:t>
      </w:r>
      <w:r>
        <w:t xml:space="preserve"> </w:t>
      </w:r>
      <w:r>
        <w:t xml:space="preserve">original atomic orbital.</w:t>
      </w:r>
    </w:p>
    <w:p>
      <w:pPr>
        <w:pStyle w:val="Compact"/>
        <w:numPr>
          <w:numId w:val="1011"/>
          <w:ilvl w:val="1"/>
        </w:numPr>
      </w:pPr>
      <w:r>
        <w:t xml:space="preserve">Called an antibonding molecular orbital</w:t>
      </w:r>
    </w:p>
    <w:p>
      <w:pPr>
        <w:pStyle w:val="Compact"/>
        <w:numPr>
          <w:numId w:val="1011"/>
          <w:ilvl w:val="1"/>
        </w:numPr>
      </w:pPr>
      <w:r>
        <w:t xml:space="preserve">Designated: σ</w:t>
      </w:r>
      <w:r>
        <w:rPr>
          <w:i/>
        </w:rPr>
        <w:t xml:space="preserve">, π</w:t>
      </w:r>
    </w:p>
    <w:p>
      <w:pPr>
        <w:pStyle w:val="Compact"/>
        <w:numPr>
          <w:numId w:val="1011"/>
          <w:ilvl w:val="1"/>
        </w:numPr>
      </w:pPr>
      <w:r>
        <w:t xml:space="preserve">Most of the electron density outside the nuclei</w:t>
      </w:r>
    </w:p>
    <w:p>
      <w:pPr>
        <w:pStyle w:val="Compact"/>
        <w:numPr>
          <w:numId w:val="1011"/>
          <w:ilvl w:val="1"/>
        </w:numPr>
      </w:pPr>
      <w:r>
        <w:t xml:space="preserve">Nodes between nuclei</w:t>
      </w:r>
    </w:p>
    <w:p>
      <w:pPr>
        <w:pStyle w:val="Heading2"/>
      </w:pPr>
      <w:bookmarkStart w:id="28" w:name="interaction-of-1s-orbitals"/>
      <w:bookmarkEnd w:id="28"/>
      <w:r>
        <w:t xml:space="preserve">Interaction of 1s Orbitals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2739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9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molecular-orbital-theory"/>
      <w:bookmarkEnd w:id="30"/>
      <w:r>
        <w:t xml:space="preserve">Molecular Orbital Theory</w:t>
      </w:r>
    </w:p>
    <w:p>
      <w:pPr>
        <w:pStyle w:val="Compact"/>
        <w:numPr>
          <w:numId w:val="1013"/>
          <w:ilvl w:val="0"/>
        </w:numPr>
      </w:pPr>
      <w:r>
        <w:t xml:space="preserve">Use Aufbau approach for MO’s (as we did for</w:t>
      </w:r>
      <w:r>
        <w:t xml:space="preserve"> </w:t>
      </w:r>
      <w:r>
        <w:t xml:space="preserve">individual atoms)</w:t>
      </w:r>
    </w:p>
    <w:p>
      <w:pPr>
        <w:pStyle w:val="Compact"/>
        <w:numPr>
          <w:numId w:val="1013"/>
          <w:ilvl w:val="0"/>
        </w:numPr>
      </w:pPr>
      <w:r>
        <w:t xml:space="preserve">electrons go into lowest energy MO’s first</w:t>
      </w:r>
    </w:p>
    <w:p>
      <w:pPr>
        <w:pStyle w:val="Compact"/>
        <w:numPr>
          <w:numId w:val="1013"/>
          <w:ilvl w:val="0"/>
        </w:numPr>
      </w:pPr>
      <w:r>
        <w:t xml:space="preserve">pair up when they have to</w:t>
      </w:r>
    </w:p>
    <w:p>
      <w:pPr>
        <w:pStyle w:val="Heading2"/>
      </w:pPr>
      <w:bookmarkStart w:id="31" w:name="molecular-orbital-theory-1"/>
      <w:bookmarkEnd w:id="31"/>
      <w:r>
        <w:t xml:space="preserve">Molecular Orbital Theory</w:t>
      </w:r>
    </w:p>
    <w:p>
      <w:pPr>
        <w:pStyle w:val="Compact"/>
        <w:numPr>
          <w:numId w:val="1014"/>
          <w:ilvl w:val="0"/>
        </w:numPr>
      </w:pPr>
      <w:r>
        <w:t xml:space="preserve">Electrons in bonding MOs are stabilizing.</w:t>
      </w:r>
    </w:p>
    <w:p>
      <w:pPr>
        <w:pStyle w:val="Compact"/>
        <w:numPr>
          <w:numId w:val="1015"/>
          <w:ilvl w:val="1"/>
        </w:numPr>
      </w:pPr>
      <w:r>
        <w:t xml:space="preserve">Lower energy than the atomic orbitals</w:t>
      </w:r>
    </w:p>
    <w:p>
      <w:pPr>
        <w:pStyle w:val="Compact"/>
        <w:numPr>
          <w:numId w:val="1014"/>
          <w:ilvl w:val="0"/>
        </w:numPr>
      </w:pPr>
      <w:r>
        <w:t xml:space="preserve">Electrons in antibonding MOs are destabilizing.</w:t>
      </w:r>
    </w:p>
    <w:p>
      <w:pPr>
        <w:pStyle w:val="Compact"/>
        <w:numPr>
          <w:numId w:val="1016"/>
          <w:ilvl w:val="1"/>
        </w:numPr>
      </w:pPr>
      <w:r>
        <w:t xml:space="preserve">Higher in energy than atomic orbitals</w:t>
      </w:r>
    </w:p>
    <w:p>
      <w:pPr>
        <w:pStyle w:val="Compact"/>
        <w:numPr>
          <w:numId w:val="1016"/>
          <w:ilvl w:val="1"/>
        </w:numPr>
      </w:pPr>
      <w:r>
        <w:t xml:space="preserve">Electron density located outside the internuclear axis</w:t>
      </w:r>
    </w:p>
    <w:p>
      <w:pPr>
        <w:pStyle w:val="Compact"/>
        <w:numPr>
          <w:numId w:val="1016"/>
          <w:ilvl w:val="1"/>
        </w:numPr>
      </w:pPr>
      <w:r>
        <w:t xml:space="preserve">Electrons in antibonding orbitals cancel stability gained by electrons in bonding orbitals.</w:t>
      </w:r>
    </w:p>
    <w:p>
      <w:pPr>
        <w:pStyle w:val="Heading2"/>
      </w:pPr>
      <w:bookmarkStart w:id="32" w:name="mo-and-properties"/>
      <w:bookmarkEnd w:id="32"/>
      <w:r>
        <w:t xml:space="preserve">MO and Properties</w:t>
      </w:r>
    </w:p>
    <w:p>
      <w:pPr>
        <w:pStyle w:val="Compact"/>
        <w:numPr>
          <w:numId w:val="1017"/>
          <w:ilvl w:val="0"/>
        </w:numPr>
      </w:pPr>
      <w:r>
        <w:t xml:space="preserve">Bond order = ½ (# Bonding Electrons – # Antibonding</w:t>
      </w:r>
      <w:r>
        <w:t xml:space="preserve"> </w:t>
      </w:r>
      <w:r>
        <w:t xml:space="preserve">Electrons)</w:t>
      </w:r>
    </w:p>
    <w:p>
      <w:pPr>
        <w:pStyle w:val="Compact"/>
        <w:numPr>
          <w:numId w:val="1017"/>
          <w:ilvl w:val="0"/>
        </w:numPr>
      </w:pPr>
      <w:r>
        <w:t xml:space="preserve">Bond order = difference between number of electrons in bonding and antibonding orbitals</w:t>
      </w:r>
    </w:p>
    <w:p>
      <w:pPr>
        <w:pStyle w:val="Compact"/>
        <w:numPr>
          <w:numId w:val="1018"/>
          <w:ilvl w:val="1"/>
        </w:numPr>
      </w:pPr>
      <w:r>
        <w:t xml:space="preserve">Only need to consider valence electrons</w:t>
      </w:r>
    </w:p>
    <w:p>
      <w:pPr>
        <w:pStyle w:val="Compact"/>
        <w:numPr>
          <w:numId w:val="1018"/>
          <w:ilvl w:val="1"/>
        </w:numPr>
      </w:pPr>
      <w:r>
        <w:t xml:space="preserve">May be a fraction</w:t>
      </w:r>
    </w:p>
    <w:p>
      <w:pPr>
        <w:pStyle w:val="Compact"/>
        <w:numPr>
          <w:numId w:val="1018"/>
          <w:ilvl w:val="1"/>
        </w:numPr>
      </w:pPr>
      <w:r>
        <w:t xml:space="preserve">Higher bond order = stronger and shorter bonds</w:t>
      </w:r>
    </w:p>
    <w:p>
      <w:pPr>
        <w:pStyle w:val="Compact"/>
        <w:numPr>
          <w:numId w:val="1018"/>
          <w:ilvl w:val="1"/>
        </w:numPr>
      </w:pPr>
      <w:r>
        <w:t xml:space="preserve">If bond order = 0, then the bond is unstable compared to individual atoms and no bond will form.</w:t>
      </w:r>
    </w:p>
    <w:p>
      <w:pPr>
        <w:pStyle w:val="Compact"/>
        <w:numPr>
          <w:numId w:val="1017"/>
          <w:ilvl w:val="0"/>
        </w:numPr>
      </w:pPr>
      <w:r>
        <w:t xml:space="preserve">A substance will be paramagnetic if its MO diagram has unpaired electrons.</w:t>
      </w:r>
    </w:p>
    <w:p>
      <w:pPr>
        <w:pStyle w:val="Compact"/>
        <w:numPr>
          <w:numId w:val="1019"/>
          <w:ilvl w:val="1"/>
        </w:numPr>
      </w:pPr>
      <w:r>
        <w:t xml:space="preserve">If all electrons are paired, it is diamagnetic.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34233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e9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17"/>
          <w:ilvl w:val="0"/>
        </w:numPr>
      </w:pPr>
      <w:r>
        <w:t xml:space="preserve">Bond Order H2 = ½ (2 – 0) = 1</w:t>
      </w:r>
    </w:p>
    <w:p>
      <w:pPr>
        <w:pStyle w:val="Heading2"/>
      </w:pPr>
      <w:bookmarkStart w:id="34" w:name="why-doesnt-the-molecule-he2-exist"/>
      <w:bookmarkEnd w:id="34"/>
      <w:r>
        <w:t xml:space="preserve">Why Doesn’t the Molecule He2 Exist?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3358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029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0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20"/>
          <w:ilvl w:val="0"/>
        </w:numPr>
      </w:pPr>
      <w:r>
        <w:t xml:space="preserve">Bond Order He2 = ½ (2 – 2) =0</w:t>
      </w:r>
    </w:p>
    <w:p>
      <w:pPr>
        <w:pStyle w:val="Heading2"/>
      </w:pPr>
      <w:bookmarkStart w:id="36" w:name="why-does-the-molecule-he2-exist"/>
      <w:bookmarkEnd w:id="36"/>
      <w:r>
        <w:t xml:space="preserve">Why Does the Molecule He2+ Exist?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5334000" cy="3273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d88b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21"/>
          <w:ilvl w:val="0"/>
        </w:numPr>
      </w:pPr>
      <w:r>
        <w:t xml:space="preserve">Bond Order He2+ = ½ (2 – 1) =1/2</w:t>
      </w:r>
    </w:p>
    <w:p>
      <w:pPr>
        <w:pStyle w:val="Heading2"/>
      </w:pPr>
      <w:bookmarkStart w:id="38" w:name="summarizing-lcaomo-theory"/>
      <w:bookmarkEnd w:id="38"/>
      <w:r>
        <w:t xml:space="preserve">Summarizing LCAO–MO Theory</w:t>
      </w:r>
    </w:p>
    <w:p>
      <w:pPr>
        <w:pStyle w:val="Compact"/>
        <w:numPr>
          <w:numId w:val="1022"/>
          <w:ilvl w:val="0"/>
        </w:numPr>
      </w:pPr>
      <w:r>
        <w:t xml:space="preserve">Molecular orbitals (MOs) are a linear combination of atomic orbitals (AOs).</w:t>
      </w:r>
    </w:p>
    <w:p>
      <w:pPr>
        <w:pStyle w:val="Compact"/>
        <w:numPr>
          <w:numId w:val="1023"/>
          <w:ilvl w:val="1"/>
        </w:numPr>
      </w:pPr>
      <w:r>
        <w:t xml:space="preserve">The total number of MOs formed from a particular set of AOs always equals the number of AOs in the set.</w:t>
      </w:r>
    </w:p>
    <w:p>
      <w:pPr>
        <w:pStyle w:val="Compact"/>
        <w:numPr>
          <w:numId w:val="1022"/>
          <w:ilvl w:val="0"/>
        </w:numPr>
      </w:pPr>
      <w:r>
        <w:t xml:space="preserve">When two AOs combine to form two MOs, one MO is lower in energy (the bonding MO) and the other is higher in energy (the antibonding MO).</w:t>
      </w:r>
    </w:p>
    <w:p>
      <w:pPr>
        <w:pStyle w:val="Compact"/>
        <w:numPr>
          <w:numId w:val="1022"/>
          <w:ilvl w:val="0"/>
        </w:numPr>
      </w:pPr>
      <w:r>
        <w:t xml:space="preserve">When assigning the electrons of a molecule to MOs, we fill the lowest energy MOs first with a maximum of two spin-paired electrons per orbital.</w:t>
      </w:r>
    </w:p>
    <w:p>
      <w:pPr>
        <w:pStyle w:val="Compact"/>
        <w:numPr>
          <w:numId w:val="1022"/>
          <w:ilvl w:val="0"/>
        </w:numPr>
      </w:pPr>
      <w:r>
        <w:t xml:space="preserve">When assigning electrons to two MOs of the same energy, Hund’s rule is followed to fill the orbitals singly first, with parallel spins, before pairing.</w:t>
      </w:r>
    </w:p>
    <w:p>
      <w:pPr>
        <w:pStyle w:val="Compact"/>
        <w:numPr>
          <w:numId w:val="1022"/>
          <w:ilvl w:val="0"/>
        </w:numPr>
      </w:pPr>
      <w:r>
        <w:t xml:space="preserve">The bond order in a diatomic molecule is the number of electrons in bonding MOs minus the number in antibonding MOs divided by two.</w:t>
      </w:r>
    </w:p>
    <w:p>
      <w:pPr>
        <w:pStyle w:val="Compact"/>
        <w:numPr>
          <w:numId w:val="1024"/>
          <w:ilvl w:val="1"/>
        </w:numPr>
      </w:pPr>
      <w:r>
        <w:t xml:space="preserve">Stable bonds require a positive bond order (more electrons in bonding MOs than in antibonding MOs).</w:t>
      </w:r>
    </w:p>
    <w:p>
      <w:pPr>
        <w:pStyle w:val="Compact"/>
        <w:numPr>
          <w:numId w:val="1022"/>
          <w:ilvl w:val="0"/>
        </w:numPr>
      </w:pPr>
      <w:r>
        <w:t xml:space="preserve">MOs are named by type: σ, π, with a subscript to indicate what AOs they were formed from.</w:t>
      </w:r>
    </w:p>
    <w:p>
      <w:pPr>
        <w:pStyle w:val="Heading2"/>
      </w:pPr>
      <w:bookmarkStart w:id="39" w:name="practice-problem-on-bond-order-h2-"/>
      <w:bookmarkEnd w:id="39"/>
      <w:r>
        <w:t xml:space="preserve">Practice Problem on Bond Order H2-</w:t>
      </w:r>
    </w:p>
    <w:p>
      <w:pPr>
        <w:pStyle w:val="Heading2"/>
      </w:pPr>
      <w:bookmarkStart w:id="40" w:name="period-two-homonuclear-diatomic-molecules"/>
      <w:bookmarkEnd w:id="40"/>
      <w:r>
        <w:t xml:space="preserve">Period Two Homonuclear Diatomic Molecules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interaction-of-p-orbitals"/>
      <w:bookmarkEnd w:id="42"/>
      <w:r>
        <w:t xml:space="preserve">Interaction of p Orbitals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molecular-orbital-energy-ordering"/>
      <w:bookmarkEnd w:id="45"/>
      <w:r>
        <w:t xml:space="preserve">Molecular Orbital Energy Ordering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practice-problem-on-molecular-orbital-theory-n2--ion-determine-the-electron-configuration-and-whether-the-ion-is-para-or-diamagnetic"/>
      <w:bookmarkEnd w:id="47"/>
      <w:r>
        <w:t xml:space="preserve">Practice Problem on Molecular Orbital Theory N2- ion. Determine the electron configuration, and whether the ion is para or diamagnetic</w:t>
      </w:r>
    </w:p>
    <w:p>
      <w:pPr>
        <w:pStyle w:val="Heading2"/>
      </w:pPr>
      <w:bookmarkStart w:id="48" w:name="molecular-orbital-energy-diagrams-for-secondperiod-p-block-homonuclear-diatomic-molecules"/>
      <w:bookmarkEnd w:id="48"/>
      <w:r>
        <w:t xml:space="preserve">Molecular Orbital Energy Diagrams for SecondPeriod-p-Block Homonuclear Diatomic Molecules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heteronuclear-diatomic-molecules-and-ions"/>
      <w:bookmarkEnd w:id="51"/>
      <w:r>
        <w:t xml:space="preserve">Heteronuclear Diatomic Molecules and Ions</w:t>
      </w:r>
    </w:p>
    <w:p>
      <w:pPr>
        <w:pStyle w:val="Compact"/>
        <w:numPr>
          <w:numId w:val="1029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29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29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29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29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29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52" w:name="second-period-heteronuclear-diatomic-molecules"/>
      <w:bookmarkEnd w:id="52"/>
      <w:r>
        <w:t xml:space="preserve">Second-Period Heteronuclear Diatomic Molecules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practice-problem-on-molecular-orbital-theory-cn-"/>
      <w:bookmarkEnd w:id="54"/>
      <w:r>
        <w:t xml:space="preserve">Practice Problem on Molecular Orbital Theory CN-</w:t>
      </w:r>
    </w:p>
    <w:p>
      <w:pPr>
        <w:pStyle w:val="Heading2"/>
      </w:pPr>
      <w:bookmarkStart w:id="55" w:name="mo-and-polyatomic-molecules"/>
      <w:bookmarkEnd w:id="55"/>
      <w:r>
        <w:t xml:space="preserve">MO and Polyatomic Molecules</w:t>
      </w:r>
    </w:p>
    <w:p>
      <w:pPr>
        <w:pStyle w:val="Compact"/>
        <w:numPr>
          <w:numId w:val="1031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31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bonding-in-metals-and-semiconductors"/>
      <w:bookmarkEnd w:id="59"/>
      <w:r>
        <w:t xml:space="preserve">Bonding in Metals and Semiconductors</w:t>
      </w:r>
    </w:p>
    <w:p>
      <w:pPr>
        <w:pStyle w:val="Heading2"/>
      </w:pPr>
      <w:bookmarkStart w:id="60" w:name="bonding-in-metals-and-semiconductors-1"/>
      <w:bookmarkEnd w:id="60"/>
      <w:r>
        <w:t xml:space="preserve">Bonding in Metals and Semiconductors</w:t>
      </w:r>
    </w:p>
    <w:p>
      <w:pPr>
        <w:pStyle w:val="Compact"/>
        <w:numPr>
          <w:numId w:val="1032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33"/>
          <w:ilvl w:val="1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33"/>
          <w:ilvl w:val="1"/>
        </w:numPr>
      </w:pPr>
      <w:r>
        <w:t xml:space="preserve">Electrons delocalized throughout the metal structure</w:t>
      </w:r>
    </w:p>
    <w:p>
      <w:pPr>
        <w:pStyle w:val="Compact"/>
        <w:numPr>
          <w:numId w:val="1032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34"/>
          <w:ilvl w:val="1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semiconductors-and-band-theory"/>
      <w:bookmarkEnd w:id="63"/>
      <w:r>
        <w:t xml:space="preserve">Semiconductors and Band Theory</w:t>
      </w:r>
    </w:p>
    <w:p>
      <w:pPr>
        <w:pStyle w:val="Compact"/>
        <w:numPr>
          <w:numId w:val="1035"/>
          <w:ilvl w:val="0"/>
        </w:numPr>
      </w:pPr>
      <w:r>
        <w:t xml:space="preserve">Band Theory:</w:t>
      </w:r>
    </w:p>
    <w:p>
      <w:pPr>
        <w:pStyle w:val="Compact"/>
        <w:numPr>
          <w:numId w:val="1035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35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35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7" w:name="vocab"/>
      <w:bookmarkEnd w:id="67"/>
      <w:r>
        <w:t xml:space="preserve">Vocab</w:t>
      </w:r>
    </w:p>
    <w:p>
      <w:pPr>
        <w:pStyle w:val="Compact"/>
      </w:pPr>
      <w:r>
        <w:t xml:space="preserve">Please enable JavaScript to view the</w:t>
      </w:r>
      <w:r>
        <w:t xml:space="preserve"> </w:t>
      </w:r>
      <w:hyperlink r:id="rId68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9" w:name="ch101-008-ua-fall-2016"/>
      <w:bookmarkEnd w:id="69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70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934cba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76f835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9" Target="media/rId49.png" /><Relationship Type="http://schemas.openxmlformats.org/officeDocument/2006/relationships/image" Id="rId61" Target="media/rId61.png" /><Relationship Type="http://schemas.openxmlformats.org/officeDocument/2006/relationships/image" Id="rId29" Target="media/rId29.png" /><Relationship Type="http://schemas.openxmlformats.org/officeDocument/2006/relationships/image" Id="rId50" Target="media/rId50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64" Target="media/rId64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43" Target="media/rId43.png" /><Relationship Type="http://schemas.openxmlformats.org/officeDocument/2006/relationships/image" Id="rId66" Target="media/rId66.png" /><Relationship Type="http://schemas.openxmlformats.org/officeDocument/2006/relationships/image" Id="rId58" Target="media/rId58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33" Target="media/rId3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68" Target="https://disqus.com/?ref_noscript" TargetMode="External" /><Relationship Type="http://schemas.openxmlformats.org/officeDocument/2006/relationships/hyperlink" Id="rId70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68" Target="https://disqus.com/?ref_noscript" TargetMode="External" /><Relationship Type="http://schemas.openxmlformats.org/officeDocument/2006/relationships/hyperlink" Id="rId70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Remainder of Ch 7</dc:title>
  <dc:creator/>
</cp:coreProperties>
</file>