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6.png" ContentType="image/png"/>
  <Override PartName="/word/media/rId32.png" ContentType="image/png"/>
  <Override PartName="/word/media/rId39.png" ContentType="image/png"/>
  <Override PartName="/word/media/rId28.png" ContentType="image/png"/>
  <Override PartName="/word/media/rId52.png" ContentType="image/png"/>
  <Override PartName="/word/media/rId30.png" ContentType="image/png"/>
  <Override PartName="/word/media/rId4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10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CH101-008 UA Fall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10---day-1"/>
      <w:bookmarkEnd w:id="23"/>
      <w:r>
        <w:t xml:space="preserve">Week 10 - Day 1</w:t>
      </w:r>
    </w:p>
    <w:p>
      <w:pPr>
        <w:pStyle w:val="FirstParagraph"/>
      </w:pPr>
      <w:r>
        <w:t xml:space="preserve">Oct 17, 2016</w:t>
      </w:r>
    </w:p>
    <w:p>
      <w:pPr>
        <w:pStyle w:val="Compact"/>
        <w:numPr>
          <w:numId w:val="1002"/>
          <w:ilvl w:val="0"/>
        </w:numPr>
      </w:pPr>
      <w:hyperlink r:id="rId24">
        <w:r>
          <w:rPr>
            <w:rStyle w:val="Hyperlink"/>
          </w:rPr>
          <w:t xml:space="preserve">Vocab</w:t>
        </w:r>
      </w:hyperlink>
    </w:p>
    <w:p>
      <w:pPr>
        <w:pStyle w:val="FirstParagraph"/>
      </w:pPr>
      <w:r>
        <w:t xml:space="preserve">Download Word (docx):</w:t>
      </w:r>
      <w:r>
        <w:t xml:space="preserve"> </w:t>
      </w:r>
      <w:hyperlink r:id="rId25"/>
    </w:p>
    <w:p>
      <w:pPr>
        <w:pStyle w:val="Heading2"/>
      </w:pPr>
      <w:bookmarkStart w:id="26" w:name="navigate-using-audio"/>
      <w:bookmarkEnd w:id="26"/>
      <w:r>
        <w:t xml:space="preserve">Navigate using audio</w:t>
      </w:r>
    </w:p>
    <w:p>
      <w:pPr>
        <w:pStyle w:val="Heading1"/>
      </w:pPr>
      <w:bookmarkStart w:id="27" w:name="chapter-8"/>
      <w:bookmarkEnd w:id="27"/>
      <w:r>
        <w:t xml:space="preserve">Chapter 8</w:t>
      </w:r>
    </w:p>
    <w:p>
      <w:pPr>
        <w:pStyle w:val="Compact"/>
        <w:numPr>
          <w:numId w:val="1003"/>
          <w:ilvl w:val="0"/>
        </w:numPr>
      </w:pPr>
      <w:r>
        <w:t xml:space="preserve">Audio 0:01:43.748905</w:t>
      </w:r>
    </w:p>
    <w:p>
      <w:pPr>
        <w:pStyle w:val="Compact"/>
        <w:numPr>
          <w:numId w:val="1003"/>
          <w:ilvl w:val="0"/>
        </w:numPr>
      </w:pPr>
      <w:r>
        <w:t xml:space="preserve">Chemical Reactions and Chemical Quantities</w:t>
      </w:r>
    </w:p>
    <w:p>
      <w:pPr>
        <w:pStyle w:val="Compact"/>
        <w:numPr>
          <w:numId w:val="1003"/>
          <w:ilvl w:val="0"/>
        </w:numPr>
      </w:pPr>
      <w:r>
        <w:drawing>
          <wp:inline>
            <wp:extent cx="4381500" cy="2959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10-10-remainder-of-ch-7-9b3d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959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9" w:name="climate-change-and-combustion-of-fossil-fuels-the-greenhouse-effect"/>
      <w:bookmarkEnd w:id="29"/>
      <w:r>
        <w:t xml:space="preserve">Climate Change and Combustion of Fossil Fuels: The Greenhouse Effect</w:t>
      </w:r>
    </w:p>
    <w:p>
      <w:pPr>
        <w:pStyle w:val="Compact"/>
        <w:numPr>
          <w:numId w:val="1004"/>
          <w:ilvl w:val="0"/>
        </w:numPr>
      </w:pPr>
      <w:r>
        <w:t xml:space="preserve">Audio 0:02:03.985553</w:t>
      </w:r>
    </w:p>
    <w:p>
      <w:pPr>
        <w:pStyle w:val="Compact"/>
        <w:numPr>
          <w:numId w:val="1004"/>
          <w:ilvl w:val="0"/>
        </w:numPr>
      </w:pPr>
      <w:r>
        <w:t xml:space="preserve">Greenhouse gases in</w:t>
      </w:r>
      <w:r>
        <w:t xml:space="preserve"> </w:t>
      </w:r>
      <w:r>
        <w:t xml:space="preserve">the atmosphere:</w:t>
      </w:r>
    </w:p>
    <w:p>
      <w:pPr>
        <w:pStyle w:val="Compact"/>
        <w:numPr>
          <w:numId w:val="1005"/>
          <w:ilvl w:val="1"/>
        </w:numPr>
      </w:pPr>
      <w:r>
        <w:t xml:space="preserve">Allow sunlight to enter the atmosphere</w:t>
      </w:r>
    </w:p>
    <w:p>
      <w:pPr>
        <w:pStyle w:val="Compact"/>
        <w:numPr>
          <w:numId w:val="1005"/>
          <w:ilvl w:val="1"/>
        </w:numPr>
      </w:pPr>
      <w:r>
        <w:t xml:space="preserve">Warm Earth’s surface</w:t>
      </w:r>
    </w:p>
    <w:p>
      <w:pPr>
        <w:pStyle w:val="Compact"/>
        <w:numPr>
          <w:numId w:val="1005"/>
          <w:ilvl w:val="1"/>
        </w:numPr>
      </w:pPr>
      <w:r>
        <w:t xml:space="preserve">Prevent some of the heat generated by the sunlight from escaping</w:t>
      </w:r>
    </w:p>
    <w:p>
      <w:pPr>
        <w:pStyle w:val="Compact"/>
        <w:numPr>
          <w:numId w:val="1006"/>
          <w:ilvl w:val="2"/>
        </w:numPr>
      </w:pPr>
      <w:r>
        <w:drawing>
          <wp:inline>
            <wp:extent cx="4292600" cy="2070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10-10-remainder-of-ch-7-f77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600" cy="2070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6"/>
          <w:ilvl w:val="2"/>
        </w:numPr>
      </w:pPr>
      <w:r>
        <w:t xml:space="preserve">The balance between incoming and outgoing energy from the sun determines Earth’s average temperature.</w:t>
      </w:r>
    </w:p>
    <w:p>
      <w:pPr>
        <w:pStyle w:val="Heading2"/>
      </w:pPr>
      <w:bookmarkStart w:id="31" w:name="global-warming"/>
      <w:bookmarkEnd w:id="31"/>
      <w:r>
        <w:t xml:space="preserve">Global Warming</w:t>
      </w:r>
    </w:p>
    <w:p>
      <w:pPr>
        <w:pStyle w:val="Compact"/>
        <w:numPr>
          <w:numId w:val="1007"/>
          <w:ilvl w:val="0"/>
        </w:numPr>
      </w:pPr>
      <w:r>
        <w:t xml:space="preserve">Scientists have measured an average &gt;0.8 °C</w:t>
      </w:r>
      <w:r>
        <w:t xml:space="preserve"> </w:t>
      </w:r>
      <w:r>
        <w:t xml:space="preserve">rise in atmospheric temperature since 1860.</w:t>
      </w:r>
    </w:p>
    <w:p>
      <w:pPr>
        <w:pStyle w:val="Compact"/>
        <w:numPr>
          <w:numId w:val="1007"/>
          <w:ilvl w:val="0"/>
        </w:numPr>
      </w:pPr>
      <w:r>
        <w:t xml:space="preserve">During the same period, atmospheric CO2 levels</w:t>
      </w:r>
      <w:r>
        <w:t xml:space="preserve"> </w:t>
      </w:r>
      <w:r>
        <w:t xml:space="preserve">have risen &gt;25%.</w:t>
      </w:r>
    </w:p>
    <w:p>
      <w:pPr>
        <w:pStyle w:val="Compact"/>
        <w:numPr>
          <w:numId w:val="1007"/>
          <w:ilvl w:val="0"/>
        </w:numPr>
      </w:pPr>
      <w:r>
        <w:t xml:space="preserve">Are the two trends causal?</w:t>
      </w:r>
    </w:p>
    <w:p>
      <w:pPr>
        <w:pStyle w:val="Compact"/>
        <w:numPr>
          <w:numId w:val="1007"/>
          <w:ilvl w:val="0"/>
        </w:numPr>
      </w:pPr>
      <w:r>
        <w:drawing>
          <wp:inline>
            <wp:extent cx="5334000" cy="19669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10-10-remainder-of-ch-7-14dd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669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3" w:name="how-much-matters"/>
      <w:bookmarkEnd w:id="33"/>
      <w:r>
        <w:t xml:space="preserve">How Much Matters</w:t>
      </w:r>
    </w:p>
    <w:p>
      <w:pPr>
        <w:pStyle w:val="Compact"/>
        <w:numPr>
          <w:numId w:val="1008"/>
          <w:ilvl w:val="0"/>
        </w:numPr>
      </w:pPr>
      <w:r>
        <w:t xml:space="preserve">Audio 0:04:16.146433</w:t>
      </w:r>
    </w:p>
    <w:p>
      <w:pPr>
        <w:pStyle w:val="Compact"/>
        <w:numPr>
          <w:numId w:val="1008"/>
          <w:ilvl w:val="0"/>
        </w:numPr>
      </w:pPr>
      <w:r>
        <w:t xml:space="preserve">It’s important to know how much CO2 is in the air. We’re going to learn how to calculate that</w:t>
      </w:r>
    </w:p>
    <w:p>
      <w:pPr>
        <w:pStyle w:val="Heading2"/>
      </w:pPr>
      <w:bookmarkStart w:id="34" w:name="physical-changes-in-matter"/>
      <w:bookmarkEnd w:id="34"/>
      <w:r>
        <w:t xml:space="preserve">Physical Changes in Matter</w:t>
      </w:r>
    </w:p>
    <w:p>
      <w:pPr>
        <w:pStyle w:val="Heading3"/>
      </w:pPr>
      <w:bookmarkStart w:id="35" w:name="what-is-a-physical-change"/>
      <w:bookmarkEnd w:id="35"/>
      <w:r>
        <w:t xml:space="preserve">What is a physical change?</w:t>
      </w:r>
    </w:p>
    <w:p>
      <w:pPr>
        <w:pStyle w:val="Compact"/>
        <w:numPr>
          <w:numId w:val="1009"/>
          <w:ilvl w:val="0"/>
        </w:numPr>
      </w:pPr>
      <w:r>
        <w:t xml:space="preserve">Audio 0:04:38.768317</w:t>
      </w:r>
    </w:p>
    <w:p>
      <w:pPr>
        <w:pStyle w:val="Compact"/>
        <w:numPr>
          <w:numId w:val="1009"/>
          <w:ilvl w:val="0"/>
        </w:numPr>
      </w:pPr>
      <w:r>
        <w:t xml:space="preserve">Changes that alter</w:t>
      </w:r>
      <w:r>
        <w:t xml:space="preserve"> </w:t>
      </w:r>
      <w:r>
        <w:rPr>
          <w:i/>
        </w:rPr>
        <w:t xml:space="preserve">only the state or appearance</w:t>
      </w:r>
      <w:r>
        <w:t xml:space="preserve">, but not composition, are</w:t>
      </w:r>
      <w:r>
        <w:t xml:space="preserve"> </w:t>
      </w:r>
      <w:r>
        <w:rPr>
          <w:i/>
        </w:rPr>
        <w:t xml:space="preserve">physical changes</w:t>
      </w:r>
      <w:r>
        <w:t xml:space="preserve">.</w:t>
      </w:r>
    </w:p>
    <w:p>
      <w:pPr>
        <w:pStyle w:val="Compact"/>
        <w:numPr>
          <w:numId w:val="1009"/>
          <w:ilvl w:val="0"/>
        </w:numPr>
      </w:pPr>
      <w:r>
        <w:t xml:space="preserve">The atoms or molecules that compose a substance do not change their identity during a physical change.</w:t>
      </w:r>
    </w:p>
    <w:p>
      <w:pPr>
        <w:pStyle w:val="Compact"/>
        <w:numPr>
          <w:numId w:val="1009"/>
          <w:ilvl w:val="0"/>
        </w:numPr>
      </w:pPr>
      <w:r>
        <w:drawing>
          <wp:inline>
            <wp:extent cx="4025900" cy="330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10-10-remainder-of-ch-7-0c8b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900" cy="330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9"/>
          <w:ilvl w:val="0"/>
        </w:numPr>
      </w:pPr>
      <w:r>
        <w:t xml:space="preserve">When water boils, it changes its state from a liquid to a gas.</w:t>
      </w:r>
    </w:p>
    <w:p>
      <w:pPr>
        <w:pStyle w:val="Compact"/>
        <w:numPr>
          <w:numId w:val="1009"/>
          <w:ilvl w:val="0"/>
        </w:numPr>
      </w:pPr>
      <w:r>
        <w:t xml:space="preserve">The gas remains composed of water molecules, so this is a physical change.</w:t>
      </w:r>
    </w:p>
    <w:p>
      <w:pPr>
        <w:pStyle w:val="Heading2"/>
      </w:pPr>
      <w:bookmarkStart w:id="37" w:name="chemical-changes-in-matter"/>
      <w:bookmarkEnd w:id="37"/>
      <w:r>
        <w:t xml:space="preserve">Chemical Changes in Matter</w:t>
      </w:r>
    </w:p>
    <w:p>
      <w:pPr>
        <w:pStyle w:val="Heading3"/>
      </w:pPr>
      <w:bookmarkStart w:id="38" w:name="what-is-a-chemical-change"/>
      <w:bookmarkEnd w:id="38"/>
      <w:r>
        <w:t xml:space="preserve">What is a chemical change?</w:t>
      </w:r>
    </w:p>
    <w:p>
      <w:pPr>
        <w:pStyle w:val="Compact"/>
        <w:numPr>
          <w:numId w:val="1010"/>
          <w:ilvl w:val="0"/>
        </w:numPr>
      </w:pPr>
      <w:r>
        <w:t xml:space="preserve">Audio 0:05:34.019413</w:t>
      </w:r>
    </w:p>
    <w:p>
      <w:pPr>
        <w:pStyle w:val="Compact"/>
        <w:numPr>
          <w:numId w:val="1010"/>
          <w:ilvl w:val="0"/>
        </w:numPr>
      </w:pPr>
      <w:r>
        <w:t xml:space="preserve">Changes that alter the composition of matter are chemical changes.</w:t>
      </w:r>
    </w:p>
    <w:p>
      <w:pPr>
        <w:pStyle w:val="Compact"/>
        <w:numPr>
          <w:numId w:val="1010"/>
          <w:ilvl w:val="0"/>
        </w:numPr>
      </w:pPr>
      <w:r>
        <w:t xml:space="preserve">During a chemical change, atoms rearrange, transforming the original substances into different substances.</w:t>
      </w:r>
    </w:p>
    <w:p>
      <w:pPr>
        <w:pStyle w:val="Compact"/>
        <w:numPr>
          <w:numId w:val="1010"/>
          <w:ilvl w:val="0"/>
        </w:numPr>
      </w:pPr>
      <w:r>
        <w:drawing>
          <wp:inline>
            <wp:extent cx="2514600" cy="3378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10-10-remainder-of-ch-7-891a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3378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1"/>
          <w:ilvl w:val="1"/>
        </w:numPr>
      </w:pPr>
      <w:r>
        <w:t xml:space="preserve">A rusting nail is a chemical change.</w:t>
      </w:r>
    </w:p>
    <w:p>
      <w:pPr>
        <w:pStyle w:val="Compact"/>
        <w:numPr>
          <w:numId w:val="1011"/>
          <w:ilvl w:val="1"/>
        </w:numPr>
      </w:pPr>
      <w:r>
        <w:t xml:space="preserve">Rust occurs when the iron atoms exchange electrons with oxygen atoms— combining to form a NEW or different chemical substance.</w:t>
      </w:r>
    </w:p>
    <w:p>
      <w:pPr>
        <w:pStyle w:val="Compact"/>
        <w:numPr>
          <w:numId w:val="1011"/>
          <w:ilvl w:val="1"/>
        </w:numPr>
      </w:pPr>
      <w:r>
        <w:t xml:space="preserve">Iron rust is the compound iron(III) oxide (Fe2O3).</w:t>
      </w:r>
    </w:p>
    <w:p>
      <w:pPr>
        <w:pStyle w:val="Heading1"/>
      </w:pPr>
      <w:bookmarkStart w:id="40" w:name="clicker-1"/>
      <w:bookmarkEnd w:id="40"/>
      <w:r>
        <w:t xml:space="preserve">Clicker 1</w:t>
      </w:r>
    </w:p>
    <w:p>
      <w:pPr>
        <w:pStyle w:val="Compact"/>
        <w:numPr>
          <w:numId w:val="1012"/>
          <w:ilvl w:val="0"/>
        </w:numPr>
      </w:pPr>
      <w:r>
        <w:t xml:space="preserve">A chemical change</w:t>
      </w:r>
    </w:p>
    <w:p>
      <w:pPr>
        <w:pStyle w:val="Heading2"/>
      </w:pPr>
      <w:bookmarkStart w:id="41" w:name="chemical-reactions"/>
      <w:bookmarkEnd w:id="41"/>
      <w:r>
        <w:t xml:space="preserve">Chemical Reactions</w:t>
      </w:r>
    </w:p>
    <w:p>
      <w:pPr>
        <w:pStyle w:val="Heading2"/>
      </w:pPr>
      <w:bookmarkStart w:id="42" w:name="writing-and-balancing-chemical-reactions"/>
      <w:bookmarkEnd w:id="42"/>
      <w:r>
        <w:t xml:space="preserve">Writing and Balancing Chemical Reactions</w:t>
      </w:r>
    </w:p>
    <w:p>
      <w:pPr>
        <w:pStyle w:val="Compact"/>
        <w:numPr>
          <w:numId w:val="1013"/>
          <w:ilvl w:val="0"/>
        </w:numPr>
      </w:pPr>
      <w:r>
        <w:t xml:space="preserve">Audio 0:10:25.923688</w:t>
      </w:r>
    </w:p>
    <w:p>
      <w:pPr>
        <w:pStyle w:val="Compact"/>
        <w:numPr>
          <w:numId w:val="1013"/>
          <w:ilvl w:val="0"/>
        </w:numPr>
      </w:pPr>
      <w:r>
        <w:t xml:space="preserve">Reactions involve chemical changes in matter resulting in new substances.</w:t>
      </w:r>
    </w:p>
    <w:p>
      <w:pPr>
        <w:pStyle w:val="Compact"/>
        <w:numPr>
          <w:numId w:val="1013"/>
          <w:ilvl w:val="0"/>
        </w:numPr>
      </w:pPr>
      <w:r>
        <w:t xml:space="preserve">Reactions involve rearrangement and exchange of atoms to produce new molecules.</w:t>
      </w:r>
    </w:p>
    <w:p>
      <w:pPr>
        <w:pStyle w:val="Compact"/>
        <w:numPr>
          <w:numId w:val="1013"/>
          <w:ilvl w:val="0"/>
        </w:numPr>
      </w:pPr>
      <w:r>
        <w:t xml:space="preserve">A chemical reaction is a written statement.</w:t>
      </w:r>
    </w:p>
    <w:p>
      <w:pPr>
        <w:pStyle w:val="Compact"/>
        <w:numPr>
          <w:numId w:val="1014"/>
          <w:ilvl w:val="1"/>
        </w:numPr>
      </w:pPr>
      <w:r>
        <w:t xml:space="preserve">It states the quantities, the chemical identity of the substances in the reaction, and their physical state.</w:t>
      </w:r>
    </w:p>
    <w:p>
      <w:pPr>
        <w:pStyle w:val="Compact"/>
        <w:numPr>
          <w:numId w:val="1014"/>
          <w:ilvl w:val="1"/>
        </w:numPr>
      </w:pPr>
      <w:r>
        <w:t xml:space="preserve">Example:</w:t>
      </w:r>
    </w:p>
    <w:p>
      <w:pPr>
        <w:pStyle w:val="Compact"/>
        <w:numPr>
          <w:numId w:val="1014"/>
          <w:ilvl w:val="1"/>
        </w:numPr>
      </w:pPr>
      <w:r>
        <w:t xml:space="preserve">CH4(g) + O2(g) → CO2(g) + H2O(l)</w:t>
      </w:r>
    </w:p>
    <w:p>
      <w:pPr>
        <w:pStyle w:val="Compact"/>
        <w:numPr>
          <w:numId w:val="1014"/>
          <w:ilvl w:val="1"/>
        </w:numPr>
      </w:pPr>
      <w:r>
        <w:t xml:space="preserve">Reactants → Products</w:t>
      </w:r>
    </w:p>
    <w:p>
      <w:pPr>
        <w:pStyle w:val="Heading2"/>
      </w:pPr>
      <w:bookmarkStart w:id="43" w:name="chemical-equations---short-hand-for-describing-a-chemical-reaction"/>
      <w:bookmarkEnd w:id="43"/>
      <w:r>
        <w:t xml:space="preserve">Chemical Equations - Short hand for Describing a Chemical Reaction</w:t>
      </w:r>
    </w:p>
    <w:p>
      <w:pPr>
        <w:pStyle w:val="Compact"/>
        <w:numPr>
          <w:numId w:val="1015"/>
          <w:ilvl w:val="0"/>
        </w:numPr>
      </w:pPr>
      <w:r>
        <w:t xml:space="preserve">Chemical equations:</w:t>
      </w:r>
    </w:p>
    <w:p>
      <w:pPr>
        <w:pStyle w:val="Compact"/>
        <w:numPr>
          <w:numId w:val="1015"/>
          <w:ilvl w:val="0"/>
        </w:numPr>
      </w:pPr>
      <w:r>
        <w:t xml:space="preserve">Provide information about the reaction</w:t>
      </w:r>
    </w:p>
    <w:p>
      <w:pPr>
        <w:pStyle w:val="Compact"/>
        <w:numPr>
          <w:numId w:val="1016"/>
          <w:ilvl w:val="1"/>
        </w:numPr>
      </w:pPr>
      <w:r>
        <w:t xml:space="preserve">Molecular or ionic formulas of reactants and products</w:t>
      </w:r>
    </w:p>
    <w:p>
      <w:pPr>
        <w:pStyle w:val="Compact"/>
        <w:numPr>
          <w:numId w:val="1016"/>
          <w:ilvl w:val="1"/>
        </w:numPr>
      </w:pPr>
      <w:r>
        <w:t xml:space="preserve">States of reactants and products</w:t>
      </w:r>
    </w:p>
    <w:p>
      <w:pPr>
        <w:pStyle w:val="Compact"/>
        <w:numPr>
          <w:numId w:val="1015"/>
          <w:ilvl w:val="0"/>
        </w:numPr>
      </w:pPr>
      <w:r>
        <w:t xml:space="preserve">Gas (g), liquid (l), solid (s), and aqueous (aq)</w:t>
      </w:r>
    </w:p>
    <w:p>
      <w:pPr>
        <w:pStyle w:val="Compact"/>
        <w:numPr>
          <w:numId w:val="1017"/>
          <w:ilvl w:val="1"/>
        </w:numPr>
      </w:pPr>
      <w:r>
        <w:t xml:space="preserve">Relative numbers of reactant and product molecules that are required</w:t>
      </w:r>
    </w:p>
    <w:p>
      <w:pPr>
        <w:pStyle w:val="Compact"/>
        <w:numPr>
          <w:numId w:val="1017"/>
          <w:ilvl w:val="1"/>
        </w:numPr>
      </w:pPr>
      <w:r>
        <w:t xml:space="preserve">Can be used to determine weights of reactants used and products that can be made</w:t>
      </w:r>
    </w:p>
    <w:p>
      <w:pPr>
        <w:pStyle w:val="Heading2"/>
      </w:pPr>
      <w:bookmarkStart w:id="44" w:name="the-quantities-in-chemical-reactions"/>
      <w:bookmarkEnd w:id="44"/>
      <w:r>
        <w:t xml:space="preserve">The Quantities in Chemical Reactions</w:t>
      </w:r>
    </w:p>
    <w:p>
      <w:pPr>
        <w:pStyle w:val="Compact"/>
        <w:numPr>
          <w:numId w:val="1018"/>
          <w:ilvl w:val="0"/>
        </w:numPr>
      </w:pPr>
      <w:r>
        <w:t xml:space="preserve">Audio 0:13:21.733959</w:t>
      </w:r>
    </w:p>
    <w:p>
      <w:pPr>
        <w:pStyle w:val="Compact"/>
        <w:numPr>
          <w:numId w:val="1018"/>
          <w:ilvl w:val="0"/>
        </w:numPr>
      </w:pPr>
      <w:r>
        <w:t xml:space="preserve">The amount of every substance used and made in a chemical reaction is related to the amounts of all the other substances in the reaction.</w:t>
      </w:r>
    </w:p>
    <w:p>
      <w:pPr>
        <w:pStyle w:val="Compact"/>
        <w:numPr>
          <w:numId w:val="1019"/>
          <w:ilvl w:val="1"/>
        </w:numPr>
      </w:pPr>
      <w:r>
        <w:t xml:space="preserve">Law of conservation of mass</w:t>
      </w:r>
    </w:p>
    <w:p>
      <w:pPr>
        <w:pStyle w:val="Compact"/>
        <w:numPr>
          <w:numId w:val="1019"/>
          <w:ilvl w:val="1"/>
        </w:numPr>
      </w:pPr>
      <w:r>
        <w:t xml:space="preserve">Balancing equations by balancing atoms</w:t>
      </w:r>
    </w:p>
    <w:p>
      <w:pPr>
        <w:pStyle w:val="Compact"/>
        <w:numPr>
          <w:numId w:val="1018"/>
          <w:ilvl w:val="0"/>
        </w:numPr>
      </w:pPr>
      <w:r>
        <w:t xml:space="preserve">The study of the numerical relationship between chemical quantities in a chemical reaction is called</w:t>
      </w:r>
      <w:r>
        <w:t xml:space="preserve"> </w:t>
      </w:r>
      <w:r>
        <w:rPr>
          <w:i/>
        </w:rPr>
        <w:t xml:space="preserve">stoichiometry</w:t>
      </w:r>
      <w:r>
        <w:t xml:space="preserve">.</w:t>
      </w:r>
    </w:p>
    <w:p>
      <w:pPr>
        <w:pStyle w:val="Compact"/>
        <w:numPr>
          <w:numId w:val="1020"/>
          <w:ilvl w:val="1"/>
        </w:numPr>
      </w:pPr>
      <w:r>
        <w:drawing>
          <wp:inline>
            <wp:extent cx="5334000" cy="115729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10-10-remainder-of-ch-7-f93d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572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6" w:name="practice-problem-balancing-and-writing-chemical-equations"/>
      <w:bookmarkEnd w:id="46"/>
      <w:r>
        <w:t xml:space="preserve">Practice Problem: Balancing and Writing Chemical Equations</w:t>
      </w:r>
    </w:p>
    <w:p>
      <w:pPr>
        <w:pStyle w:val="Compact"/>
        <w:numPr>
          <w:numId w:val="1021"/>
          <w:ilvl w:val="0"/>
        </w:numPr>
      </w:pPr>
      <w:r>
        <w:t xml:space="preserve">Audio 0:15:29.644462</w:t>
      </w:r>
    </w:p>
    <w:p>
      <w:pPr>
        <w:pStyle w:val="Compact"/>
        <w:numPr>
          <w:numId w:val="1021"/>
          <w:ilvl w:val="0"/>
        </w:numPr>
      </w:pPr>
      <w:r>
        <w:t xml:space="preserve">Write a balanced equation for the reaction between solid cobalt (III) oxide and solid carbon to produce solid cobalt and carbon dioxide gas</w:t>
      </w:r>
    </w:p>
    <w:p>
      <w:pPr>
        <w:pStyle w:val="Heading2"/>
      </w:pPr>
      <w:bookmarkStart w:id="47" w:name="practice-problem-balancing-and-writing-chemical-equations-1"/>
      <w:bookmarkEnd w:id="47"/>
      <w:r>
        <w:t xml:space="preserve">Practice Problem: Balancing and Writing Chemical Equations</w:t>
      </w:r>
    </w:p>
    <w:p>
      <w:pPr>
        <w:pStyle w:val="Compact"/>
        <w:numPr>
          <w:numId w:val="1022"/>
          <w:ilvl w:val="0"/>
        </w:numPr>
      </w:pPr>
      <w:r>
        <w:t xml:space="preserve">Audio 0:21:12.182118</w:t>
      </w:r>
    </w:p>
    <w:p>
      <w:pPr>
        <w:pStyle w:val="Compact"/>
        <w:numPr>
          <w:numId w:val="1022"/>
          <w:ilvl w:val="0"/>
        </w:numPr>
      </w:pPr>
      <w:r>
        <w:t xml:space="preserve">Write a balanced equation for the combustion of gaseous butane (C4H10) with gaseous oxygen to give carbon dioxide and gaseous water.</w:t>
      </w:r>
    </w:p>
    <w:p>
      <w:pPr>
        <w:pStyle w:val="Heading1"/>
      </w:pPr>
      <w:bookmarkStart w:id="48" w:name="clicker-2"/>
      <w:bookmarkEnd w:id="48"/>
      <w:r>
        <w:t xml:space="preserve">Clicker 2</w:t>
      </w:r>
    </w:p>
    <w:p>
      <w:pPr>
        <w:pStyle w:val="Compact"/>
        <w:numPr>
          <w:numId w:val="1023"/>
          <w:ilvl w:val="0"/>
        </w:numPr>
      </w:pPr>
      <w:r>
        <w:t xml:space="preserve">What is the stoichiometric coefficient for oxygen?</w:t>
      </w:r>
    </w:p>
    <w:p>
      <w:pPr>
        <w:pStyle w:val="Compact"/>
        <w:numPr>
          <w:numId w:val="1024"/>
          <w:ilvl w:val="1"/>
        </w:numPr>
      </w:pPr>
      <w:r>
        <w:t xml:space="preserve">B2H6(g) + O2(g) -&gt; B2O3(s) + H2O(g)</w:t>
      </w:r>
    </w:p>
    <w:p>
      <w:pPr>
        <w:pStyle w:val="Compact"/>
        <w:numPr>
          <w:numId w:val="1023"/>
          <w:ilvl w:val="0"/>
        </w:numPr>
      </w:pPr>
      <w:r>
        <w:t xml:space="preserve">What is the stoichiometric coefficient for oxygen?</w:t>
      </w:r>
    </w:p>
    <w:p>
      <w:pPr>
        <w:pStyle w:val="Compact"/>
        <w:numPr>
          <w:numId w:val="1025"/>
          <w:ilvl w:val="1"/>
        </w:numPr>
      </w:pPr>
      <w:r>
        <w:t xml:space="preserve">A) 1</w:t>
      </w:r>
    </w:p>
    <w:p>
      <w:pPr>
        <w:pStyle w:val="Compact"/>
        <w:numPr>
          <w:numId w:val="1025"/>
          <w:ilvl w:val="1"/>
        </w:numPr>
      </w:pPr>
      <w:r>
        <w:t xml:space="preserve">B) 2</w:t>
      </w:r>
    </w:p>
    <w:p>
      <w:pPr>
        <w:pStyle w:val="Compact"/>
        <w:numPr>
          <w:numId w:val="1025"/>
          <w:ilvl w:val="1"/>
        </w:numPr>
      </w:pPr>
      <w:r>
        <w:t xml:space="preserve">C) 3</w:t>
      </w:r>
    </w:p>
    <w:p>
      <w:pPr>
        <w:pStyle w:val="Compact"/>
        <w:numPr>
          <w:numId w:val="1025"/>
          <w:ilvl w:val="1"/>
        </w:numPr>
      </w:pPr>
      <w:r>
        <w:t xml:space="preserve">D) 4</w:t>
      </w:r>
    </w:p>
    <w:p>
      <w:pPr>
        <w:pStyle w:val="Compact"/>
        <w:numPr>
          <w:numId w:val="1025"/>
          <w:ilvl w:val="1"/>
        </w:numPr>
      </w:pPr>
      <w:r>
        <w:t xml:space="preserve">E) 6</w:t>
      </w:r>
    </w:p>
    <w:p>
      <w:pPr>
        <w:pStyle w:val="FirstParagraph"/>
      </w:pPr>
      <w:r>
        <w:t xml:space="preserve">C</w:t>
      </w:r>
    </w:p>
    <w:p>
      <w:pPr>
        <w:pStyle w:val="Heading1"/>
      </w:pPr>
      <w:bookmarkStart w:id="49" w:name="clicker-3"/>
      <w:bookmarkEnd w:id="49"/>
      <w:r>
        <w:t xml:space="preserve">Clicker 3</w:t>
      </w:r>
    </w:p>
    <w:p>
      <w:pPr>
        <w:pStyle w:val="Compact"/>
        <w:numPr>
          <w:numId w:val="1026"/>
          <w:ilvl w:val="0"/>
        </w:numPr>
      </w:pPr>
      <w:r>
        <w:t xml:space="preserve">Audio 0:33:38.836503</w:t>
      </w:r>
    </w:p>
    <w:p>
      <w:pPr>
        <w:pStyle w:val="Compact"/>
        <w:numPr>
          <w:numId w:val="1026"/>
          <w:ilvl w:val="0"/>
        </w:numPr>
      </w:pPr>
      <w:r>
        <w:t xml:space="preserve">Balance the following equation with the smallest whole number coefficients. Choose the answer that is the sum of the coefficients in the balanced equation. Do not forget coefficients of “one.”</w:t>
      </w:r>
    </w:p>
    <w:p>
      <w:pPr>
        <w:pStyle w:val="Compact"/>
        <w:numPr>
          <w:numId w:val="1027"/>
          <w:ilvl w:val="1"/>
        </w:numPr>
      </w:pPr>
      <w:r>
        <w:t xml:space="preserve">Cr2(SO4)3 + RbOH -&gt; Cr(OH)3 + Rb2SO4</w:t>
      </w:r>
    </w:p>
    <w:p>
      <w:pPr>
        <w:pStyle w:val="Compact"/>
        <w:numPr>
          <w:numId w:val="1027"/>
          <w:ilvl w:val="1"/>
        </w:numPr>
      </w:pPr>
      <w:r>
        <w:t xml:space="preserve">A) 10</w:t>
      </w:r>
    </w:p>
    <w:p>
      <w:pPr>
        <w:pStyle w:val="Compact"/>
        <w:numPr>
          <w:numId w:val="1027"/>
          <w:ilvl w:val="1"/>
        </w:numPr>
      </w:pPr>
      <w:r>
        <w:t xml:space="preserve">B) 12</w:t>
      </w:r>
    </w:p>
    <w:p>
      <w:pPr>
        <w:pStyle w:val="Compact"/>
        <w:numPr>
          <w:numId w:val="1027"/>
          <w:ilvl w:val="1"/>
        </w:numPr>
      </w:pPr>
      <w:r>
        <w:t xml:space="preserve">C) 13</w:t>
      </w:r>
    </w:p>
    <w:p>
      <w:pPr>
        <w:pStyle w:val="Compact"/>
        <w:numPr>
          <w:numId w:val="1027"/>
          <w:ilvl w:val="1"/>
        </w:numPr>
      </w:pPr>
      <w:r>
        <w:t xml:space="preserve">D) 14</w:t>
      </w:r>
    </w:p>
    <w:p>
      <w:pPr>
        <w:pStyle w:val="Compact"/>
        <w:numPr>
          <w:numId w:val="1027"/>
          <w:ilvl w:val="1"/>
        </w:numPr>
      </w:pPr>
      <w:r>
        <w:t xml:space="preserve">E) 15</w:t>
      </w:r>
    </w:p>
    <w:p>
      <w:pPr>
        <w:pStyle w:val="Heading2"/>
      </w:pPr>
      <w:bookmarkStart w:id="50" w:name="reaction-stoichiometry-what-is-it-about"/>
      <w:bookmarkEnd w:id="50"/>
      <w:r>
        <w:t xml:space="preserve">Reaction Stoichiometry: What Is it about?</w:t>
      </w:r>
    </w:p>
    <w:p>
      <w:pPr>
        <w:pStyle w:val="Compact"/>
        <w:numPr>
          <w:numId w:val="1028"/>
          <w:ilvl w:val="0"/>
        </w:numPr>
      </w:pPr>
      <w:r>
        <w:t xml:space="preserve">Audio 0:36:31.466481</w:t>
      </w:r>
    </w:p>
    <w:p>
      <w:pPr>
        <w:pStyle w:val="Compact"/>
        <w:numPr>
          <w:numId w:val="1028"/>
          <w:ilvl w:val="0"/>
        </w:numPr>
      </w:pPr>
      <w:r>
        <w:t xml:space="preserve">The coefficients in a chemical reaction specify the relative amounts in molecules and in moles of each of the</w:t>
      </w:r>
      <w:r>
        <w:t xml:space="preserve"> </w:t>
      </w:r>
      <w:r>
        <w:t xml:space="preserve">substances involved in the reaction.</w:t>
      </w:r>
    </w:p>
    <w:p>
      <w:pPr>
        <w:pStyle w:val="Compact"/>
        <w:numPr>
          <w:numId w:val="1029"/>
          <w:ilvl w:val="1"/>
        </w:numPr>
      </w:pPr>
      <w:r>
        <w:t xml:space="preserve">2 C8H18(l) + 25 O2(g) → 16 CO2(g) + 18 H2O(g)</w:t>
      </w:r>
    </w:p>
    <w:p>
      <w:pPr>
        <w:pStyle w:val="Compact"/>
        <w:numPr>
          <w:numId w:val="1030"/>
          <w:ilvl w:val="2"/>
        </w:numPr>
      </w:pPr>
      <w:r>
        <w:t xml:space="preserve">This could mean molecules or moles</w:t>
      </w:r>
    </w:p>
    <w:p>
      <w:pPr>
        <w:pStyle w:val="Compact"/>
        <w:numPr>
          <w:numId w:val="1028"/>
          <w:ilvl w:val="0"/>
        </w:numPr>
      </w:pPr>
      <w:r>
        <w:t xml:space="preserve">What the above BALANCED chemical equation says:</w:t>
      </w:r>
    </w:p>
    <w:p>
      <w:pPr>
        <w:pStyle w:val="Compact"/>
        <w:numPr>
          <w:numId w:val="1031"/>
          <w:ilvl w:val="1"/>
        </w:numPr>
      </w:pPr>
      <w:r>
        <w:t xml:space="preserve">2 molecules of C8H18 react with 25 molecules of O2 to form 16 molecules of CO2 and 18 molecules of H2O.</w:t>
      </w:r>
    </w:p>
    <w:p>
      <w:pPr>
        <w:pStyle w:val="Compact"/>
        <w:numPr>
          <w:numId w:val="1031"/>
          <w:ilvl w:val="1"/>
        </w:numPr>
      </w:pPr>
      <w:r>
        <w:t xml:space="preserve">2 moles of C8H18 react with 25 moles of O2 to form 16 moles of CO2 and 18 moles of H2O.</w:t>
      </w:r>
    </w:p>
    <w:p>
      <w:pPr>
        <w:pStyle w:val="Compact"/>
        <w:numPr>
          <w:numId w:val="1032"/>
          <w:ilvl w:val="2"/>
        </w:numPr>
      </w:pPr>
      <w:r>
        <w:t xml:space="preserve">2 mol C8H18 : 25 mol O2 : 16 mol CO2 : 18 mol H2O</w:t>
      </w:r>
    </w:p>
    <w:p>
      <w:pPr>
        <w:pStyle w:val="Heading2"/>
      </w:pPr>
      <w:bookmarkStart w:id="51" w:name="cooking-stoichiometry-making-pizza"/>
      <w:bookmarkEnd w:id="51"/>
      <w:r>
        <w:t xml:space="preserve">Cooking Stoichiometry: Making Pizza</w:t>
      </w:r>
    </w:p>
    <w:p>
      <w:pPr>
        <w:pStyle w:val="Compact"/>
        <w:numPr>
          <w:numId w:val="1033"/>
          <w:ilvl w:val="0"/>
        </w:numPr>
      </w:pPr>
      <w:r>
        <w:t xml:space="preserve">Audio 0:38:36.393984</w:t>
      </w:r>
    </w:p>
    <w:p>
      <w:pPr>
        <w:pStyle w:val="Compact"/>
        <w:numPr>
          <w:numId w:val="1033"/>
          <w:ilvl w:val="0"/>
        </w:numPr>
      </w:pPr>
      <w:r>
        <w:t xml:space="preserve">The number of pizzas you can make depends on the</w:t>
      </w:r>
      <w:r>
        <w:t xml:space="preserve"> </w:t>
      </w:r>
      <w:r>
        <w:t xml:space="preserve">amount of ingredients you use.</w:t>
      </w:r>
    </w:p>
    <w:p>
      <w:pPr>
        <w:pStyle w:val="Compact"/>
        <w:numPr>
          <w:numId w:val="1033"/>
          <w:ilvl w:val="0"/>
        </w:numPr>
      </w:pPr>
      <w:r>
        <w:t xml:space="preserve">1 crust + 5 oz. tomato sauce + 2 cups cheese → 1 pizza</w:t>
      </w:r>
    </w:p>
    <w:p>
      <w:pPr>
        <w:pStyle w:val="Compact"/>
        <w:numPr>
          <w:numId w:val="1033"/>
          <w:ilvl w:val="0"/>
        </w:numPr>
      </w:pPr>
      <w:r>
        <w:t xml:space="preserve">This relationship can be expressed mathematically.</w:t>
      </w:r>
    </w:p>
    <w:p>
      <w:pPr>
        <w:pStyle w:val="Compact"/>
        <w:numPr>
          <w:numId w:val="1034"/>
          <w:ilvl w:val="1"/>
        </w:numPr>
      </w:pPr>
      <w:r>
        <w:t xml:space="preserve">1 crust : 5 oz. sauce : 2 cups cheese : 1 pizza</w:t>
      </w:r>
    </w:p>
    <w:p>
      <w:pPr>
        <w:pStyle w:val="Compact"/>
        <w:numPr>
          <w:numId w:val="1033"/>
          <w:ilvl w:val="0"/>
        </w:numPr>
      </w:pPr>
      <w:r>
        <w:t xml:space="preserve">We can compare the amount of pizza that can be made from 10 cups of cheese:</w:t>
      </w:r>
    </w:p>
    <w:p>
      <w:pPr>
        <w:pStyle w:val="Compact"/>
        <w:numPr>
          <w:numId w:val="1035"/>
          <w:ilvl w:val="1"/>
        </w:numPr>
      </w:pPr>
      <w:r>
        <w:t xml:space="preserve">Since 2 cups cheese : 1 pizza, then:</w:t>
      </w:r>
    </w:p>
    <w:p>
      <w:pPr>
        <w:pStyle w:val="Compact"/>
        <w:numPr>
          <w:numId w:val="1035"/>
          <w:ilvl w:val="1"/>
        </w:numPr>
      </w:pPr>
      <w:r>
        <w:drawing>
          <wp:inline>
            <wp:extent cx="5334000" cy="96098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10-10-remainder-of-ch-7-b7e1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609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36"/>
          <w:ilvl w:val="2"/>
        </w:numPr>
      </w:pPr>
      <w:r>
        <w:t xml:space="preserve">10 cups of cheese = 5 pizzas</w:t>
      </w:r>
    </w:p>
    <w:p>
      <w:pPr>
        <w:pStyle w:val="Heading2"/>
      </w:pPr>
      <w:bookmarkStart w:id="53" w:name="mole-to-mole-conversions"/>
      <w:bookmarkEnd w:id="53"/>
      <w:r>
        <w:t xml:space="preserve">Mole-to-Mole Conversions</w:t>
      </w:r>
    </w:p>
    <w:p>
      <w:pPr>
        <w:pStyle w:val="Compact"/>
        <w:numPr>
          <w:numId w:val="1037"/>
          <w:ilvl w:val="0"/>
        </w:numPr>
      </w:pPr>
      <w:r>
        <w:t xml:space="preserve">Audio 0:41:17.963464</w:t>
      </w:r>
    </w:p>
    <w:p>
      <w:pPr>
        <w:pStyle w:val="Compact"/>
        <w:numPr>
          <w:numId w:val="1037"/>
          <w:ilvl w:val="0"/>
        </w:numPr>
      </w:pPr>
      <w:r>
        <w:t xml:space="preserve">In the same way that the ratio was used from the pizza recipe example, the</w:t>
      </w:r>
      <w:r>
        <w:t xml:space="preserve"> </w:t>
      </w:r>
      <w:r>
        <w:rPr>
          <w:i/>
        </w:rPr>
        <w:t xml:space="preserve">stoichiometric ratio</w:t>
      </w:r>
      <w:r>
        <w:t xml:space="preserve"> </w:t>
      </w:r>
      <w:r>
        <w:t xml:space="preserve">acts as a conversion factor between the amount in moles of a reactant to moles of a product.</w:t>
      </w:r>
    </w:p>
    <w:p>
      <w:pPr>
        <w:pStyle w:val="Compact"/>
        <w:numPr>
          <w:numId w:val="1038"/>
          <w:ilvl w:val="1"/>
        </w:numPr>
      </w:pPr>
      <w:r>
        <w:t xml:space="preserve">2 C8H18(l) + 25 O2(g) → 16 CO2(g) + 18 H2O(g)</w:t>
      </w:r>
    </w:p>
    <w:p>
      <w:pPr>
        <w:pStyle w:val="Compact"/>
        <w:numPr>
          <w:numId w:val="1038"/>
          <w:ilvl w:val="1"/>
        </w:numPr>
      </w:pPr>
      <w:r>
        <w:t xml:space="preserve">Reactant to product:</w:t>
      </w:r>
    </w:p>
    <w:p>
      <w:pPr>
        <w:pStyle w:val="Compact"/>
        <w:numPr>
          <w:numId w:val="1039"/>
          <w:ilvl w:val="2"/>
        </w:numPr>
      </w:pPr>
      <w:r>
        <w:t xml:space="preserve">Stoichiometric ratio: 2 moles C8H18 : 16 moles CO2</w:t>
      </w:r>
    </w:p>
    <w:p>
      <w:pPr>
        <w:pStyle w:val="Compact"/>
        <w:numPr>
          <w:numId w:val="1037"/>
          <w:ilvl w:val="0"/>
        </w:numPr>
      </w:pPr>
      <w:r>
        <w:t xml:space="preserve">Stoichiometric ratio can be between:</w:t>
      </w:r>
    </w:p>
    <w:p>
      <w:pPr>
        <w:pStyle w:val="Compact"/>
        <w:numPr>
          <w:numId w:val="1040"/>
          <w:ilvl w:val="1"/>
        </w:numPr>
      </w:pPr>
      <w:r>
        <w:t xml:space="preserve">Reactant to reactant</w:t>
      </w:r>
    </w:p>
    <w:p>
      <w:pPr>
        <w:pStyle w:val="Compact"/>
        <w:numPr>
          <w:numId w:val="1041"/>
          <w:ilvl w:val="2"/>
        </w:numPr>
      </w:pPr>
      <w:r>
        <w:t xml:space="preserve">Stoichiometric ratio: 2 moles C8H18 : 25 moles O2</w:t>
      </w:r>
    </w:p>
    <w:p>
      <w:pPr>
        <w:pStyle w:val="Compact"/>
        <w:numPr>
          <w:numId w:val="1040"/>
          <w:ilvl w:val="1"/>
        </w:numPr>
      </w:pPr>
      <w:r>
        <w:t xml:space="preserve">Product to product:</w:t>
      </w:r>
    </w:p>
    <w:p>
      <w:pPr>
        <w:pStyle w:val="Compact"/>
        <w:numPr>
          <w:numId w:val="1042"/>
          <w:ilvl w:val="2"/>
        </w:numPr>
      </w:pPr>
      <w:r>
        <w:t xml:space="preserve">Stoichiometric ratio: 16 moles CO2 : 18 moles H2O</w:t>
      </w:r>
    </w:p>
    <w:p>
      <w:pPr>
        <w:pStyle w:val="Heading2"/>
      </w:pPr>
      <w:bookmarkStart w:id="54" w:name="how-many-moles-of-co2-form-if-220-moles-of-c8h18-are-combusted-burned"/>
      <w:bookmarkEnd w:id="54"/>
      <w:r>
        <w:t xml:space="preserve">How Many Moles of CO2 Form If 22.0 Moles of C8H18 Are combusted (Burned)?</w:t>
      </w:r>
    </w:p>
    <w:p>
      <w:pPr>
        <w:pStyle w:val="Compact"/>
        <w:numPr>
          <w:numId w:val="1043"/>
          <w:ilvl w:val="0"/>
        </w:numPr>
      </w:pPr>
      <w:r>
        <w:t xml:space="preserve">Audio 0:42:05.496505</w:t>
      </w:r>
    </w:p>
    <w:p>
      <w:pPr>
        <w:pStyle w:val="Heading2"/>
      </w:pPr>
      <w:bookmarkStart w:id="55" w:name="mole-to-mass-and-mass-to-mass-conversions"/>
      <w:bookmarkEnd w:id="55"/>
      <w:r>
        <w:t xml:space="preserve">Mole-to-Mass and Mass-to-Mass Conversions</w:t>
      </w:r>
    </w:p>
    <w:p>
      <w:pPr>
        <w:pStyle w:val="Compact"/>
        <w:numPr>
          <w:numId w:val="1044"/>
          <w:ilvl w:val="0"/>
        </w:numPr>
      </w:pPr>
      <w:r>
        <w:t xml:space="preserve">Stoichiometric ratios can be used as a conversion factor between the amount in grams (mass) of a reactant used to determine mass (grams) of a product made.</w:t>
      </w:r>
    </w:p>
    <w:p>
      <w:pPr>
        <w:pStyle w:val="Compact"/>
        <w:numPr>
          <w:numId w:val="1044"/>
          <w:ilvl w:val="0"/>
        </w:numPr>
      </w:pPr>
      <w:r>
        <w:t xml:space="preserve">Strategy: A is reactant and B is the product.</w:t>
      </w:r>
    </w:p>
    <w:p>
      <w:pPr>
        <w:pStyle w:val="Compact"/>
        <w:numPr>
          <w:numId w:val="1044"/>
          <w:ilvl w:val="0"/>
        </w:numPr>
      </w:pPr>
      <w:r>
        <w:t xml:space="preserve">Mass of A → Moles of A → Stoichiometric ratio B : A → Moles B → Mass B</w:t>
      </w:r>
    </w:p>
    <w:p>
      <w:pPr>
        <w:pStyle w:val="Compact"/>
        <w:numPr>
          <w:numId w:val="1044"/>
          <w:ilvl w:val="0"/>
        </w:numPr>
      </w:pPr>
      <w:r>
        <w:t xml:space="preserve">mass A × (1 mole A/mol.mass A) × (mole B/mole A) × (mol.mass B/1 mol B)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physical change</w:t>
            </w:r>
          </w:p>
        </w:tc>
        <w:tc>
          <w:p>
            <w:pPr>
              <w:pStyle w:val="Compact"/>
              <w:jc w:val="left"/>
            </w:pPr>
            <w:r>
              <w:t xml:space="preserve">changes that alter only the state or appearance, but not composition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chemical changes</w:t>
            </w:r>
          </w:p>
        </w:tc>
        <w:tc>
          <w:p>
            <w:pPr>
              <w:pStyle w:val="Compact"/>
              <w:jc w:val="left"/>
            </w:pPr>
            <w:r>
              <w:t xml:space="preserve">changes that alter the composition of matter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stoichiometry</w:t>
            </w:r>
          </w:p>
        </w:tc>
        <w:tc>
          <w:p>
            <w:pPr>
              <w:pStyle w:val="Compact"/>
              <w:jc w:val="left"/>
            </w:pPr>
            <w:r>
              <w:t xml:space="preserve">the study of the numerical relationship between chemical quantities in a chemical reaction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stoichiometric ratio</w:t>
            </w:r>
          </w:p>
        </w:tc>
        <w:tc>
          <w:p>
            <w:pPr>
              <w:pStyle w:val="Compact"/>
              <w:jc w:val="left"/>
            </w:pPr>
            <w:r>
              <w:t xml:space="preserve">acts as a conversion factor between the amount in moles of a reactant to moles of a product</w:t>
            </w:r>
          </w:p>
        </w:tc>
      </w:tr>
    </w:tbl>
    <w:p>
      <w:pPr>
        <w:pStyle w:val="Compact"/>
      </w:pPr>
      <w:r>
        <w:t xml:space="preserve">Please enable JavaScript to view the</w:t>
      </w:r>
      <w:r>
        <w:t xml:space="preserve"> </w:t>
      </w:r>
      <w:hyperlink r:id="rId56">
        <w:r>
          <w:rPr>
            <w:rStyle w:val="Hyperlink"/>
          </w:rPr>
          <w:t xml:space="preserve">comments powered by Disqus.</w:t>
        </w:r>
      </w:hyperlink>
    </w:p>
    <w:p>
      <w:pPr>
        <w:pStyle w:val="Heading2"/>
      </w:pPr>
      <w:bookmarkStart w:id="57" w:name="ch101-008-ua-fall-2016"/>
      <w:bookmarkEnd w:id="57"/>
      <w:r>
        <w:t xml:space="preserve">CH101-008 UA Fall 2016</w:t>
      </w:r>
    </w:p>
    <w:p>
      <w:pPr>
        <w:pStyle w:val="Compact"/>
        <w:numPr>
          <w:numId w:val="1045"/>
          <w:ilvl w:val="0"/>
        </w:numPr>
      </w:pPr>
      <w:r>
        <w:t xml:space="preserve">CH101-008 UA Fall 2016</w:t>
      </w:r>
    </w:p>
    <w:p>
      <w:pPr>
        <w:pStyle w:val="Compact"/>
        <w:numPr>
          <w:numId w:val="1045"/>
          <w:ilvl w:val="0"/>
        </w:numPr>
      </w:pPr>
      <w:hyperlink r:id="rId58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46"/>
          <w:ilvl w:val="0"/>
        </w:numPr>
      </w:pPr>
      <w:r>
        <w:t xml:space="preserve">jmbeach</w:t>
      </w:r>
    </w:p>
    <w:p>
      <w:pPr>
        <w:pStyle w:val="Compact"/>
        <w:numPr>
          <w:numId w:val="1046"/>
          <w:ilvl w:val="0"/>
        </w:numPr>
      </w:pPr>
      <w:r>
        <w:t xml:space="preserve">hey_beach</w:t>
      </w:r>
    </w:p>
    <w:p>
      <w:pPr>
        <w:pStyle w:val="FirstParagraph"/>
      </w:pPr>
      <w:r>
        <w:t xml:space="preserve">Notes and study materials for The University of Alabama's Chemistry 101 course offered Fall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dd5888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db61db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6" Target="media/rId36.png" /><Relationship Type="http://schemas.openxmlformats.org/officeDocument/2006/relationships/image" Id="rId32" Target="media/rId32.png" /><Relationship Type="http://schemas.openxmlformats.org/officeDocument/2006/relationships/image" Id="rId39" Target="media/rId39.png" /><Relationship Type="http://schemas.openxmlformats.org/officeDocument/2006/relationships/image" Id="rId28" Target="media/rId28.png" /><Relationship Type="http://schemas.openxmlformats.org/officeDocument/2006/relationships/image" Id="rId52" Target="media/rId52.png" /><Relationship Type="http://schemas.openxmlformats.org/officeDocument/2006/relationships/image" Id="rId30" Target="media/rId30.png" /><Relationship Type="http://schemas.openxmlformats.org/officeDocument/2006/relationships/image" Id="rId45" Target="media/rId45.png" /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5" Target="/CH101-008/assets/week-10-day-1.docx" TargetMode="External" /><Relationship Type="http://schemas.openxmlformats.org/officeDocument/2006/relationships/hyperlink" Id="rId56" Target="https://disqus.com/?ref_noscript" TargetMode="External" /><Relationship Type="http://schemas.openxmlformats.org/officeDocument/2006/relationships/hyperlink" Id="rId24" Target="https://quizlet.com/_2nmciq" TargetMode="External" /><Relationship Type="http://schemas.openxmlformats.org/officeDocument/2006/relationships/hyperlink" Id="rId58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5" Target="/CH101-008/assets/week-10-day-1.docx" TargetMode="External" /><Relationship Type="http://schemas.openxmlformats.org/officeDocument/2006/relationships/hyperlink" Id="rId56" Target="https://disqus.com/?ref_noscript" TargetMode="External" /><Relationship Type="http://schemas.openxmlformats.org/officeDocument/2006/relationships/hyperlink" Id="rId24" Target="https://quizlet.com/_2nmciq" TargetMode="External" /><Relationship Type="http://schemas.openxmlformats.org/officeDocument/2006/relationships/hyperlink" Id="rId58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10 - Day 1</dc:title>
  <dc:creator/>
</cp:coreProperties>
</file>