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Compact"/>
      </w:pPr>
      <w:r>
        <w:t xml:space="preserve">Please enable JavaScript to view the</w:t>
      </w:r>
      <w:r>
        <w:t xml:space="preserve"> </w:t>
      </w:r>
      <w:hyperlink r:id="rId69">
        <w:r>
          <w:rPr>
            <w:rStyle w:val="Hyperlink"/>
          </w:rPr>
          <w:t xml:space="preserve">comments powered by Disqus.</w:t>
        </w:r>
      </w:hyperlink>
    </w:p>
    <w:p>
      <w:pPr>
        <w:pStyle w:val="Heading2"/>
      </w:pPr>
      <w:bookmarkStart w:id="70" w:name="ch101-008-ua-fall-2016"/>
      <w:bookmarkEnd w:id="70"/>
      <w:r>
        <w:t xml:space="preserve">CH101-008 UA Fall 2016</w:t>
      </w:r>
    </w:p>
    <w:p>
      <w:pPr>
        <w:pStyle w:val="Compact"/>
        <w:numPr>
          <w:numId w:val="1049"/>
          <w:ilvl w:val="0"/>
        </w:numPr>
      </w:pPr>
      <w:r>
        <w:t xml:space="preserve">CH101-008 UA Fall 2016</w:t>
      </w:r>
    </w:p>
    <w:p>
      <w:pPr>
        <w:pStyle w:val="Compact"/>
        <w:numPr>
          <w:numId w:val="1049"/>
          <w:ilvl w:val="0"/>
        </w:numPr>
      </w:pPr>
      <w:hyperlink r:id="rId71">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f9564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c22af6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6e06ed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69" Target="https://disqus.com/?ref_noscript"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1"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