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png" ContentType="image/png"/>
  <Override PartName="/word/media/rId50.png" ContentType="image/png"/>
  <Override PartName="/word/media/rId35.png" ContentType="image/png"/>
  <Override PartName="/word/media/rId53.png" ContentType="image/png"/>
  <Override PartName="/word/media/rId33.png" ContentType="image/png"/>
  <Override PartName="/word/media/rId41.png" ContentType="image/png"/>
  <Override PartName="/word/media/rId57.png" ContentType="image/png"/>
  <Override PartName="/word/media/rId38.png" ContentType="image/png"/>
  <Override PartName="/word/media/rId47.png" ContentType="image/png"/>
  <Override PartName="/word/media/rId5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3---day-1"/>
      <w:bookmarkEnd w:id="23"/>
      <w:r>
        <w:t xml:space="preserve">Week 3 - Day 1</w:t>
      </w:r>
    </w:p>
    <w:p>
      <w:pPr>
        <w:pStyle w:val="FirstParagraph"/>
      </w:pPr>
      <w:r>
        <w:t xml:space="preserve">Aug 29,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 for terms in this lecture</w:t>
        </w:r>
      </w:hyperlink>
    </w:p>
    <w:p>
      <w:pPr>
        <w:pStyle w:val="Heading2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If you’ve had an error while trying to do the pre-lab before the assignment was due, you will not be penalized and you will be able to participate in the lab</w:t>
      </w:r>
    </w:p>
    <w:p>
      <w:pPr>
        <w:pStyle w:val="Compact"/>
        <w:numPr>
          <w:numId w:val="1003"/>
          <w:ilvl w:val="0"/>
        </w:numPr>
      </w:pPr>
      <w:r>
        <w:t xml:space="preserve">If you go to recitation, you’ll see a grade, but you won’t actually get a grade for it, it’s just to let you know how you did</w:t>
      </w:r>
    </w:p>
    <w:p>
      <w:pPr>
        <w:pStyle w:val="Compact"/>
        <w:numPr>
          <w:numId w:val="1003"/>
          <w:ilvl w:val="0"/>
        </w:numPr>
      </w:pPr>
      <w:r>
        <w:t xml:space="preserve">Blackboard isn’t trustable in terms of what your actual grade is</w:t>
      </w:r>
    </w:p>
    <w:p>
      <w:pPr>
        <w:pStyle w:val="Heading2"/>
      </w:pPr>
      <w:bookmarkStart w:id="28" w:name="energy-of-matter"/>
      <w:bookmarkEnd w:id="28"/>
      <w:r>
        <w:t xml:space="preserve">Energy of Matter</w:t>
      </w:r>
    </w:p>
    <w:p>
      <w:pPr>
        <w:pStyle w:val="Compact"/>
        <w:numPr>
          <w:numId w:val="1004"/>
          <w:ilvl w:val="0"/>
        </w:numPr>
      </w:pPr>
      <w:r>
        <w:t xml:space="preserve">Audio 0:01:00.206391</w:t>
      </w:r>
    </w:p>
    <w:p>
      <w:pPr>
        <w:pStyle w:val="Compact"/>
        <w:numPr>
          <w:numId w:val="1004"/>
          <w:ilvl w:val="0"/>
        </w:numPr>
      </w:pPr>
      <w:r>
        <w:t xml:space="preserve">all matter possesses energy</w:t>
      </w:r>
    </w:p>
    <w:p>
      <w:pPr>
        <w:pStyle w:val="Compact"/>
        <w:numPr>
          <w:numId w:val="1004"/>
          <w:ilvl w:val="0"/>
        </w:numPr>
      </w:pPr>
      <w:r>
        <w:t xml:space="preserve">energy is classified as either kinetic or potential</w:t>
      </w:r>
    </w:p>
    <w:p>
      <w:pPr>
        <w:pStyle w:val="Compact"/>
        <w:numPr>
          <w:numId w:val="1004"/>
          <w:ilvl w:val="0"/>
        </w:numPr>
      </w:pPr>
      <w:r>
        <w:t xml:space="preserve">energy can be converted from one form to another</w:t>
      </w:r>
    </w:p>
    <w:p>
      <w:pPr>
        <w:pStyle w:val="Compact"/>
        <w:numPr>
          <w:numId w:val="1004"/>
          <w:ilvl w:val="0"/>
        </w:numPr>
      </w:pPr>
      <w:r>
        <w:t xml:space="preserve">when matter undergoes a chemical or physical change, the amount of energy in the matter changes as well</w:t>
      </w:r>
    </w:p>
    <w:p>
      <w:pPr>
        <w:pStyle w:val="Heading2"/>
      </w:pPr>
      <w:bookmarkStart w:id="29" w:name="energy-of-matter---kinetic"/>
      <w:bookmarkEnd w:id="29"/>
      <w:r>
        <w:t xml:space="preserve">Energy of Matter - Kinetic</w:t>
      </w:r>
    </w:p>
    <w:p>
      <w:pPr>
        <w:pStyle w:val="Compact"/>
        <w:numPr>
          <w:numId w:val="1005"/>
          <w:ilvl w:val="0"/>
        </w:numPr>
      </w:pPr>
      <w:r>
        <w:t xml:space="preserve">Audio 0:02:50.452505</w:t>
      </w:r>
    </w:p>
    <w:p>
      <w:pPr>
        <w:pStyle w:val="Compact"/>
        <w:numPr>
          <w:numId w:val="1005"/>
          <w:ilvl w:val="0"/>
        </w:numPr>
      </w:pPr>
      <w:r>
        <w:t xml:space="preserve">Kinetic energy is energy of motion</w:t>
      </w:r>
    </w:p>
    <w:p>
      <w:pPr>
        <w:pStyle w:val="Compact"/>
        <w:numPr>
          <w:numId w:val="1006"/>
          <w:ilvl w:val="1"/>
        </w:numPr>
      </w:pPr>
      <w:r>
        <w:t xml:space="preserve">motion of the atoms, molecules, and subatomic particles</w:t>
      </w:r>
    </w:p>
    <w:p>
      <w:pPr>
        <w:pStyle w:val="Compact"/>
        <w:numPr>
          <w:numId w:val="1006"/>
          <w:ilvl w:val="1"/>
        </w:numPr>
      </w:pPr>
      <w:r>
        <w:t xml:space="preserve">thermal (heat) energy is a form of kinetic energy because it is caused by molecular motion</w:t>
      </w:r>
    </w:p>
    <w:p>
      <w:pPr>
        <w:pStyle w:val="Heading2"/>
      </w:pPr>
      <w:bookmarkStart w:id="30" w:name="energy-of-matter---potential"/>
      <w:bookmarkEnd w:id="30"/>
      <w:r>
        <w:t xml:space="preserve">Energy of Matter - Potential</w:t>
      </w:r>
    </w:p>
    <w:p>
      <w:pPr>
        <w:pStyle w:val="Compact"/>
        <w:numPr>
          <w:numId w:val="1007"/>
          <w:ilvl w:val="0"/>
        </w:numPr>
      </w:pPr>
      <w:r>
        <w:t xml:space="preserve">Audio 0:04:28.166741</w:t>
      </w:r>
    </w:p>
    <w:p>
      <w:pPr>
        <w:pStyle w:val="Compact"/>
        <w:numPr>
          <w:numId w:val="1007"/>
          <w:ilvl w:val="0"/>
        </w:numPr>
      </w:pPr>
      <w:r>
        <w:t xml:space="preserve">potential energy is energy that is stored in the matter</w:t>
      </w:r>
    </w:p>
    <w:p>
      <w:pPr>
        <w:pStyle w:val="Compact"/>
        <w:numPr>
          <w:numId w:val="1008"/>
          <w:ilvl w:val="1"/>
        </w:numPr>
      </w:pPr>
      <w:r>
        <w:t xml:space="preserve">due to the composition of the matter and its position in the universe</w:t>
      </w:r>
    </w:p>
    <w:p>
      <w:pPr>
        <w:pStyle w:val="Compact"/>
        <w:numPr>
          <w:numId w:val="1008"/>
          <w:ilvl w:val="1"/>
        </w:numPr>
      </w:pPr>
      <w:r>
        <w:t xml:space="preserve">chemical potential energy arises from electrostatic forces between atoms, molecules, and subatomic particles</w:t>
      </w:r>
    </w:p>
    <w:p>
      <w:pPr>
        <w:pStyle w:val="Heading2"/>
      </w:pPr>
      <w:bookmarkStart w:id="31" w:name="conversion-of-energy"/>
      <w:bookmarkEnd w:id="31"/>
      <w:r>
        <w:t xml:space="preserve">Conversion of Energy</w:t>
      </w:r>
    </w:p>
    <w:p>
      <w:pPr>
        <w:pStyle w:val="Compact"/>
        <w:numPr>
          <w:numId w:val="1009"/>
          <w:ilvl w:val="0"/>
        </w:numPr>
      </w:pPr>
      <w:r>
        <w:t xml:space="preserve">Audio 0:04:55.558320</w:t>
      </w:r>
    </w:p>
    <w:p>
      <w:pPr>
        <w:pStyle w:val="Compact"/>
        <w:numPr>
          <w:numId w:val="1009"/>
          <w:ilvl w:val="0"/>
        </w:numPr>
      </w:pPr>
      <w:r>
        <w:t xml:space="preserve">Can interconvert kinetic energy and potential energy</w:t>
      </w:r>
    </w:p>
    <w:p>
      <w:pPr>
        <w:pStyle w:val="Compact"/>
        <w:numPr>
          <w:numId w:val="1009"/>
          <w:ilvl w:val="0"/>
        </w:numPr>
      </w:pPr>
      <w:r>
        <w:t xml:space="preserve">whatever process that converts energy from one type or form to another, the total amount of energy remains the same</w:t>
      </w:r>
    </w:p>
    <w:p>
      <w:pPr>
        <w:pStyle w:val="Compact"/>
        <w:numPr>
          <w:numId w:val="1010"/>
          <w:ilvl w:val="1"/>
        </w:numPr>
      </w:pPr>
      <w:r>
        <w:t xml:space="preserve">Law of Conservation of Energy</w:t>
      </w:r>
    </w:p>
    <w:p>
      <w:pPr>
        <w:pStyle w:val="Heading2"/>
      </w:pPr>
      <w:bookmarkStart w:id="32" w:name="spontaneous-processes"/>
      <w:bookmarkEnd w:id="32"/>
      <w:r>
        <w:t xml:space="preserve">Spontaneous Processes</w:t>
      </w:r>
    </w:p>
    <w:p>
      <w:pPr>
        <w:pStyle w:val="Compact"/>
        <w:numPr>
          <w:numId w:val="1011"/>
          <w:ilvl w:val="0"/>
        </w:numPr>
      </w:pPr>
      <w:r>
        <w:t xml:space="preserve">Audio 0:05:47.137848</w:t>
      </w:r>
    </w:p>
    <w:p>
      <w:pPr>
        <w:pStyle w:val="Compact"/>
        <w:numPr>
          <w:numId w:val="1011"/>
          <w:ilvl w:val="0"/>
        </w:numPr>
      </w:pPr>
      <w:r>
        <w:t xml:space="preserve">materials that possess high potential energy are less stable</w:t>
      </w:r>
    </w:p>
    <w:p>
      <w:pPr>
        <w:pStyle w:val="Compact"/>
        <w:numPr>
          <w:numId w:val="1011"/>
          <w:ilvl w:val="0"/>
        </w:numPr>
      </w:pPr>
      <w:r>
        <w:t xml:space="preserve">processes in nature tend to occur on their own when the result is material(s) with lower total potential energy</w:t>
      </w:r>
    </w:p>
    <w:p>
      <w:pPr>
        <w:pStyle w:val="Compact"/>
        <w:numPr>
          <w:numId w:val="1012"/>
          <w:ilvl w:val="1"/>
        </w:numPr>
      </w:pPr>
      <w:r>
        <w:t xml:space="preserve">processes that result in materials with higher total potential energy can occur, but generally will not happen without input of energy from an outside source</w:t>
      </w:r>
    </w:p>
    <w:p>
      <w:pPr>
        <w:pStyle w:val="Compact"/>
        <w:numPr>
          <w:numId w:val="1011"/>
          <w:ilvl w:val="0"/>
        </w:numPr>
      </w:pPr>
      <w:r>
        <w:t xml:space="preserve">when a process results in materials with less potential energy at the end than there was at the beginning, the difference in energy is released into the environment</w:t>
      </w:r>
    </w:p>
    <w:p>
      <w:pPr>
        <w:pStyle w:val="Compact"/>
        <w:numPr>
          <w:numId w:val="1013"/>
          <w:ilvl w:val="1"/>
        </w:numPr>
      </w:pPr>
      <w:r>
        <w:t xml:space="preserve">Released as heat</w:t>
      </w:r>
    </w:p>
    <w:p>
      <w:pPr>
        <w:pStyle w:val="Compact"/>
        <w:numPr>
          <w:numId w:val="1013"/>
          <w:ilvl w:val="1"/>
        </w:numPr>
      </w:pPr>
      <w:r>
        <w:t xml:space="preserve">Can be used to drive your car, heat your house, cool your house, etc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3657600" cy="516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bbff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16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1"/>
        </w:numPr>
      </w:pPr>
      <w:r>
        <w:t xml:space="preserve">Audio 0:08:24.475547</w:t>
      </w:r>
    </w:p>
    <w:p>
      <w:pPr>
        <w:pStyle w:val="Compact"/>
        <w:numPr>
          <w:numId w:val="1014"/>
          <w:ilvl w:val="1"/>
        </w:numPr>
      </w:pPr>
      <w:r>
        <w:t xml:space="preserve">Potential becomes kinetic energy which becomes heat</w:t>
      </w:r>
    </w:p>
    <w:p>
      <w:pPr>
        <w:pStyle w:val="Heading2"/>
      </w:pPr>
      <w:bookmarkStart w:id="34" w:name="potential-to-kinetic-energy"/>
      <w:bookmarkEnd w:id="34"/>
      <w:r>
        <w:t xml:space="preserve">Potential to Kinetic Energy</w:t>
      </w:r>
    </w:p>
    <w:p>
      <w:pPr>
        <w:pStyle w:val="Compact"/>
        <w:numPr>
          <w:numId w:val="1015"/>
          <w:ilvl w:val="0"/>
        </w:numPr>
      </w:pPr>
      <w:r>
        <w:t xml:space="preserve">Audio 0:09:14.128456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5334000" cy="263657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37e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6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6"/>
          <w:ilvl w:val="1"/>
        </w:numPr>
      </w:pPr>
      <w:r>
        <w:t xml:space="preserve">Gasoline burns, heat comes out tailpipe, but also propels car forward</w:t>
      </w:r>
    </w:p>
    <w:p>
      <w:pPr>
        <w:pStyle w:val="Heading2"/>
      </w:pPr>
      <w:bookmarkStart w:id="36" w:name="properties-of-matter"/>
      <w:bookmarkEnd w:id="36"/>
      <w:r>
        <w:t xml:space="preserve">Properties of Matter</w:t>
      </w:r>
    </w:p>
    <w:p>
      <w:pPr>
        <w:pStyle w:val="Compact"/>
        <w:numPr>
          <w:numId w:val="1017"/>
          <w:ilvl w:val="0"/>
        </w:numPr>
      </w:pPr>
      <w:r>
        <w:t xml:space="preserve">Audio 0:09:54.800676</w:t>
      </w:r>
    </w:p>
    <w:p>
      <w:pPr>
        <w:pStyle w:val="Compact"/>
        <w:numPr>
          <w:numId w:val="1017"/>
          <w:ilvl w:val="0"/>
        </w:numPr>
      </w:pPr>
      <w:r>
        <w:t xml:space="preserve">physical properties are the characteristics of matter that can be changed without changing its composition</w:t>
      </w:r>
    </w:p>
    <w:p>
      <w:pPr>
        <w:pStyle w:val="Compact"/>
        <w:numPr>
          <w:numId w:val="1018"/>
          <w:ilvl w:val="1"/>
        </w:numPr>
      </w:pPr>
      <w:r>
        <w:t xml:space="preserve">characteristics that are directly observable</w:t>
      </w:r>
    </w:p>
    <w:p>
      <w:pPr>
        <w:pStyle w:val="Compact"/>
        <w:numPr>
          <w:numId w:val="1017"/>
          <w:ilvl w:val="0"/>
        </w:numPr>
      </w:pPr>
      <w:r>
        <w:t xml:space="preserve">chemical properties are the characteristics that determine how the composition of matter changes as a result of contact with other matter or the influence of energy</w:t>
      </w:r>
    </w:p>
    <w:p>
      <w:pPr>
        <w:pStyle w:val="Compact"/>
        <w:numPr>
          <w:numId w:val="1019"/>
          <w:ilvl w:val="1"/>
        </w:numPr>
      </w:pPr>
      <w:r>
        <w:t xml:space="preserve">characteristics that describe the behavior of matter</w:t>
      </w:r>
    </w:p>
    <w:p>
      <w:pPr>
        <w:pStyle w:val="Heading2"/>
      </w:pPr>
      <w:bookmarkStart w:id="37" w:name="convert-1729-f-to-degrees-celsius"/>
      <w:bookmarkEnd w:id="37"/>
      <w:r>
        <w:t xml:space="preserve">Convert 172.9 F to degrees Celsius</w:t>
      </w:r>
    </w:p>
    <w:p>
      <w:pPr>
        <w:pStyle w:val="Compact"/>
        <w:numPr>
          <w:numId w:val="1020"/>
          <w:ilvl w:val="0"/>
        </w:numPr>
      </w:pPr>
      <w:r>
        <w:t xml:space="preserve">Audio 0:14:51.677292</w:t>
      </w:r>
    </w:p>
    <w:p>
      <w:pPr>
        <w:pStyle w:val="Compact"/>
        <w:numPr>
          <w:numId w:val="1020"/>
          <w:ilvl w:val="0"/>
        </w:numPr>
      </w:pPr>
      <w:r>
        <w:drawing>
          <wp:inline>
            <wp:extent cx="5334000" cy="469174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d592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1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dimensional-analysis-method-of-solving-problems"/>
      <w:bookmarkEnd w:id="39"/>
      <w:r>
        <w:t xml:space="preserve">Dimensional Analysis Method of Solving Problems</w:t>
      </w:r>
    </w:p>
    <w:p>
      <w:pPr>
        <w:pStyle w:val="Compact"/>
        <w:numPr>
          <w:numId w:val="1021"/>
          <w:ilvl w:val="0"/>
        </w:numPr>
      </w:pPr>
      <w:r>
        <w:t xml:space="preserve">Audio 0:17:11.366509</w:t>
      </w:r>
    </w:p>
    <w:p>
      <w:pPr>
        <w:pStyle w:val="Compact"/>
        <w:numPr>
          <w:numId w:val="1022"/>
          <w:ilvl w:val="1"/>
        </w:numPr>
      </w:pPr>
      <w:r>
        <w:t xml:space="preserve">Determine which unit conversion factor(s) are needed</w:t>
      </w:r>
    </w:p>
    <w:p>
      <w:pPr>
        <w:pStyle w:val="Compact"/>
        <w:numPr>
          <w:numId w:val="1022"/>
          <w:ilvl w:val="1"/>
        </w:numPr>
      </w:pPr>
      <w:r>
        <w:t xml:space="preserve">Carry units through calculation</w:t>
      </w:r>
    </w:p>
    <w:p>
      <w:pPr>
        <w:pStyle w:val="Compact"/>
        <w:numPr>
          <w:numId w:val="1022"/>
          <w:ilvl w:val="1"/>
        </w:numPr>
      </w:pPr>
      <w:r>
        <w:t xml:space="preserve">If all units cancel except for the desired unit(s), then the problem was solved correctly.</w:t>
      </w:r>
    </w:p>
    <w:p>
      <w:pPr>
        <w:pStyle w:val="Heading3"/>
      </w:pPr>
      <w:bookmarkStart w:id="40" w:name="ex-how-many-ml-are-in-163-l"/>
      <w:bookmarkEnd w:id="40"/>
      <w:r>
        <w:t xml:space="preserve">Ex: How many mL are in 1.63 L?</w:t>
      </w:r>
    </w:p>
    <w:p>
      <w:pPr>
        <w:pStyle w:val="Compact"/>
        <w:numPr>
          <w:numId w:val="1023"/>
          <w:ilvl w:val="0"/>
        </w:numPr>
      </w:pPr>
      <w:r>
        <w:drawing>
          <wp:inline>
            <wp:extent cx="5334000" cy="24277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c62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2" w:name="ex-the-speed-of-sound-in-air-is-about-343-ms-what-is-this-speed-in-miles-per-hour-1-mile--1609-km"/>
      <w:bookmarkEnd w:id="42"/>
      <w:r>
        <w:t xml:space="preserve">Ex: The speed of sound in air is about 343 m/s. What is this speed in miles per hour? (1 mile = 1.609 km)</w:t>
      </w:r>
    </w:p>
    <w:p>
      <w:pPr>
        <w:pStyle w:val="Compact"/>
        <w:numPr>
          <w:numId w:val="1024"/>
          <w:ilvl w:val="0"/>
        </w:numPr>
      </w:pPr>
      <w:r>
        <w:t xml:space="preserve">Audio 0:20:52.486829</w:t>
      </w:r>
    </w:p>
    <w:p>
      <w:pPr>
        <w:pStyle w:val="Compact"/>
        <w:numPr>
          <w:numId w:val="1024"/>
          <w:ilvl w:val="0"/>
        </w:numPr>
      </w:pPr>
      <w:r>
        <w:drawing>
          <wp:inline>
            <wp:extent cx="5334000" cy="487502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284d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what-is-a-mole"/>
      <w:bookmarkEnd w:id="44"/>
      <w:r>
        <w:t xml:space="preserve">What is a Mole?</w:t>
      </w:r>
    </w:p>
    <w:p>
      <w:pPr>
        <w:pStyle w:val="Compact"/>
        <w:numPr>
          <w:numId w:val="1025"/>
          <w:ilvl w:val="0"/>
        </w:numPr>
      </w:pPr>
      <w:r>
        <w:t xml:space="preserve">Audio 0:23:59.232240</w:t>
      </w:r>
    </w:p>
    <w:p>
      <w:pPr>
        <w:pStyle w:val="Compact"/>
        <w:numPr>
          <w:numId w:val="1025"/>
          <w:ilvl w:val="0"/>
        </w:numPr>
      </w:pPr>
      <w:r>
        <w:t xml:space="preserve">A mole is a scientist’s “baker’s dozen.”</w:t>
      </w:r>
    </w:p>
    <w:p>
      <w:pPr>
        <w:pStyle w:val="Compact"/>
        <w:numPr>
          <w:numId w:val="1026"/>
          <w:ilvl w:val="1"/>
        </w:numPr>
      </w:pPr>
      <w:r>
        <w:t xml:space="preserve">When we count large numbers of objects, we often use units such as</w:t>
      </w:r>
    </w:p>
    <w:p>
      <w:pPr>
        <w:pStyle w:val="Compact"/>
        <w:numPr>
          <w:numId w:val="1027"/>
          <w:ilvl w:val="2"/>
        </w:numPr>
      </w:pPr>
      <w:r>
        <w:t xml:space="preserve">1 dozen objects = 12 objects</w:t>
      </w:r>
    </w:p>
    <w:p>
      <w:pPr>
        <w:pStyle w:val="Compact"/>
        <w:numPr>
          <w:numId w:val="1027"/>
          <w:ilvl w:val="2"/>
        </w:numPr>
      </w:pPr>
      <w:r>
        <w:t xml:space="preserve">1 gross objects = 144 objects.</w:t>
      </w:r>
    </w:p>
    <w:p>
      <w:pPr>
        <w:pStyle w:val="Compact"/>
        <w:numPr>
          <w:numId w:val="1025"/>
          <w:ilvl w:val="0"/>
        </w:numPr>
      </w:pPr>
      <w:r>
        <w:t xml:space="preserve">A mole (mol) of anything contains 6.02214 × 1023 pieces.</w:t>
      </w:r>
    </w:p>
    <w:p>
      <w:pPr>
        <w:pStyle w:val="Compact"/>
        <w:numPr>
          <w:numId w:val="1028"/>
          <w:ilvl w:val="1"/>
        </w:numPr>
      </w:pPr>
      <w:r>
        <w:t xml:space="preserve">Examples:</w:t>
      </w:r>
    </w:p>
    <w:p>
      <w:pPr>
        <w:pStyle w:val="Compact"/>
        <w:numPr>
          <w:numId w:val="1029"/>
          <w:ilvl w:val="2"/>
        </w:numPr>
      </w:pPr>
      <w:r>
        <w:t xml:space="preserve">1 mol of marbles corresponds to 6.02214 × 1023 marbles.</w:t>
      </w:r>
    </w:p>
    <w:p>
      <w:pPr>
        <w:pStyle w:val="Compact"/>
        <w:numPr>
          <w:numId w:val="1029"/>
          <w:ilvl w:val="2"/>
        </w:numPr>
      </w:pPr>
      <w:r>
        <w:t xml:space="preserve">1 mol of sand grains corresponds to 6.02214 × 1023 sand grains.</w:t>
      </w:r>
    </w:p>
    <w:p>
      <w:pPr>
        <w:pStyle w:val="Compact"/>
        <w:numPr>
          <w:numId w:val="1025"/>
          <w:ilvl w:val="0"/>
        </w:numPr>
      </w:pPr>
      <w:r>
        <w:t xml:space="preserve">This number is Avogadro’s number.</w:t>
      </w:r>
    </w:p>
    <w:p>
      <w:pPr>
        <w:pStyle w:val="Heading2"/>
      </w:pPr>
      <w:bookmarkStart w:id="45" w:name="the-mole"/>
      <w:bookmarkEnd w:id="45"/>
      <w:r>
        <w:t xml:space="preserve">The Mole</w:t>
      </w:r>
    </w:p>
    <w:p>
      <w:pPr>
        <w:pStyle w:val="Compact"/>
        <w:numPr>
          <w:numId w:val="1030"/>
          <w:ilvl w:val="0"/>
        </w:numPr>
      </w:pPr>
      <w:r>
        <w:t xml:space="preserve">Audio 0:26:54.511808</w:t>
      </w:r>
    </w:p>
    <w:p>
      <w:pPr>
        <w:pStyle w:val="Compact"/>
        <w:numPr>
          <w:numId w:val="1030"/>
          <w:ilvl w:val="0"/>
        </w:numPr>
      </w:pPr>
      <w:r>
        <w:t xml:space="preserve">The second, and more fundamental, thing to understand about the mole is how it gets its specific value.</w:t>
      </w:r>
    </w:p>
    <w:p>
      <w:pPr>
        <w:pStyle w:val="Compact"/>
        <w:numPr>
          <w:numId w:val="1030"/>
          <w:ilvl w:val="0"/>
        </w:numPr>
      </w:pPr>
      <w:r>
        <w:t xml:space="preserve">The value of the mole is equal to the number of atoms in exactly 12 grams of pure C-12.</w:t>
      </w:r>
    </w:p>
    <w:p>
      <w:pPr>
        <w:pStyle w:val="Compact"/>
        <w:numPr>
          <w:numId w:val="1030"/>
          <w:ilvl w:val="0"/>
        </w:numPr>
      </w:pPr>
      <w:r>
        <w:t xml:space="preserve">12 g C = 1 mol C atoms = 6.022×10^23 C atoms</w:t>
      </w:r>
    </w:p>
    <w:p>
      <w:pPr>
        <w:pStyle w:val="Heading2"/>
      </w:pPr>
      <w:bookmarkStart w:id="46" w:name="mole-conversions-atoms-to-moles-or-moles-to-atoms"/>
      <w:bookmarkEnd w:id="46"/>
      <w:r>
        <w:t xml:space="preserve">Mole Conversions: Atoms to Moles or Moles to Atoms</w:t>
      </w:r>
    </w:p>
    <w:p>
      <w:pPr>
        <w:pStyle w:val="Compact"/>
        <w:numPr>
          <w:numId w:val="1031"/>
          <w:ilvl w:val="0"/>
        </w:numPr>
      </w:pPr>
      <w:r>
        <w:t xml:space="preserve">Audio 0:28:02.694268</w:t>
      </w:r>
    </w:p>
    <w:p>
      <w:pPr>
        <w:pStyle w:val="Compact"/>
        <w:numPr>
          <w:numId w:val="1031"/>
          <w:ilvl w:val="0"/>
        </w:numPr>
      </w:pPr>
      <w:r>
        <w:t xml:space="preserve">Converting between number of moles and number of atoms is similar to converting between dozens of eggs and number of eggs.</w:t>
      </w:r>
    </w:p>
    <w:p>
      <w:pPr>
        <w:pStyle w:val="Compact"/>
        <w:numPr>
          <w:numId w:val="1031"/>
          <w:ilvl w:val="0"/>
        </w:numPr>
      </w:pPr>
      <w:r>
        <w:t xml:space="preserve">For atoms, you use the conversion factor 1 mol atoms = 6.022 × 1023 atoms.</w:t>
      </w:r>
    </w:p>
    <w:p>
      <w:pPr>
        <w:pStyle w:val="Compact"/>
        <w:numPr>
          <w:numId w:val="1031"/>
          <w:ilvl w:val="0"/>
        </w:numPr>
      </w:pPr>
      <w:r>
        <w:t xml:space="preserve">The conversion factors take the following forms:</w:t>
      </w:r>
    </w:p>
    <w:p>
      <w:pPr>
        <w:pStyle w:val="Compact"/>
        <w:numPr>
          <w:numId w:val="1032"/>
          <w:ilvl w:val="1"/>
        </w:numPr>
      </w:pPr>
      <w:r>
        <w:drawing>
          <wp:inline>
            <wp:extent cx="5130800" cy="76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ef8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converting-between-mass-and-moles"/>
      <w:bookmarkEnd w:id="48"/>
      <w:r>
        <w:t xml:space="preserve">Converting between Mass and Moles</w:t>
      </w:r>
    </w:p>
    <w:p>
      <w:pPr>
        <w:pStyle w:val="Compact"/>
        <w:numPr>
          <w:numId w:val="1033"/>
          <w:ilvl w:val="0"/>
        </w:numPr>
      </w:pPr>
      <w:r>
        <w:t xml:space="preserve">Audio 0:28:55.905682</w:t>
      </w:r>
    </w:p>
    <w:p>
      <w:pPr>
        <w:pStyle w:val="Compact"/>
        <w:numPr>
          <w:numId w:val="1033"/>
          <w:ilvl w:val="0"/>
        </w:numPr>
      </w:pPr>
      <w:r>
        <w:t xml:space="preserve">The molar mass of any element is the conversion factor between the mass (in grams) of that element and the amount (in moles) of that element.</w:t>
      </w:r>
    </w:p>
    <w:p>
      <w:pPr>
        <w:pStyle w:val="Compact"/>
        <w:numPr>
          <w:numId w:val="1033"/>
          <w:ilvl w:val="0"/>
        </w:numPr>
      </w:pPr>
      <w:r>
        <w:t xml:space="preserve">Example:</w:t>
      </w:r>
    </w:p>
    <w:p>
      <w:pPr>
        <w:pStyle w:val="Compact"/>
        <w:numPr>
          <w:numId w:val="1034"/>
          <w:ilvl w:val="1"/>
        </w:numPr>
      </w:pPr>
      <w:r>
        <w:t xml:space="preserve">12.01 g C atoms = 1 mol C atoms</w:t>
      </w:r>
    </w:p>
    <w:p>
      <w:pPr>
        <w:pStyle w:val="Compact"/>
        <w:numPr>
          <w:numId w:val="1034"/>
          <w:ilvl w:val="1"/>
        </w:numPr>
      </w:pPr>
      <w:r>
        <w:t xml:space="preserve">or 12.01 g C atoms/1 mol C atoms</w:t>
      </w:r>
    </w:p>
    <w:p>
      <w:pPr>
        <w:pStyle w:val="Compact"/>
        <w:numPr>
          <w:numId w:val="1034"/>
          <w:ilvl w:val="1"/>
        </w:numPr>
      </w:pPr>
      <w:r>
        <w:t xml:space="preserve">or 1 mol C atoms/12.01 g C atoms</w:t>
      </w:r>
    </w:p>
    <w:p>
      <w:pPr>
        <w:pStyle w:val="Heading2"/>
      </w:pPr>
      <w:bookmarkStart w:id="49" w:name="mass-to-moles-to-number-of-particles-the-conceptual-plan"/>
      <w:bookmarkEnd w:id="49"/>
      <w:r>
        <w:t xml:space="preserve">Mass to Moles to Number of Particles: The Conceptual Plan</w:t>
      </w:r>
    </w:p>
    <w:p>
      <w:pPr>
        <w:pStyle w:val="Compact"/>
        <w:numPr>
          <w:numId w:val="1035"/>
          <w:ilvl w:val="0"/>
        </w:numPr>
      </w:pPr>
      <w:r>
        <w:t xml:space="preserve">Audio 0:30:08.760686</w:t>
      </w:r>
    </w:p>
    <w:p>
      <w:pPr>
        <w:pStyle w:val="Compact"/>
        <w:numPr>
          <w:numId w:val="1035"/>
          <w:ilvl w:val="0"/>
        </w:numPr>
      </w:pPr>
      <w:r>
        <w:drawing>
          <wp:inline>
            <wp:extent cx="5334000" cy="32203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2a75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converting-between-mass-and-moles-1"/>
      <w:bookmarkEnd w:id="51"/>
      <w:r>
        <w:t xml:space="preserve">Converting between Mass and Moles</w:t>
      </w:r>
    </w:p>
    <w:p>
      <w:pPr>
        <w:pStyle w:val="Compact"/>
        <w:numPr>
          <w:numId w:val="1036"/>
          <w:ilvl w:val="0"/>
        </w:numPr>
      </w:pPr>
      <w:r>
        <w:t xml:space="preserve">Audio 0:31:09.351315</w:t>
      </w:r>
    </w:p>
    <w:p>
      <w:pPr>
        <w:pStyle w:val="Compact"/>
        <w:numPr>
          <w:numId w:val="1036"/>
          <w:ilvl w:val="0"/>
        </w:numPr>
      </w:pPr>
      <w:r>
        <w:t xml:space="preserve">How many copper atoms are in a copper penny with a mass of 3.10 g?</w:t>
      </w:r>
      <w:r>
        <w:t xml:space="preserve"> </w:t>
      </w:r>
      <w:r>
        <w:t xml:space="preserve">(Assume that the penny is composed of pure copper: Molar Mass of Copper: 63.55 g/mol)</w:t>
      </w:r>
    </w:p>
    <w:p>
      <w:pPr>
        <w:pStyle w:val="Heading2"/>
      </w:pPr>
      <w:bookmarkStart w:id="52" w:name="ex-converting-mass-and-moles"/>
      <w:bookmarkEnd w:id="52"/>
      <w:r>
        <w:t xml:space="preserve">Ex: Converting mass and moles</w:t>
      </w:r>
    </w:p>
    <w:p>
      <w:pPr>
        <w:pStyle w:val="Compact"/>
        <w:numPr>
          <w:numId w:val="1037"/>
          <w:ilvl w:val="0"/>
        </w:numPr>
      </w:pPr>
      <w:r>
        <w:t xml:space="preserve">How many copper atoms are in a copper penny with a mass of 3.10 g? Mollar mass of Copper is 63.55g/mol</w:t>
      </w:r>
    </w:p>
    <w:p>
      <w:pPr>
        <w:pStyle w:val="Compact"/>
        <w:numPr>
          <w:numId w:val="1037"/>
          <w:ilvl w:val="0"/>
        </w:numPr>
      </w:pPr>
      <w:r>
        <w:t xml:space="preserve">Audio 0:33:32.001193</w:t>
      </w:r>
    </w:p>
    <w:p>
      <w:pPr>
        <w:pStyle w:val="Compact"/>
        <w:numPr>
          <w:numId w:val="1037"/>
          <w:ilvl w:val="0"/>
        </w:numPr>
      </w:pPr>
      <w:r>
        <w:drawing>
          <wp:inline>
            <wp:extent cx="5334000" cy="349431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8b01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4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li-atoms"/>
      <w:bookmarkEnd w:id="54"/>
      <w:r>
        <w:t xml:space="preserve">Li atoms</w:t>
      </w:r>
    </w:p>
    <w:p>
      <w:pPr>
        <w:pStyle w:val="Compact"/>
        <w:numPr>
          <w:numId w:val="1038"/>
          <w:ilvl w:val="0"/>
        </w:numPr>
      </w:pPr>
      <w:r>
        <w:t xml:space="preserve">How many lithium atoms are in 97.9 grams of Lithium. The molar mass of Lithium is 6.94 g / mol</w:t>
      </w:r>
    </w:p>
    <w:p>
      <w:pPr>
        <w:pStyle w:val="Compact"/>
        <w:numPr>
          <w:numId w:val="1038"/>
          <w:ilvl w:val="0"/>
        </w:numPr>
      </w:pPr>
      <w:r>
        <w:t xml:space="preserve">Audio 0:35:39.657032</w:t>
      </w:r>
    </w:p>
    <w:p>
      <w:pPr>
        <w:pStyle w:val="Compact"/>
        <w:numPr>
          <w:numId w:val="1038"/>
          <w:ilvl w:val="0"/>
        </w:numPr>
      </w:pPr>
      <w:r>
        <w:drawing>
          <wp:inline>
            <wp:extent cx="5334000" cy="30784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f952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6" w:name="converting-between-particles-and-mass"/>
      <w:bookmarkEnd w:id="56"/>
      <w:r>
        <w:t xml:space="preserve">Converting between Particles and Mass</w:t>
      </w:r>
    </w:p>
    <w:p>
      <w:pPr>
        <w:pStyle w:val="Compact"/>
        <w:numPr>
          <w:numId w:val="1039"/>
          <w:ilvl w:val="0"/>
        </w:numPr>
      </w:pPr>
      <w:r>
        <w:t xml:space="preserve">Audio 0:39:03.568008</w:t>
      </w:r>
    </w:p>
    <w:p>
      <w:pPr>
        <w:pStyle w:val="Compact"/>
        <w:numPr>
          <w:numId w:val="1039"/>
          <w:ilvl w:val="0"/>
        </w:numPr>
      </w:pPr>
      <w:r>
        <w:t xml:space="preserve">An aluminum sphere contains 8.55 * 10^22 aluminum atoms. What is the sphere’s radius in cm? Density of aluminum is 2.7 g/cm^3</w:t>
      </w:r>
    </w:p>
    <w:p>
      <w:pPr>
        <w:pStyle w:val="Compact"/>
        <w:numPr>
          <w:numId w:val="1040"/>
          <w:ilvl w:val="1"/>
        </w:numPr>
      </w:pPr>
      <w:r>
        <w:drawing>
          <wp:inline>
            <wp:extent cx="5067300" cy="750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d15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750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vocab"/>
      <w:bookmarkEnd w:id="58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kinetic energy</w:t>
            </w:r>
          </w:p>
        </w:tc>
        <w:tc>
          <w:p>
            <w:pPr>
              <w:pStyle w:val="Compact"/>
              <w:jc w:val="left"/>
            </w:pPr>
            <w:r>
              <w:t xml:space="preserve">energy of motion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potential energy</w:t>
            </w:r>
          </w:p>
        </w:tc>
        <w:tc>
          <w:p>
            <w:pPr>
              <w:pStyle w:val="Compact"/>
              <w:jc w:val="left"/>
            </w:pPr>
            <w:r>
              <w:t xml:space="preserve">energy that is stored in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law of conservation of energy</w:t>
            </w:r>
          </w:p>
        </w:tc>
        <w:tc>
          <w:p>
            <w:pPr>
              <w:pStyle w:val="Compact"/>
              <w:jc w:val="left"/>
            </w:pPr>
            <w:r>
              <w:t xml:space="preserve">says you cannot create or destroy energy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physical properties</w:t>
            </w:r>
          </w:p>
        </w:tc>
        <w:tc>
          <w:p>
            <w:pPr>
              <w:pStyle w:val="Compact"/>
              <w:jc w:val="left"/>
            </w:pPr>
            <w:r>
              <w:t xml:space="preserve">properties that can be changed without changing matter’s composition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chemical properties</w:t>
            </w:r>
          </w:p>
        </w:tc>
        <w:tc>
          <w:p>
            <w:pPr>
              <w:pStyle w:val="Compact"/>
              <w:jc w:val="left"/>
            </w:pPr>
            <w:r>
              <w:t xml:space="preserve">properties of matter which determine how the composition of matter changes when it contacts other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 (Avogadro’s number)</w:t>
            </w:r>
          </w:p>
        </w:tc>
        <w:tc>
          <w:p>
            <w:pPr>
              <w:pStyle w:val="Compact"/>
              <w:jc w:val="left"/>
            </w:pPr>
            <w:r>
              <w:t xml:space="preserve">6.022 * 10^23 of anything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0" w:name="ch101-008-ua-fall-2016"/>
      <w:bookmarkEnd w:id="60"/>
      <w:r>
        <w:t xml:space="preserve">CH101-008 UA Fall 2016</w:t>
      </w:r>
    </w:p>
    <w:p>
      <w:pPr>
        <w:pStyle w:val="Compact"/>
        <w:numPr>
          <w:numId w:val="1041"/>
          <w:ilvl w:val="0"/>
        </w:numPr>
      </w:pPr>
      <w:r>
        <w:t xml:space="preserve">CH101-008 UA Fall 2016</w:t>
      </w:r>
    </w:p>
    <w:p>
      <w:pPr>
        <w:pStyle w:val="Compact"/>
        <w:numPr>
          <w:numId w:val="1041"/>
          <w:ilvl w:val="0"/>
        </w:numPr>
      </w:pPr>
      <w:hyperlink r:id="rId6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2"/>
          <w:ilvl w:val="0"/>
        </w:numPr>
      </w:pPr>
      <w:r>
        <w:t xml:space="preserve">jmbeach</w:t>
      </w:r>
    </w:p>
    <w:p>
      <w:pPr>
        <w:pStyle w:val="Compact"/>
        <w:numPr>
          <w:numId w:val="1042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6a88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4247e5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8dd1469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png" /><Relationship Type="http://schemas.openxmlformats.org/officeDocument/2006/relationships/image" Id="rId50" Target="media/rId50.png" /><Relationship Type="http://schemas.openxmlformats.org/officeDocument/2006/relationships/image" Id="rId35" Target="media/rId35.png" /><Relationship Type="http://schemas.openxmlformats.org/officeDocument/2006/relationships/image" Id="rId53" Target="media/rId53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57" Target="media/rId57.png" /><Relationship Type="http://schemas.openxmlformats.org/officeDocument/2006/relationships/image" Id="rId38" Target="media/rId38.png" /><Relationship Type="http://schemas.openxmlformats.org/officeDocument/2006/relationships/image" Id="rId47" Target="media/rId47.png" /><Relationship Type="http://schemas.openxmlformats.org/officeDocument/2006/relationships/image" Id="rId55" Target="media/rId5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3-day-1.docx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6" Target="https://quizlet.com/_2g0nv3" TargetMode="External" /><Relationship Type="http://schemas.openxmlformats.org/officeDocument/2006/relationships/hyperlink" Id="rId6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3-day-1.docx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6" Target="https://quizlet.com/_2g0nv3" TargetMode="External" /><Relationship Type="http://schemas.openxmlformats.org/officeDocument/2006/relationships/hyperlink" Id="rId6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Day 1</dc:title>
  <dc:creator/>
</cp:coreProperties>
</file>