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46.png" ContentType="image/png"/>
  <Override PartName="/word/media/rId43.png" ContentType="image/png"/>
  <Override PartName="/word/media/rId42.png" ContentType="image/png"/>
  <Override PartName="/word/media/rId41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3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2"/>
      <w:bookmarkEnd w:id="23"/>
      <w:r>
        <w:t xml:space="preserve">Week 6 - Day 2</w:t>
      </w:r>
    </w:p>
    <w:p>
      <w:pPr>
        <w:pStyle w:val="FirstParagraph"/>
      </w:pPr>
      <w:r>
        <w:t xml:space="preserve">Sep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0:00:20.125734</w:t>
      </w:r>
    </w:p>
    <w:p>
      <w:pPr>
        <w:pStyle w:val="Compact"/>
        <w:numPr>
          <w:numId w:val="1003"/>
          <w:ilvl w:val="0"/>
        </w:numPr>
      </w:pPr>
      <w:r>
        <w:t xml:space="preserve">Homework issue</w:t>
      </w:r>
    </w:p>
    <w:p>
      <w:pPr>
        <w:pStyle w:val="Compact"/>
        <w:numPr>
          <w:numId w:val="1004"/>
          <w:ilvl w:val="1"/>
        </w:numPr>
      </w:pPr>
      <w:r>
        <w:t xml:space="preserve">Electron configurations</w:t>
      </w:r>
    </w:p>
    <w:p>
      <w:pPr>
        <w:pStyle w:val="Compact"/>
        <w:numPr>
          <w:numId w:val="1005"/>
          <w:ilvl w:val="2"/>
        </w:numPr>
      </w:pPr>
      <w:r>
        <w:t xml:space="preserve">There are differences sometimes in the order of writing them.</w:t>
      </w:r>
    </w:p>
    <w:p>
      <w:pPr>
        <w:pStyle w:val="Compact"/>
        <w:numPr>
          <w:numId w:val="1005"/>
          <w:ilvl w:val="2"/>
        </w:numPr>
      </w:pPr>
      <w:r>
        <w:t xml:space="preserve">You get five or six freebies</w:t>
      </w:r>
    </w:p>
    <w:p>
      <w:pPr>
        <w:pStyle w:val="Compact"/>
        <w:numPr>
          <w:numId w:val="1006"/>
          <w:ilvl w:val="3"/>
        </w:numPr>
      </w:pPr>
      <w:r>
        <w:t xml:space="preserve">If you’ve checked the electron configuration and it says you’re wrong, it may be the way the website works.</w:t>
      </w:r>
    </w:p>
    <w:p>
      <w:pPr>
        <w:pStyle w:val="Compact"/>
        <w:numPr>
          <w:numId w:val="1003"/>
          <w:ilvl w:val="0"/>
        </w:numPr>
      </w:pPr>
      <w:r>
        <w:t xml:space="preserve">Audio 0:02:01.735946</w:t>
      </w:r>
    </w:p>
    <w:p>
      <w:pPr>
        <w:pStyle w:val="Compact"/>
        <w:numPr>
          <w:numId w:val="1003"/>
          <w:ilvl w:val="0"/>
        </w:numPr>
      </w:pPr>
      <w:r>
        <w:t xml:space="preserve">Real world is complicated</w:t>
      </w:r>
    </w:p>
    <w:p>
      <w:pPr>
        <w:pStyle w:val="Compact"/>
        <w:numPr>
          <w:numId w:val="1007"/>
          <w:ilvl w:val="1"/>
        </w:numPr>
      </w:pPr>
      <w:r>
        <w:t xml:space="preserve">He isn’t going to tell us anything that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but everything we’re learning is a really watered-down, simplified version of the truth</w:t>
      </w:r>
    </w:p>
    <w:p>
      <w:pPr>
        <w:pStyle w:val="Heading2"/>
      </w:pPr>
      <w:bookmarkStart w:id="28" w:name="energetics-of-ionic-bond-formation-using-nacl-as-an-example"/>
      <w:bookmarkEnd w:id="28"/>
      <w:r>
        <w:t xml:space="preserve">Energetics of Ionic Bond Formation: Using NaCl as an Example</w:t>
      </w:r>
    </w:p>
    <w:p>
      <w:pPr>
        <w:pStyle w:val="Compact"/>
        <w:numPr>
          <w:numId w:val="1008"/>
          <w:ilvl w:val="0"/>
        </w:numPr>
      </w:pPr>
      <w:r>
        <w:t xml:space="preserve">Audio 0:05:03.029702</w:t>
      </w:r>
    </w:p>
    <w:p>
      <w:pPr>
        <w:pStyle w:val="Compact"/>
        <w:numPr>
          <w:numId w:val="1009"/>
          <w:ilvl w:val="1"/>
        </w:numPr>
      </w:pPr>
      <w:r>
        <w:t xml:space="preserve">Where we left off</w:t>
      </w:r>
      <w:r>
        <w:t xml:space="preserve"> </w:t>
      </w:r>
      <w:r>
        <w:t xml:space="preserve">The ionization energy of the metal is endothermic.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334000" cy="418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ada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The electron affinity of the nonmetal is exothermic.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19586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184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Generally, the ionization energy of the metal is larger than the electron affinity of the nonmetal; therefore, the formation of the ionic compound should be endothermic.</w:t>
      </w:r>
    </w:p>
    <w:p>
      <w:pPr>
        <w:pStyle w:val="Compact"/>
        <w:numPr>
          <w:numId w:val="1008"/>
          <w:ilvl w:val="0"/>
        </w:numPr>
      </w:pPr>
      <w:r>
        <w:t xml:space="preserve">But the heat of formation of most ionic compounds is exothermic and generally large.</w:t>
      </w:r>
    </w:p>
    <w:p>
      <w:pPr>
        <w:pStyle w:val="Compact"/>
        <w:numPr>
          <w:numId w:val="1011"/>
          <w:ilvl w:val="1"/>
        </w:numPr>
      </w:pPr>
      <w:r>
        <w:drawing>
          <wp:inline>
            <wp:extent cx="5334000" cy="4819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39a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rystal-lattice-and-lattice-energy-of-nacl"/>
      <w:bookmarkEnd w:id="32"/>
      <w:r>
        <w:t xml:space="preserve">Crystal Lattice and Lattice Energy of NaCl</w:t>
      </w:r>
    </w:p>
    <w:p>
      <w:pPr>
        <w:pStyle w:val="Compact"/>
        <w:numPr>
          <w:numId w:val="1012"/>
          <w:ilvl w:val="0"/>
        </w:numPr>
      </w:pPr>
      <w:r>
        <w:t xml:space="preserve">Audio 0:05:58.951668</w:t>
      </w:r>
    </w:p>
    <w:p>
      <w:pPr>
        <w:pStyle w:val="Compact"/>
        <w:numPr>
          <w:numId w:val="1013"/>
          <w:ilvl w:val="1"/>
        </w:numPr>
      </w:pPr>
      <w:r>
        <w:t xml:space="preserve">Part of the energy formula in the previous slide does not add up because it does not account for the lattice shape of the compound</w:t>
      </w:r>
    </w:p>
    <w:p>
      <w:pPr>
        <w:pStyle w:val="Compact"/>
        <w:numPr>
          <w:numId w:val="1012"/>
          <w:ilvl w:val="0"/>
        </w:numPr>
      </w:pPr>
      <w:r>
        <w:t xml:space="preserve">Lattice energy</w:t>
      </w:r>
    </w:p>
    <w:p>
      <w:pPr>
        <w:pStyle w:val="Compact"/>
        <w:numPr>
          <w:numId w:val="1014"/>
          <w:ilvl w:val="1"/>
        </w:numPr>
      </w:pPr>
      <w:r>
        <w:t xml:space="preserve">The extra stability that accompanies the formation of the crystal lattice is measured as the</w:t>
      </w:r>
      <w:r>
        <w:t xml:space="preserve"> </w:t>
      </w:r>
      <w:r>
        <w:rPr>
          <w:i/>
        </w:rPr>
        <w:t xml:space="preserve">lattice energy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Audio 0:07:54.475155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5334000" cy="38208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21f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It is the energy released when the solid crystal forms from separate ions in the gas state.</w:t>
      </w:r>
    </w:p>
    <w:p>
      <w:pPr>
        <w:pStyle w:val="Compact"/>
        <w:numPr>
          <w:numId w:val="1016"/>
          <w:ilvl w:val="2"/>
        </w:numPr>
      </w:pPr>
      <w:r>
        <w:t xml:space="preserve">Always exothermic</w:t>
      </w:r>
    </w:p>
    <w:p>
      <w:pPr>
        <w:pStyle w:val="Compact"/>
        <w:numPr>
          <w:numId w:val="1014"/>
          <w:ilvl w:val="1"/>
        </w:numPr>
      </w:pPr>
      <w:r>
        <w:t xml:space="preserve">Lattice energy is measured directly but is calculated from knowledge of other processes.</w:t>
      </w:r>
    </w:p>
    <w:p>
      <w:pPr>
        <w:pStyle w:val="Compact"/>
        <w:numPr>
          <w:numId w:val="1014"/>
          <w:ilvl w:val="1"/>
        </w:numPr>
      </w:pPr>
      <w:r>
        <w:t xml:space="preserve">It depends directly on the size of charges and inversely on distance between ions.</w:t>
      </w:r>
    </w:p>
    <w:p>
      <w:pPr>
        <w:pStyle w:val="Compact"/>
        <w:numPr>
          <w:numId w:val="1014"/>
          <w:ilvl w:val="1"/>
        </w:numPr>
      </w:pPr>
      <w:r>
        <w:t xml:space="preserve">(Coulomb’s law)</w:t>
      </w:r>
    </w:p>
    <w:p>
      <w:pPr>
        <w:pStyle w:val="Compact"/>
        <w:numPr>
          <w:numId w:val="1014"/>
          <w:ilvl w:val="1"/>
        </w:numPr>
      </w:pPr>
      <w:r>
        <w:t xml:space="preserve">Audio 0:09:53.359903</w:t>
      </w:r>
    </w:p>
    <w:p>
      <w:pPr>
        <w:pStyle w:val="Compact"/>
        <w:numPr>
          <w:numId w:val="1014"/>
          <w:ilvl w:val="1"/>
        </w:numPr>
      </w:pPr>
      <w:r>
        <w:t xml:space="preserve">The most stable lattice is a very difficult calculation</w:t>
      </w:r>
    </w:p>
    <w:p>
      <w:pPr>
        <w:pStyle w:val="Heading2"/>
      </w:pPr>
      <w:bookmarkStart w:id="34" w:name="ionic-bonding-model-versus-reality"/>
      <w:bookmarkEnd w:id="34"/>
      <w:r>
        <w:t xml:space="preserve">Ionic Bonding Model versus Reality</w:t>
      </w:r>
    </w:p>
    <w:p>
      <w:pPr>
        <w:pStyle w:val="Compact"/>
        <w:numPr>
          <w:numId w:val="1017"/>
          <w:ilvl w:val="0"/>
        </w:numPr>
      </w:pPr>
      <w:r>
        <w:t xml:space="preserve">Audio 0:10:12.809739</w:t>
      </w:r>
    </w:p>
    <w:p>
      <w:pPr>
        <w:pStyle w:val="Compact"/>
        <w:numPr>
          <w:numId w:val="1017"/>
          <w:ilvl w:val="0"/>
        </w:numPr>
      </w:pPr>
      <w:r>
        <w:t xml:space="preserve">implies that the positions of the ions in the crystal lattice are critical to the stability of the structure.</w:t>
      </w:r>
    </w:p>
    <w:p>
      <w:pPr>
        <w:pStyle w:val="Compact"/>
        <w:numPr>
          <w:numId w:val="1017"/>
          <w:ilvl w:val="0"/>
        </w:numPr>
      </w:pPr>
      <w:r>
        <w:t xml:space="preserve">predicts that moving ions out of position should therefore be difficult, and ionic solids should be hard.</w:t>
      </w:r>
    </w:p>
    <w:p>
      <w:pPr>
        <w:pStyle w:val="Compact"/>
        <w:numPr>
          <w:numId w:val="1018"/>
          <w:ilvl w:val="1"/>
        </w:numPr>
      </w:pPr>
      <w:r>
        <w:t xml:space="preserve">Ionic solids are relatively hard compared to most molecular solids.</w:t>
      </w:r>
    </w:p>
    <w:p>
      <w:pPr>
        <w:pStyle w:val="Compact"/>
        <w:numPr>
          <w:numId w:val="1019"/>
          <w:ilvl w:val="2"/>
        </w:numPr>
      </w:pPr>
      <w:r>
        <w:t xml:space="preserve">If you’ve ever touched a crystal, this is obvious</w:t>
      </w:r>
    </w:p>
    <w:p>
      <w:pPr>
        <w:pStyle w:val="Compact"/>
        <w:numPr>
          <w:numId w:val="1017"/>
          <w:ilvl w:val="0"/>
        </w:numPr>
      </w:pPr>
      <w:r>
        <w:t xml:space="preserve">implies that if the ions are displaced from their position in the crystal lattice, repulsive forces should occur.</w:t>
      </w:r>
    </w:p>
    <w:p>
      <w:pPr>
        <w:pStyle w:val="Compact"/>
        <w:numPr>
          <w:numId w:val="1020"/>
          <w:ilvl w:val="1"/>
        </w:numPr>
      </w:pPr>
      <w:r>
        <w:t xml:space="preserve">this predicts that the crystal will become unstable and break apart. Theory predicts that ionic solids will be brittle.</w:t>
      </w:r>
    </w:p>
    <w:p>
      <w:pPr>
        <w:pStyle w:val="Compact"/>
        <w:numPr>
          <w:numId w:val="1021"/>
          <w:ilvl w:val="2"/>
        </w:numPr>
      </w:pPr>
      <w:r>
        <w:t xml:space="preserve">If you strike a crystal with a hammer, it will shatter because it becomes unstable</w:t>
      </w:r>
    </w:p>
    <w:p>
      <w:pPr>
        <w:pStyle w:val="Compact"/>
        <w:numPr>
          <w:numId w:val="1022"/>
          <w:ilvl w:val="3"/>
        </w:numPr>
      </w:pPr>
      <w:r>
        <w:t xml:space="preserve">The same is not true for metals</w:t>
      </w:r>
    </w:p>
    <w:p>
      <w:pPr>
        <w:pStyle w:val="Compact"/>
        <w:numPr>
          <w:numId w:val="1021"/>
          <w:ilvl w:val="2"/>
        </w:numPr>
      </w:pPr>
      <w:r>
        <w:t xml:space="preserve">Ionic solids are brittle. When struck, they shatter.</w:t>
      </w:r>
    </w:p>
    <w:p>
      <w:pPr>
        <w:pStyle w:val="Compact"/>
        <w:numPr>
          <w:numId w:val="1017"/>
          <w:ilvl w:val="0"/>
        </w:numPr>
      </w:pPr>
      <w:r>
        <w:t xml:space="preserve">Audio 0:13:21.487007</w:t>
      </w:r>
    </w:p>
    <w:p>
      <w:pPr>
        <w:pStyle w:val="Compact"/>
        <w:numPr>
          <w:numId w:val="1017"/>
          <w:ilvl w:val="0"/>
        </w:numPr>
      </w:pPr>
      <w:r>
        <w:t xml:space="preserve">implies that, in the ionic solid, the ions are locked in position and cannot move around.</w:t>
      </w:r>
    </w:p>
    <w:p>
      <w:pPr>
        <w:pStyle w:val="Compact"/>
        <w:numPr>
          <w:numId w:val="1017"/>
          <w:ilvl w:val="0"/>
        </w:numPr>
      </w:pPr>
      <w:r>
        <w:t xml:space="preserve">predicts that ionic solids should not conduct electricity.</w:t>
      </w:r>
    </w:p>
    <w:p>
      <w:pPr>
        <w:pStyle w:val="Compact"/>
        <w:numPr>
          <w:numId w:val="1023"/>
          <w:ilvl w:val="1"/>
        </w:numPr>
      </w:pPr>
      <w:r>
        <w:t xml:space="preserve">Audio 0:12:23.638218</w:t>
      </w:r>
    </w:p>
    <w:p>
      <w:pPr>
        <w:pStyle w:val="Compact"/>
        <w:numPr>
          <w:numId w:val="1023"/>
          <w:ilvl w:val="1"/>
        </w:numPr>
      </w:pPr>
      <w:r>
        <w:t xml:space="preserve">To conduct electricity, a material must have charged particles that are able to flow through the material.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Ionic solids do not conduct electricity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implies that, in the liquid state or when dissolved in water, the ions will have the ability to move around.</w:t>
      </w:r>
      <w:r>
        <w:t xml:space="preserve"> </w:t>
      </w:r>
      <w:r>
        <w:t xml:space="preserve">predicts that both a liquid ionic compound and an ionic compound dissolved in water should conduct electricity.</w:t>
      </w:r>
    </w:p>
    <w:p>
      <w:pPr>
        <w:pStyle w:val="Compact"/>
        <w:numPr>
          <w:numId w:val="1024"/>
          <w:ilvl w:val="1"/>
        </w:numPr>
      </w:pPr>
      <w:r>
        <w:t xml:space="preserve">Ionic compounds conduct electricity in the liquid state or when dissolved in water.</w:t>
      </w:r>
    </w:p>
    <w:p>
      <w:pPr>
        <w:pStyle w:val="Heading2"/>
      </w:pPr>
      <w:bookmarkStart w:id="35" w:name="conductivity-of-nacl"/>
      <w:bookmarkEnd w:id="35"/>
      <w:r>
        <w:t xml:space="preserve">Conductivity of NaCl</w:t>
      </w:r>
    </w:p>
    <w:p>
      <w:pPr>
        <w:pStyle w:val="Compact"/>
        <w:numPr>
          <w:numId w:val="1025"/>
          <w:ilvl w:val="0"/>
        </w:numPr>
      </w:pPr>
      <w:r>
        <w:t xml:space="preserve">Audio 0:14:19.003024</w:t>
      </w:r>
    </w:p>
    <w:p>
      <w:pPr>
        <w:pStyle w:val="Compact"/>
        <w:numPr>
          <w:numId w:val="1025"/>
          <w:ilvl w:val="0"/>
        </w:numPr>
      </w:pPr>
      <w:r>
        <w:t xml:space="preserve">In NaCl(s), the ions are stuck in position and not able to move to the charged rods.</w:t>
      </w:r>
    </w:p>
    <w:p>
      <w:pPr>
        <w:pStyle w:val="Compact"/>
        <w:numPr>
          <w:numId w:val="1026"/>
          <w:ilvl w:val="1"/>
        </w:numPr>
      </w:pPr>
      <w:r>
        <w:drawing>
          <wp:inline>
            <wp:extent cx="1676400" cy="410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e98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In NaCl(aq), the ions are separated and are able to move to the charged rods.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17145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a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ionic-bonding-and-the-crystal-lattice"/>
      <w:bookmarkEnd w:id="38"/>
      <w:r>
        <w:t xml:space="preserve">Ionic Bonding and the Crystal Lattice</w:t>
      </w:r>
    </w:p>
    <w:p>
      <w:pPr>
        <w:pStyle w:val="Compact"/>
        <w:numPr>
          <w:numId w:val="1028"/>
          <w:ilvl w:val="0"/>
        </w:numPr>
      </w:pPr>
      <w:r>
        <w:t xml:space="preserve">Audio 0:14:34.266075</w:t>
      </w:r>
    </w:p>
    <w:p>
      <w:pPr>
        <w:pStyle w:val="Compact"/>
        <w:numPr>
          <w:numId w:val="1028"/>
          <w:ilvl w:val="0"/>
        </w:numPr>
      </w:pPr>
      <w:r>
        <w:t xml:space="preserve">The extra energy that is released comes from the formation of a structure in which every cation is surrounded by anions and vice versa.</w:t>
      </w:r>
    </w:p>
    <w:p>
      <w:pPr>
        <w:pStyle w:val="Compact"/>
        <w:numPr>
          <w:numId w:val="1029"/>
          <w:ilvl w:val="1"/>
        </w:numPr>
      </w:pPr>
      <w:r>
        <w:t xml:space="preserve">This structure is called a</w:t>
      </w:r>
      <w:r>
        <w:t xml:space="preserve"> </w:t>
      </w:r>
      <w:r>
        <w:rPr>
          <w:i/>
        </w:rPr>
        <w:t xml:space="preserve">crystal lattice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crystal lattice is held together by the electrostatic attraction of the cations for all the surrounding anions.</w:t>
      </w:r>
    </w:p>
    <w:p>
      <w:pPr>
        <w:pStyle w:val="Compact"/>
        <w:numPr>
          <w:numId w:val="1030"/>
          <w:ilvl w:val="1"/>
        </w:numPr>
      </w:pPr>
      <w:r>
        <w:t xml:space="preserve">Electrostatic attraction is a nondirectional force.</w:t>
      </w:r>
    </w:p>
    <w:p>
      <w:pPr>
        <w:pStyle w:val="Compact"/>
        <w:numPr>
          <w:numId w:val="1031"/>
          <w:ilvl w:val="2"/>
        </w:numPr>
      </w:pPr>
      <w:r>
        <w:t xml:space="preserve">Therefore, there is</w:t>
      </w:r>
      <w:r>
        <w:t xml:space="preserve"> </w:t>
      </w:r>
      <w:r>
        <w:rPr>
          <w:i/>
        </w:rPr>
        <w:t xml:space="preserve">no ionic molecule</w:t>
      </w:r>
      <w:r>
        <w:t xml:space="preserve">.</w:t>
      </w:r>
    </w:p>
    <w:p>
      <w:pPr>
        <w:pStyle w:val="Compact"/>
        <w:numPr>
          <w:numId w:val="1032"/>
          <w:ilvl w:val="3"/>
        </w:numPr>
      </w:pPr>
      <w:r>
        <w:t xml:space="preserve">The chemical formula is an empirical formula, simply giving the ratio of ions based on charge balance.</w:t>
      </w:r>
    </w:p>
    <w:p>
      <w:pPr>
        <w:pStyle w:val="Compact"/>
        <w:numPr>
          <w:numId w:val="1028"/>
          <w:ilvl w:val="0"/>
        </w:numPr>
      </w:pPr>
      <w:r>
        <w:t xml:space="preserve">The crystal lattice maximizes the attractions between cations and anions leading to the most stable arrangement</w:t>
      </w:r>
    </w:p>
    <w:p>
      <w:pPr>
        <w:pStyle w:val="Heading2"/>
      </w:pPr>
      <w:bookmarkStart w:id="39" w:name="ionic-compounds"/>
      <w:bookmarkEnd w:id="39"/>
      <w:r>
        <w:t xml:space="preserve">Ionic Compounds</w:t>
      </w:r>
    </w:p>
    <w:p>
      <w:pPr>
        <w:pStyle w:val="Compact"/>
        <w:numPr>
          <w:numId w:val="1033"/>
          <w:ilvl w:val="0"/>
        </w:numPr>
      </w:pPr>
      <w:r>
        <w:t xml:space="preserve">Audio 0:16:15.553827</w:t>
      </w:r>
    </w:p>
    <w:p>
      <w:pPr>
        <w:pStyle w:val="Compact"/>
        <w:numPr>
          <w:numId w:val="1033"/>
          <w:ilvl w:val="0"/>
        </w:numPr>
      </w:pPr>
      <w:r>
        <w:t xml:space="preserve">Ionic compounds are composed of cations (metals) and anions (nonmetals) bound together by ionic bonds.</w:t>
      </w:r>
    </w:p>
    <w:p>
      <w:pPr>
        <w:pStyle w:val="Compact"/>
        <w:numPr>
          <w:numId w:val="1034"/>
          <w:ilvl w:val="1"/>
        </w:numPr>
      </w:pPr>
      <w:r>
        <w:t xml:space="preserve">Examples of ionic compounds:</w:t>
      </w:r>
    </w:p>
    <w:p>
      <w:pPr>
        <w:pStyle w:val="Compact"/>
        <w:numPr>
          <w:numId w:val="1035"/>
          <w:ilvl w:val="2"/>
        </w:numPr>
      </w:pPr>
      <w:r>
        <w:t xml:space="preserve">NaBr, Al2(CO3)3, CaHPO4, and MgSO4</w:t>
      </w:r>
    </w:p>
    <w:p>
      <w:pPr>
        <w:pStyle w:val="Compact"/>
        <w:numPr>
          <w:numId w:val="1033"/>
          <w:ilvl w:val="0"/>
        </w:numPr>
      </w:pPr>
      <w:r>
        <w:t xml:space="preserve">The basic unit of an ionic compound is the formula unit, the smallest, electrically neutral collection of ions.</w:t>
      </w:r>
    </w:p>
    <w:p>
      <w:pPr>
        <w:pStyle w:val="Compact"/>
        <w:numPr>
          <w:numId w:val="1036"/>
          <w:ilvl w:val="1"/>
        </w:numPr>
      </w:pPr>
      <w:r>
        <w:t xml:space="preserve">Example:</w:t>
      </w:r>
    </w:p>
    <w:p>
      <w:pPr>
        <w:pStyle w:val="Compact"/>
        <w:numPr>
          <w:numId w:val="1037"/>
          <w:ilvl w:val="2"/>
        </w:numPr>
      </w:pPr>
      <w:r>
        <w:t xml:space="preserve">The ionic compound table salt, with the</w:t>
      </w:r>
      <w:r>
        <w:t xml:space="preserve"> </w:t>
      </w:r>
      <w:r>
        <w:rPr>
          <w:i/>
        </w:rPr>
        <w:t xml:space="preserve">formula unit</w:t>
      </w:r>
      <w:r>
        <w:t xml:space="preserve"> </w:t>
      </w:r>
      <w:r>
        <w:t xml:space="preserve">NaCl, is composed of Na+ and Cl+ions in a one-to-one ratio.</w:t>
      </w:r>
    </w:p>
    <w:p>
      <w:pPr>
        <w:pStyle w:val="Compact"/>
        <w:numPr>
          <w:numId w:val="1033"/>
          <w:ilvl w:val="0"/>
        </w:numPr>
      </w:pPr>
      <w:r>
        <w:t xml:space="preserve">Summarizing Ionic Compound Formulas</w:t>
      </w:r>
    </w:p>
    <w:p>
      <w:pPr>
        <w:pStyle w:val="Compact"/>
        <w:numPr>
          <w:numId w:val="1038"/>
          <w:ilvl w:val="1"/>
        </w:numPr>
      </w:pPr>
      <w:r>
        <w:t xml:space="preserve">Ionic compounds always contain positive and negative ions.</w:t>
      </w:r>
    </w:p>
    <w:p>
      <w:pPr>
        <w:pStyle w:val="Compact"/>
        <w:numPr>
          <w:numId w:val="1038"/>
          <w:ilvl w:val="1"/>
        </w:numPr>
      </w:pPr>
      <w:r>
        <w:t xml:space="preserve">In a chemical formula, the sum of the charges of the positive ions (cations) must equal the sum of the charges of the negative ions (anions).</w:t>
      </w:r>
    </w:p>
    <w:p>
      <w:pPr>
        <w:pStyle w:val="Compact"/>
        <w:numPr>
          <w:numId w:val="1038"/>
          <w:ilvl w:val="1"/>
        </w:numPr>
      </w:pPr>
      <w:r>
        <w:t xml:space="preserve">The formula of an ionic compound reflects the smallest whole-number ratio of ions.</w:t>
      </w:r>
    </w:p>
    <w:p>
      <w:pPr>
        <w:pStyle w:val="Heading2"/>
      </w:pPr>
      <w:bookmarkStart w:id="40" w:name="nomenclature-naming-compounds"/>
      <w:bookmarkEnd w:id="40"/>
      <w:r>
        <w:t xml:space="preserve">Nomenclature: Naming Compounds</w:t>
      </w:r>
    </w:p>
    <w:p>
      <w:pPr>
        <w:pStyle w:val="Compact"/>
        <w:numPr>
          <w:numId w:val="1039"/>
          <w:ilvl w:val="0"/>
        </w:numPr>
      </w:pPr>
      <w:r>
        <w:t xml:space="preserve">Audio 0:18:01.496531</w:t>
      </w:r>
    </w:p>
    <w:p>
      <w:pPr>
        <w:pStyle w:val="Compact"/>
        <w:numPr>
          <w:numId w:val="1039"/>
          <w:ilvl w:val="0"/>
        </w:numPr>
      </w:pPr>
      <w:r>
        <w:t xml:space="preserve">Organic compounds: predominantly carbon Usually plus H, O, N, S</w:t>
      </w:r>
    </w:p>
    <w:p>
      <w:pPr>
        <w:pStyle w:val="Compact"/>
        <w:numPr>
          <w:numId w:val="1039"/>
          <w:ilvl w:val="0"/>
        </w:numPr>
      </w:pPr>
      <w:r>
        <w:t xml:space="preserve">Inorganic compounds: everything else</w:t>
      </w:r>
    </w:p>
    <w:p>
      <w:pPr>
        <w:numPr>
          <w:numId w:val="1039"/>
          <w:ilvl w:val="0"/>
        </w:numPr>
      </w:pPr>
      <w:r>
        <w:t xml:space="preserve">Ionic Compounds: Cation followed by anion +-ide</w:t>
      </w:r>
      <w:r>
        <w:t xml:space="preserve"> </w:t>
      </w:r>
      <w:r>
        <w:t xml:space="preserve">## Naming Ionic Compounds</w:t>
      </w:r>
    </w:p>
    <w:p>
      <w:pPr>
        <w:pStyle w:val="Compact"/>
        <w:numPr>
          <w:numId w:val="1039"/>
          <w:ilvl w:val="0"/>
        </w:numPr>
      </w:pPr>
      <w:r>
        <w:t xml:space="preserve">Audio 0:19:25.857435</w:t>
      </w:r>
    </w:p>
    <w:p>
      <w:pPr>
        <w:pStyle w:val="Compact"/>
        <w:numPr>
          <w:numId w:val="1039"/>
          <w:ilvl w:val="0"/>
        </w:numPr>
      </w:pPr>
      <w:r>
        <w:t xml:space="preserve">Ionic compounds can be categorized into two types, depending on the metal in the compound.</w:t>
      </w:r>
    </w:p>
    <w:p>
      <w:pPr>
        <w:pStyle w:val="Compact"/>
        <w:numPr>
          <w:numId w:val="1039"/>
          <w:ilvl w:val="0"/>
        </w:numPr>
      </w:pPr>
      <w:r>
        <w:t xml:space="preserve">The first type contains a metal whose charge is invariant from one compound to another.</w:t>
      </w:r>
    </w:p>
    <w:p>
      <w:pPr>
        <w:pStyle w:val="Compact"/>
        <w:numPr>
          <w:numId w:val="1039"/>
          <w:ilvl w:val="0"/>
        </w:numPr>
      </w:pPr>
      <w:r>
        <w:t xml:space="preserve">Whenever the metal in this first type of compound forms an ion, the ion always has the same charge.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32512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82f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0:21:00.382017</w:t>
      </w:r>
    </w:p>
    <w:p>
      <w:pPr>
        <w:pStyle w:val="Compact"/>
        <w:numPr>
          <w:numId w:val="1039"/>
          <w:ilvl w:val="0"/>
        </w:numPr>
      </w:pPr>
      <w:r>
        <w:t xml:space="preserve">Metals with invariant charges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2908300" cy="471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e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common nonmetal anions</w:t>
      </w:r>
    </w:p>
    <w:p>
      <w:pPr>
        <w:pStyle w:val="Compact"/>
        <w:numPr>
          <w:numId w:val="1041"/>
          <w:ilvl w:val="1"/>
        </w:numPr>
      </w:pPr>
      <w:r>
        <w:drawing>
          <wp:inline>
            <wp:extent cx="3327400" cy="2984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6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naming-binary-ionic-compounds-of-type-i-cations"/>
      <w:bookmarkEnd w:id="44"/>
      <w:r>
        <w:t xml:space="preserve">Naming Binary Ionic Compounds of Type I Cations</w:t>
      </w:r>
    </w:p>
    <w:p>
      <w:pPr>
        <w:pStyle w:val="Compact"/>
        <w:numPr>
          <w:numId w:val="1042"/>
          <w:ilvl w:val="0"/>
        </w:numPr>
      </w:pPr>
      <w:r>
        <w:t xml:space="preserve">Audio 0:22:33.873986</w:t>
      </w:r>
    </w:p>
    <w:p>
      <w:pPr>
        <w:pStyle w:val="Compact"/>
        <w:numPr>
          <w:numId w:val="1042"/>
          <w:ilvl w:val="0"/>
        </w:numPr>
      </w:pPr>
      <w:r>
        <w:t xml:space="preserve">Binary compounds contain only two different elements. The names of binary ionic compounds take the following form:</w:t>
      </w:r>
    </w:p>
    <w:p>
      <w:pPr>
        <w:pStyle w:val="Compact"/>
        <w:numPr>
          <w:numId w:val="1042"/>
          <w:ilvl w:val="0"/>
        </w:numPr>
      </w:pPr>
      <w:r>
        <w:t xml:space="preserve">For example, the name for KCl consists of the name of the cation, potassium, followed by the base name of the anion, chlor, with the ending -ide.</w:t>
      </w:r>
    </w:p>
    <w:p>
      <w:pPr>
        <w:pStyle w:val="Compact"/>
        <w:numPr>
          <w:numId w:val="1043"/>
          <w:ilvl w:val="1"/>
        </w:numPr>
      </w:pPr>
      <w:r>
        <w:t xml:space="preserve">KCl is potassium chloride.</w:t>
      </w:r>
    </w:p>
    <w:p>
      <w:pPr>
        <w:pStyle w:val="Compact"/>
        <w:numPr>
          <w:numId w:val="1044"/>
          <w:ilvl w:val="2"/>
        </w:numPr>
      </w:pPr>
      <w:r>
        <w:t xml:space="preserve">We know potasium is +1, we know Cl is -1, so we don’t have to write it</w:t>
      </w:r>
    </w:p>
    <w:p>
      <w:pPr>
        <w:pStyle w:val="Compact"/>
        <w:numPr>
          <w:numId w:val="1042"/>
          <w:ilvl w:val="0"/>
        </w:numPr>
      </w:pPr>
      <w:r>
        <w:t xml:space="preserve">The name for CaO consists of the name of the cation, calcium,</w:t>
      </w:r>
      <w:r>
        <w:t xml:space="preserve"> </w:t>
      </w:r>
      <w:r>
        <w:t xml:space="preserve">followed by the base name of the anion, ox, with the ending -ide.</w:t>
      </w:r>
    </w:p>
    <w:p>
      <w:pPr>
        <w:pStyle w:val="Compact"/>
        <w:numPr>
          <w:numId w:val="1045"/>
          <w:ilvl w:val="1"/>
        </w:numPr>
      </w:pPr>
      <w:r>
        <w:t xml:space="preserve">CaO is calcium oxide.</w:t>
      </w:r>
    </w:p>
    <w:p>
      <w:pPr>
        <w:pStyle w:val="Heading2"/>
      </w:pPr>
      <w:bookmarkStart w:id="45" w:name="chemical-nomenclature"/>
      <w:bookmarkEnd w:id="45"/>
      <w:r>
        <w:t xml:space="preserve">Chemical Nomenclature</w:t>
      </w:r>
    </w:p>
    <w:p>
      <w:pPr>
        <w:pStyle w:val="Compact"/>
        <w:numPr>
          <w:numId w:val="1046"/>
          <w:ilvl w:val="0"/>
        </w:numPr>
      </w:pPr>
      <w:r>
        <w:t xml:space="preserve">Audio 0:23:49.504979</w:t>
      </w:r>
    </w:p>
    <w:p>
      <w:pPr>
        <w:pStyle w:val="Compact"/>
        <w:numPr>
          <w:numId w:val="1046"/>
          <w:ilvl w:val="0"/>
        </w:numPr>
      </w:pPr>
      <w:r>
        <w:t xml:space="preserve">Ionic Compounds</w:t>
      </w:r>
    </w:p>
    <w:p>
      <w:pPr>
        <w:pStyle w:val="Compact"/>
        <w:numPr>
          <w:numId w:val="1047"/>
          <w:ilvl w:val="1"/>
        </w:numPr>
      </w:pPr>
      <w:r>
        <w:t xml:space="preserve">often a metal + nonmetal</w:t>
      </w:r>
    </w:p>
    <w:p>
      <w:pPr>
        <w:pStyle w:val="Compact"/>
        <w:numPr>
          <w:numId w:val="1047"/>
          <w:ilvl w:val="1"/>
        </w:numPr>
      </w:pPr>
      <w:r>
        <w:t xml:space="preserve">anion (nonmetal), add “ide” to element name</w:t>
      </w:r>
    </w:p>
    <w:p>
      <w:pPr>
        <w:pStyle w:val="Compact"/>
        <w:numPr>
          <w:numId w:val="1046"/>
          <w:ilvl w:val="0"/>
        </w:numPr>
      </w:pPr>
      <w:r>
        <w:drawing>
          <wp:inline>
            <wp:extent cx="5105400" cy="233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38f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1"/>
      <w:bookmarkEnd w:id="47"/>
      <w:r>
        <w:t xml:space="preserve">Clicker 1</w:t>
      </w:r>
    </w:p>
    <w:p>
      <w:pPr>
        <w:pStyle w:val="Compact"/>
        <w:numPr>
          <w:numId w:val="1048"/>
          <w:ilvl w:val="0"/>
        </w:numPr>
      </w:pPr>
      <w:r>
        <w:t xml:space="preserve">Write the formula for calcium nitride</w:t>
      </w:r>
    </w:p>
    <w:p>
      <w:pPr>
        <w:pStyle w:val="Compact"/>
        <w:numPr>
          <w:numId w:val="1049"/>
          <w:ilvl w:val="1"/>
        </w:numPr>
      </w:pPr>
      <w:r>
        <w:t xml:space="preserve">Ca_3N_2</w:t>
      </w:r>
    </w:p>
    <w:p>
      <w:pPr>
        <w:pStyle w:val="Heading2"/>
      </w:pPr>
      <w:bookmarkStart w:id="48" w:name="lewis-structure-model-representing-a-substances-valence-electrons"/>
      <w:bookmarkEnd w:id="48"/>
      <w:r>
        <w:t xml:space="preserve">Lewis Structure Model: Representing a Substance’s Valence Electrons</w:t>
      </w:r>
    </w:p>
    <w:p>
      <w:pPr>
        <w:pStyle w:val="Compact"/>
        <w:numPr>
          <w:numId w:val="1050"/>
          <w:ilvl w:val="0"/>
        </w:numPr>
      </w:pPr>
      <w:r>
        <w:t xml:space="preserve">Audio 0:26:31.209408</w:t>
      </w:r>
    </w:p>
    <w:p>
      <w:pPr>
        <w:pStyle w:val="Compact"/>
        <w:numPr>
          <w:numId w:val="1050"/>
          <w:ilvl w:val="0"/>
        </w:numPr>
      </w:pPr>
      <w:r>
        <w:t xml:space="preserve">The Lewis Model:</w:t>
      </w:r>
    </w:p>
    <w:p>
      <w:pPr>
        <w:pStyle w:val="Compact"/>
        <w:numPr>
          <w:numId w:val="1051"/>
          <w:ilvl w:val="1"/>
        </w:numPr>
      </w:pPr>
      <w:r>
        <w:t xml:space="preserve">Valence electrons are represented as dots.</w:t>
      </w:r>
    </w:p>
    <w:p>
      <w:pPr>
        <w:pStyle w:val="Compact"/>
        <w:numPr>
          <w:numId w:val="1052"/>
          <w:ilvl w:val="2"/>
        </w:numPr>
      </w:pPr>
      <w:r>
        <w:drawing>
          <wp:inline>
            <wp:extent cx="53213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b70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Lewis electron-dot structures (Lewis structures) depict the structural formula with its valence electrons.</w:t>
      </w:r>
    </w:p>
    <w:p>
      <w:pPr>
        <w:pStyle w:val="Compact"/>
        <w:numPr>
          <w:numId w:val="1050"/>
          <w:ilvl w:val="0"/>
        </w:numPr>
      </w:pPr>
      <w:r>
        <w:t xml:space="preserve">Audio 0:27:52.445649</w:t>
      </w:r>
    </w:p>
    <w:p>
      <w:pPr>
        <w:pStyle w:val="Compact"/>
        <w:numPr>
          <w:numId w:val="1050"/>
          <w:ilvl w:val="0"/>
        </w:numPr>
      </w:pPr>
      <w:r>
        <w:t xml:space="preserve">Lewis structures focus on valence electrons because chemical bonding involves the transfer or sharing of valence electrons between two or more atoms.</w:t>
      </w:r>
    </w:p>
    <w:p>
      <w:pPr>
        <w:pStyle w:val="Heading2"/>
      </w:pPr>
      <w:bookmarkStart w:id="50" w:name="octet-rule-a-guideline-for-molecule-formation"/>
      <w:bookmarkEnd w:id="50"/>
      <w:r>
        <w:t xml:space="preserve">Octet Rule: A Guideline for Molecule Formation</w:t>
      </w:r>
    </w:p>
    <w:p>
      <w:pPr>
        <w:pStyle w:val="Compact"/>
        <w:numPr>
          <w:numId w:val="1053"/>
          <w:ilvl w:val="0"/>
        </w:numPr>
      </w:pPr>
      <w:r>
        <w:t xml:space="preserve">Audio 0:28:08.406107</w:t>
      </w:r>
    </w:p>
    <w:p>
      <w:pPr>
        <w:pStyle w:val="Compact"/>
        <w:numPr>
          <w:numId w:val="1053"/>
          <w:ilvl w:val="0"/>
        </w:numPr>
      </w:pPr>
      <w:r>
        <w:t xml:space="preserve">When atoms bond, they tend to gain, lose, or share electrons to give a noble gas–like configuration.</w:t>
      </w:r>
    </w:p>
    <w:p>
      <w:pPr>
        <w:pStyle w:val="Compact"/>
        <w:numPr>
          <w:numId w:val="1054"/>
          <w:ilvl w:val="1"/>
        </w:numPr>
      </w:pPr>
      <w:r>
        <w:t xml:space="preserve">ns2np6</w:t>
      </w:r>
    </w:p>
    <w:p>
      <w:pPr>
        <w:pStyle w:val="Compact"/>
        <w:numPr>
          <w:numId w:val="1053"/>
          <w:ilvl w:val="0"/>
        </w:numPr>
      </w:pPr>
      <w:r>
        <w:t xml:space="preserve">Nonmetals: period 2 elements must obey the octet rule (i.e., eight valence electrons around each atom in the molecule).</w:t>
      </w:r>
    </w:p>
    <w:p>
      <w:pPr>
        <w:pStyle w:val="Compact"/>
        <w:numPr>
          <w:numId w:val="1053"/>
          <w:ilvl w:val="0"/>
        </w:numPr>
      </w:pPr>
      <w:r>
        <w:t xml:space="preserve">Exceptions to the octet rule: Expanded octets</w:t>
      </w:r>
    </w:p>
    <w:p>
      <w:pPr>
        <w:pStyle w:val="Compact"/>
        <w:numPr>
          <w:numId w:val="1055"/>
          <w:ilvl w:val="1"/>
        </w:numPr>
      </w:pPr>
      <w:r>
        <w:t xml:space="preserve">(Sometimes octet rule doesn’t work)</w:t>
      </w:r>
    </w:p>
    <w:p>
      <w:pPr>
        <w:pStyle w:val="Compact"/>
        <w:numPr>
          <w:numId w:val="1055"/>
          <w:ilvl w:val="1"/>
        </w:numPr>
      </w:pPr>
      <w:r>
        <w:t xml:space="preserve">Audio 0:29:09.248458</w:t>
      </w:r>
    </w:p>
    <w:p>
      <w:pPr>
        <w:pStyle w:val="Compact"/>
        <w:numPr>
          <w:numId w:val="1055"/>
          <w:ilvl w:val="1"/>
        </w:numPr>
      </w:pPr>
      <w:r>
        <w:t xml:space="preserve">They involve the nonmetal elements located in period 3 and below.</w:t>
      </w:r>
    </w:p>
    <w:p>
      <w:pPr>
        <w:pStyle w:val="Compact"/>
        <w:numPr>
          <w:numId w:val="1055"/>
          <w:ilvl w:val="1"/>
        </w:numPr>
      </w:pPr>
      <w:r>
        <w:t xml:space="preserve">Nonmetals (period 3 on down in the periodic table) follow the octet rule when they are not the center atom.</w:t>
      </w:r>
    </w:p>
    <w:p>
      <w:pPr>
        <w:pStyle w:val="Compact"/>
        <w:numPr>
          <w:numId w:val="1056"/>
          <w:ilvl w:val="2"/>
        </w:numPr>
      </w:pPr>
      <w:r>
        <w:t xml:space="preserve">The center atom is the atom in the molecule that the other elements individually bond (attach) to.</w:t>
      </w:r>
    </w:p>
    <w:p>
      <w:pPr>
        <w:pStyle w:val="Compact"/>
        <w:numPr>
          <w:numId w:val="1055"/>
          <w:ilvl w:val="1"/>
        </w:numPr>
      </w:pPr>
      <w:r>
        <w:t xml:space="preserve">When they are the center atom, they can accommodate more than eight electrons.</w:t>
      </w:r>
    </w:p>
    <w:p>
      <w:pPr>
        <w:pStyle w:val="Compact"/>
        <w:numPr>
          <w:numId w:val="1053"/>
          <w:ilvl w:val="0"/>
        </w:numPr>
      </w:pPr>
      <w:r>
        <w:t xml:space="preserve">Using empty valence d orbitals that are predicted by quantum theory</w:t>
      </w:r>
    </w:p>
    <w:p>
      <w:pPr>
        <w:pStyle w:val="Heading2"/>
      </w:pPr>
      <w:bookmarkStart w:id="51" w:name="multivalent-metals-naming-type-ii-ionic-compounds"/>
      <w:bookmarkEnd w:id="51"/>
      <w:r>
        <w:t xml:space="preserve">Multivalent Metals: Naming Type II Ionic Compounds</w:t>
      </w:r>
    </w:p>
    <w:p>
      <w:pPr>
        <w:pStyle w:val="Compact"/>
        <w:numPr>
          <w:numId w:val="1057"/>
          <w:ilvl w:val="0"/>
        </w:numPr>
      </w:pPr>
      <w:r>
        <w:t xml:space="preserve">Audio 0:30:05.304852</w:t>
      </w:r>
    </w:p>
    <w:p>
      <w:pPr>
        <w:pStyle w:val="Compact"/>
        <w:numPr>
          <w:numId w:val="1057"/>
          <w:ilvl w:val="0"/>
        </w:numPr>
      </w:pPr>
      <w:r>
        <w:t xml:space="preserve">The metals in this category tend to have multiple charges (i.e., multivalent cations):</w:t>
      </w:r>
    </w:p>
    <w:p>
      <w:pPr>
        <w:pStyle w:val="Compact"/>
        <w:numPr>
          <w:numId w:val="1057"/>
          <w:ilvl w:val="0"/>
        </w:numPr>
      </w:pPr>
      <w:r>
        <w:t xml:space="preserve">Their charge cannot be predicted as in the case of most representative elements and must be noted in their name.</w:t>
      </w:r>
    </w:p>
    <w:p>
      <w:pPr>
        <w:pStyle w:val="Compact"/>
        <w:numPr>
          <w:numId w:val="1057"/>
          <w:ilvl w:val="0"/>
        </w:numPr>
      </w:pPr>
      <w:r>
        <w:t xml:space="preserve">Transition and inner transition metals</w:t>
      </w:r>
    </w:p>
    <w:p>
      <w:pPr>
        <w:pStyle w:val="Compact"/>
        <w:numPr>
          <w:numId w:val="1058"/>
          <w:ilvl w:val="1"/>
        </w:numPr>
      </w:pPr>
      <w:r>
        <w:t xml:space="preserve">Iron (Fe) forms a 2+ cation in some of its compounds and a 3+ cation in others.</w:t>
      </w:r>
    </w:p>
    <w:p>
      <w:pPr>
        <w:pStyle w:val="Compact"/>
        <w:numPr>
          <w:numId w:val="1059"/>
          <w:ilvl w:val="2"/>
        </w:numPr>
      </w:pPr>
      <w:r>
        <w:t xml:space="preserve">FeSO4: Here iron is a +2 cation (Fe2+).</w:t>
      </w:r>
    </w:p>
    <w:p>
      <w:pPr>
        <w:pStyle w:val="Compact"/>
        <w:numPr>
          <w:numId w:val="1059"/>
          <w:ilvl w:val="2"/>
        </w:numPr>
      </w:pPr>
      <w:r>
        <w:t xml:space="preserve">Fe2(SO4)3: Here iron is a +3 cation (Fe3+).</w:t>
      </w:r>
    </w:p>
    <w:p>
      <w:pPr>
        <w:pStyle w:val="Compact"/>
        <w:numPr>
          <w:numId w:val="1057"/>
          <w:ilvl w:val="0"/>
        </w:numPr>
      </w:pPr>
      <w:r>
        <w:t xml:space="preserve">Many of the p-block metals</w:t>
      </w:r>
    </w:p>
    <w:p>
      <w:pPr>
        <w:pStyle w:val="Compact"/>
        <w:numPr>
          <w:numId w:val="1060"/>
          <w:ilvl w:val="1"/>
        </w:numPr>
      </w:pPr>
      <w:r>
        <w:t xml:space="preserve">Not all p-block metals are multivalent.</w:t>
      </w:r>
    </w:p>
    <w:p>
      <w:pPr>
        <w:pStyle w:val="Compact"/>
        <w:numPr>
          <w:numId w:val="1060"/>
          <w:ilvl w:val="1"/>
        </w:numPr>
      </w:pPr>
      <w:r>
        <w:t xml:space="preserve">Some main-group metals, such as Pb, Tl, and Sn, form more than one type of cation.</w:t>
      </w:r>
    </w:p>
    <w:p>
      <w:pPr>
        <w:pStyle w:val="Heading2"/>
      </w:pPr>
      <w:bookmarkStart w:id="52" w:name="type-ii-cation"/>
      <w:bookmarkEnd w:id="52"/>
      <w:r>
        <w:t xml:space="preserve">Type II Cation</w:t>
      </w:r>
    </w:p>
    <w:p>
      <w:pPr>
        <w:pStyle w:val="Compact"/>
        <w:numPr>
          <w:numId w:val="1061"/>
          <w:ilvl w:val="0"/>
        </w:numPr>
      </w:pPr>
      <w:r>
        <w:t xml:space="preserve">Audio 0:31:26.941062</w:t>
      </w:r>
    </w:p>
    <w:p>
      <w:pPr>
        <w:pStyle w:val="Compact"/>
        <w:numPr>
          <w:numId w:val="1061"/>
          <w:ilvl w:val="0"/>
        </w:numPr>
      </w:pPr>
      <w:r>
        <w:drawing>
          <wp:inline>
            <wp:extent cx="5130800" cy="467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99d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naming-type-ii-binary-ionic-compounds-example-crbr3"/>
      <w:bookmarkEnd w:id="54"/>
      <w:r>
        <w:t xml:space="preserve">Naming Type II Binary Ionic Compounds— Example: CrBr3</w:t>
      </w:r>
    </w:p>
    <w:p>
      <w:pPr>
        <w:pStyle w:val="Compact"/>
        <w:numPr>
          <w:numId w:val="1062"/>
          <w:ilvl w:val="0"/>
        </w:numPr>
      </w:pPr>
      <w:r>
        <w:t xml:space="preserve">Audio 0:32:36.900613</w:t>
      </w:r>
    </w:p>
    <w:p>
      <w:pPr>
        <w:pStyle w:val="Compact"/>
        <w:numPr>
          <w:numId w:val="1062"/>
          <w:ilvl w:val="0"/>
        </w:numPr>
      </w:pPr>
      <w:r>
        <w:t xml:space="preserve">To name CrBr_3, cation + total anion charge = 0</w:t>
      </w:r>
    </w:p>
    <w:p>
      <w:pPr>
        <w:pStyle w:val="Compact"/>
        <w:numPr>
          <w:numId w:val="1063"/>
          <w:ilvl w:val="1"/>
        </w:numPr>
      </w:pPr>
      <w:r>
        <w:t xml:space="preserve">Cr charge + 3(Br+charge) = 0</w:t>
      </w:r>
    </w:p>
    <w:p>
      <w:pPr>
        <w:pStyle w:val="Compact"/>
        <w:numPr>
          <w:numId w:val="1063"/>
          <w:ilvl w:val="1"/>
        </w:numPr>
      </w:pPr>
      <w:r>
        <w:t xml:space="preserve">Since each Br has a –1 charge, then</w:t>
      </w:r>
    </w:p>
    <w:p>
      <w:pPr>
        <w:pStyle w:val="Compact"/>
        <w:numPr>
          <w:numId w:val="1064"/>
          <w:ilvl w:val="2"/>
        </w:numPr>
      </w:pPr>
      <w:r>
        <w:t xml:space="preserve">Cr charge + 3(–1) = 0</w:t>
      </w:r>
    </w:p>
    <w:p>
      <w:pPr>
        <w:pStyle w:val="Compact"/>
        <w:numPr>
          <w:numId w:val="1064"/>
          <w:ilvl w:val="2"/>
        </w:numPr>
      </w:pPr>
      <w:r>
        <w:t xml:space="preserve">Cr charge + (–3) = 0</w:t>
      </w:r>
    </w:p>
    <w:p>
      <w:pPr>
        <w:pStyle w:val="Compact"/>
        <w:numPr>
          <w:numId w:val="1064"/>
          <w:ilvl w:val="2"/>
        </w:numPr>
      </w:pPr>
      <w:r>
        <w:t xml:space="preserve">Cr = +3</w:t>
      </w:r>
    </w:p>
    <w:p>
      <w:pPr>
        <w:pStyle w:val="Compact"/>
        <w:numPr>
          <w:numId w:val="1063"/>
          <w:ilvl w:val="1"/>
        </w:numPr>
      </w:pPr>
      <w:r>
        <w:t xml:space="preserve">Hence, the cation Cr3+ is called chromium(III), and Br^- is called bromide.</w:t>
      </w:r>
    </w:p>
    <w:p>
      <w:pPr>
        <w:pStyle w:val="Compact"/>
        <w:numPr>
          <w:numId w:val="1062"/>
          <w:ilvl w:val="0"/>
        </w:numPr>
      </w:pPr>
      <w:r>
        <w:t xml:space="preserve">The name for CrBr3 is chromium(III) bromide.</w:t>
      </w:r>
    </w:p>
    <w:p>
      <w:pPr>
        <w:pStyle w:val="Heading1"/>
      </w:pPr>
      <w:bookmarkStart w:id="55" w:name="polyatomic-ions"/>
      <w:bookmarkEnd w:id="55"/>
      <w:r>
        <w:t xml:space="preserve">Polyatomic Ions</w:t>
      </w:r>
    </w:p>
    <w:p>
      <w:pPr>
        <w:pStyle w:val="Compact"/>
        <w:numPr>
          <w:numId w:val="1065"/>
          <w:ilvl w:val="0"/>
        </w:numPr>
      </w:pPr>
      <w:r>
        <w:t xml:space="preserve">Audio 0:33:44.947274</w:t>
      </w:r>
    </w:p>
    <w:p>
      <w:pPr>
        <w:pStyle w:val="Heading2"/>
      </w:pPr>
      <w:bookmarkStart w:id="56" w:name="oxyanions"/>
      <w:bookmarkEnd w:id="56"/>
      <w:r>
        <w:t xml:space="preserve">Oxyanions</w:t>
      </w:r>
    </w:p>
    <w:p>
      <w:pPr>
        <w:pStyle w:val="Compact"/>
        <w:numPr>
          <w:numId w:val="1066"/>
          <w:ilvl w:val="0"/>
        </w:numPr>
      </w:pPr>
      <w:r>
        <w:t xml:space="preserve">Audio 0:34:09.654184</w:t>
      </w:r>
    </w:p>
    <w:p>
      <w:pPr>
        <w:pStyle w:val="Compact"/>
        <w:numPr>
          <w:numId w:val="1066"/>
          <w:ilvl w:val="0"/>
        </w:numPr>
      </w:pPr>
      <w:r>
        <w:t xml:space="preserve">Most polyatomic ions are</w:t>
      </w:r>
      <w:r>
        <w:t xml:space="preserve"> </w:t>
      </w:r>
      <w:r>
        <w:rPr>
          <w:i/>
        </w:rPr>
        <w:t xml:space="preserve">oxyanions</w:t>
      </w:r>
      <w:r>
        <w:t xml:space="preserve">, anions containing oxygen and another element.</w:t>
      </w:r>
    </w:p>
    <w:p>
      <w:pPr>
        <w:pStyle w:val="Compact"/>
        <w:numPr>
          <w:numId w:val="1066"/>
          <w:ilvl w:val="0"/>
        </w:numPr>
      </w:pPr>
      <w:r>
        <w:t xml:space="preserve">Noticethatwhenaseriesofoxyanionscontainsdifferent numbers of oxygen atoms, the oxyanions are named according to the number of oxygen atoms in the ion.</w:t>
      </w:r>
    </w:p>
    <w:p>
      <w:pPr>
        <w:pStyle w:val="Compact"/>
        <w:numPr>
          <w:numId w:val="1066"/>
          <w:ilvl w:val="0"/>
        </w:numPr>
      </w:pPr>
      <w:r>
        <w:t xml:space="preserve">Iftherearetwoionsintheseries,</w:t>
      </w:r>
    </w:p>
    <w:p>
      <w:pPr>
        <w:pStyle w:val="Compact"/>
        <w:numPr>
          <w:numId w:val="1067"/>
          <w:ilvl w:val="1"/>
        </w:numPr>
      </w:pPr>
      <w:r>
        <w:t xml:space="preserve">the one with more oxygen atoms has the ending -ate; and</w:t>
      </w:r>
      <w:r>
        <w:t xml:space="preserve"> </w:t>
      </w:r>
      <w:r>
        <w:t xml:space="preserve">+the one with fewer has the ending -ite.</w:t>
      </w:r>
    </w:p>
    <w:p>
      <w:pPr>
        <w:pStyle w:val="Compact"/>
        <w:numPr>
          <w:numId w:val="1066"/>
          <w:ilvl w:val="0"/>
        </w:numPr>
      </w:pPr>
      <w:r>
        <w:t xml:space="preserve">Forexample,</w:t>
      </w:r>
    </w:p>
    <w:p>
      <w:pPr>
        <w:pStyle w:val="Compact"/>
        <w:numPr>
          <w:numId w:val="1068"/>
          <w:ilvl w:val="1"/>
        </w:numPr>
      </w:pPr>
      <w:r>
        <w:t xml:space="preserve">NO3+is nitrate SO_4^2+ is sulfate</w:t>
      </w:r>
    </w:p>
    <w:p>
      <w:pPr>
        <w:pStyle w:val="Compact"/>
        <w:numPr>
          <w:numId w:val="1068"/>
          <w:ilvl w:val="1"/>
        </w:numPr>
      </w:pPr>
      <w:r>
        <w:t xml:space="preserve">NO2+is nitrite SO_3^2+ is sulfite</w:t>
      </w:r>
    </w:p>
    <w:p>
      <w:pPr>
        <w:pStyle w:val="Compact"/>
        <w:numPr>
          <w:numId w:val="1066"/>
          <w:ilvl w:val="0"/>
        </w:numPr>
      </w:pPr>
      <w:r>
        <w:t xml:space="preserve">If there are more than two ions in the series, then the prefixes hypo-, meaning less than, and per-,</w:t>
      </w:r>
      <w:r>
        <w:t xml:space="preserve"> </w:t>
      </w:r>
      <w:r>
        <w:t xml:space="preserve">meaning more than, are used.</w:t>
      </w:r>
    </w:p>
    <w:p>
      <w:pPr>
        <w:pStyle w:val="Compact"/>
        <w:numPr>
          <w:numId w:val="1069"/>
          <w:ilvl w:val="1"/>
        </w:numPr>
      </w:pPr>
      <w:r>
        <w:drawing>
          <wp:inline>
            <wp:extent cx="5334000" cy="1460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4a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naming-ionic-compounds-containing-polyatomic-ions"/>
      <w:bookmarkEnd w:id="58"/>
      <w:r>
        <w:t xml:space="preserve">Naming Ionic Compounds Containing Polyatomic Ions</w:t>
      </w:r>
    </w:p>
    <w:p>
      <w:pPr>
        <w:pStyle w:val="Compact"/>
        <w:numPr>
          <w:numId w:val="1070"/>
          <w:ilvl w:val="0"/>
        </w:numPr>
      </w:pPr>
      <w:r>
        <w:t xml:space="preserve">Audio 0:36:49.401712</w:t>
      </w:r>
    </w:p>
    <w:p>
      <w:pPr>
        <w:pStyle w:val="Compact"/>
        <w:numPr>
          <w:numId w:val="1070"/>
          <w:ilvl w:val="0"/>
        </w:numPr>
      </w:pPr>
      <w:r>
        <w:t xml:space="preserve">Ionic compounds that contain a polyatomic ion rather than a simple anion (e.g., Cl–) are named in the same manner as binary ionic compounds, except that the name of the polyatomic ion used.</w:t>
      </w:r>
    </w:p>
    <w:p>
      <w:pPr>
        <w:pStyle w:val="Compact"/>
        <w:numPr>
          <w:numId w:val="1071"/>
          <w:ilvl w:val="1"/>
        </w:numPr>
      </w:pPr>
      <w:r>
        <w:t xml:space="preserve">For example, NaNO2 is named according to</w:t>
      </w:r>
    </w:p>
    <w:p>
      <w:pPr>
        <w:pStyle w:val="Compact"/>
        <w:numPr>
          <w:numId w:val="1072"/>
          <w:ilvl w:val="2"/>
        </w:numPr>
      </w:pPr>
      <w:r>
        <w:t xml:space="preserve">its cation, Na+, sodium; and</w:t>
      </w:r>
    </w:p>
    <w:p>
      <w:pPr>
        <w:pStyle w:val="Compact"/>
        <w:numPr>
          <w:numId w:val="1072"/>
          <w:ilvl w:val="2"/>
        </w:numPr>
      </w:pPr>
      <w:r>
        <w:t xml:space="preserve">its polyatomic anion, NO2–, nitrite.</w:t>
      </w:r>
    </w:p>
    <w:p>
      <w:pPr>
        <w:pStyle w:val="Compact"/>
        <w:numPr>
          <w:numId w:val="1071"/>
          <w:ilvl w:val="1"/>
        </w:numPr>
      </w:pPr>
      <w:r>
        <w:t xml:space="preserve">Hence, NaNO2 is sodium nitrite.</w:t>
      </w:r>
    </w:p>
    <w:p>
      <w:pPr>
        <w:pStyle w:val="Heading2"/>
      </w:pPr>
      <w:bookmarkStart w:id="59" w:name="common-polyatomic-ions"/>
      <w:bookmarkEnd w:id="59"/>
      <w:r>
        <w:t xml:space="preserve">Common Polyatomic Ions</w:t>
      </w:r>
    </w:p>
    <w:p>
      <w:pPr>
        <w:pStyle w:val="Compact"/>
        <w:numPr>
          <w:numId w:val="1073"/>
          <w:ilvl w:val="0"/>
        </w:numPr>
      </w:pPr>
      <w:r>
        <w:drawing>
          <wp:inline>
            <wp:extent cx="5334000" cy="4586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5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4"/>
          <w:ilvl w:val="1"/>
        </w:numPr>
      </w:pPr>
      <w:r>
        <w:t xml:space="preserve">You should memorize this</w:t>
      </w:r>
    </w:p>
    <w:p>
      <w:pPr>
        <w:pStyle w:val="Heading2"/>
      </w:pPr>
      <w:bookmarkStart w:id="61" w:name="chemical-nomenclature-1"/>
      <w:bookmarkEnd w:id="61"/>
      <w:r>
        <w:t xml:space="preserve">Chemical Nomenclature</w:t>
      </w:r>
    </w:p>
    <w:p>
      <w:pPr>
        <w:pStyle w:val="Compact"/>
        <w:numPr>
          <w:numId w:val="1075"/>
          <w:ilvl w:val="0"/>
        </w:numPr>
      </w:pPr>
      <w:r>
        <w:t xml:space="preserve">Audio 0:41:08.609726</w:t>
      </w:r>
    </w:p>
    <w:p>
      <w:pPr>
        <w:pStyle w:val="Compact"/>
        <w:numPr>
          <w:numId w:val="1075"/>
          <w:ilvl w:val="0"/>
        </w:numPr>
      </w:pPr>
      <w:r>
        <w:t xml:space="preserve">Ionic Compounds/Polyatomic Anion</w:t>
      </w:r>
    </w:p>
    <w:p>
      <w:pPr>
        <w:pStyle w:val="Compact"/>
        <w:numPr>
          <w:numId w:val="1075"/>
          <w:ilvl w:val="0"/>
        </w:numPr>
      </w:pPr>
      <w:r>
        <w:t xml:space="preserve">BaSO4 barium sulfate</w:t>
      </w:r>
    </w:p>
    <w:p>
      <w:pPr>
        <w:pStyle w:val="Compact"/>
        <w:numPr>
          <w:numId w:val="1075"/>
          <w:ilvl w:val="0"/>
        </w:numPr>
      </w:pPr>
      <w:r>
        <w:t xml:space="preserve">KMnO4 potassium permanganate Mg(OH)2 magnesium hydroxide</w:t>
      </w:r>
    </w:p>
    <w:p>
      <w:pPr>
        <w:pStyle w:val="Compact"/>
        <w:numPr>
          <w:numId w:val="1075"/>
          <w:ilvl w:val="0"/>
        </w:numPr>
      </w:pPr>
      <w:r>
        <w:t xml:space="preserve">KNO3 potassium nitrate</w:t>
      </w:r>
    </w:p>
    <w:p>
      <w:pPr>
        <w:pStyle w:val="Compact"/>
        <w:numPr>
          <w:numId w:val="1075"/>
          <w:ilvl w:val="0"/>
        </w:numPr>
      </w:pPr>
      <w:r>
        <w:t xml:space="preserve">(NH4)3PO4 ammonium phosphate</w:t>
      </w:r>
    </w:p>
    <w:p>
      <w:pPr>
        <w:pStyle w:val="Heading1"/>
      </w:pPr>
      <w:bookmarkStart w:id="62" w:name="clicker-2"/>
      <w:bookmarkEnd w:id="62"/>
      <w:r>
        <w:t xml:space="preserve">Clicker 2</w:t>
      </w:r>
    </w:p>
    <w:p>
      <w:pPr>
        <w:pStyle w:val="Compact"/>
        <w:numPr>
          <w:numId w:val="1076"/>
          <w:ilvl w:val="0"/>
        </w:numPr>
      </w:pPr>
      <w:r>
        <w:t xml:space="preserve">Copper(II) phosphate’s formula</w:t>
      </w:r>
    </w:p>
    <w:p>
      <w:pPr>
        <w:pStyle w:val="Compact"/>
        <w:numPr>
          <w:numId w:val="1077"/>
          <w:ilvl w:val="1"/>
        </w:numPr>
      </w:pPr>
      <w:r>
        <w:t xml:space="preserve">Cu_3(PO_4)2</w:t>
      </w:r>
    </w:p>
    <w:p>
      <w:pPr>
        <w:pStyle w:val="Heading2"/>
      </w:pPr>
      <w:bookmarkStart w:id="63" w:name="hydrated-ionic-compounds"/>
      <w:bookmarkEnd w:id="63"/>
      <w:r>
        <w:t xml:space="preserve">Hydrated Ionic Compounds</w:t>
      </w:r>
    </w:p>
    <w:p>
      <w:pPr>
        <w:pStyle w:val="Compact"/>
        <w:numPr>
          <w:numId w:val="1078"/>
          <w:ilvl w:val="0"/>
        </w:numPr>
      </w:pPr>
      <w:r>
        <w:t xml:space="preserve">Audio 0:44:52.355986</w:t>
      </w:r>
    </w:p>
    <w:p>
      <w:pPr>
        <w:pStyle w:val="Compact"/>
        <w:numPr>
          <w:numId w:val="1078"/>
          <w:ilvl w:val="0"/>
        </w:numPr>
      </w:pPr>
      <w:r>
        <w:rPr>
          <w:i/>
        </w:rPr>
        <w:t xml:space="preserve">Hydrates</w:t>
      </w:r>
      <w:r>
        <w:t xml:space="preserve"> </w:t>
      </w:r>
      <w:r>
        <w:t xml:space="preserve">are ionic compounds containing a specific number of water molecules associated with each formula unit.</w:t>
      </w:r>
    </w:p>
    <w:p>
      <w:pPr>
        <w:pStyle w:val="Compact"/>
        <w:numPr>
          <w:numId w:val="1078"/>
          <w:ilvl w:val="0"/>
        </w:numPr>
      </w:pPr>
      <w:r>
        <w:t xml:space="preserve">Some ionic compounds have multiple hydrates</w:t>
      </w:r>
    </w:p>
    <w:p>
      <w:pPr>
        <w:pStyle w:val="Heading2"/>
      </w:pPr>
      <w:bookmarkStart w:id="64" w:name="hydrates"/>
      <w:bookmarkEnd w:id="64"/>
      <w:r>
        <w:t xml:space="preserve">Hydrates</w:t>
      </w:r>
    </w:p>
    <w:p>
      <w:pPr>
        <w:pStyle w:val="Compact"/>
        <w:numPr>
          <w:numId w:val="1079"/>
          <w:ilvl w:val="0"/>
        </w:numPr>
      </w:pPr>
      <w:r>
        <w:t xml:space="preserve">Common hydrate prefixes</w:t>
      </w:r>
    </w:p>
    <w:p>
      <w:pPr>
        <w:pStyle w:val="Compact"/>
        <w:numPr>
          <w:numId w:val="1080"/>
          <w:ilvl w:val="1"/>
        </w:numPr>
      </w:pPr>
      <w:r>
        <w:t xml:space="preserve">hemi = 1⁄2</w:t>
      </w:r>
    </w:p>
    <w:p>
      <w:pPr>
        <w:pStyle w:val="Compact"/>
        <w:numPr>
          <w:numId w:val="1080"/>
          <w:ilvl w:val="1"/>
        </w:numPr>
      </w:pPr>
      <w:r>
        <w:t xml:space="preserve">mono = 1</w:t>
      </w:r>
    </w:p>
    <w:p>
      <w:pPr>
        <w:pStyle w:val="Compact"/>
        <w:numPr>
          <w:numId w:val="1080"/>
          <w:ilvl w:val="1"/>
        </w:numPr>
      </w:pPr>
      <w:r>
        <w:t xml:space="preserve">di = 2</w:t>
      </w:r>
    </w:p>
    <w:p>
      <w:pPr>
        <w:pStyle w:val="Compact"/>
        <w:numPr>
          <w:numId w:val="1080"/>
          <w:ilvl w:val="1"/>
        </w:numPr>
      </w:pPr>
      <w:r>
        <w:t xml:space="preserve">tri=3</w:t>
      </w:r>
    </w:p>
    <w:p>
      <w:pPr>
        <w:pStyle w:val="Compact"/>
        <w:numPr>
          <w:numId w:val="1080"/>
          <w:ilvl w:val="1"/>
        </w:numPr>
      </w:pPr>
      <w:r>
        <w:t xml:space="preserve">tetra = 4</w:t>
      </w:r>
    </w:p>
    <w:p>
      <w:pPr>
        <w:pStyle w:val="Compact"/>
        <w:numPr>
          <w:numId w:val="1080"/>
          <w:ilvl w:val="1"/>
        </w:numPr>
      </w:pPr>
      <w:r>
        <w:t xml:space="preserve">penta = 5</w:t>
      </w:r>
    </w:p>
    <w:p>
      <w:pPr>
        <w:pStyle w:val="Compact"/>
        <w:numPr>
          <w:numId w:val="1080"/>
          <w:ilvl w:val="1"/>
        </w:numPr>
      </w:pPr>
      <w:r>
        <w:t xml:space="preserve">hexa = 6</w:t>
      </w:r>
    </w:p>
    <w:p>
      <w:pPr>
        <w:pStyle w:val="Compact"/>
        <w:numPr>
          <w:numId w:val="1080"/>
          <w:ilvl w:val="1"/>
        </w:numPr>
      </w:pPr>
      <w:r>
        <w:t xml:space="preserve">hepta = 7</w:t>
      </w:r>
    </w:p>
    <w:p>
      <w:pPr>
        <w:pStyle w:val="Compact"/>
        <w:numPr>
          <w:numId w:val="1080"/>
          <w:ilvl w:val="1"/>
        </w:numPr>
      </w:pPr>
      <w:r>
        <w:t xml:space="preserve">octa = 8</w:t>
      </w:r>
    </w:p>
    <w:p>
      <w:pPr>
        <w:pStyle w:val="Compact"/>
        <w:numPr>
          <w:numId w:val="1079"/>
          <w:ilvl w:val="0"/>
        </w:numPr>
      </w:pPr>
      <w:r>
        <w:t xml:space="preserve">Other common hydrated ionic compounds and their names are as follows:</w:t>
      </w:r>
    </w:p>
    <w:p>
      <w:pPr>
        <w:pStyle w:val="Compact"/>
        <w:numPr>
          <w:numId w:val="1081"/>
          <w:ilvl w:val="1"/>
        </w:numPr>
      </w:pPr>
      <w:r>
        <w:t xml:space="preserve">CaSO4 +1⁄2H2O is called calcium sulfate hemihydrate.</w:t>
      </w:r>
    </w:p>
    <w:p>
      <w:pPr>
        <w:pStyle w:val="Compact"/>
        <w:numPr>
          <w:numId w:val="1081"/>
          <w:ilvl w:val="1"/>
        </w:numPr>
      </w:pPr>
      <w:r>
        <w:t xml:space="preserve">BaCl2 +6H2O is called barium chloride hexahydrate.</w:t>
      </w:r>
    </w:p>
    <w:p>
      <w:pPr>
        <w:pStyle w:val="Compact"/>
        <w:numPr>
          <w:numId w:val="1081"/>
          <w:ilvl w:val="1"/>
        </w:numPr>
      </w:pPr>
      <w:r>
        <w:t xml:space="preserve">CuSO4 +6H2O is called copper sulfate hexahydrate.</w:t>
      </w:r>
    </w:p>
    <w:p>
      <w:pPr>
        <w:pStyle w:val="Heading1"/>
      </w:pPr>
      <w:bookmarkStart w:id="65" w:name="vocab"/>
      <w:bookmarkEnd w:id="6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 energy</w:t>
            </w:r>
          </w:p>
        </w:tc>
        <w:tc>
          <w:p>
            <w:pPr>
              <w:pStyle w:val="Compact"/>
              <w:jc w:val="left"/>
            </w:pPr>
            <w:r>
              <w:t xml:space="preserve">the extra stability that accompanies the formation of the crystal lattice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ionic solid properties</w:t>
            </w:r>
          </w:p>
        </w:tc>
        <w:tc>
          <w:p>
            <w:pPr>
              <w:pStyle w:val="Compact"/>
              <w:jc w:val="left"/>
            </w:pPr>
            <w:r>
              <w:t xml:space="preserve">relatively hard and brittle and don’t conduct electricity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crystal lattice</w:t>
            </w:r>
          </w:p>
        </w:tc>
        <w:tc>
          <w:p>
            <w:pPr>
              <w:pStyle w:val="Compact"/>
              <w:jc w:val="left"/>
            </w:pPr>
            <w:r>
              <w:t xml:space="preserve">structre in which every cation is surrounded by anions and vice versa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 compounds</w:t>
            </w:r>
          </w:p>
        </w:tc>
        <w:tc>
          <w:p>
            <w:pPr>
              <w:pStyle w:val="Compact"/>
              <w:jc w:val="left"/>
            </w:pPr>
            <w:r>
              <w:t xml:space="preserve">compounds containing only two different elements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 unit</w:t>
            </w:r>
          </w:p>
        </w:tc>
        <w:tc>
          <w:p>
            <w:pPr>
              <w:pStyle w:val="Compact"/>
              <w:jc w:val="left"/>
            </w:pPr>
            <w:r>
              <w:t xml:space="preserve">empirical formulla of any ionic compound which is the lowest whole number ratio of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oxyanions</w:t>
            </w:r>
          </w:p>
        </w:tc>
        <w:tc>
          <w:p>
            <w:pPr>
              <w:pStyle w:val="Compact"/>
              <w:jc w:val="left"/>
            </w:pPr>
            <w:r>
              <w:t xml:space="preserve">anions containing oxygen and another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acetate formula</w:t>
            </w:r>
          </w:p>
        </w:tc>
        <w:tc>
          <w:p>
            <w:pPr>
              <w:pStyle w:val="Compact"/>
              <w:jc w:val="left"/>
            </w:pPr>
            <w:r>
              <w:t xml:space="preserve">C_2H_3O_2^-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carbonate</w:t>
            </w:r>
          </w:p>
        </w:tc>
        <w:tc>
          <w:p>
            <w:pPr>
              <w:pStyle w:val="Compact"/>
              <w:jc w:val="left"/>
            </w:pPr>
            <w:r>
              <w:t xml:space="preserve">CO_3^2-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carbonate</w:t>
            </w:r>
          </w:p>
        </w:tc>
        <w:tc>
          <w:p>
            <w:pPr>
              <w:pStyle w:val="Compact"/>
              <w:jc w:val="left"/>
            </w:pPr>
            <w:r>
              <w:t xml:space="preserve">HCO_3^-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hydroxide</w:t>
            </w:r>
          </w:p>
        </w:tc>
        <w:tc>
          <w:p>
            <w:pPr>
              <w:pStyle w:val="Compact"/>
              <w:jc w:val="left"/>
            </w:pPr>
            <w:r>
              <w:t xml:space="preserve">OH^-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nitrite</w:t>
            </w:r>
          </w:p>
        </w:tc>
        <w:tc>
          <w:p>
            <w:pPr>
              <w:pStyle w:val="Compact"/>
              <w:jc w:val="left"/>
            </w:pPr>
            <w:r>
              <w:t xml:space="preserve">NO_2^-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chromate</w:t>
            </w:r>
          </w:p>
        </w:tc>
        <w:tc>
          <w:p>
            <w:pPr>
              <w:pStyle w:val="Compact"/>
              <w:jc w:val="left"/>
            </w:pPr>
            <w:r>
              <w:t xml:space="preserve">CrO_4^2-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dichromate</w:t>
            </w:r>
          </w:p>
        </w:tc>
        <w:tc>
          <w:p>
            <w:pPr>
              <w:pStyle w:val="Compact"/>
              <w:jc w:val="left"/>
            </w:pPr>
            <w:r>
              <w:t xml:space="preserve">Cr_2O_7^2-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phosphate</w:t>
            </w:r>
          </w:p>
        </w:tc>
        <w:tc>
          <w:p>
            <w:pPr>
              <w:pStyle w:val="Compact"/>
              <w:jc w:val="left"/>
            </w:pPr>
            <w:r>
              <w:t xml:space="preserve">PO_4^3-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HPO_4^2-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H_2PO_4^-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ammonium</w:t>
            </w:r>
          </w:p>
        </w:tc>
        <w:tc>
          <w:p>
            <w:pPr>
              <w:pStyle w:val="Compact"/>
              <w:jc w:val="left"/>
            </w:pPr>
            <w:r>
              <w:t xml:space="preserve">NH_4^+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hypochlorite</w:t>
            </w:r>
          </w:p>
        </w:tc>
        <w:tc>
          <w:p>
            <w:pPr>
              <w:pStyle w:val="Compact"/>
              <w:jc w:val="left"/>
            </w:pPr>
            <w:r>
              <w:t xml:space="preserve">ClO^-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chlorite</w:t>
            </w:r>
          </w:p>
        </w:tc>
        <w:tc>
          <w:p>
            <w:pPr>
              <w:pStyle w:val="Compact"/>
              <w:jc w:val="left"/>
            </w:pPr>
            <w:r>
              <w:t xml:space="preserve">ClO_2^-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chlorate</w:t>
            </w:r>
          </w:p>
        </w:tc>
        <w:tc>
          <w:p>
            <w:pPr>
              <w:pStyle w:val="Compact"/>
              <w:jc w:val="left"/>
            </w:pPr>
            <w:r>
              <w:t xml:space="preserve">ClO_3^-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perchlorate</w:t>
            </w:r>
          </w:p>
        </w:tc>
        <w:tc>
          <w:p>
            <w:pPr>
              <w:pStyle w:val="Compact"/>
              <w:jc w:val="left"/>
            </w:pPr>
            <w:r>
              <w:t xml:space="preserve">ClO_4^-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permanganate</w:t>
            </w:r>
          </w:p>
        </w:tc>
        <w:tc>
          <w:p>
            <w:pPr>
              <w:pStyle w:val="Compact"/>
              <w:jc w:val="left"/>
            </w:pPr>
            <w:r>
              <w:t xml:space="preserve">MnO_4^-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sulfite</w:t>
            </w:r>
          </w:p>
        </w:tc>
        <w:tc>
          <w:p>
            <w:pPr>
              <w:pStyle w:val="Compact"/>
              <w:jc w:val="left"/>
            </w:pPr>
            <w:r>
              <w:t xml:space="preserve">SO_3^2-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sulfite</w:t>
            </w:r>
          </w:p>
        </w:tc>
        <w:tc>
          <w:p>
            <w:pPr>
              <w:pStyle w:val="Compact"/>
              <w:jc w:val="left"/>
            </w:pPr>
            <w:r>
              <w:t xml:space="preserve">HSO_3^-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sulfate</w:t>
            </w:r>
          </w:p>
        </w:tc>
        <w:tc>
          <w:p>
            <w:pPr>
              <w:pStyle w:val="Compact"/>
              <w:jc w:val="left"/>
            </w:pPr>
            <w:r>
              <w:t xml:space="preserve">SO_4^2-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sulfate</w:t>
            </w:r>
          </w:p>
        </w:tc>
        <w:tc>
          <w:p>
            <w:pPr>
              <w:pStyle w:val="Compact"/>
              <w:jc w:val="left"/>
            </w:pPr>
            <w:r>
              <w:t xml:space="preserve">HSO_4^-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cyanide</w:t>
            </w:r>
          </w:p>
        </w:tc>
        <w:tc>
          <w:p>
            <w:pPr>
              <w:pStyle w:val="Compact"/>
              <w:jc w:val="left"/>
            </w:pPr>
            <w:r>
              <w:t xml:space="preserve">CN^-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peroxide</w:t>
            </w:r>
          </w:p>
        </w:tc>
        <w:tc>
          <w:p>
            <w:pPr>
              <w:pStyle w:val="Compact"/>
              <w:jc w:val="left"/>
            </w:pPr>
            <w:r>
              <w:t xml:space="preserve">O_2^2-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hydrates</w:t>
            </w:r>
          </w:p>
        </w:tc>
        <w:tc>
          <w:p>
            <w:pPr>
              <w:pStyle w:val="Compact"/>
              <w:jc w:val="left"/>
            </w:pPr>
            <w:r>
              <w:t xml:space="preserve">ionic compounds containing a specific number of water molecules associated with each formula unit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7" w:name="ch101-008-ua-fall-2016"/>
      <w:bookmarkEnd w:id="67"/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hyperlink r:id="rId6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83"/>
          <w:ilvl w:val="0"/>
        </w:numPr>
      </w:pPr>
      <w:r>
        <w:t xml:space="preserve">jmbeach</w:t>
      </w:r>
    </w:p>
    <w:p>
      <w:pPr>
        <w:pStyle w:val="Compact"/>
        <w:numPr>
          <w:numId w:val="108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ab21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7675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2</dc:title>
  <dc:creator/>
</cp:coreProperties>
</file>