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14</w:t>
      </w:r>
      <w:r>
        <w:t xml:space="preserve"> </w:t>
      </w:r>
      <w:r>
        <w:t xml:space="preserve">-</w:t>
      </w:r>
      <w:r>
        <w:t xml:space="preserve"> </w:t>
      </w:r>
      <w:r>
        <w:t xml:space="preserve">Day</w:t>
      </w:r>
      <w:r>
        <w:t xml:space="preserve"> </w:t>
      </w:r>
      <w:r>
        <w:t xml:space="preserve">2</w:t>
      </w:r>
      <w:r>
        <w:t xml:space="preserve"> </w:t>
      </w:r>
      <w:r>
        <w:t xml:space="preserve">(Romantic</w:t>
      </w:r>
      <w:r>
        <w:t xml:space="preserve"> </w:t>
      </w:r>
      <w:r>
        <w:t xml:space="preserve">relationships</w:t>
      </w:r>
      <w:r>
        <w:t xml:space="preserve"> </w:t>
      </w:r>
      <w:r>
        <w:t xml:space="preserve">cont</w:t>
      </w:r>
      <w:r>
        <w:t xml:space="preserve">.</w:t>
      </w:r>
      <w:r>
        <w:t xml:space="preserve">)</w:t>
      </w:r>
    </w:p>
    <w:p>
      <w:hyperlink r:id="rId21">
        <w:r>
          <w:rPr>
            <w:rStyle w:val="Link"/>
          </w:rPr>
          <w:t xml:space="preserve">COM 220 - 002 (Angella Billings)</w:t>
        </w:r>
      </w:hyperlink>
      <w:r>
        <w:t xml:space="preserve"> </w:t>
      </w:r>
      <w:hyperlink w:anchor=""/>
    </w:p>
    <w:p>
      <w:hyperlink r:id="rId22">
        <w:r>
          <w:rPr>
            <w:rStyle w:val="Link"/>
          </w:rPr>
          <w:t xml:space="preserve">About</w:t>
        </w:r>
      </w:hyperlink>
      <w:r>
        <w:t xml:space="preserve"> </w:t>
      </w:r>
      <w:hyperlink r:id="rId23">
        <w:r>
          <w:rPr>
            <w:rStyle w:val="Link"/>
          </w:rPr>
          <w:t xml:space="preserve">Quizlets</w:t>
        </w:r>
      </w:hyperlink>
    </w:p>
    <w:bookmarkStart w:id="24" w:name="week-14---day-2-romantic-relationships-cont."/>
    <w:p>
      <w:pPr>
        <w:pStyle w:val="Heading1"/>
      </w:pPr>
      <w:r>
        <w:t xml:space="preserve">Week 14 - Day 2 (Romantic relationships cont.)</w:t>
      </w:r>
    </w:p>
    <w:bookmarkEnd w:id="24"/>
    <w:p>
      <w:r>
        <w:t xml:space="preserve">Apr 20, 2016</w:t>
      </w:r>
    </w:p>
    <w:p>
      <w:r>
        <w:t xml:space="preserve">Download Word (docx):</w:t>
      </w:r>
      <w:r>
        <w:t xml:space="preserve"> </w:t>
      </w:r>
      <w:hyperlink r:id="rId25"/>
    </w:p>
    <w:bookmarkStart w:id="26" w:name="navigate-using-audio"/>
    <w:p>
      <w:pPr>
        <w:pStyle w:val="Heading2"/>
      </w:pPr>
      <w:r>
        <w:t xml:space="preserve">Navigate using audio</w:t>
      </w:r>
    </w:p>
    <w:bookmarkEnd w:id="26"/>
    <w:bookmarkStart w:id="27" w:name="romantic-relationships"/>
    <w:p>
      <w:pPr>
        <w:pStyle w:val="Heading1"/>
      </w:pPr>
      <w:r>
        <w:t xml:space="preserve">Romantic Relationships</w:t>
      </w:r>
    </w:p>
    <w:bookmarkEnd w:id="27"/>
    <w:p>
      <w:r>
        <w:t xml:space="preserve">(added one term to previous quizlet)</w:t>
      </w:r>
    </w:p>
    <w:bookmarkStart w:id="28" w:name="deterioration"/>
    <w:p>
      <w:pPr>
        <w:pStyle w:val="Heading2"/>
      </w:pPr>
      <w:r>
        <w:t xml:space="preserve">Deterioration</w:t>
      </w:r>
    </w:p>
    <w:bookmarkEnd w:id="28"/>
    <w:p>
      <w:pPr>
        <w:pStyle w:val="Compact"/>
        <w:numPr>
          <w:numId w:val="2"/>
          <w:ilvl w:val="0"/>
        </w:numPr>
      </w:pPr>
      <w:r>
        <w:t xml:space="preserve">Feeling of dissatisfaction</w:t>
      </w:r>
    </w:p>
    <w:p>
      <w:pPr>
        <w:pStyle w:val="Compact"/>
        <w:numPr>
          <w:numId w:val="2"/>
          <w:ilvl w:val="0"/>
        </w:numPr>
      </w:pPr>
      <w:r>
        <w:t xml:space="preserve">Breakdown of patterns, rules, rituals</w:t>
      </w:r>
    </w:p>
    <w:p>
      <w:pPr>
        <w:pStyle w:val="Compact"/>
        <w:numPr>
          <w:numId w:val="2"/>
          <w:ilvl w:val="0"/>
        </w:numPr>
      </w:pPr>
      <w:r>
        <w:t xml:space="preserve">Look for other social support</w:t>
      </w:r>
    </w:p>
    <w:p>
      <w:pPr>
        <w:pStyle w:val="Compact"/>
        <w:numPr>
          <w:numId w:val="2"/>
          <w:ilvl w:val="0"/>
        </w:numPr>
      </w:pPr>
      <w:r>
        <w:t xml:space="preserve">Accepting the end</w:t>
      </w:r>
    </w:p>
    <w:p>
      <w:pPr>
        <w:pStyle w:val="Compact"/>
        <w:numPr>
          <w:numId w:val="3"/>
          <w:ilvl w:val="1"/>
        </w:numPr>
      </w:pPr>
      <w:r>
        <w:t xml:space="preserve">“what if” is not healthy</w:t>
      </w:r>
    </w:p>
    <w:p>
      <w:pPr>
        <w:pStyle w:val="Compact"/>
        <w:numPr>
          <w:numId w:val="4"/>
          <w:ilvl w:val="2"/>
        </w:numPr>
      </w:pPr>
      <w:r>
        <w:t xml:space="preserve">Audio 0:04:14.915645</w:t>
      </w:r>
    </w:p>
    <w:p>
      <w:pPr>
        <w:pStyle w:val="Compact"/>
        <w:numPr>
          <w:numId w:val="4"/>
          <w:ilvl w:val="2"/>
        </w:numPr>
      </w:pPr>
      <w:r>
        <w:t xml:space="preserve">What if I did this?</w:t>
      </w:r>
    </w:p>
    <w:p>
      <w:pPr>
        <w:pStyle w:val="Compact"/>
        <w:numPr>
          <w:numId w:val="4"/>
          <w:ilvl w:val="2"/>
        </w:numPr>
      </w:pPr>
      <w:r>
        <w:t xml:space="preserve">What if I changed this?</w:t>
      </w:r>
    </w:p>
    <w:p>
      <w:pPr>
        <w:pStyle w:val="Compact"/>
        <w:numPr>
          <w:numId w:val="2"/>
          <w:ilvl w:val="0"/>
        </w:numPr>
      </w:pPr>
      <w:r>
        <w:t xml:space="preserve">Move on</w:t>
      </w:r>
    </w:p>
    <w:p>
      <w:pPr>
        <w:pStyle w:val="Compact"/>
        <w:numPr>
          <w:numId w:val="2"/>
          <w:ilvl w:val="0"/>
        </w:numPr>
      </w:pPr>
      <w:hyperlink r:id="rId29">
        <w:r>
          <w:rPr>
            <w:rStyle w:val="Link"/>
          </w:rPr>
          <w:t xml:space="preserve">500 Days</w:t>
        </w:r>
      </w:hyperlink>
    </w:p>
    <w:bookmarkStart w:id="30" w:name="history"/>
    <w:p>
      <w:pPr>
        <w:pStyle w:val="Heading2"/>
      </w:pPr>
      <w:r>
        <w:t xml:space="preserve">History</w:t>
      </w:r>
    </w:p>
    <w:bookmarkEnd w:id="30"/>
    <w:p>
      <w:pPr>
        <w:pStyle w:val="Compact"/>
        <w:numPr>
          <w:numId w:val="5"/>
          <w:ilvl w:val="0"/>
        </w:numPr>
      </w:pPr>
      <w:r>
        <w:t xml:space="preserve">Late 19th Century – “calling”</w:t>
      </w:r>
    </w:p>
    <w:p>
      <w:pPr>
        <w:pStyle w:val="Compact"/>
        <w:numPr>
          <w:numId w:val="6"/>
          <w:ilvl w:val="1"/>
        </w:numPr>
      </w:pPr>
      <w:r>
        <w:t xml:space="preserve">Audio 0:06:09.286208</w:t>
      </w:r>
    </w:p>
    <w:p>
      <w:pPr>
        <w:pStyle w:val="Compact"/>
        <w:numPr>
          <w:numId w:val="6"/>
          <w:ilvl w:val="1"/>
        </w:numPr>
      </w:pPr>
      <w:r>
        <w:t xml:space="preserve">Sat in parlor</w:t>
      </w:r>
    </w:p>
    <w:p>
      <w:pPr>
        <w:pStyle w:val="Compact"/>
        <w:numPr>
          <w:numId w:val="6"/>
          <w:ilvl w:val="1"/>
        </w:numPr>
      </w:pPr>
      <w:r>
        <w:t xml:space="preserve">Man would go to the house and talk with the woman’s parents and families</w:t>
      </w:r>
    </w:p>
    <w:p>
      <w:pPr>
        <w:pStyle w:val="Compact"/>
        <w:numPr>
          <w:numId w:val="5"/>
          <w:ilvl w:val="0"/>
        </w:numPr>
      </w:pPr>
      <w:r>
        <w:t xml:space="preserve">1920’s – “date”</w:t>
      </w:r>
    </w:p>
    <w:p>
      <w:pPr>
        <w:pStyle w:val="Compact"/>
        <w:numPr>
          <w:numId w:val="7"/>
          <w:ilvl w:val="1"/>
        </w:numPr>
      </w:pPr>
      <w:r>
        <w:t xml:space="preserve">Audio 0:07:14.936309</w:t>
      </w:r>
    </w:p>
    <w:p>
      <w:pPr>
        <w:pStyle w:val="Compact"/>
        <w:numPr>
          <w:numId w:val="7"/>
          <w:ilvl w:val="1"/>
        </w:numPr>
      </w:pPr>
      <w:r>
        <w:t xml:space="preserve">Courtship was about marriage.</w:t>
      </w:r>
    </w:p>
    <w:p>
      <w:pPr>
        <w:pStyle w:val="Compact"/>
        <w:numPr>
          <w:numId w:val="7"/>
          <w:ilvl w:val="1"/>
        </w:numPr>
      </w:pPr>
      <w:r>
        <w:t xml:space="preserve">Dating was about competion</w:t>
      </w:r>
    </w:p>
    <w:p>
      <w:pPr>
        <w:pStyle w:val="Compact"/>
        <w:numPr>
          <w:numId w:val="8"/>
          <w:ilvl w:val="2"/>
        </w:numPr>
      </w:pPr>
      <w:r>
        <w:t xml:space="preserve">Young women were told they should date 40-50 different people before they get married</w:t>
      </w:r>
    </w:p>
    <w:p>
      <w:pPr>
        <w:pStyle w:val="Compact"/>
        <w:numPr>
          <w:numId w:val="8"/>
          <w:ilvl w:val="2"/>
        </w:numPr>
      </w:pPr>
      <w:r>
        <w:t xml:space="preserve">Wasn’t about getting married</w:t>
      </w:r>
    </w:p>
    <w:p>
      <w:pPr>
        <w:pStyle w:val="Compact"/>
        <w:numPr>
          <w:numId w:val="8"/>
          <w:ilvl w:val="2"/>
        </w:numPr>
      </w:pPr>
      <w:r>
        <w:t xml:space="preserve">The man now has more power compared to calling</w:t>
      </w:r>
    </w:p>
    <w:p>
      <w:pPr>
        <w:pStyle w:val="Compact"/>
        <w:numPr>
          <w:numId w:val="9"/>
          <w:ilvl w:val="3"/>
        </w:numPr>
      </w:pPr>
      <w:r>
        <w:t xml:space="preserve">Audio 0:12:42.505201</w:t>
      </w:r>
    </w:p>
    <w:p>
      <w:pPr>
        <w:pStyle w:val="Compact"/>
        <w:numPr>
          <w:numId w:val="7"/>
          <w:ilvl w:val="1"/>
        </w:numPr>
      </w:pPr>
      <w:r>
        <w:t xml:space="preserve">Birth control starts becoming available</w:t>
      </w:r>
    </w:p>
    <w:p>
      <w:pPr>
        <w:pStyle w:val="Compact"/>
        <w:numPr>
          <w:numId w:val="5"/>
          <w:ilvl w:val="0"/>
        </w:numPr>
      </w:pPr>
      <w:r>
        <w:t xml:space="preserve">After WWII – valued a stable and safe relationship</w:t>
      </w:r>
    </w:p>
    <w:p>
      <w:pPr>
        <w:pStyle w:val="Compact"/>
        <w:numPr>
          <w:numId w:val="5"/>
          <w:ilvl w:val="0"/>
        </w:numPr>
      </w:pPr>
      <w:r>
        <w:t xml:space="preserve">13 years old and didn’t date- late bloomer</w:t>
      </w:r>
    </w:p>
    <w:p>
      <w:pPr>
        <w:pStyle w:val="Compact"/>
        <w:numPr>
          <w:numId w:val="10"/>
          <w:ilvl w:val="1"/>
        </w:numPr>
      </w:pPr>
      <w:r>
        <w:t xml:space="preserve">People who didn’t want to get married were called “sick, neurotic, and immoral”</w:t>
      </w:r>
    </w:p>
    <w:p>
      <w:pPr>
        <w:pStyle w:val="Compact"/>
        <w:numPr>
          <w:numId w:val="5"/>
          <w:ilvl w:val="0"/>
        </w:numPr>
      </w:pPr>
      <w:r>
        <w:t xml:space="preserve">Colonial Americans- intimacy in terms of physical not psychological</w:t>
      </w:r>
    </w:p>
    <w:p>
      <w:pPr>
        <w:pStyle w:val="Compact"/>
        <w:numPr>
          <w:numId w:val="11"/>
          <w:ilvl w:val="1"/>
        </w:numPr>
      </w:pPr>
      <w:r>
        <w:t xml:space="preserve">Audio 0:17:33.651695</w:t>
      </w:r>
    </w:p>
    <w:p>
      <w:pPr>
        <w:pStyle w:val="Compact"/>
        <w:numPr>
          <w:numId w:val="11"/>
          <w:ilvl w:val="1"/>
        </w:numPr>
      </w:pPr>
      <w:r>
        <w:t xml:space="preserve">You did not share your thoughts and feeling with your partner</w:t>
      </w:r>
    </w:p>
    <w:p>
      <w:pPr>
        <w:pStyle w:val="Compact"/>
        <w:numPr>
          <w:numId w:val="5"/>
          <w:ilvl w:val="0"/>
        </w:numPr>
      </w:pPr>
      <w:r>
        <w:t xml:space="preserve">19th Century – Had a romantic self hidden within</w:t>
      </w:r>
    </w:p>
    <w:p>
      <w:pPr>
        <w:pStyle w:val="Compact"/>
        <w:numPr>
          <w:numId w:val="12"/>
          <w:ilvl w:val="1"/>
        </w:numPr>
      </w:pPr>
      <w:r>
        <w:t xml:space="preserve">Pressure to reveal themselves</w:t>
      </w:r>
    </w:p>
    <w:p>
      <w:pPr>
        <w:pStyle w:val="Compact"/>
        <w:numPr>
          <w:numId w:val="13"/>
          <w:ilvl w:val="2"/>
        </w:numPr>
      </w:pPr>
      <w:r>
        <w:t xml:space="preserve">Audio 0:19:59.061460</w:t>
      </w:r>
    </w:p>
    <w:p>
      <w:pPr>
        <w:pStyle w:val="Compact"/>
        <w:numPr>
          <w:numId w:val="12"/>
          <w:ilvl w:val="1"/>
        </w:numPr>
      </w:pPr>
      <w:r>
        <w:t xml:space="preserve">Share true self, true feelings</w:t>
      </w:r>
    </w:p>
    <w:p>
      <w:pPr>
        <w:pStyle w:val="Compact"/>
        <w:numPr>
          <w:numId w:val="12"/>
          <w:ilvl w:val="1"/>
        </w:numPr>
      </w:pPr>
      <w:r>
        <w:t xml:space="preserve">Offered security and affirmation</w:t>
      </w:r>
    </w:p>
    <w:p>
      <w:pPr>
        <w:pStyle w:val="Compact"/>
        <w:numPr>
          <w:numId w:val="5"/>
          <w:ilvl w:val="0"/>
        </w:numPr>
      </w:pPr>
      <w:r>
        <w:t xml:space="preserve">1950’s – keep partner happy</w:t>
      </w:r>
    </w:p>
    <w:p>
      <w:pPr>
        <w:pStyle w:val="Compact"/>
        <w:numPr>
          <w:numId w:val="14"/>
          <w:ilvl w:val="1"/>
        </w:numPr>
      </w:pPr>
      <w:r>
        <w:t xml:space="preserve">Audio 0:23:17.512925</w:t>
      </w:r>
    </w:p>
    <w:p>
      <w:pPr>
        <w:pStyle w:val="Compact"/>
        <w:numPr>
          <w:numId w:val="5"/>
          <w:ilvl w:val="0"/>
        </w:numPr>
      </w:pPr>
      <w:r>
        <w:t xml:space="preserve">1960’s – self-sacrifice replaced by self-fulfillment</w:t>
      </w:r>
    </w:p>
    <w:p>
      <w:pPr>
        <w:pStyle w:val="Compact"/>
        <w:numPr>
          <w:numId w:val="15"/>
          <w:ilvl w:val="1"/>
        </w:numPr>
      </w:pPr>
      <w:r>
        <w:t xml:space="preserve">Audio 0:23:39.545372</w:t>
      </w:r>
    </w:p>
    <w:p>
      <w:pPr>
        <w:pStyle w:val="Compact"/>
        <w:numPr>
          <w:numId w:val="15"/>
          <w:ilvl w:val="1"/>
        </w:numPr>
      </w:pPr>
      <w:r>
        <w:t xml:space="preserve">Women started trying to find their own happiness</w:t>
      </w:r>
    </w:p>
    <w:p>
      <w:pPr>
        <w:pStyle w:val="Compact"/>
        <w:numPr>
          <w:numId w:val="5"/>
          <w:ilvl w:val="0"/>
        </w:numPr>
      </w:pPr>
      <w:r>
        <w:t xml:space="preserve">19th Century – Newspaper personals</w:t>
      </w:r>
    </w:p>
    <w:p>
      <w:pPr>
        <w:pStyle w:val="Compact"/>
        <w:numPr>
          <w:numId w:val="5"/>
          <w:ilvl w:val="0"/>
        </w:numPr>
      </w:pPr>
      <w:r>
        <w:t xml:space="preserve">“Lonesome miner wants wife to share stake and prospects. Please respond to Louis Dreibelbis in Grass Valley, California.“</w:t>
      </w:r>
    </w:p>
    <w:p>
      <w:pPr>
        <w:pStyle w:val="Compact"/>
        <w:numPr>
          <w:numId w:val="5"/>
          <w:ilvl w:val="0"/>
        </w:numPr>
      </w:pPr>
      <w:r>
        <w:t xml:space="preserve">1980’s – Video dating</w:t>
      </w:r>
    </w:p>
    <w:p>
      <w:pPr>
        <w:pStyle w:val="Compact"/>
        <w:numPr>
          <w:numId w:val="5"/>
          <w:ilvl w:val="0"/>
        </w:numPr>
      </w:pPr>
      <w:hyperlink r:id="rId31">
        <w:r>
          <w:rPr>
            <w:rStyle w:val="Link"/>
          </w:rPr>
          <w:t xml:space="preserve">Who would you pick?</w:t>
        </w:r>
      </w:hyperlink>
    </w:p>
    <w:bookmarkStart w:id="32" w:name="vocab"/>
    <w:p>
      <w:pPr>
        <w:pStyle w:val="Heading1"/>
      </w:pPr>
      <w:r>
        <w:t xml:space="preserve">Vocab</w:t>
      </w:r>
    </w:p>
    <w:bookmarkEnd w:id="32"/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calling</w:t>
            </w:r>
          </w:p>
        </w:tc>
        <w:tc>
          <w:p>
            <w:pPr>
              <w:pStyle w:val="Compact"/>
              <w:jc w:val="left"/>
            </w:pPr>
            <w:r>
              <w:t xml:space="preserve">old version of dating in which the man goes to the woman’s house and sits and talks with her and her family</w:t>
            </w:r>
          </w:p>
        </w:tc>
      </w:tr>
    </w:tbl>
    <w:bookmarkStart w:id="33" w:name="com-220---002-angella-billings"/>
    <w:p>
      <w:pPr>
        <w:pStyle w:val="Heading2"/>
      </w:pPr>
      <w:r>
        <w:t xml:space="preserve">COM 220 - 002 (Angella Billings)</w:t>
      </w:r>
    </w:p>
    <w:bookmarkEnd w:id="33"/>
    <w:p>
      <w:pPr>
        <w:pStyle w:val="Compact"/>
        <w:numPr>
          <w:numId w:val="16"/>
          <w:ilvl w:val="0"/>
        </w:numPr>
      </w:pPr>
      <w:r>
        <w:t xml:space="preserve">COM 220 - 002 (Angella Billings)</w:t>
      </w:r>
    </w:p>
    <w:p>
      <w:pPr>
        <w:pStyle w:val="Compact"/>
        <w:numPr>
          <w:numId w:val="16"/>
          <w:ilvl w:val="0"/>
        </w:numPr>
      </w:pPr>
      <w:hyperlink r:id="rId34">
        <w:r>
          <w:rPr>
            <w:rStyle w:val="Link"/>
          </w:rPr>
          <w:t xml:space="preserve">jmbeach1@crimson.ua.edu</w:t>
        </w:r>
      </w:hyperlink>
    </w:p>
    <w:p>
      <w:r>
        <w:t xml:space="preserve">A website with notes and Quizlets for The UA's COM 220 - 002 class taught by Professor Billings.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905e959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ee1ec206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/COM220-002/" TargetMode="External" /><Relationship Type="http://schemas.openxmlformats.org/officeDocument/2006/relationships/hyperlink" Id="rId22" Target="/COM220-002/about/" TargetMode="External" /><Relationship Type="http://schemas.openxmlformats.org/officeDocument/2006/relationships/hyperlink" Id="rId25" Target="/COM220-002/assets/week-14-day-2-romantic-relationships-cont.docx" TargetMode="External" /><Relationship Type="http://schemas.openxmlformats.org/officeDocument/2006/relationships/hyperlink" Id="rId23" Target="/COM220-002/quizlets/" TargetMode="External" /><Relationship Type="http://schemas.openxmlformats.org/officeDocument/2006/relationships/hyperlink" Id="rId31" Target="http://www.youtube.com/watch?v=0bomkgXeDkE" TargetMode="External" /><Relationship Type="http://schemas.openxmlformats.org/officeDocument/2006/relationships/hyperlink" Id="rId29" Target="http://www.youtube.com/watch?v=uR7EUHfFi4Y" TargetMode="External" /><Relationship Type="http://schemas.openxmlformats.org/officeDocument/2006/relationships/hyperlink" Id="rId34" Target="mailto:jmbeach1@crimson.ua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/COM220-002/" TargetMode="External" /><Relationship Type="http://schemas.openxmlformats.org/officeDocument/2006/relationships/hyperlink" Id="rId22" Target="/COM220-002/about/" TargetMode="External" /><Relationship Type="http://schemas.openxmlformats.org/officeDocument/2006/relationships/hyperlink" Id="rId25" Target="/COM220-002/assets/week-14-day-2-romantic-relationships-cont.docx" TargetMode="External" /><Relationship Type="http://schemas.openxmlformats.org/officeDocument/2006/relationships/hyperlink" Id="rId23" Target="/COM220-002/quizlets/" TargetMode="External" /><Relationship Type="http://schemas.openxmlformats.org/officeDocument/2006/relationships/hyperlink" Id="rId31" Target="http://www.youtube.com/watch?v=0bomkgXeDkE" TargetMode="External" /><Relationship Type="http://schemas.openxmlformats.org/officeDocument/2006/relationships/hyperlink" Id="rId29" Target="http://www.youtube.com/watch?v=uR7EUHfFi4Y" TargetMode="External" /><Relationship Type="http://schemas.openxmlformats.org/officeDocument/2006/relationships/hyperlink" Id="rId34" Target="mailto:jmbeach1@crimson.ua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14 - Day 2 (Romantic relationships cont.)</dc:title>
  <dc:creator/>
</cp:coreProperties>
</file>