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15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  <w:r>
        <w:t xml:space="preserve"> </w:t>
      </w:r>
      <w:r>
        <w:t xml:space="preserve">(Love</w:t>
      </w:r>
      <w:r>
        <w:t xml:space="preserve"> </w:t>
      </w:r>
      <w:r>
        <w:t xml:space="preserve">languages)</w:t>
      </w:r>
    </w:p>
    <w:p>
      <w:hyperlink r:id="rId21">
        <w:r>
          <w:rPr>
            <w:rStyle w:val="Link"/>
          </w:rPr>
          <w:t xml:space="preserve">COM 220 - 002 (Angella Billings)</w:t>
        </w:r>
      </w:hyperlink>
      <w:r>
        <w:t xml:space="preserve"> </w:t>
      </w:r>
      <w:hyperlink w:anchor=""/>
    </w:p>
    <w:p>
      <w:hyperlink r:id="rId22">
        <w:r>
          <w:rPr>
            <w:rStyle w:val="Link"/>
          </w:rPr>
          <w:t xml:space="preserve">About</w:t>
        </w:r>
      </w:hyperlink>
      <w:r>
        <w:t xml:space="preserve"> </w:t>
      </w:r>
      <w:hyperlink r:id="rId23">
        <w:r>
          <w:rPr>
            <w:rStyle w:val="Link"/>
          </w:rPr>
          <w:t xml:space="preserve">Quizlets</w:t>
        </w:r>
      </w:hyperlink>
    </w:p>
    <w:bookmarkStart w:id="24" w:name="week-15---day-2-love-languages"/>
    <w:p>
      <w:pPr>
        <w:pStyle w:val="Heading1"/>
      </w:pPr>
      <w:r>
        <w:t xml:space="preserve">Week 15 - Day 2 (Love languages)</w:t>
      </w:r>
    </w:p>
    <w:bookmarkEnd w:id="24"/>
    <w:p>
      <w:r>
        <w:t xml:space="preserve">Apr 27, 2016</w:t>
      </w:r>
    </w:p>
    <w:p>
      <w:r>
        <w:t xml:space="preserve">Download Word (docx):</w:t>
      </w:r>
      <w:r>
        <w:t xml:space="preserve"> </w:t>
      </w:r>
      <w:hyperlink r:id="rId25"/>
    </w:p>
    <w:bookmarkStart w:id="26" w:name="navigate-using-audio"/>
    <w:p>
      <w:pPr>
        <w:pStyle w:val="Heading2"/>
      </w:pPr>
      <w:r>
        <w:t xml:space="preserve">Navigate using audio</w:t>
      </w:r>
    </w:p>
    <w:bookmarkEnd w:id="26"/>
    <w:bookmarkStart w:id="27" w:name="love-languages"/>
    <w:p>
      <w:pPr>
        <w:pStyle w:val="Heading1"/>
      </w:pPr>
      <w:r>
        <w:t xml:space="preserve">Love Languages</w:t>
      </w:r>
    </w:p>
    <w:bookmarkEnd w:id="27"/>
    <w:bookmarkStart w:id="28" w:name="words-of-affirmation"/>
    <w:p>
      <w:pPr>
        <w:pStyle w:val="Heading2"/>
      </w:pPr>
      <w:r>
        <w:t xml:space="preserve">Words of Affirmation</w:t>
      </w:r>
    </w:p>
    <w:bookmarkEnd w:id="28"/>
    <w:p>
      <w:pPr>
        <w:pStyle w:val="Compact"/>
        <w:numPr>
          <w:numId w:val="2"/>
          <w:ilvl w:val="0"/>
        </w:numPr>
      </w:pPr>
      <w:r>
        <w:t xml:space="preserve">“I can live for two months on a good compliment.” - Mark Twain</w:t>
      </w:r>
    </w:p>
    <w:p>
      <w:pPr>
        <w:pStyle w:val="Compact"/>
        <w:numPr>
          <w:numId w:val="2"/>
          <w:ilvl w:val="0"/>
        </w:numPr>
      </w:pPr>
      <w:r>
        <w:t xml:space="preserve">Audio 0:11:19.690551</w:t>
      </w:r>
    </w:p>
    <w:p>
      <w:pPr>
        <w:pStyle w:val="Compact"/>
        <w:numPr>
          <w:numId w:val="3"/>
          <w:ilvl w:val="1"/>
        </w:numPr>
      </w:pPr>
      <w:r>
        <w:t xml:space="preserve">Even children can express it</w:t>
      </w:r>
    </w:p>
    <w:bookmarkStart w:id="29" w:name="quality-time"/>
    <w:p>
      <w:pPr>
        <w:pStyle w:val="Heading2"/>
      </w:pPr>
      <w:r>
        <w:t xml:space="preserve">Quality Time</w:t>
      </w:r>
    </w:p>
    <w:bookmarkEnd w:id="29"/>
    <w:p>
      <w:pPr>
        <w:pStyle w:val="Compact"/>
        <w:numPr>
          <w:numId w:val="4"/>
          <w:ilvl w:val="0"/>
        </w:numPr>
      </w:pPr>
      <w:r>
        <w:t xml:space="preserve">Togetherness is not about proximity, but focused attention.</w:t>
      </w:r>
    </w:p>
    <w:p>
      <w:pPr>
        <w:pStyle w:val="Compact"/>
        <w:numPr>
          <w:numId w:val="4"/>
          <w:ilvl w:val="0"/>
        </w:numPr>
      </w:pPr>
    </w:p>
    <w:bookmarkStart w:id="30" w:name="receiving-gifts"/>
    <w:p>
      <w:pPr>
        <w:pStyle w:val="Heading2"/>
      </w:pPr>
      <w:r>
        <w:t xml:space="preserve">Receiving Gifts</w:t>
      </w:r>
    </w:p>
    <w:bookmarkEnd w:id="30"/>
    <w:p>
      <w:pPr>
        <w:pStyle w:val="Compact"/>
        <w:numPr>
          <w:numId w:val="5"/>
          <w:ilvl w:val="0"/>
        </w:numPr>
      </w:pPr>
      <w:r>
        <w:t xml:space="preserve">Gift giving is a fundamental expression of love that transcends cultural barriers.</w:t>
      </w:r>
    </w:p>
    <w:p>
      <w:pPr>
        <w:pStyle w:val="Compact"/>
        <w:numPr>
          <w:numId w:val="5"/>
          <w:ilvl w:val="0"/>
        </w:numPr>
      </w:pPr>
    </w:p>
    <w:p>
      <w:pPr>
        <w:pStyle w:val="Compact"/>
        <w:numPr>
          <w:numId w:val="6"/>
          <w:ilvl w:val="1"/>
        </w:numPr>
      </w:pPr>
      <w:r>
        <w:t xml:space="preserve">Audio 0:16:49.007117</w:t>
      </w:r>
    </w:p>
    <w:p>
      <w:pPr>
        <w:pStyle w:val="Compact"/>
        <w:numPr>
          <w:numId w:val="6"/>
          <w:ilvl w:val="1"/>
        </w:numPr>
      </w:pPr>
      <w:r>
        <w:t xml:space="preserve">Gift giving/receiving as a love language</w:t>
      </w:r>
    </w:p>
    <w:p>
      <w:pPr>
        <w:pStyle w:val="Compact"/>
        <w:numPr>
          <w:numId w:val="6"/>
          <w:ilvl w:val="1"/>
        </w:numPr>
      </w:pPr>
      <w:r>
        <w:t xml:space="preserve">For people who have gift getting as a love language, they don’t necesarily care about the monetary value of the gift. They want to know you are thoughtful</w:t>
      </w:r>
    </w:p>
    <w:bookmarkStart w:id="31" w:name="acts-of-service"/>
    <w:p>
      <w:pPr>
        <w:pStyle w:val="Heading2"/>
      </w:pPr>
      <w:r>
        <w:t xml:space="preserve">Acts of Service</w:t>
      </w:r>
    </w:p>
    <w:bookmarkEnd w:id="31"/>
    <w:p>
      <w:pPr>
        <w:pStyle w:val="Compact"/>
        <w:numPr>
          <w:numId w:val="7"/>
          <w:ilvl w:val="0"/>
        </w:numPr>
      </w:pPr>
    </w:p>
    <w:p>
      <w:pPr>
        <w:pStyle w:val="Compact"/>
        <w:numPr>
          <w:numId w:val="7"/>
          <w:ilvl w:val="0"/>
        </w:numPr>
      </w:pPr>
      <w:r>
        <w:t xml:space="preserve">Audio 0:19:42.496075</w:t>
      </w:r>
    </w:p>
    <w:p>
      <w:pPr>
        <w:pStyle w:val="Compact"/>
        <w:numPr>
          <w:numId w:val="7"/>
          <w:ilvl w:val="0"/>
        </w:numPr>
      </w:pPr>
      <w:r>
        <w:t xml:space="preserve">Mrs. Billings’ husband really appreciates acts of service</w:t>
      </w:r>
    </w:p>
    <w:p>
      <w:pPr>
        <w:pStyle w:val="Compact"/>
        <w:numPr>
          <w:numId w:val="8"/>
          <w:ilvl w:val="1"/>
        </w:numPr>
      </w:pPr>
      <w:r>
        <w:t xml:space="preserve">Doing chores for your partner</w:t>
      </w:r>
    </w:p>
    <w:p>
      <w:pPr>
        <w:pStyle w:val="Compact"/>
        <w:numPr>
          <w:numId w:val="8"/>
          <w:ilvl w:val="1"/>
        </w:numPr>
      </w:pPr>
      <w:r>
        <w:t xml:space="preserve">Acts of service seem to mean more when they are harder to do</w:t>
      </w:r>
    </w:p>
    <w:p>
      <w:pPr>
        <w:pStyle w:val="Compact"/>
        <w:numPr>
          <w:numId w:val="8"/>
          <w:ilvl w:val="1"/>
        </w:numPr>
      </w:pPr>
      <w:r>
        <w:t xml:space="preserve">Audio 0:22:35.846117</w:t>
      </w:r>
    </w:p>
    <w:p>
      <w:pPr>
        <w:pStyle w:val="Compact"/>
        <w:numPr>
          <w:numId w:val="7"/>
          <w:ilvl w:val="0"/>
        </w:numPr>
      </w:pPr>
      <w:r>
        <w:t xml:space="preserve">It can be whiping off the counter or taking out the trash</w:t>
      </w:r>
    </w:p>
    <w:bookmarkStart w:id="32" w:name="physical-touch"/>
    <w:p>
      <w:pPr>
        <w:pStyle w:val="Heading2"/>
      </w:pPr>
      <w:r>
        <w:t xml:space="preserve">Physical Touch</w:t>
      </w:r>
    </w:p>
    <w:bookmarkEnd w:id="32"/>
    <w:p>
      <w:pPr>
        <w:pStyle w:val="Compact"/>
        <w:numPr>
          <w:numId w:val="9"/>
          <w:ilvl w:val="0"/>
        </w:numPr>
      </w:pPr>
    </w:p>
    <w:p>
      <w:pPr>
        <w:pStyle w:val="Compact"/>
        <w:numPr>
          <w:numId w:val="9"/>
          <w:ilvl w:val="0"/>
        </w:numPr>
      </w:pPr>
      <w:r>
        <w:t xml:space="preserve">Holding hands</w:t>
      </w:r>
    </w:p>
    <w:p>
      <w:pPr>
        <w:pStyle w:val="Compact"/>
        <w:numPr>
          <w:numId w:val="9"/>
          <w:ilvl w:val="0"/>
        </w:numPr>
      </w:pPr>
      <w:r>
        <w:t xml:space="preserve">Embrace</w:t>
      </w:r>
    </w:p>
    <w:p>
      <w:pPr>
        <w:pStyle w:val="Compact"/>
        <w:numPr>
          <w:numId w:val="9"/>
          <w:ilvl w:val="0"/>
        </w:numPr>
      </w:pPr>
      <w:r>
        <w:t xml:space="preserve">Wanting to be in contact with the other person</w:t>
      </w:r>
    </w:p>
    <w:p>
      <w:pPr>
        <w:pStyle w:val="Compact"/>
        <w:numPr>
          <w:numId w:val="9"/>
          <w:ilvl w:val="0"/>
        </w:numPr>
      </w:pPr>
      <w:r>
        <w:t xml:space="preserve">Audio 0:24:23.076057</w:t>
      </w:r>
    </w:p>
    <w:p>
      <w:pPr>
        <w:pStyle w:val="Compact"/>
        <w:numPr>
          <w:numId w:val="9"/>
          <w:ilvl w:val="0"/>
        </w:numPr>
      </w:pPr>
      <w:r>
        <w:t xml:space="preserve">What do you do when your love language is one that your loved ones are not comfortable with?</w:t>
      </w:r>
    </w:p>
    <w:p>
      <w:pPr>
        <w:pStyle w:val="Compact"/>
        <w:numPr>
          <w:numId w:val="10"/>
          <w:ilvl w:val="1"/>
        </w:numPr>
      </w:pPr>
      <w:r>
        <w:t xml:space="preserve">Like physical touch</w:t>
      </w:r>
    </w:p>
    <w:p>
      <w:pPr>
        <w:pStyle w:val="Compact"/>
        <w:numPr>
          <w:numId w:val="10"/>
          <w:ilvl w:val="1"/>
        </w:numPr>
      </w:pPr>
      <w:r>
        <w:t xml:space="preserve">Audio 0:26:05.267677</w:t>
      </w:r>
    </w:p>
    <w:bookmarkStart w:id="33" w:name="survey"/>
    <w:p>
      <w:pPr>
        <w:pStyle w:val="Heading2"/>
      </w:pPr>
      <w:r>
        <w:t xml:space="preserve">Survey</w:t>
      </w:r>
    </w:p>
    <w:bookmarkEnd w:id="33"/>
    <w:p>
      <w:pPr>
        <w:pStyle w:val="Compact"/>
        <w:numPr>
          <w:numId w:val="11"/>
          <w:ilvl w:val="0"/>
        </w:numPr>
      </w:pPr>
      <w:r>
        <w:t xml:space="preserve">Audio 0:33:14.335979</w:t>
      </w:r>
    </w:p>
    <w:p>
      <w:pPr>
        <w:pStyle w:val="Compact"/>
        <w:numPr>
          <w:numId w:val="12"/>
          <w:ilvl w:val="1"/>
        </w:numPr>
      </w:pPr>
      <w:r>
        <w:t xml:space="preserve">Love notes make me feel good or I love hugs?</w:t>
      </w:r>
    </w:p>
    <w:p>
      <w:pPr>
        <w:pStyle w:val="Compact"/>
        <w:numPr>
          <w:numId w:val="13"/>
          <w:ilvl w:val="2"/>
        </w:numPr>
      </w:pPr>
      <w:r>
        <w:t xml:space="preserve">Choose one that makes you feel better</w:t>
      </w:r>
    </w:p>
    <w:p>
      <w:pPr>
        <w:pStyle w:val="Compact"/>
        <w:numPr>
          <w:numId w:val="12"/>
          <w:ilvl w:val="1"/>
        </w:numPr>
      </w:pPr>
      <w:r>
        <w:t xml:space="preserve">Add it up at the end and you will find out what your primary love language is</w:t>
      </w:r>
    </w:p>
    <w:bookmarkStart w:id="34" w:name="final"/>
    <w:p>
      <w:pPr>
        <w:pStyle w:val="Heading2"/>
      </w:pPr>
      <w:r>
        <w:t xml:space="preserve">Final</w:t>
      </w:r>
    </w:p>
    <w:bookmarkEnd w:id="34"/>
    <w:p>
      <w:pPr>
        <w:pStyle w:val="Compact"/>
        <w:numPr>
          <w:numId w:val="14"/>
          <w:ilvl w:val="0"/>
        </w:numPr>
      </w:pPr>
      <w:r>
        <w:t xml:space="preserve">Thursday at 3:30pm</w:t>
      </w:r>
    </w:p>
    <w:p>
      <w:pPr>
        <w:pStyle w:val="Compact"/>
        <w:numPr>
          <w:numId w:val="15"/>
          <w:ilvl w:val="1"/>
        </w:numPr>
      </w:pPr>
      <w:r>
        <w:t xml:space="preserve">Only vocab after the first exam</w:t>
      </w:r>
    </w:p>
    <w:p>
      <w:pPr>
        <w:pStyle w:val="Compact"/>
        <w:numPr>
          <w:numId w:val="14"/>
          <w:ilvl w:val="0"/>
        </w:numPr>
      </w:pPr>
      <w:r>
        <w:t xml:space="preserve">This Friday is review</w:t>
      </w:r>
    </w:p>
    <w:p>
      <w:pPr>
        <w:pStyle w:val="Compact"/>
        <w:numPr>
          <w:numId w:val="14"/>
          <w:ilvl w:val="0"/>
        </w:numPr>
      </w:pPr>
      <w:r>
        <w:t xml:space="preserve">Audio 0:37:34.831448</w:t>
      </w:r>
    </w:p>
    <w:bookmarkStart w:id="35" w:name="com-220---002-angella-billings"/>
    <w:p>
      <w:pPr>
        <w:pStyle w:val="Heading2"/>
      </w:pPr>
      <w:r>
        <w:t xml:space="preserve">COM 220 - 002 (Angella Billings)</w:t>
      </w:r>
    </w:p>
    <w:bookmarkEnd w:id="35"/>
    <w:p>
      <w:pPr>
        <w:pStyle w:val="Compact"/>
        <w:numPr>
          <w:numId w:val="16"/>
          <w:ilvl w:val="0"/>
        </w:numPr>
      </w:pPr>
      <w:r>
        <w:t xml:space="preserve">COM 220 - 002 (Angella Billings)</w:t>
      </w:r>
    </w:p>
    <w:p>
      <w:pPr>
        <w:pStyle w:val="Compact"/>
        <w:numPr>
          <w:numId w:val="16"/>
          <w:ilvl w:val="0"/>
        </w:numPr>
      </w:pPr>
      <w:hyperlink r:id="rId36">
        <w:r>
          <w:rPr>
            <w:rStyle w:val="Link"/>
          </w:rPr>
          <w:t xml:space="preserve">jmbeach1@crimson.ua.edu</w:t>
        </w:r>
      </w:hyperlink>
    </w:p>
    <w:p>
      <w:r>
        <w:t xml:space="preserve">A website with notes and Quizlets for The UA's COM 220 - 002 class taught by Professor Billings.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ac37d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2f50b8a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COM220-002/" TargetMode="External" /><Relationship Type="http://schemas.openxmlformats.org/officeDocument/2006/relationships/hyperlink" Id="rId22" Target="/COM220-002/about/" TargetMode="External" /><Relationship Type="http://schemas.openxmlformats.org/officeDocument/2006/relationships/hyperlink" Id="rId25" Target="/COM220-002/assets/week-15-day-2-love-languages.docx" TargetMode="External" /><Relationship Type="http://schemas.openxmlformats.org/officeDocument/2006/relationships/hyperlink" Id="rId23" Target="/COM220-002/quizlets/" TargetMode="External" /><Relationship Type="http://schemas.openxmlformats.org/officeDocument/2006/relationships/hyperlink" Id="rId36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OM220-002/" TargetMode="External" /><Relationship Type="http://schemas.openxmlformats.org/officeDocument/2006/relationships/hyperlink" Id="rId22" Target="/COM220-002/about/" TargetMode="External" /><Relationship Type="http://schemas.openxmlformats.org/officeDocument/2006/relationships/hyperlink" Id="rId25" Target="/COM220-002/assets/week-15-day-2-love-languages.docx" TargetMode="External" /><Relationship Type="http://schemas.openxmlformats.org/officeDocument/2006/relationships/hyperlink" Id="rId23" Target="/COM220-002/quizlets/" TargetMode="External" /><Relationship Type="http://schemas.openxmlformats.org/officeDocument/2006/relationships/hyperlink" Id="rId36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15 - Day 2 (Love languages)</dc:title>
  <dc:creator/>
</cp:coreProperties>
</file>