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6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3</w:t>
      </w:r>
      <w:r>
        <w:t xml:space="preserve"> </w:t>
      </w:r>
      <w:r>
        <w:t xml:space="preserve">(Chapter</w:t>
      </w:r>
      <w:r>
        <w:t xml:space="preserve"> </w:t>
      </w:r>
      <w:r>
        <w:t xml:space="preserve">9</w:t>
      </w:r>
      <w:r>
        <w:t xml:space="preserve"> </w:t>
      </w:r>
      <w:r>
        <w:t xml:space="preserve">-</w:t>
      </w:r>
      <w:r>
        <w:t xml:space="preserve"> </w:t>
      </w:r>
      <w:r>
        <w:t xml:space="preserve">part</w:t>
      </w:r>
      <w:r>
        <w:t xml:space="preserve"> </w:t>
      </w:r>
      <w:r>
        <w:t xml:space="preserve">1</w:t>
      </w:r>
      <w:r>
        <w:t xml:space="preserve"> </w:t>
      </w:r>
      <w:r>
        <w:t xml:space="preserve">(cont)-</w:t>
      </w:r>
      <w:r>
        <w:t xml:space="preserve"> </w:t>
      </w:r>
      <w:r>
        <w:t xml:space="preserve">Phobias</w:t>
      </w:r>
      <w:r>
        <w:t xml:space="preserve"> </w:t>
      </w:r>
      <w:r>
        <w:t xml:space="preserve">and</w:t>
      </w:r>
      <w:r>
        <w:t xml:space="preserve"> </w:t>
      </w:r>
      <w:r>
        <w:t xml:space="preserve">Operant</w:t>
      </w:r>
      <w:r>
        <w:t xml:space="preserve"> </w:t>
      </w:r>
      <w:r>
        <w:t xml:space="preserve">conditioning)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PY 101-012 - Spring 2016 (UA)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  <w:r>
        <w:t xml:space="preserve"> </w:t>
      </w:r>
      <w:hyperlink r:id="rId23">
        <w:r>
          <w:rPr>
            <w:rStyle w:val="Hyperlink"/>
          </w:rPr>
          <w:t xml:space="preserve">Quizlets</w:t>
        </w:r>
      </w:hyperlink>
      <w:r>
        <w:t xml:space="preserve"> </w:t>
      </w:r>
      <w:hyperlink r:id="rId24">
        <w:r>
          <w:rPr>
            <w:rStyle w:val="Hyperlink"/>
          </w:rPr>
          <w:t xml:space="preserve">Research</w:t>
        </w:r>
      </w:hyperlink>
      <w:r>
        <w:t xml:space="preserve"> </w:t>
      </w:r>
      <w:hyperlink r:id="rId25">
        <w:r>
          <w:rPr>
            <w:rStyle w:val="Hyperlink"/>
          </w:rPr>
          <w:t xml:space="preserve">Calendar</w:t>
        </w:r>
      </w:hyperlink>
    </w:p>
    <w:p>
      <w:pPr>
        <w:pStyle w:val="Heading1"/>
      </w:pPr>
      <w:bookmarkStart w:id="26" w:name="week-6---day-3-chapter-9---part-1-cont--phobias-and-operant-conditioning"/>
      <w:bookmarkEnd w:id="26"/>
      <w:r>
        <w:t xml:space="preserve">Week 6 - Day 3 (Chapter 9 - part 1 (cont)- Phobias and Operant conditioning)</w:t>
      </w:r>
    </w:p>
    <w:p>
      <w:pPr>
        <w:pStyle w:val="FirstParagraph"/>
      </w:pPr>
      <w:r>
        <w:t xml:space="preserve">Feb 19, 2016</w:t>
      </w:r>
    </w:p>
    <w:p>
      <w:pPr>
        <w:pStyle w:val="Heading2"/>
      </w:pPr>
      <w:bookmarkStart w:id="27" w:name="py-101-012---spring-2016-ua"/>
      <w:bookmarkEnd w:id="27"/>
      <w:r>
        <w:t xml:space="preserve">PY 101-012 - Spring 2016 (UA)</w:t>
      </w:r>
    </w:p>
    <w:p>
      <w:pPr>
        <w:pStyle w:val="Compact"/>
        <w:numPr>
          <w:numId w:val="1001"/>
          <w:ilvl w:val="0"/>
        </w:numPr>
      </w:pPr>
      <w:r>
        <w:t xml:space="preserve">PY 101-012 - Spring 2016 (UA)</w:t>
      </w:r>
    </w:p>
    <w:p>
      <w:pPr>
        <w:pStyle w:val="Compact"/>
        <w:numPr>
          <w:numId w:val="1001"/>
          <w:ilvl w:val="0"/>
        </w:numPr>
      </w:pPr>
      <w:hyperlink r:id="rId28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02"/>
          <w:ilvl w:val="0"/>
        </w:numPr>
      </w:pPr>
      <w:hyperlink r:id="rId29"/>
    </w:p>
    <w:p>
      <w:pPr>
        <w:pStyle w:val="Compact"/>
        <w:numPr>
          <w:numId w:val="1000"/>
          <w:ilvl w:val="0"/>
        </w:numPr>
      </w:pPr>
      <w:r>
        <w:t xml:space="preserve"> </w:t>
      </w:r>
      <w:r>
        <w:t xml:space="preserve">facebook group</w:t>
      </w:r>
    </w:p>
    <w:p>
      <w:pPr>
        <w:pStyle w:val="Compact"/>
        <w:numPr>
          <w:numId w:val="1002"/>
          <w:ilvl w:val="0"/>
        </w:numPr>
      </w:pPr>
      <w:r>
        <w:t xml:space="preserve">jmbeach</w:t>
      </w:r>
    </w:p>
    <w:p>
      <w:pPr>
        <w:pStyle w:val="FirstParagraph"/>
      </w:pPr>
      <w:r>
        <w:t xml:space="preserve">Website for notes and other study materials from University of Alabama's Pyschology 101 section 012 Spring 2016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92f57c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3be111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/PY101-012/" TargetMode="External" /><Relationship Type="http://schemas.openxmlformats.org/officeDocument/2006/relationships/hyperlink" Id="rId22" Target="/PY101-012/about/" TargetMode="External" /><Relationship Type="http://schemas.openxmlformats.org/officeDocument/2006/relationships/hyperlink" Id="rId24" Target="http://researchpool.psych.ua.edu/" TargetMode="External" /><Relationship Type="http://schemas.openxmlformats.org/officeDocument/2006/relationships/hyperlink" Id="rId25" Target="https://calendar.google.com/calendar/embed?src=ioed8v0sm1d4hooimq4e12eq7c%40group.calendar.google.com&amp;ctz=America%2FChicago" TargetMode="External" /><Relationship Type="http://schemas.openxmlformats.org/officeDocument/2006/relationships/hyperlink" Id="rId23" Target="https://quizlet.com/class/2412410/" TargetMode="External" /><Relationship Type="http://schemas.openxmlformats.org/officeDocument/2006/relationships/hyperlink" Id="rId29" Target="https://www.facebook.com/groups/1723154777919473/" TargetMode="External" /><Relationship Type="http://schemas.openxmlformats.org/officeDocument/2006/relationships/hyperlink" Id="rId28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PY101-012/" TargetMode="External" /><Relationship Type="http://schemas.openxmlformats.org/officeDocument/2006/relationships/hyperlink" Id="rId22" Target="/PY101-012/about/" TargetMode="External" /><Relationship Type="http://schemas.openxmlformats.org/officeDocument/2006/relationships/hyperlink" Id="rId24" Target="http://researchpool.psych.ua.edu/" TargetMode="External" /><Relationship Type="http://schemas.openxmlformats.org/officeDocument/2006/relationships/hyperlink" Id="rId25" Target="https://calendar.google.com/calendar/embed?src=ioed8v0sm1d4hooimq4e12eq7c%40group.calendar.google.com&amp;ctz=America%2FChicago" TargetMode="External" /><Relationship Type="http://schemas.openxmlformats.org/officeDocument/2006/relationships/hyperlink" Id="rId23" Target="https://quizlet.com/class/2412410/" TargetMode="External" /><Relationship Type="http://schemas.openxmlformats.org/officeDocument/2006/relationships/hyperlink" Id="rId29" Target="https://www.facebook.com/groups/1723154777919473/" TargetMode="External" /><Relationship Type="http://schemas.openxmlformats.org/officeDocument/2006/relationships/hyperlink" Id="rId28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6 - Day 3 (Chapter 9 - part 1 (cont)- Phobias and Operant conditioning)</dc:title>
  <dc:creator/>
</cp:coreProperties>
</file>