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354.3307086614175"/>
        <w:contextualSpacing w:val="0"/>
        <w:jc w:val="center"/>
        <w:rPr/>
      </w:pPr>
      <w:r w:rsidDel="00000000" w:rsidR="00000000" w:rsidRPr="00000000">
        <w:rPr>
          <w:rtl w:val="0"/>
        </w:rPr>
        <w:t xml:space="preserve">Examen </w:t>
      </w:r>
      <w:r w:rsidDel="00000000" w:rsidR="00000000" w:rsidRPr="00000000">
        <w:rPr>
          <w:rtl w:val="0"/>
        </w:rPr>
        <w:t xml:space="preserve">teórico de ‘Introducción a la Programación’. Parcial I.</w:t>
      </w:r>
    </w:p>
    <w:p w:rsidR="00000000" w:rsidDel="00000000" w:rsidP="00000000" w:rsidRDefault="00000000" w:rsidRPr="00000000" w14:paraId="00000001">
      <w:pPr>
        <w:ind w:firstLine="354.330708661417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es una variable?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0"/>
        <w:jc w:val="left"/>
        <w:rPr/>
      </w:pPr>
      <w:r w:rsidDel="00000000" w:rsidR="00000000" w:rsidRPr="00000000">
        <w:rPr>
          <w:rtl w:val="0"/>
        </w:rPr>
        <w:t xml:space="preserve">es un espacio en la memoria con una etiqueta y puede contener un valor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tl w:val="0"/>
        </w:rPr>
        <w:t xml:space="preserve">Qué es un string y qué lo caracteriza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0.5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es una concatenación de char´s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(Se caracteriza por terminar con el caracter nulo ‘\0’)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5.6692913385825"/>
        <w:contextualSpacing w:val="1"/>
        <w:rPr/>
      </w:pPr>
      <w:r w:rsidDel="00000000" w:rsidR="00000000" w:rsidRPr="00000000">
        <w:rPr>
          <w:rtl w:val="0"/>
        </w:rPr>
        <w:t xml:space="preserve">¿Cuáles paradigmas de programación se mencionaron en clase? (Solo enumerar, no hay que definir)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1440" w:hanging="1085.669291338582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programación orientada a estructuras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1440" w:hanging="1085.669291338582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1440" w:hanging="1085.6692913385825"/>
        <w:contextualSpacing w:val="1"/>
        <w:rPr/>
      </w:pPr>
      <w:r w:rsidDel="00000000" w:rsidR="00000000" w:rsidRPr="00000000">
        <w:rPr>
          <w:rtl w:val="0"/>
        </w:rPr>
        <w:t xml:space="preserve">programación orientada a funciones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1440" w:hanging="1085.6692913385825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programación orientada a eventos</w:t>
      </w:r>
    </w:p>
    <w:p w:rsidR="00000000" w:rsidDel="00000000" w:rsidP="00000000" w:rsidRDefault="00000000" w:rsidRPr="00000000" w14:paraId="0000000E">
      <w:pPr>
        <w:spacing w:after="0" w:before="0" w:lineRule="auto"/>
        <w:ind w:firstLine="354.330708661417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5.6692913385825"/>
        <w:contextualSpacing w:val="1"/>
        <w:rPr/>
      </w:pPr>
      <w:r w:rsidDel="00000000" w:rsidR="00000000" w:rsidRPr="00000000">
        <w:rPr>
          <w:rtl w:val="0"/>
        </w:rPr>
        <w:t xml:space="preserve">¿Qué caracteriza a la programación orientada a objetos? 0.5</w:t>
      </w:r>
    </w:p>
    <w:p w:rsidR="00000000" w:rsidDel="00000000" w:rsidP="00000000" w:rsidRDefault="00000000" w:rsidRPr="00000000" w14:paraId="00000010">
      <w:pPr>
        <w:spacing w:after="0" w:before="0" w:lineRule="auto"/>
        <w:ind w:firstLine="354.3307086614175"/>
        <w:contextualSpacing w:val="0"/>
        <w:rPr/>
      </w:pPr>
      <w:r w:rsidDel="00000000" w:rsidR="00000000" w:rsidRPr="00000000">
        <w:rPr>
          <w:rtl w:val="0"/>
        </w:rPr>
        <w:tab/>
        <w:t xml:space="preserve">es el paradigma que se basa en utilizar objetos en lugar de estructuras</w:t>
      </w:r>
    </w:p>
    <w:p w:rsidR="00000000" w:rsidDel="00000000" w:rsidP="00000000" w:rsidRDefault="00000000" w:rsidRPr="00000000" w14:paraId="00000011">
      <w:pPr>
        <w:spacing w:after="0" w:before="0" w:lineRule="auto"/>
        <w:ind w:left="720" w:firstLine="0"/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(Trata a las variables como objetos, lo cual implica que no sólo almacenan datos, sino que además tienen comportamientos)</w:t>
      </w:r>
    </w:p>
    <w:p w:rsidR="00000000" w:rsidDel="00000000" w:rsidP="00000000" w:rsidRDefault="00000000" w:rsidRPr="00000000" w14:paraId="00000012">
      <w:pPr>
        <w:spacing w:after="0" w:before="0" w:lineRule="auto"/>
        <w:ind w:firstLine="354.3307086614175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1"/>
        <w:jc w:val="left"/>
        <w:rPr/>
      </w:pPr>
      <w:r w:rsidDel="00000000" w:rsidR="00000000" w:rsidRPr="00000000">
        <w:rPr>
          <w:rtl w:val="0"/>
        </w:rPr>
        <w:t xml:space="preserve">¿Qué es una clase?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es la definición de un nuevo tipo de variable que puede contener miembros y métodos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es un método?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0"/>
        <w:jc w:val="left"/>
        <w:rPr/>
      </w:pPr>
      <w:r w:rsidDel="00000000" w:rsidR="00000000" w:rsidRPr="00000000">
        <w:rPr>
          <w:rtl w:val="0"/>
        </w:rPr>
        <w:t xml:space="preserve">es una función dentro de un clase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es un miembro?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es una variable dentro de una clase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es un objeto?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es la instancia de una clase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1"/>
        <w:jc w:val="left"/>
        <w:rPr/>
      </w:pPr>
      <w:r w:rsidDel="00000000" w:rsidR="00000000" w:rsidRPr="00000000">
        <w:rPr>
          <w:rtl w:val="0"/>
        </w:rPr>
        <w:t xml:space="preserve">¿Qué diferencia hay entre un objeto y una estructura? 0.5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0"/>
        <w:jc w:val="left"/>
        <w:rPr/>
      </w:pPr>
      <w:r w:rsidDel="00000000" w:rsidR="00000000" w:rsidRPr="00000000">
        <w:rPr>
          <w:rtl w:val="0"/>
        </w:rPr>
        <w:t xml:space="preserve">un objeto tiene miembros y métodos, una estructura tiene valores y funciones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(Un objeto es una </w:t>
      </w:r>
      <w:r w:rsidDel="00000000" w:rsidR="00000000" w:rsidRPr="00000000">
        <w:rPr>
          <w:b w:val="1"/>
          <w:color w:val="ff0000"/>
          <w:rtl w:val="0"/>
        </w:rPr>
        <w:t xml:space="preserve">variable</w:t>
      </w:r>
      <w:r w:rsidDel="00000000" w:rsidR="00000000" w:rsidRPr="00000000">
        <w:rPr>
          <w:color w:val="ff0000"/>
          <w:rtl w:val="0"/>
        </w:rPr>
        <w:t xml:space="preserve"> la cual está basada en una clase. Una estructura es la </w:t>
      </w:r>
      <w:r w:rsidDel="00000000" w:rsidR="00000000" w:rsidRPr="00000000">
        <w:rPr>
          <w:b w:val="1"/>
          <w:color w:val="ff0000"/>
          <w:rtl w:val="0"/>
        </w:rPr>
        <w:t xml:space="preserve">definición de un nuevo tipo de dato, </w:t>
      </w:r>
      <w:r w:rsidDel="00000000" w:rsidR="00000000" w:rsidRPr="00000000">
        <w:rPr>
          <w:color w:val="ff0000"/>
          <w:rtl w:val="0"/>
        </w:rPr>
        <w:t xml:space="preserve">que en teoría solo almacena datos.</w:t>
      </w:r>
      <w:r w:rsidDel="00000000" w:rsidR="00000000" w:rsidRPr="00000000">
        <w:rPr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5.6692913385825"/>
        <w:contextualSpacing w:val="1"/>
        <w:jc w:val="left"/>
        <w:rPr/>
      </w:pPr>
      <w:r w:rsidDel="00000000" w:rsidR="00000000" w:rsidRPr="00000000">
        <w:rPr>
          <w:rtl w:val="0"/>
        </w:rPr>
        <w:t xml:space="preserve">¿Cuáles son los diferentes modos con los que se puede abrir un archivo y que diferencias hay entre ellos?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write(W):intenta abrir el archivo, si existe lee la información, si no muestra una excepción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/>
      </w:pPr>
      <w:r w:rsidDel="00000000" w:rsidR="00000000" w:rsidRPr="00000000">
        <w:rPr>
          <w:rtl w:val="0"/>
        </w:rPr>
        <w:t xml:space="preserve">read(R):intenta abrir el archivo, si existe borra la info y permite escribir desde cero, si no, lo crea y permite escribir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append(A):intenta abrir el archivo y coloca el puntero al final del archivo y permite escribir desde ese punto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354.3307086614175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write/read(W+):intenta abrir el archivo, permite escribir desde cero y leer lo que se escribió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54.3307086614175" w:right="0" w:firstLine="365.6692913385825"/>
        <w:contextualSpacing w:val="0"/>
        <w:jc w:val="left"/>
        <w:rPr/>
      </w:pPr>
      <w:r w:rsidDel="00000000" w:rsidR="00000000" w:rsidRPr="00000000">
        <w:rPr>
          <w:rtl w:val="0"/>
        </w:rPr>
        <w:t xml:space="preserve">read/write(R+):intenta abrir el archivo, permite leer el archivo y después lo borra todo para escribir desde cero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</w:t>
        <w:tab/>
        <w:t xml:space="preserve">append/read(A+):intenta abrir el archivo, coloca el cursor al final del archivo y permite escribir, al final lee la info de lo que escribimos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¿Qué es la función close() y cuál es su importancia?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sirve para cerrar un archivo, si no se cierra los archivos se puede saturar la memoria y alentarse</w:t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¿Para qué sirve la sentencia ‘with’?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para ejecutar un bloque de código abriendo el archivo esté abierto, y al final de la ejecución del bloque, cierra el archivo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importancia de la función main()?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sirve para identificar la función principal, la que va a llamar a las demás funciones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Menciona 4 tipos de </w:t>
      </w:r>
      <w:r w:rsidDel="00000000" w:rsidR="00000000" w:rsidRPr="00000000">
        <w:rPr>
          <w:rtl w:val="0"/>
        </w:rPr>
        <w:t xml:space="preserve">estructuras de datos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sus características.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queue:colección de datos los cuales siguen la regla del fifo (first in, first out)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stack:colección de datos los cuales siguen la regla del lifo (last in, first out)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set:colección de datos donde no se puede repetir ningún valor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mapa:colección de pares de datos en el cual el primero es una llave identificadora y el segundo es un valor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