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lang w:val="es-AR"/>
        </w:rPr>
      </w:pPr>
      <w:r>
        <w:rPr>
          <w:b/>
          <w:bCs/>
          <w:lang w:val="es-AR"/>
        </w:rPr>
        <w:t>Presupuesto para elaboración de propuesta de centralización de datos de análisis</w:t>
      </w:r>
    </w:p>
    <w:p>
      <w:pPr>
        <w:pStyle w:val="Normal"/>
        <w:bidi w:val="0"/>
        <w:jc w:val="start"/>
        <w:rPr>
          <w:lang w:val="es-AR"/>
        </w:rPr>
      </w:pPr>
      <w:r>
        <w:rPr>
          <w:lang w:val="es-AR"/>
        </w:rPr>
      </w:r>
    </w:p>
    <w:p>
      <w:pPr>
        <w:pStyle w:val="Normal"/>
        <w:bidi w:val="0"/>
        <w:jc w:val="start"/>
        <w:rPr>
          <w:b/>
          <w:bCs/>
          <w:lang w:val="es-AR"/>
        </w:rPr>
      </w:pPr>
      <w:r>
        <w:rPr>
          <w:b/>
          <w:bCs/>
          <w:lang w:val="es-AR"/>
        </w:rPr>
        <w:t>Descripción general de la propuesta</w:t>
      </w:r>
    </w:p>
    <w:p>
      <w:pPr>
        <w:pStyle w:val="Normal"/>
        <w:bidi w:val="0"/>
        <w:jc w:val="start"/>
        <w:rPr>
          <w:lang w:val="es-AR"/>
        </w:rPr>
      </w:pPr>
      <w:r>
        <w:rPr>
          <w:lang w:val="es-AR"/>
        </w:rPr>
        <w:t>Propuesta para desarrollo de proyecto de centralización de datos de análisis.</w:t>
      </w:r>
    </w:p>
    <w:p>
      <w:pPr>
        <w:pStyle w:val="Normal"/>
        <w:bidi w:val="0"/>
        <w:jc w:val="start"/>
        <w:rPr>
          <w:lang w:val="es-AR"/>
        </w:rPr>
      </w:pPr>
      <w:r>
        <w:rPr>
          <w:lang w:val="es-AR"/>
        </w:rPr>
        <w:t xml:space="preserve">Fase 1: Construcción de repositorio (Data Lake) de datos de análisis. </w:t>
      </w:r>
    </w:p>
    <w:p>
      <w:pPr>
        <w:pStyle w:val="Normal"/>
        <w:bidi w:val="0"/>
        <w:jc w:val="start"/>
        <w:rPr>
          <w:lang w:val="es-AR"/>
        </w:rPr>
      </w:pPr>
      <w:r>
        <w:rPr>
          <w:lang w:val="es-AR"/>
        </w:rPr>
        <w:t>Fase 2: Construcción de modelos y tableros de análisis.</w:t>
      </w:r>
    </w:p>
    <w:p>
      <w:pPr>
        <w:pStyle w:val="Normal"/>
        <w:bidi w:val="0"/>
        <w:jc w:val="start"/>
        <w:rPr>
          <w:lang w:val="es-AR"/>
        </w:rPr>
      </w:pPr>
      <w:r>
        <w:rPr>
          <w:lang w:val="es-AR"/>
        </w:rPr>
        <w:t>Fase 3: Modelos de predicción (solo una descripción detallada, sin estimación de esfuerzos).</w:t>
      </w:r>
    </w:p>
    <w:p>
      <w:pPr>
        <w:pStyle w:val="Normal"/>
        <w:bidi w:val="0"/>
        <w:jc w:val="start"/>
        <w:rPr>
          <w:lang w:val="es-AR"/>
        </w:rPr>
      </w:pPr>
      <w:r>
        <w:rPr>
          <w:lang w:val="es-AR"/>
        </w:rPr>
      </w:r>
    </w:p>
    <w:p>
      <w:pPr>
        <w:pStyle w:val="Normal"/>
        <w:bidi w:val="0"/>
        <w:jc w:val="start"/>
        <w:rPr>
          <w:b/>
          <w:bCs/>
          <w:lang w:val="es-AR"/>
        </w:rPr>
      </w:pPr>
      <w:r>
        <w:rPr>
          <w:b/>
          <w:bCs/>
          <w:lang w:val="es-AR"/>
        </w:rPr>
        <w:t>Alcance de la propuesta</w:t>
      </w:r>
    </w:p>
    <w:p>
      <w:pPr>
        <w:pStyle w:val="Normal"/>
        <w:bidi w:val="0"/>
        <w:jc w:val="start"/>
        <w:rPr>
          <w:lang w:val="es-AR"/>
        </w:rPr>
      </w:pPr>
      <w:r>
        <w:rPr>
          <w:lang w:val="es-AR"/>
        </w:rPr>
        <w:t>1. Análisis de los antecedentes</w:t>
      </w:r>
    </w:p>
    <w:p>
      <w:pPr>
        <w:pStyle w:val="Normal"/>
        <w:bidi w:val="0"/>
        <w:jc w:val="start"/>
        <w:rPr>
          <w:lang w:val="es-AR"/>
        </w:rPr>
      </w:pPr>
      <w:r>
        <w:rPr>
          <w:lang w:val="es-AR"/>
        </w:rPr>
        <w:t>2. Documento con propuesta:</w:t>
      </w:r>
    </w:p>
    <w:p>
      <w:pPr>
        <w:pStyle w:val="Normal"/>
        <w:bidi w:val="0"/>
        <w:jc w:val="start"/>
        <w:rPr>
          <w:lang w:val="es-AR"/>
        </w:rPr>
      </w:pPr>
      <w:r>
        <w:rPr>
          <w:lang w:val="es-AR"/>
        </w:rPr>
        <w:t>2.1. Alcances:</w:t>
      </w:r>
    </w:p>
    <w:p>
      <w:pPr>
        <w:pStyle w:val="Normal"/>
        <w:bidi w:val="0"/>
        <w:jc w:val="start"/>
        <w:rPr>
          <w:lang w:val="es-AR"/>
        </w:rPr>
      </w:pPr>
      <w:r>
        <w:rPr>
          <w:lang w:val="es-AR"/>
        </w:rPr>
        <w:t>2.1.1. Alcance de la propuesta.</w:t>
      </w:r>
    </w:p>
    <w:p>
      <w:pPr>
        <w:pStyle w:val="Normal"/>
        <w:bidi w:val="0"/>
        <w:jc w:val="start"/>
        <w:rPr>
          <w:lang w:val="es-AR"/>
        </w:rPr>
      </w:pPr>
      <w:r>
        <w:rPr>
          <w:lang w:val="es-AR"/>
        </w:rPr>
        <w:t>2.1.2. Transacciones SAP consideradas.</w:t>
      </w:r>
    </w:p>
    <w:p>
      <w:pPr>
        <w:pStyle w:val="Normal"/>
        <w:bidi w:val="0"/>
        <w:jc w:val="start"/>
        <w:rPr>
          <w:lang w:val="es-AR"/>
        </w:rPr>
      </w:pPr>
      <w:r>
        <w:rPr>
          <w:lang w:val="es-AR"/>
        </w:rPr>
        <w:t>2.2. Lista y descripción de tareas por fase (fases 0, 1 y 2).</w:t>
      </w:r>
    </w:p>
    <w:p>
      <w:pPr>
        <w:pStyle w:val="Normal"/>
        <w:bidi w:val="0"/>
        <w:jc w:val="start"/>
        <w:rPr>
          <w:lang w:val="es-AR"/>
        </w:rPr>
      </w:pPr>
      <w:r>
        <w:rPr>
          <w:lang w:val="es-AR"/>
        </w:rPr>
        <w:t>2.3. Estimación de esfuerzo (en horas) para perfiles técnicos.</w:t>
      </w:r>
    </w:p>
    <w:p>
      <w:pPr>
        <w:pStyle w:val="Normal"/>
        <w:bidi w:val="0"/>
        <w:jc w:val="start"/>
        <w:rPr>
          <w:lang w:val="es-AR"/>
        </w:rPr>
      </w:pPr>
      <w:r>
        <w:rPr>
          <w:lang w:val="es-AR"/>
        </w:rPr>
        <w:t>2.4. Cronograma semanal.</w:t>
      </w:r>
    </w:p>
    <w:p>
      <w:pPr>
        <w:pStyle w:val="Normal"/>
        <w:bidi w:val="0"/>
        <w:jc w:val="start"/>
        <w:rPr>
          <w:lang w:val="es-AR"/>
        </w:rPr>
      </w:pPr>
      <w:r>
        <w:rPr>
          <w:lang w:val="es-AR"/>
        </w:rPr>
        <w:t>2.5. Requisitos técnicos y administrativos iniciales.</w:t>
      </w:r>
    </w:p>
    <w:p>
      <w:pPr>
        <w:pStyle w:val="Normal"/>
        <w:bidi w:val="0"/>
        <w:jc w:val="start"/>
        <w:rPr>
          <w:lang w:val="es-AR"/>
        </w:rPr>
      </w:pPr>
      <w:r>
        <w:rPr>
          <w:lang w:val="es-AR"/>
        </w:rPr>
      </w:r>
    </w:p>
    <w:p>
      <w:pPr>
        <w:pStyle w:val="Normal"/>
        <w:bidi w:val="0"/>
        <w:jc w:val="start"/>
        <w:rPr>
          <w:lang w:val="es-AR"/>
        </w:rPr>
      </w:pPr>
      <w:r>
        <w:rPr>
          <w:lang w:val="es-AR"/>
        </w:rPr>
        <w:t xml:space="preserve">Transacciones </w:t>
      </w:r>
      <w:r>
        <w:rPr>
          <w:lang w:val="es-AR"/>
        </w:rPr>
        <w:t>incluidas en la propuesta y proyecto</w:t>
      </w:r>
      <w:r>
        <w:rPr>
          <w:lang w:val="es-AR"/>
        </w:rPr>
        <w:t>: ME2L, MM60, VA05, MB59, ZLEL008, KSB1, KE24, FB03, ZVEL015, ME23N, FAGLL03, FBL1N, F.08, F.01, XK03, XD03, FBL5N, MB5B.</w:t>
      </w:r>
    </w:p>
    <w:p>
      <w:pPr>
        <w:pStyle w:val="Normal"/>
        <w:bidi w:val="0"/>
        <w:jc w:val="start"/>
        <w:rPr>
          <w:lang w:val="es-AR"/>
        </w:rPr>
      </w:pPr>
      <w:r>
        <w:rPr>
          <w:lang w:val="es-AR"/>
        </w:rPr>
      </w:r>
    </w:p>
    <w:p>
      <w:pPr>
        <w:pStyle w:val="Normal"/>
        <w:bidi w:val="0"/>
        <w:jc w:val="start"/>
        <w:rPr>
          <w:lang w:val="es-AR"/>
        </w:rPr>
      </w:pPr>
      <w:r>
        <w:rPr>
          <w:lang w:val="es-AR"/>
        </w:rPr>
        <w:t>Fases:</w:t>
      </w:r>
    </w:p>
    <w:p>
      <w:pPr>
        <w:pStyle w:val="Normal"/>
        <w:bidi w:val="0"/>
        <w:jc w:val="start"/>
        <w:rPr>
          <w:lang w:val="es-AR"/>
        </w:rPr>
      </w:pPr>
      <w:r>
        <w:rPr>
          <w:lang w:val="es-AR"/>
        </w:rPr>
        <w:t>Fase 0 – Revisión del alcance y factibilidad</w:t>
      </w:r>
    </w:p>
    <w:p>
      <w:pPr>
        <w:pStyle w:val="Normal"/>
        <w:bidi w:val="0"/>
        <w:jc w:val="start"/>
        <w:rPr>
          <w:lang w:val="es-AR"/>
        </w:rPr>
      </w:pPr>
      <w:r>
        <w:rPr>
          <w:lang w:val="es-AR"/>
        </w:rPr>
        <w:t>Fase 1 – Transferencia de datos a repositorio</w:t>
      </w:r>
    </w:p>
    <w:p>
      <w:pPr>
        <w:pStyle w:val="Normal"/>
        <w:bidi w:val="0"/>
        <w:jc w:val="start"/>
        <w:rPr>
          <w:lang w:val="es-AR"/>
        </w:rPr>
      </w:pPr>
      <w:r>
        <w:rPr>
          <w:lang w:val="es-AR"/>
        </w:rPr>
        <w:t>Fase 2 – Modelado de datos y generación de tableros</w:t>
      </w:r>
    </w:p>
    <w:p>
      <w:pPr>
        <w:pStyle w:val="Normal"/>
        <w:bidi w:val="0"/>
        <w:jc w:val="start"/>
        <w:rPr>
          <w:lang w:val="es-AR"/>
        </w:rPr>
      </w:pPr>
      <w:r>
        <w:rPr>
          <w:lang w:val="es-AR"/>
        </w:rPr>
        <w:t>Fase 3 – Predicción (solo descripción)</w:t>
      </w:r>
    </w:p>
    <w:p>
      <w:pPr>
        <w:pStyle w:val="Normal"/>
        <w:bidi w:val="0"/>
        <w:jc w:val="start"/>
        <w:rPr>
          <w:lang w:val="es-AR"/>
        </w:rPr>
      </w:pPr>
      <w:r>
        <w:rPr>
          <w:lang w:val="es-AR"/>
        </w:rPr>
      </w:r>
    </w:p>
    <w:p>
      <w:pPr>
        <w:pStyle w:val="Normal"/>
        <w:bidi w:val="0"/>
        <w:jc w:val="start"/>
        <w:rPr>
          <w:b/>
          <w:bCs/>
          <w:lang w:val="es-AR"/>
        </w:rPr>
      </w:pPr>
      <w:r>
        <w:rPr>
          <w:b/>
          <w:bCs/>
          <w:lang w:val="es-AR"/>
        </w:rPr>
        <w:t>Costo de la propuesta</w:t>
      </w:r>
    </w:p>
    <w:p>
      <w:pPr>
        <w:pStyle w:val="Normal"/>
        <w:bidi w:val="0"/>
        <w:jc w:val="start"/>
        <w:rPr>
          <w:lang w:val="es-AR"/>
        </w:rPr>
      </w:pPr>
      <w:r>
        <w:rPr>
          <w:lang w:val="es-AR"/>
        </w:rPr>
        <w:t>30 horas * 25 USD = 750 USD.</w:t>
      </w:r>
    </w:p>
    <w:p>
      <w:pPr>
        <w:pStyle w:val="Normal"/>
        <w:bidi w:val="0"/>
        <w:jc w:val="start"/>
        <w:rPr>
          <w:lang w:val="es-AR"/>
        </w:rPr>
      </w:pPr>
      <w:r>
        <w:rPr>
          <w:lang w:val="es-AR"/>
        </w:rPr>
      </w:r>
    </w:p>
    <w:p>
      <w:pPr>
        <w:pStyle w:val="Normal"/>
        <w:bidi w:val="0"/>
        <w:jc w:val="start"/>
        <w:rPr>
          <w:lang w:val="es-AR"/>
        </w:rPr>
      </w:pPr>
      <w:r>
        <w:rPr>
          <w:lang w:val="es-AR"/>
        </w:rPr>
        <w:t>Fecha de elaboración: 3 de noviembre de 2025.</w:t>
      </w:r>
    </w:p>
    <w:p>
      <w:pPr>
        <w:pStyle w:val="Normal"/>
        <w:bidi w:val="0"/>
        <w:jc w:val="start"/>
        <w:rPr>
          <w:lang w:val="es-AR"/>
        </w:rPr>
      </w:pPr>
      <w:r>
        <w:rPr>
          <w:lang w:val="es-AR"/>
        </w:rPr>
        <w:t>Validez: 24 horas.</w:t>
      </w:r>
    </w:p>
    <w:p>
      <w:pPr>
        <w:pStyle w:val="Normal"/>
        <w:bidi w:val="0"/>
        <w:jc w:val="start"/>
        <w:rPr>
          <w:lang w:val="es-AR"/>
        </w:rPr>
      </w:pPr>
      <w:r>
        <w:rPr>
          <w:lang w:val="es-AR"/>
        </w:rPr>
        <w:t>Fecha de entrega: 12 de noviembre de 2025.</w:t>
      </w:r>
    </w:p>
    <w:p>
      <w:pPr>
        <w:pStyle w:val="Normal"/>
        <w:bidi w:val="0"/>
        <w:jc w:val="start"/>
        <w:rPr>
          <w:lang w:val="es-AR"/>
        </w:rPr>
      </w:pPr>
      <w:r>
        <w:rPr>
          <w:lang w:val="es-AR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LibreOffice/25.2.6.2$Linux_X86_64 LibreOffice_project/520$Build-2</Application>
  <AppVersion>15.0000</AppVersion>
  <Pages>1</Pages>
  <Words>200</Words>
  <Characters>1104</Characters>
  <CharactersWithSpaces>1282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2025-11-03T08:57:06Z</dcterms:created>
  <dc:creator/>
  <dc:description/>
  <dc:language>en-US</dc:language>
  <cp:lastModifiedBy/>
  <dcterms:modified xsi:type="dcterms:W3CDTF">2025-11-03T09:43:12Z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