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4DB8" w14:textId="460148E5" w:rsidR="1945476F" w:rsidRDefault="1945476F" w:rsidP="00D95B80">
      <w:r>
        <w:t>Joseph Black, 8/12/2022, Module 2.2 Assignment</w:t>
      </w:r>
    </w:p>
    <w:p w14:paraId="7FD6AA7F" w14:textId="4BDEA350" w:rsidR="00D95B80" w:rsidRDefault="00D95B80" w:rsidP="00D95B80">
      <w:r>
        <w:t xml:space="preserve">GitHub Link: </w:t>
      </w:r>
      <w:hyperlink r:id="rId6" w:history="1">
        <w:r w:rsidRPr="0056681B">
          <w:rPr>
            <w:rStyle w:val="Hyperlink"/>
          </w:rPr>
          <w:t>https://github.com/jmbla/csd-340.git</w:t>
        </w:r>
      </w:hyperlink>
    </w:p>
    <w:p w14:paraId="372C170B" w14:textId="77777777" w:rsidR="008B5CE3" w:rsidRDefault="008B5CE3" w:rsidP="00D95B80"/>
    <w:p w14:paraId="727E882A" w14:textId="58A52CA4" w:rsidR="1945476F" w:rsidRDefault="1945476F" w:rsidP="00D95B80">
      <w:pPr>
        <w:jc w:val="center"/>
      </w:pPr>
      <w:r>
        <w:rPr>
          <w:noProof/>
        </w:rPr>
        <w:drawing>
          <wp:inline distT="0" distB="0" distL="0" distR="0" wp14:anchorId="0761E241" wp14:editId="5B4752D4">
            <wp:extent cx="5532120" cy="3457575"/>
            <wp:effectExtent l="0" t="0" r="0" b="9525"/>
            <wp:docPr id="831938272" name="Picture 8319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2120" cy="3457575"/>
                    </a:xfrm>
                    <a:prstGeom prst="rect">
                      <a:avLst/>
                    </a:prstGeom>
                  </pic:spPr>
                </pic:pic>
              </a:graphicData>
            </a:graphic>
          </wp:inline>
        </w:drawing>
      </w:r>
    </w:p>
    <w:p w14:paraId="036D0667" w14:textId="18677A91" w:rsidR="1945476F" w:rsidRDefault="1945476F" w:rsidP="00D95B80">
      <w:pPr>
        <w:jc w:val="center"/>
      </w:pPr>
      <w:r>
        <w:rPr>
          <w:noProof/>
        </w:rPr>
        <w:drawing>
          <wp:inline distT="0" distB="0" distL="0" distR="0" wp14:anchorId="7AD446D2" wp14:editId="1D1330BE">
            <wp:extent cx="5553075" cy="3470672"/>
            <wp:effectExtent l="0" t="0" r="0" b="0"/>
            <wp:docPr id="263795156" name="Picture 26379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5728" cy="3472330"/>
                    </a:xfrm>
                    <a:prstGeom prst="rect">
                      <a:avLst/>
                    </a:prstGeom>
                  </pic:spPr>
                </pic:pic>
              </a:graphicData>
            </a:graphic>
          </wp:inline>
        </w:drawing>
      </w:r>
    </w:p>
    <w:p w14:paraId="555327D7" w14:textId="4F1AA172" w:rsidR="1945476F" w:rsidRDefault="1945476F" w:rsidP="1945476F"/>
    <w:p w14:paraId="5DA0BC32" w14:textId="5E5DA984" w:rsidR="1945476F" w:rsidRDefault="1945476F" w:rsidP="00D95B80">
      <w:pPr>
        <w:jc w:val="center"/>
      </w:pPr>
      <w:r>
        <w:rPr>
          <w:noProof/>
        </w:rPr>
        <w:lastRenderedPageBreak/>
        <w:drawing>
          <wp:inline distT="0" distB="0" distL="0" distR="0" wp14:anchorId="6A40891C" wp14:editId="788BE59F">
            <wp:extent cx="5572125" cy="3482578"/>
            <wp:effectExtent l="0" t="0" r="0" b="3810"/>
            <wp:docPr id="1771047241" name="Picture 177104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292" cy="3487682"/>
                    </a:xfrm>
                    <a:prstGeom prst="rect">
                      <a:avLst/>
                    </a:prstGeom>
                  </pic:spPr>
                </pic:pic>
              </a:graphicData>
            </a:graphic>
          </wp:inline>
        </w:drawing>
      </w:r>
    </w:p>
    <w:p w14:paraId="46AD56D4" w14:textId="673FE6B8" w:rsidR="1945476F" w:rsidRDefault="1945476F" w:rsidP="00D95B80">
      <w:pPr>
        <w:jc w:val="center"/>
      </w:pPr>
      <w:r>
        <w:rPr>
          <w:noProof/>
        </w:rPr>
        <w:drawing>
          <wp:inline distT="0" distB="0" distL="0" distR="0" wp14:anchorId="6C0BFE47" wp14:editId="4F77C114">
            <wp:extent cx="5591175" cy="3494485"/>
            <wp:effectExtent l="0" t="0" r="0" b="0"/>
            <wp:docPr id="552256967" name="Picture 552256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5322" cy="3497077"/>
                    </a:xfrm>
                    <a:prstGeom prst="rect">
                      <a:avLst/>
                    </a:prstGeom>
                  </pic:spPr>
                </pic:pic>
              </a:graphicData>
            </a:graphic>
          </wp:inline>
        </w:drawing>
      </w:r>
    </w:p>
    <w:sectPr w:rsidR="1945476F">
      <w:headerReference w:type="even" r:id="rId11"/>
      <w:footerReference w:type="even"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CB71" w14:textId="77777777" w:rsidR="00174F52" w:rsidRDefault="00174F52" w:rsidP="000A4AB8">
      <w:pPr>
        <w:spacing w:after="0" w:line="240" w:lineRule="auto"/>
      </w:pPr>
      <w:r>
        <w:separator/>
      </w:r>
    </w:p>
  </w:endnote>
  <w:endnote w:type="continuationSeparator" w:id="0">
    <w:p w14:paraId="01631948" w14:textId="77777777" w:rsidR="00174F52" w:rsidRDefault="00174F52" w:rsidP="000A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CDB1A" w14:textId="79F2543E" w:rsidR="000A4AB8" w:rsidRDefault="000A4AB8">
    <w:pPr>
      <w:pStyle w:val="Footer"/>
    </w:pPr>
    <w:r>
      <w:rPr>
        <w:noProof/>
      </w:rPr>
      <mc:AlternateContent>
        <mc:Choice Requires="wps">
          <w:drawing>
            <wp:anchor distT="0" distB="0" distL="0" distR="0" simplePos="0" relativeHeight="251662336" behindDoc="0" locked="0" layoutInCell="1" allowOverlap="1" wp14:anchorId="6096C3C9" wp14:editId="01877E1A">
              <wp:simplePos x="635" y="635"/>
              <wp:positionH relativeFrom="column">
                <wp:align>center</wp:align>
              </wp:positionH>
              <wp:positionV relativeFrom="paragraph">
                <wp:posOffset>635</wp:posOffset>
              </wp:positionV>
              <wp:extent cx="443865" cy="443865"/>
              <wp:effectExtent l="0" t="0" r="0" b="11430"/>
              <wp:wrapSquare wrapText="bothSides"/>
              <wp:docPr id="5" name="Text Box 5" descr="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AF4185" w14:textId="087166F5"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 xml:space="preserve">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96C3C9" id="_x0000_t202" coordsize="21600,21600" o:spt="202" path="m,l,21600r21600,l21600,xe">
              <v:stroke joinstyle="miter"/>
              <v:path gradientshapeok="t" o:connecttype="rect"/>
            </v:shapetype>
            <v:shape id="Text Box 5" o:spid="_x0000_s1027" type="#_x0000_t202" alt="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2AF4185" w14:textId="087166F5"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 xml:space="preserve">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AE6A" w14:textId="4DE50A03" w:rsidR="000A4AB8" w:rsidRDefault="000A4AB8">
    <w:pPr>
      <w:pStyle w:val="Footer"/>
    </w:pPr>
    <w:r>
      <w:rPr>
        <w:noProof/>
      </w:rPr>
      <mc:AlternateContent>
        <mc:Choice Requires="wps">
          <w:drawing>
            <wp:anchor distT="0" distB="0" distL="0" distR="0" simplePos="0" relativeHeight="251661312" behindDoc="0" locked="0" layoutInCell="1" allowOverlap="1" wp14:anchorId="66BDFD3D" wp14:editId="4EB8DA78">
              <wp:simplePos x="635" y="635"/>
              <wp:positionH relativeFrom="column">
                <wp:align>center</wp:align>
              </wp:positionH>
              <wp:positionV relativeFrom="paragraph">
                <wp:posOffset>635</wp:posOffset>
              </wp:positionV>
              <wp:extent cx="443865" cy="443865"/>
              <wp:effectExtent l="0" t="0" r="0" b="11430"/>
              <wp:wrapSquare wrapText="bothSides"/>
              <wp:docPr id="4" name="Text Box 4" descr="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6A6ACFA" w14:textId="0346D07C"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 xml:space="preserve">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BDFD3D" id="_x0000_t202" coordsize="21600,21600" o:spt="202" path="m,l,21600r21600,l21600,xe">
              <v:stroke joinstyle="miter"/>
              <v:path gradientshapeok="t" o:connecttype="rect"/>
            </v:shapetype>
            <v:shape id="Text Box 4" o:spid="_x0000_s1029" type="#_x0000_t202" alt="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6A6ACFA" w14:textId="0346D07C"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 xml:space="preserve"> MARRIOTT CONFIDENTIAL AND PROPRIETARY INFORMATION. The contents of this material are confidential and proprietary to Marriott International, Inc. and may not be reproduced, disclosed, distributed, or used without the express permission of an authorized representative of Marriott. Any other use is expressly prohibited.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02FA" w14:textId="77777777" w:rsidR="00174F52" w:rsidRDefault="00174F52" w:rsidP="000A4AB8">
      <w:pPr>
        <w:spacing w:after="0" w:line="240" w:lineRule="auto"/>
      </w:pPr>
      <w:r>
        <w:separator/>
      </w:r>
    </w:p>
  </w:footnote>
  <w:footnote w:type="continuationSeparator" w:id="0">
    <w:p w14:paraId="52CEB878" w14:textId="77777777" w:rsidR="00174F52" w:rsidRDefault="00174F52" w:rsidP="000A4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99A7" w14:textId="51E69BAC" w:rsidR="000A4AB8" w:rsidRDefault="000A4AB8">
    <w:pPr>
      <w:pStyle w:val="Header"/>
    </w:pPr>
    <w:r>
      <w:rPr>
        <w:noProof/>
      </w:rPr>
      <mc:AlternateContent>
        <mc:Choice Requires="wps">
          <w:drawing>
            <wp:anchor distT="0" distB="0" distL="0" distR="0" simplePos="0" relativeHeight="251659264" behindDoc="0" locked="0" layoutInCell="1" allowOverlap="1" wp14:anchorId="16EF02CF" wp14:editId="55966C98">
              <wp:simplePos x="635" y="635"/>
              <wp:positionH relativeFrom="column">
                <wp:align>center</wp:align>
              </wp:positionH>
              <wp:positionV relativeFrom="paragraph">
                <wp:posOffset>635</wp:posOffset>
              </wp:positionV>
              <wp:extent cx="443865" cy="443865"/>
              <wp:effectExtent l="0" t="0" r="8255" b="12065"/>
              <wp:wrapSquare wrapText="bothSides"/>
              <wp:docPr id="2" name="Text Box 2" descr="MARRIOTT CONFIDENTIAL AND PROPRIETARY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BB34F0" w14:textId="12EAD267"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MARRIOTT CONFIDENTIAL AND PROPRIETARY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EF02CF" id="_x0000_t202" coordsize="21600,21600" o:spt="202" path="m,l,21600r21600,l21600,xe">
              <v:stroke joinstyle="miter"/>
              <v:path gradientshapeok="t" o:connecttype="rect"/>
            </v:shapetype>
            <v:shape id="Text Box 2" o:spid="_x0000_s1026" type="#_x0000_t202" alt="MARRIOTT CONFIDENTIAL AND PROPRIETARY INFORMATION"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72BB34F0" w14:textId="12EAD267"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MARRIOTT CONFIDENTIAL AND PROPRIETARY INFORMATION</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F237" w14:textId="1CEC9908" w:rsidR="000A4AB8" w:rsidRDefault="000A4AB8">
    <w:pPr>
      <w:pStyle w:val="Header"/>
    </w:pPr>
    <w:r>
      <w:rPr>
        <w:noProof/>
      </w:rPr>
      <mc:AlternateContent>
        <mc:Choice Requires="wps">
          <w:drawing>
            <wp:anchor distT="0" distB="0" distL="0" distR="0" simplePos="0" relativeHeight="251658240" behindDoc="0" locked="0" layoutInCell="1" allowOverlap="1" wp14:anchorId="3BB7764A" wp14:editId="68476117">
              <wp:simplePos x="635" y="635"/>
              <wp:positionH relativeFrom="column">
                <wp:align>center</wp:align>
              </wp:positionH>
              <wp:positionV relativeFrom="paragraph">
                <wp:posOffset>635</wp:posOffset>
              </wp:positionV>
              <wp:extent cx="443865" cy="443865"/>
              <wp:effectExtent l="0" t="0" r="8255" b="12065"/>
              <wp:wrapSquare wrapText="bothSides"/>
              <wp:docPr id="1" name="Text Box 1" descr="MARRIOTT CONFIDENTIAL AND PROPRIETARY INFORMATIO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7E6BA" w14:textId="3E4B429D"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MARRIOTT CONFIDENTIAL AND PROPRIETARY INFORMATION</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BB7764A" id="_x0000_t202" coordsize="21600,21600" o:spt="202" path="m,l,21600r21600,l21600,xe">
              <v:stroke joinstyle="miter"/>
              <v:path gradientshapeok="t" o:connecttype="rect"/>
            </v:shapetype>
            <v:shape id="Text Box 1" o:spid="_x0000_s1028" type="#_x0000_t202" alt="MARRIOTT CONFIDENTIAL AND PROPRIETARY INFORMATION"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2A7E6BA" w14:textId="3E4B429D" w:rsidR="000A4AB8" w:rsidRPr="000A4AB8" w:rsidRDefault="000A4AB8">
                    <w:pPr>
                      <w:rPr>
                        <w:rFonts w:ascii="Calibri" w:eastAsia="Calibri" w:hAnsi="Calibri" w:cs="Calibri"/>
                        <w:noProof/>
                        <w:color w:val="000000"/>
                        <w:sz w:val="16"/>
                        <w:szCs w:val="16"/>
                      </w:rPr>
                    </w:pPr>
                    <w:r w:rsidRPr="000A4AB8">
                      <w:rPr>
                        <w:rFonts w:ascii="Calibri" w:eastAsia="Calibri" w:hAnsi="Calibri" w:cs="Calibri"/>
                        <w:noProof/>
                        <w:color w:val="000000"/>
                        <w:sz w:val="16"/>
                        <w:szCs w:val="16"/>
                      </w:rPr>
                      <w:t>MARRIOTT CONFIDENTIAL AND PROPRIETARY INFORMATION</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22E160"/>
    <w:rsid w:val="000A4AB8"/>
    <w:rsid w:val="0014587E"/>
    <w:rsid w:val="00174F52"/>
    <w:rsid w:val="00454998"/>
    <w:rsid w:val="004C4399"/>
    <w:rsid w:val="007B241E"/>
    <w:rsid w:val="008632CD"/>
    <w:rsid w:val="008B5CE3"/>
    <w:rsid w:val="00C33B61"/>
    <w:rsid w:val="00D95B80"/>
    <w:rsid w:val="0CA29EE0"/>
    <w:rsid w:val="1945476F"/>
    <w:rsid w:val="5527923E"/>
    <w:rsid w:val="56C3629F"/>
    <w:rsid w:val="5E22E160"/>
    <w:rsid w:val="6D50B5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463D3"/>
  <w15:chartTrackingRefBased/>
  <w15:docId w15:val="{EE6DC8FA-A5EB-4CEC-9EC0-F14EDDCDA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AB8"/>
  </w:style>
  <w:style w:type="paragraph" w:styleId="Footer">
    <w:name w:val="footer"/>
    <w:basedOn w:val="Normal"/>
    <w:link w:val="FooterChar"/>
    <w:uiPriority w:val="99"/>
    <w:unhideWhenUsed/>
    <w:rsid w:val="000A4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AB8"/>
  </w:style>
  <w:style w:type="character" w:styleId="Hyperlink">
    <w:name w:val="Hyperlink"/>
    <w:basedOn w:val="DefaultParagraphFont"/>
    <w:uiPriority w:val="99"/>
    <w:unhideWhenUsed/>
    <w:rsid w:val="00D95B80"/>
    <w:rPr>
      <w:color w:val="0563C1" w:themeColor="hyperlink"/>
      <w:u w:val="single"/>
    </w:rPr>
  </w:style>
  <w:style w:type="character" w:styleId="UnresolvedMention">
    <w:name w:val="Unresolved Mention"/>
    <w:basedOn w:val="DefaultParagraphFont"/>
    <w:uiPriority w:val="99"/>
    <w:semiHidden/>
    <w:unhideWhenUsed/>
    <w:rsid w:val="00D95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jmbla/csd-340.git"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Joseph</dc:creator>
  <cp:keywords/>
  <dc:description/>
  <cp:lastModifiedBy>Joseph Black</cp:lastModifiedBy>
  <cp:revision>7</cp:revision>
  <dcterms:created xsi:type="dcterms:W3CDTF">2022-08-15T00:38:00Z</dcterms:created>
  <dcterms:modified xsi:type="dcterms:W3CDTF">2022-08-15T03:58:00Z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#000000,8,Calibri</vt:lpwstr>
  </property>
  <property fmtid="{D5CDD505-2E9C-101B-9397-08002B2CF9AE}" pid="4" name="ClassificationContentMarkingHeaderText">
    <vt:lpwstr>MARRIOTT CONFIDENTIAL AND PROPRIETARY INFORMATION</vt:lpwstr>
  </property>
  <property fmtid="{D5CDD505-2E9C-101B-9397-08002B2CF9AE}" pid="5" name="ClassificationContentMarkingFooterShapeIds">
    <vt:lpwstr>4,5,6</vt:lpwstr>
  </property>
  <property fmtid="{D5CDD505-2E9C-101B-9397-08002B2CF9AE}" pid="6" name="ClassificationContentMarkingFooterFontProps">
    <vt:lpwstr>#000000,8,Calibri</vt:lpwstr>
  </property>
  <property fmtid="{D5CDD505-2E9C-101B-9397-08002B2CF9AE}" pid="7" name="ClassificationContentMarkingFooterText">
    <vt:lpwstr> MARRIOTT CONFIDENTIAL AND PROPRIETARY INFORMATION. The contents of this material are confidential and proprietary to Marriott International, Inc. and may not be reproduced, disclosed, distributed, o</vt:lpwstr>
  </property>
  <property fmtid="{D5CDD505-2E9C-101B-9397-08002B2CF9AE}" pid="8" name="MSIP_Label_acbcd2a5-ab70-4af0-9e08-8ab91bbc2651_Enabled">
    <vt:lpwstr>true</vt:lpwstr>
  </property>
  <property fmtid="{D5CDD505-2E9C-101B-9397-08002B2CF9AE}" pid="9" name="MSIP_Label_acbcd2a5-ab70-4af0-9e08-8ab91bbc2651_SetDate">
    <vt:lpwstr>2022-08-15T00:38:16Z</vt:lpwstr>
  </property>
  <property fmtid="{D5CDD505-2E9C-101B-9397-08002B2CF9AE}" pid="10" name="MSIP_Label_acbcd2a5-ab70-4af0-9e08-8ab91bbc2651_Method">
    <vt:lpwstr>Standard</vt:lpwstr>
  </property>
  <property fmtid="{D5CDD505-2E9C-101B-9397-08002B2CF9AE}" pid="11" name="MSIP_Label_acbcd2a5-ab70-4af0-9e08-8ab91bbc2651_Name">
    <vt:lpwstr>Confidential – All Users</vt:lpwstr>
  </property>
  <property fmtid="{D5CDD505-2E9C-101B-9397-08002B2CF9AE}" pid="12" name="MSIP_Label_acbcd2a5-ab70-4af0-9e08-8ab91bbc2651_SiteId">
    <vt:lpwstr>d2033364-dec3-4a1c-9772-3f41ca7c4b75</vt:lpwstr>
  </property>
  <property fmtid="{D5CDD505-2E9C-101B-9397-08002B2CF9AE}" pid="13" name="MSIP_Label_acbcd2a5-ab70-4af0-9e08-8ab91bbc2651_ActionId">
    <vt:lpwstr>38757d31-56de-48ee-87a6-aff5a640d048</vt:lpwstr>
  </property>
  <property fmtid="{D5CDD505-2E9C-101B-9397-08002B2CF9AE}" pid="14" name="MSIP_Label_acbcd2a5-ab70-4af0-9e08-8ab91bbc2651_ContentBits">
    <vt:lpwstr>3</vt:lpwstr>
  </property>
</Properties>
</file>