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4537" w:rsidRDefault="00254537" w:rsidP="00601452">
      <w:pPr>
        <w:rPr>
          <w:b/>
          <w:color w:val="0070C0"/>
          <w:sz w:val="96"/>
          <w:szCs w:val="96"/>
        </w:rPr>
      </w:pPr>
    </w:p>
    <w:p w:rsidR="00254537" w:rsidRDefault="00254537" w:rsidP="00601452">
      <w:pPr>
        <w:rPr>
          <w:b/>
          <w:color w:val="0070C0"/>
          <w:sz w:val="96"/>
          <w:szCs w:val="96"/>
        </w:rPr>
      </w:pPr>
    </w:p>
    <w:p w:rsidR="00F427C7" w:rsidRDefault="00F427C7" w:rsidP="00601452">
      <w:pPr>
        <w:rPr>
          <w:b/>
          <w:color w:val="0070C0"/>
          <w:sz w:val="96"/>
          <w:szCs w:val="96"/>
        </w:rPr>
      </w:pPr>
    </w:p>
    <w:p w:rsidR="00254537" w:rsidRPr="00386006" w:rsidRDefault="00254537" w:rsidP="00601452">
      <w:pPr>
        <w:jc w:val="center"/>
        <w:rPr>
          <w:rFonts w:asciiTheme="majorHAnsi" w:hAnsiTheme="majorHAnsi"/>
          <w:b/>
          <w:color w:val="0070C0"/>
          <w:sz w:val="96"/>
          <w:szCs w:val="96"/>
        </w:rPr>
      </w:pPr>
      <w:r w:rsidRPr="00386006">
        <w:rPr>
          <w:rFonts w:asciiTheme="majorHAnsi" w:hAnsiTheme="majorHAnsi"/>
          <w:b/>
          <w:color w:val="0070C0"/>
          <w:sz w:val="96"/>
          <w:szCs w:val="96"/>
        </w:rPr>
        <w:t>H.Contacts</w:t>
      </w:r>
    </w:p>
    <w:p w:rsidR="00254537" w:rsidRPr="00386006" w:rsidRDefault="00254537" w:rsidP="00601452">
      <w:pPr>
        <w:jc w:val="center"/>
        <w:rPr>
          <w:rFonts w:asciiTheme="majorHAnsi" w:hAnsiTheme="majorHAnsi"/>
          <w:b/>
          <w:color w:val="0070C0"/>
          <w:sz w:val="96"/>
          <w:szCs w:val="96"/>
        </w:rPr>
      </w:pPr>
    </w:p>
    <w:p w:rsidR="00B72837" w:rsidRPr="00386006" w:rsidRDefault="00B72837" w:rsidP="00601452">
      <w:pPr>
        <w:jc w:val="center"/>
        <w:rPr>
          <w:rFonts w:asciiTheme="majorHAnsi" w:hAnsiTheme="majorHAnsi"/>
          <w:b/>
          <w:color w:val="0070C0"/>
          <w:sz w:val="96"/>
          <w:szCs w:val="96"/>
        </w:rPr>
      </w:pPr>
      <w:r w:rsidRPr="00386006">
        <w:rPr>
          <w:rFonts w:asciiTheme="majorHAnsi" w:hAnsiTheme="majorHAnsi"/>
          <w:b/>
          <w:color w:val="0070C0"/>
          <w:sz w:val="96"/>
          <w:szCs w:val="96"/>
        </w:rPr>
        <w:t>Guide de l’utilisateur</w:t>
      </w:r>
    </w:p>
    <w:p w:rsidR="00254537" w:rsidRPr="00386006" w:rsidRDefault="00254537" w:rsidP="00601452">
      <w:pPr>
        <w:jc w:val="center"/>
        <w:rPr>
          <w:rFonts w:asciiTheme="majorHAnsi" w:hAnsiTheme="majorHAnsi"/>
        </w:rPr>
      </w:pPr>
    </w:p>
    <w:p w:rsidR="00254537" w:rsidRPr="00386006" w:rsidRDefault="00254537" w:rsidP="00601452">
      <w:pPr>
        <w:jc w:val="center"/>
        <w:rPr>
          <w:rFonts w:asciiTheme="majorHAnsi" w:hAnsiTheme="majorHAnsi"/>
        </w:rPr>
      </w:pPr>
    </w:p>
    <w:p w:rsidR="00254537" w:rsidRPr="00386006" w:rsidRDefault="00254537" w:rsidP="00601452">
      <w:pPr>
        <w:rPr>
          <w:rFonts w:asciiTheme="majorHAnsi" w:hAnsiTheme="majorHAnsi"/>
        </w:rPr>
      </w:pPr>
    </w:p>
    <w:p w:rsidR="00254537" w:rsidRDefault="00254537" w:rsidP="00601452"/>
    <w:p w:rsidR="00254537" w:rsidRDefault="00254537" w:rsidP="00601452"/>
    <w:p w:rsidR="00254537" w:rsidRDefault="00254537" w:rsidP="00601452"/>
    <w:p w:rsidR="00254537" w:rsidRDefault="00254537" w:rsidP="00601452"/>
    <w:p w:rsidR="00254537" w:rsidRDefault="00254537" w:rsidP="00601452"/>
    <w:p w:rsidR="00254537" w:rsidRDefault="00254537" w:rsidP="00601452"/>
    <w:p w:rsidR="00254537" w:rsidRDefault="00254537" w:rsidP="00601452"/>
    <w:p w:rsidR="00254537" w:rsidRDefault="00254537" w:rsidP="00601452"/>
    <w:p w:rsidR="00254537" w:rsidRDefault="00254537" w:rsidP="00601452"/>
    <w:p w:rsidR="00254537" w:rsidRDefault="00254537" w:rsidP="00601452"/>
    <w:p w:rsidR="00254537" w:rsidRDefault="00254537" w:rsidP="00601452"/>
    <w:p w:rsidR="00254537" w:rsidRDefault="00254537" w:rsidP="00601452"/>
    <w:p w:rsidR="00254537" w:rsidRDefault="00254537" w:rsidP="00601452"/>
    <w:p w:rsidR="005708C5" w:rsidRDefault="005708C5" w:rsidP="00601452"/>
    <w:p w:rsidR="00254537" w:rsidRDefault="00254537" w:rsidP="00601452"/>
    <w:p w:rsidR="0022663C" w:rsidRDefault="0022663C" w:rsidP="00601452"/>
    <w:p w:rsidR="0022663C" w:rsidRDefault="0022663C" w:rsidP="00601452"/>
    <w:p w:rsidR="0022663C" w:rsidRDefault="0022663C" w:rsidP="00601452"/>
    <w:p w:rsidR="0022663C" w:rsidRDefault="0022663C" w:rsidP="00601452"/>
    <w:p w:rsidR="00254537" w:rsidRDefault="00254537" w:rsidP="00601452"/>
    <w:p w:rsidR="00254537" w:rsidRPr="00386006" w:rsidRDefault="00254537" w:rsidP="00601452">
      <w:pPr>
        <w:rPr>
          <w:color w:val="0070C0"/>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93150F" w:rsidRDefault="0093150F" w:rsidP="00601452">
      <w:pPr>
        <w:rPr>
          <w:b/>
          <w:color w:val="0070C0"/>
          <w:sz w:val="28"/>
          <w:szCs w:val="28"/>
        </w:rPr>
      </w:pPr>
    </w:p>
    <w:p w:rsidR="00B72837" w:rsidRPr="00386006" w:rsidRDefault="00B72837" w:rsidP="00601452">
      <w:pPr>
        <w:rPr>
          <w:b/>
          <w:color w:val="0070C0"/>
          <w:sz w:val="28"/>
          <w:szCs w:val="28"/>
        </w:rPr>
      </w:pPr>
      <w:r w:rsidRPr="00386006">
        <w:rPr>
          <w:b/>
          <w:color w:val="0070C0"/>
          <w:sz w:val="28"/>
          <w:szCs w:val="28"/>
        </w:rPr>
        <w:t>Introduction</w:t>
      </w:r>
      <w:r w:rsidR="0043118F" w:rsidRPr="00386006">
        <w:rPr>
          <w:b/>
          <w:color w:val="0070C0"/>
          <w:sz w:val="28"/>
          <w:szCs w:val="28"/>
        </w:rPr>
        <w:t> :</w:t>
      </w:r>
    </w:p>
    <w:p w:rsidR="0043118F" w:rsidRPr="0043118F" w:rsidRDefault="0043118F" w:rsidP="00601452">
      <w:pPr>
        <w:rPr>
          <w:b/>
          <w:sz w:val="28"/>
          <w:szCs w:val="28"/>
        </w:rPr>
      </w:pPr>
    </w:p>
    <w:p w:rsidR="00CA0513" w:rsidRDefault="00B72837" w:rsidP="00601452">
      <w:pPr>
        <w:rPr>
          <w:sz w:val="28"/>
          <w:szCs w:val="28"/>
        </w:rPr>
      </w:pPr>
      <w:r w:rsidRPr="0043118F">
        <w:rPr>
          <w:sz w:val="28"/>
          <w:szCs w:val="28"/>
        </w:rPr>
        <w:t>Le présent document décrit l’ensemble des fonctionnalités implémentées dans l’application H.Contacts</w:t>
      </w:r>
      <w:r w:rsidR="00CA0513">
        <w:rPr>
          <w:sz w:val="28"/>
          <w:szCs w:val="28"/>
        </w:rPr>
        <w:t>.</w:t>
      </w:r>
    </w:p>
    <w:p w:rsidR="0043118F" w:rsidRDefault="00CA0513" w:rsidP="00601452">
      <w:pPr>
        <w:rPr>
          <w:sz w:val="28"/>
          <w:szCs w:val="28"/>
        </w:rPr>
      </w:pPr>
      <w:r>
        <w:rPr>
          <w:sz w:val="28"/>
          <w:szCs w:val="28"/>
        </w:rPr>
        <w:t xml:space="preserve">Il est </w:t>
      </w:r>
      <w:r w:rsidR="00B72837" w:rsidRPr="0043118F">
        <w:rPr>
          <w:sz w:val="28"/>
          <w:szCs w:val="28"/>
        </w:rPr>
        <w:t>destiné à la prise en main de l’outil pa</w:t>
      </w:r>
      <w:r w:rsidR="008E362C">
        <w:rPr>
          <w:sz w:val="28"/>
          <w:szCs w:val="28"/>
        </w:rPr>
        <w:t>r les utilisateurs en front-end.</w:t>
      </w:r>
    </w:p>
    <w:p w:rsidR="0043118F" w:rsidRDefault="0043118F" w:rsidP="006C0A3D">
      <w:pPr>
        <w:rPr>
          <w:b/>
        </w:rPr>
      </w:pPr>
    </w:p>
    <w:p w:rsidR="008E362C" w:rsidRDefault="008E362C"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p w:rsidR="0093150F" w:rsidRDefault="0093150F" w:rsidP="0043118F">
      <w:pPr>
        <w:jc w:val="center"/>
        <w:rPr>
          <w:b/>
        </w:rPr>
      </w:pPr>
    </w:p>
    <w:sdt>
      <w:sdtPr>
        <w:id w:val="385531191"/>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C1D76" w:rsidRDefault="003C1D76" w:rsidP="008B730C">
          <w:pPr>
            <w:pStyle w:val="En-ttedetabledesmatires"/>
            <w:numPr>
              <w:ilvl w:val="0"/>
              <w:numId w:val="0"/>
            </w:numPr>
          </w:pPr>
          <w:r>
            <w:t>Sommaire</w:t>
          </w:r>
        </w:p>
        <w:p w:rsidR="00814D76" w:rsidRDefault="003C1D76">
          <w:pPr>
            <w:pStyle w:val="TM1"/>
            <w:tabs>
              <w:tab w:val="left" w:pos="337"/>
              <w:tab w:val="right" w:leader="dot" w:pos="10762"/>
            </w:tabs>
            <w:rPr>
              <w:rFonts w:eastAsiaTheme="minorEastAsia"/>
              <w:b w:val="0"/>
              <w:bCs w:val="0"/>
              <w:caps w:val="0"/>
              <w:noProof/>
              <w:u w:val="none"/>
              <w:lang w:eastAsia="fr-FR"/>
            </w:rPr>
          </w:pPr>
          <w:r>
            <w:fldChar w:fldCharType="begin"/>
          </w:r>
          <w:r>
            <w:instrText xml:space="preserve"> TOC \o "1-3" \h \z \u </w:instrText>
          </w:r>
          <w:r>
            <w:fldChar w:fldCharType="separate"/>
          </w:r>
          <w:hyperlink w:anchor="_Toc401600356" w:history="1">
            <w:r w:rsidR="00814D76" w:rsidRPr="00762548">
              <w:rPr>
                <w:rStyle w:val="Lienhypertexte"/>
                <w:noProof/>
              </w:rPr>
              <w:t>I.</w:t>
            </w:r>
            <w:r w:rsidR="00814D76">
              <w:rPr>
                <w:rFonts w:eastAsiaTheme="minorEastAsia"/>
                <w:b w:val="0"/>
                <w:bCs w:val="0"/>
                <w:caps w:val="0"/>
                <w:noProof/>
                <w:u w:val="none"/>
                <w:lang w:eastAsia="fr-FR"/>
              </w:rPr>
              <w:tab/>
            </w:r>
            <w:r w:rsidR="00814D76" w:rsidRPr="00762548">
              <w:rPr>
                <w:rStyle w:val="Lienhypertexte"/>
                <w:noProof/>
              </w:rPr>
              <w:t>Connexion à l’application</w:t>
            </w:r>
            <w:r w:rsidR="00814D76">
              <w:rPr>
                <w:noProof/>
                <w:webHidden/>
              </w:rPr>
              <w:tab/>
            </w:r>
            <w:r w:rsidR="00814D76">
              <w:rPr>
                <w:noProof/>
                <w:webHidden/>
              </w:rPr>
              <w:fldChar w:fldCharType="begin"/>
            </w:r>
            <w:r w:rsidR="00814D76">
              <w:rPr>
                <w:noProof/>
                <w:webHidden/>
              </w:rPr>
              <w:instrText xml:space="preserve"> PAGEREF _Toc401600356 \h </w:instrText>
            </w:r>
            <w:r w:rsidR="00814D76">
              <w:rPr>
                <w:noProof/>
                <w:webHidden/>
              </w:rPr>
            </w:r>
            <w:r w:rsidR="00814D76">
              <w:rPr>
                <w:noProof/>
                <w:webHidden/>
              </w:rPr>
              <w:fldChar w:fldCharType="separate"/>
            </w:r>
            <w:r w:rsidR="00814D76">
              <w:rPr>
                <w:noProof/>
                <w:webHidden/>
              </w:rPr>
              <w:t>5</w:t>
            </w:r>
            <w:r w:rsidR="00814D76">
              <w:rPr>
                <w:noProof/>
                <w:webHidden/>
              </w:rPr>
              <w:fldChar w:fldCharType="end"/>
            </w:r>
          </w:hyperlink>
        </w:p>
        <w:p w:rsidR="00814D76" w:rsidRDefault="00814D76">
          <w:pPr>
            <w:pStyle w:val="TM1"/>
            <w:tabs>
              <w:tab w:val="left" w:pos="396"/>
              <w:tab w:val="right" w:leader="dot" w:pos="10762"/>
            </w:tabs>
            <w:rPr>
              <w:rFonts w:eastAsiaTheme="minorEastAsia"/>
              <w:b w:val="0"/>
              <w:bCs w:val="0"/>
              <w:caps w:val="0"/>
              <w:noProof/>
              <w:u w:val="none"/>
              <w:lang w:eastAsia="fr-FR"/>
            </w:rPr>
          </w:pPr>
          <w:hyperlink w:anchor="_Toc401600357" w:history="1">
            <w:r w:rsidRPr="00762548">
              <w:rPr>
                <w:rStyle w:val="Lienhypertexte"/>
                <w:noProof/>
              </w:rPr>
              <w:t>II.</w:t>
            </w:r>
            <w:r>
              <w:rPr>
                <w:rFonts w:eastAsiaTheme="minorEastAsia"/>
                <w:b w:val="0"/>
                <w:bCs w:val="0"/>
                <w:caps w:val="0"/>
                <w:noProof/>
                <w:u w:val="none"/>
                <w:lang w:eastAsia="fr-FR"/>
              </w:rPr>
              <w:tab/>
            </w:r>
            <w:r w:rsidRPr="00762548">
              <w:rPr>
                <w:rStyle w:val="Lienhypertexte"/>
                <w:noProof/>
              </w:rPr>
              <w:t>Page d’accueil</w:t>
            </w:r>
            <w:r>
              <w:rPr>
                <w:noProof/>
                <w:webHidden/>
              </w:rPr>
              <w:tab/>
            </w:r>
            <w:r>
              <w:rPr>
                <w:noProof/>
                <w:webHidden/>
              </w:rPr>
              <w:fldChar w:fldCharType="begin"/>
            </w:r>
            <w:r>
              <w:rPr>
                <w:noProof/>
                <w:webHidden/>
              </w:rPr>
              <w:instrText xml:space="preserve"> PAGEREF _Toc401600357 \h </w:instrText>
            </w:r>
            <w:r>
              <w:rPr>
                <w:noProof/>
                <w:webHidden/>
              </w:rPr>
            </w:r>
            <w:r>
              <w:rPr>
                <w:noProof/>
                <w:webHidden/>
              </w:rPr>
              <w:fldChar w:fldCharType="separate"/>
            </w:r>
            <w:r>
              <w:rPr>
                <w:noProof/>
                <w:webHidden/>
              </w:rPr>
              <w:t>6</w:t>
            </w:r>
            <w:r>
              <w:rPr>
                <w:noProof/>
                <w:webHidden/>
              </w:rPr>
              <w:fldChar w:fldCharType="end"/>
            </w:r>
          </w:hyperlink>
        </w:p>
        <w:p w:rsidR="00814D76" w:rsidRDefault="00814D76">
          <w:pPr>
            <w:pStyle w:val="TM1"/>
            <w:tabs>
              <w:tab w:val="left" w:pos="455"/>
              <w:tab w:val="right" w:leader="dot" w:pos="10762"/>
            </w:tabs>
            <w:rPr>
              <w:rFonts w:eastAsiaTheme="minorEastAsia"/>
              <w:b w:val="0"/>
              <w:bCs w:val="0"/>
              <w:caps w:val="0"/>
              <w:noProof/>
              <w:u w:val="none"/>
              <w:lang w:eastAsia="fr-FR"/>
            </w:rPr>
          </w:pPr>
          <w:hyperlink w:anchor="_Toc401600358" w:history="1">
            <w:r w:rsidRPr="00762548">
              <w:rPr>
                <w:rStyle w:val="Lienhypertexte"/>
                <w:noProof/>
              </w:rPr>
              <w:t>III.</w:t>
            </w:r>
            <w:r>
              <w:rPr>
                <w:rFonts w:eastAsiaTheme="minorEastAsia"/>
                <w:b w:val="0"/>
                <w:bCs w:val="0"/>
                <w:caps w:val="0"/>
                <w:noProof/>
                <w:u w:val="none"/>
                <w:lang w:eastAsia="fr-FR"/>
              </w:rPr>
              <w:tab/>
            </w:r>
            <w:r w:rsidRPr="00762548">
              <w:rPr>
                <w:rStyle w:val="Lienhypertexte"/>
                <w:noProof/>
              </w:rPr>
              <w:t>Menu de navigation</w:t>
            </w:r>
            <w:r>
              <w:rPr>
                <w:noProof/>
                <w:webHidden/>
              </w:rPr>
              <w:tab/>
            </w:r>
            <w:r>
              <w:rPr>
                <w:noProof/>
                <w:webHidden/>
              </w:rPr>
              <w:fldChar w:fldCharType="begin"/>
            </w:r>
            <w:r>
              <w:rPr>
                <w:noProof/>
                <w:webHidden/>
              </w:rPr>
              <w:instrText xml:space="preserve"> PAGEREF _Toc401600358 \h </w:instrText>
            </w:r>
            <w:r>
              <w:rPr>
                <w:noProof/>
                <w:webHidden/>
              </w:rPr>
            </w:r>
            <w:r>
              <w:rPr>
                <w:noProof/>
                <w:webHidden/>
              </w:rPr>
              <w:fldChar w:fldCharType="separate"/>
            </w:r>
            <w:r>
              <w:rPr>
                <w:noProof/>
                <w:webHidden/>
              </w:rPr>
              <w:t>7</w:t>
            </w:r>
            <w:r>
              <w:rPr>
                <w:noProof/>
                <w:webHidden/>
              </w:rPr>
              <w:fldChar w:fldCharType="end"/>
            </w:r>
          </w:hyperlink>
        </w:p>
        <w:p w:rsidR="00814D76" w:rsidRDefault="00814D76">
          <w:pPr>
            <w:pStyle w:val="TM1"/>
            <w:tabs>
              <w:tab w:val="left" w:pos="468"/>
              <w:tab w:val="right" w:leader="dot" w:pos="10762"/>
            </w:tabs>
            <w:rPr>
              <w:rFonts w:eastAsiaTheme="minorEastAsia"/>
              <w:b w:val="0"/>
              <w:bCs w:val="0"/>
              <w:caps w:val="0"/>
              <w:noProof/>
              <w:u w:val="none"/>
              <w:lang w:eastAsia="fr-FR"/>
            </w:rPr>
          </w:pPr>
          <w:hyperlink w:anchor="_Toc401600359" w:history="1">
            <w:r w:rsidRPr="00762548">
              <w:rPr>
                <w:rStyle w:val="Lienhypertexte"/>
                <w:noProof/>
              </w:rPr>
              <w:t>IV.</w:t>
            </w:r>
            <w:r>
              <w:rPr>
                <w:rFonts w:eastAsiaTheme="minorEastAsia"/>
                <w:b w:val="0"/>
                <w:bCs w:val="0"/>
                <w:caps w:val="0"/>
                <w:noProof/>
                <w:u w:val="none"/>
                <w:lang w:eastAsia="fr-FR"/>
              </w:rPr>
              <w:tab/>
            </w:r>
            <w:r w:rsidRPr="00762548">
              <w:rPr>
                <w:rStyle w:val="Lienhypertexte"/>
                <w:noProof/>
              </w:rPr>
              <w:t>Ouverture de fiche : deux modes possibles</w:t>
            </w:r>
            <w:r>
              <w:rPr>
                <w:noProof/>
                <w:webHidden/>
              </w:rPr>
              <w:tab/>
            </w:r>
            <w:r>
              <w:rPr>
                <w:noProof/>
                <w:webHidden/>
              </w:rPr>
              <w:fldChar w:fldCharType="begin"/>
            </w:r>
            <w:r>
              <w:rPr>
                <w:noProof/>
                <w:webHidden/>
              </w:rPr>
              <w:instrText xml:space="preserve"> PAGEREF _Toc401600359 \h </w:instrText>
            </w:r>
            <w:r>
              <w:rPr>
                <w:noProof/>
                <w:webHidden/>
              </w:rPr>
            </w:r>
            <w:r>
              <w:rPr>
                <w:noProof/>
                <w:webHidden/>
              </w:rPr>
              <w:fldChar w:fldCharType="separate"/>
            </w:r>
            <w:r>
              <w:rPr>
                <w:noProof/>
                <w:webHidden/>
              </w:rPr>
              <w:t>7</w:t>
            </w:r>
            <w:r>
              <w:rPr>
                <w:noProof/>
                <w:webHidden/>
              </w:rPr>
              <w:fldChar w:fldCharType="end"/>
            </w:r>
          </w:hyperlink>
        </w:p>
        <w:p w:rsidR="00814D76" w:rsidRDefault="00814D76">
          <w:pPr>
            <w:pStyle w:val="TM1"/>
            <w:tabs>
              <w:tab w:val="left" w:pos="409"/>
              <w:tab w:val="right" w:leader="dot" w:pos="10762"/>
            </w:tabs>
            <w:rPr>
              <w:rFonts w:eastAsiaTheme="minorEastAsia"/>
              <w:b w:val="0"/>
              <w:bCs w:val="0"/>
              <w:caps w:val="0"/>
              <w:noProof/>
              <w:u w:val="none"/>
              <w:lang w:eastAsia="fr-FR"/>
            </w:rPr>
          </w:pPr>
          <w:hyperlink w:anchor="_Toc401600360" w:history="1">
            <w:r w:rsidRPr="00762548">
              <w:rPr>
                <w:rStyle w:val="Lienhypertexte"/>
                <w:noProof/>
              </w:rPr>
              <w:t>V.</w:t>
            </w:r>
            <w:r>
              <w:rPr>
                <w:rFonts w:eastAsiaTheme="minorEastAsia"/>
                <w:b w:val="0"/>
                <w:bCs w:val="0"/>
                <w:caps w:val="0"/>
                <w:noProof/>
                <w:u w:val="none"/>
                <w:lang w:eastAsia="fr-FR"/>
              </w:rPr>
              <w:tab/>
            </w:r>
            <w:r w:rsidRPr="00762548">
              <w:rPr>
                <w:rStyle w:val="Lienhypertexte"/>
                <w:noProof/>
              </w:rPr>
              <w:t>Différentes parties d’une fiche en mode création</w:t>
            </w:r>
            <w:r>
              <w:rPr>
                <w:noProof/>
                <w:webHidden/>
              </w:rPr>
              <w:tab/>
            </w:r>
            <w:r>
              <w:rPr>
                <w:noProof/>
                <w:webHidden/>
              </w:rPr>
              <w:fldChar w:fldCharType="begin"/>
            </w:r>
            <w:r>
              <w:rPr>
                <w:noProof/>
                <w:webHidden/>
              </w:rPr>
              <w:instrText xml:space="preserve"> PAGEREF _Toc401600360 \h </w:instrText>
            </w:r>
            <w:r>
              <w:rPr>
                <w:noProof/>
                <w:webHidden/>
              </w:rPr>
            </w:r>
            <w:r>
              <w:rPr>
                <w:noProof/>
                <w:webHidden/>
              </w:rPr>
              <w:fldChar w:fldCharType="separate"/>
            </w:r>
            <w:r>
              <w:rPr>
                <w:noProof/>
                <w:webHidden/>
              </w:rPr>
              <w:t>11</w:t>
            </w:r>
            <w:r>
              <w:rPr>
                <w:noProof/>
                <w:webHidden/>
              </w:rPr>
              <w:fldChar w:fldCharType="end"/>
            </w:r>
          </w:hyperlink>
        </w:p>
        <w:p w:rsidR="00814D76" w:rsidRDefault="00814D76">
          <w:pPr>
            <w:pStyle w:val="TM2"/>
            <w:tabs>
              <w:tab w:val="left" w:pos="412"/>
              <w:tab w:val="right" w:leader="dot" w:pos="10762"/>
            </w:tabs>
            <w:rPr>
              <w:rFonts w:eastAsiaTheme="minorEastAsia"/>
              <w:b w:val="0"/>
              <w:bCs w:val="0"/>
              <w:smallCaps w:val="0"/>
              <w:noProof/>
              <w:lang w:eastAsia="fr-FR"/>
            </w:rPr>
          </w:pPr>
          <w:hyperlink w:anchor="_Toc401600361" w:history="1">
            <w:r w:rsidRPr="00762548">
              <w:rPr>
                <w:rStyle w:val="Lienhypertexte"/>
                <w:noProof/>
              </w:rPr>
              <w:t>A.</w:t>
            </w:r>
            <w:r>
              <w:rPr>
                <w:rFonts w:eastAsiaTheme="minorEastAsia"/>
                <w:b w:val="0"/>
                <w:bCs w:val="0"/>
                <w:smallCaps w:val="0"/>
                <w:noProof/>
                <w:lang w:eastAsia="fr-FR"/>
              </w:rPr>
              <w:tab/>
            </w:r>
            <w:r w:rsidRPr="00762548">
              <w:rPr>
                <w:rStyle w:val="Lienhypertexte"/>
                <w:noProof/>
              </w:rPr>
              <w:t>Partie Appel</w:t>
            </w:r>
            <w:r>
              <w:rPr>
                <w:noProof/>
                <w:webHidden/>
              </w:rPr>
              <w:tab/>
            </w:r>
            <w:r>
              <w:rPr>
                <w:noProof/>
                <w:webHidden/>
              </w:rPr>
              <w:fldChar w:fldCharType="begin"/>
            </w:r>
            <w:r>
              <w:rPr>
                <w:noProof/>
                <w:webHidden/>
              </w:rPr>
              <w:instrText xml:space="preserve"> PAGEREF _Toc401600361 \h </w:instrText>
            </w:r>
            <w:r>
              <w:rPr>
                <w:noProof/>
                <w:webHidden/>
              </w:rPr>
            </w:r>
            <w:r>
              <w:rPr>
                <w:noProof/>
                <w:webHidden/>
              </w:rPr>
              <w:fldChar w:fldCharType="separate"/>
            </w:r>
            <w:r>
              <w:rPr>
                <w:noProof/>
                <w:webHidden/>
              </w:rPr>
              <w:t>12</w:t>
            </w:r>
            <w:r>
              <w:rPr>
                <w:noProof/>
                <w:webHidden/>
              </w:rPr>
              <w:fldChar w:fldCharType="end"/>
            </w:r>
          </w:hyperlink>
        </w:p>
        <w:p w:rsidR="00814D76" w:rsidRDefault="00814D76">
          <w:pPr>
            <w:pStyle w:val="TM2"/>
            <w:tabs>
              <w:tab w:val="left" w:pos="402"/>
              <w:tab w:val="right" w:leader="dot" w:pos="10762"/>
            </w:tabs>
            <w:rPr>
              <w:rFonts w:eastAsiaTheme="minorEastAsia"/>
              <w:b w:val="0"/>
              <w:bCs w:val="0"/>
              <w:smallCaps w:val="0"/>
              <w:noProof/>
              <w:lang w:eastAsia="fr-FR"/>
            </w:rPr>
          </w:pPr>
          <w:hyperlink w:anchor="_Toc401600362" w:history="1">
            <w:r w:rsidRPr="00762548">
              <w:rPr>
                <w:rStyle w:val="Lienhypertexte"/>
                <w:noProof/>
              </w:rPr>
              <w:t>B.</w:t>
            </w:r>
            <w:r>
              <w:rPr>
                <w:rFonts w:eastAsiaTheme="minorEastAsia"/>
                <w:b w:val="0"/>
                <w:bCs w:val="0"/>
                <w:smallCaps w:val="0"/>
                <w:noProof/>
                <w:lang w:eastAsia="fr-FR"/>
              </w:rPr>
              <w:tab/>
            </w:r>
            <w:r w:rsidRPr="00762548">
              <w:rPr>
                <w:rStyle w:val="Lienhypertexte"/>
                <w:noProof/>
              </w:rPr>
              <w:t>Partie Appelant</w:t>
            </w:r>
            <w:r>
              <w:rPr>
                <w:noProof/>
                <w:webHidden/>
              </w:rPr>
              <w:tab/>
            </w:r>
            <w:r>
              <w:rPr>
                <w:noProof/>
                <w:webHidden/>
              </w:rPr>
              <w:fldChar w:fldCharType="begin"/>
            </w:r>
            <w:r>
              <w:rPr>
                <w:noProof/>
                <w:webHidden/>
              </w:rPr>
              <w:instrText xml:space="preserve"> PAGEREF _Toc401600362 \h </w:instrText>
            </w:r>
            <w:r>
              <w:rPr>
                <w:noProof/>
                <w:webHidden/>
              </w:rPr>
            </w:r>
            <w:r>
              <w:rPr>
                <w:noProof/>
                <w:webHidden/>
              </w:rPr>
              <w:fldChar w:fldCharType="separate"/>
            </w:r>
            <w:r>
              <w:rPr>
                <w:noProof/>
                <w:webHidden/>
              </w:rPr>
              <w:t>12</w:t>
            </w:r>
            <w:r>
              <w:rPr>
                <w:noProof/>
                <w:webHidden/>
              </w:rPr>
              <w:fldChar w:fldCharType="end"/>
            </w:r>
          </w:hyperlink>
        </w:p>
        <w:p w:rsidR="00814D76" w:rsidRDefault="00814D76">
          <w:pPr>
            <w:pStyle w:val="TM3"/>
            <w:tabs>
              <w:tab w:val="left" w:pos="387"/>
              <w:tab w:val="right" w:leader="dot" w:pos="10762"/>
            </w:tabs>
            <w:rPr>
              <w:rFonts w:eastAsiaTheme="minorEastAsia"/>
              <w:smallCaps w:val="0"/>
              <w:noProof/>
              <w:lang w:eastAsia="fr-FR"/>
            </w:rPr>
          </w:pPr>
          <w:hyperlink w:anchor="_Toc401600363" w:history="1">
            <w:r w:rsidRPr="00762548">
              <w:rPr>
                <w:rStyle w:val="Lienhypertexte"/>
                <w:noProof/>
              </w:rPr>
              <w:t>1.</w:t>
            </w:r>
            <w:r>
              <w:rPr>
                <w:rFonts w:eastAsiaTheme="minorEastAsia"/>
                <w:smallCaps w:val="0"/>
                <w:noProof/>
                <w:lang w:eastAsia="fr-FR"/>
              </w:rPr>
              <w:tab/>
            </w:r>
            <w:r w:rsidRPr="00762548">
              <w:rPr>
                <w:rStyle w:val="Lienhypertexte"/>
                <w:noProof/>
              </w:rPr>
              <w:t>Recherche d’appelant</w:t>
            </w:r>
            <w:r>
              <w:rPr>
                <w:noProof/>
                <w:webHidden/>
              </w:rPr>
              <w:tab/>
            </w:r>
            <w:r>
              <w:rPr>
                <w:noProof/>
                <w:webHidden/>
              </w:rPr>
              <w:fldChar w:fldCharType="begin"/>
            </w:r>
            <w:r>
              <w:rPr>
                <w:noProof/>
                <w:webHidden/>
              </w:rPr>
              <w:instrText xml:space="preserve"> PAGEREF _Toc401600363 \h </w:instrText>
            </w:r>
            <w:r>
              <w:rPr>
                <w:noProof/>
                <w:webHidden/>
              </w:rPr>
            </w:r>
            <w:r>
              <w:rPr>
                <w:noProof/>
                <w:webHidden/>
              </w:rPr>
              <w:fldChar w:fldCharType="separate"/>
            </w:r>
            <w:r>
              <w:rPr>
                <w:noProof/>
                <w:webHidden/>
              </w:rPr>
              <w:t>12</w:t>
            </w:r>
            <w:r>
              <w:rPr>
                <w:noProof/>
                <w:webHidden/>
              </w:rPr>
              <w:fldChar w:fldCharType="end"/>
            </w:r>
          </w:hyperlink>
        </w:p>
        <w:p w:rsidR="00814D76" w:rsidRDefault="00814D76">
          <w:pPr>
            <w:pStyle w:val="TM3"/>
            <w:tabs>
              <w:tab w:val="left" w:pos="387"/>
              <w:tab w:val="right" w:leader="dot" w:pos="10762"/>
            </w:tabs>
            <w:rPr>
              <w:rFonts w:eastAsiaTheme="minorEastAsia"/>
              <w:smallCaps w:val="0"/>
              <w:noProof/>
              <w:lang w:eastAsia="fr-FR"/>
            </w:rPr>
          </w:pPr>
          <w:hyperlink w:anchor="_Toc401600364" w:history="1">
            <w:r w:rsidRPr="00762548">
              <w:rPr>
                <w:rStyle w:val="Lienhypertexte"/>
                <w:noProof/>
              </w:rPr>
              <w:t>2.</w:t>
            </w:r>
            <w:r>
              <w:rPr>
                <w:rFonts w:eastAsiaTheme="minorEastAsia"/>
                <w:smallCaps w:val="0"/>
                <w:noProof/>
                <w:lang w:eastAsia="fr-FR"/>
              </w:rPr>
              <w:tab/>
            </w:r>
            <w:r w:rsidRPr="00762548">
              <w:rPr>
                <w:rStyle w:val="Lienhypertexte"/>
                <w:noProof/>
              </w:rPr>
              <w:t>Onglets d’informations</w:t>
            </w:r>
            <w:r>
              <w:rPr>
                <w:noProof/>
                <w:webHidden/>
              </w:rPr>
              <w:tab/>
            </w:r>
            <w:r>
              <w:rPr>
                <w:noProof/>
                <w:webHidden/>
              </w:rPr>
              <w:fldChar w:fldCharType="begin"/>
            </w:r>
            <w:r>
              <w:rPr>
                <w:noProof/>
                <w:webHidden/>
              </w:rPr>
              <w:instrText xml:space="preserve"> PAGEREF _Toc401600364 \h </w:instrText>
            </w:r>
            <w:r>
              <w:rPr>
                <w:noProof/>
                <w:webHidden/>
              </w:rPr>
            </w:r>
            <w:r>
              <w:rPr>
                <w:noProof/>
                <w:webHidden/>
              </w:rPr>
              <w:fldChar w:fldCharType="separate"/>
            </w:r>
            <w:r>
              <w:rPr>
                <w:noProof/>
                <w:webHidden/>
              </w:rPr>
              <w:t>13</w:t>
            </w:r>
            <w:r>
              <w:rPr>
                <w:noProof/>
                <w:webHidden/>
              </w:rPr>
              <w:fldChar w:fldCharType="end"/>
            </w:r>
          </w:hyperlink>
        </w:p>
        <w:p w:rsidR="00814D76" w:rsidRDefault="00814D76">
          <w:pPr>
            <w:pStyle w:val="TM2"/>
            <w:tabs>
              <w:tab w:val="left" w:pos="395"/>
              <w:tab w:val="right" w:leader="dot" w:pos="10762"/>
            </w:tabs>
            <w:rPr>
              <w:rFonts w:eastAsiaTheme="minorEastAsia"/>
              <w:b w:val="0"/>
              <w:bCs w:val="0"/>
              <w:smallCaps w:val="0"/>
              <w:noProof/>
              <w:lang w:eastAsia="fr-FR"/>
            </w:rPr>
          </w:pPr>
          <w:hyperlink w:anchor="_Toc401600365" w:history="1">
            <w:r w:rsidRPr="00762548">
              <w:rPr>
                <w:rStyle w:val="Lienhypertexte"/>
                <w:noProof/>
              </w:rPr>
              <w:t>C.</w:t>
            </w:r>
            <w:r>
              <w:rPr>
                <w:rFonts w:eastAsiaTheme="minorEastAsia"/>
                <w:b w:val="0"/>
                <w:bCs w:val="0"/>
                <w:smallCaps w:val="0"/>
                <w:noProof/>
                <w:lang w:eastAsia="fr-FR"/>
              </w:rPr>
              <w:tab/>
            </w:r>
            <w:r w:rsidRPr="00762548">
              <w:rPr>
                <w:rStyle w:val="Lienhypertexte"/>
                <w:noProof/>
              </w:rPr>
              <w:t>Partie Scénario</w:t>
            </w:r>
            <w:r>
              <w:rPr>
                <w:noProof/>
                <w:webHidden/>
              </w:rPr>
              <w:tab/>
            </w:r>
            <w:r>
              <w:rPr>
                <w:noProof/>
                <w:webHidden/>
              </w:rPr>
              <w:fldChar w:fldCharType="begin"/>
            </w:r>
            <w:r>
              <w:rPr>
                <w:noProof/>
                <w:webHidden/>
              </w:rPr>
              <w:instrText xml:space="preserve"> PAGEREF _Toc401600365 \h </w:instrText>
            </w:r>
            <w:r>
              <w:rPr>
                <w:noProof/>
                <w:webHidden/>
              </w:rPr>
            </w:r>
            <w:r>
              <w:rPr>
                <w:noProof/>
                <w:webHidden/>
              </w:rPr>
              <w:fldChar w:fldCharType="separate"/>
            </w:r>
            <w:r>
              <w:rPr>
                <w:noProof/>
                <w:webHidden/>
              </w:rPr>
              <w:t>14</w:t>
            </w:r>
            <w:r>
              <w:rPr>
                <w:noProof/>
                <w:webHidden/>
              </w:rPr>
              <w:fldChar w:fldCharType="end"/>
            </w:r>
          </w:hyperlink>
        </w:p>
        <w:p w:rsidR="00814D76" w:rsidRDefault="00814D76">
          <w:pPr>
            <w:pStyle w:val="TM2"/>
            <w:tabs>
              <w:tab w:val="left" w:pos="417"/>
              <w:tab w:val="right" w:leader="dot" w:pos="10762"/>
            </w:tabs>
            <w:rPr>
              <w:rFonts w:eastAsiaTheme="minorEastAsia"/>
              <w:b w:val="0"/>
              <w:bCs w:val="0"/>
              <w:smallCaps w:val="0"/>
              <w:noProof/>
              <w:lang w:eastAsia="fr-FR"/>
            </w:rPr>
          </w:pPr>
          <w:hyperlink w:anchor="_Toc401600366" w:history="1">
            <w:r w:rsidRPr="00762548">
              <w:rPr>
                <w:rStyle w:val="Lienhypertexte"/>
                <w:noProof/>
              </w:rPr>
              <w:t>D.</w:t>
            </w:r>
            <w:r>
              <w:rPr>
                <w:rFonts w:eastAsiaTheme="minorEastAsia"/>
                <w:b w:val="0"/>
                <w:bCs w:val="0"/>
                <w:smallCaps w:val="0"/>
                <w:noProof/>
                <w:lang w:eastAsia="fr-FR"/>
              </w:rPr>
              <w:tab/>
            </w:r>
            <w:r w:rsidRPr="00762548">
              <w:rPr>
                <w:rStyle w:val="Lienhypertexte"/>
                <w:noProof/>
              </w:rPr>
              <w:t>Partie Clôture</w:t>
            </w:r>
            <w:r>
              <w:rPr>
                <w:noProof/>
                <w:webHidden/>
              </w:rPr>
              <w:tab/>
            </w:r>
            <w:r>
              <w:rPr>
                <w:noProof/>
                <w:webHidden/>
              </w:rPr>
              <w:fldChar w:fldCharType="begin"/>
            </w:r>
            <w:r>
              <w:rPr>
                <w:noProof/>
                <w:webHidden/>
              </w:rPr>
              <w:instrText xml:space="preserve"> PAGEREF _Toc401600366 \h </w:instrText>
            </w:r>
            <w:r>
              <w:rPr>
                <w:noProof/>
                <w:webHidden/>
              </w:rPr>
            </w:r>
            <w:r>
              <w:rPr>
                <w:noProof/>
                <w:webHidden/>
              </w:rPr>
              <w:fldChar w:fldCharType="separate"/>
            </w:r>
            <w:r>
              <w:rPr>
                <w:noProof/>
                <w:webHidden/>
              </w:rPr>
              <w:t>14</w:t>
            </w:r>
            <w:r>
              <w:rPr>
                <w:noProof/>
                <w:webHidden/>
              </w:rPr>
              <w:fldChar w:fldCharType="end"/>
            </w:r>
          </w:hyperlink>
        </w:p>
        <w:p w:rsidR="00814D76" w:rsidRDefault="00814D76">
          <w:pPr>
            <w:pStyle w:val="TM1"/>
            <w:tabs>
              <w:tab w:val="left" w:pos="468"/>
              <w:tab w:val="right" w:leader="dot" w:pos="10762"/>
            </w:tabs>
            <w:rPr>
              <w:rFonts w:eastAsiaTheme="minorEastAsia"/>
              <w:b w:val="0"/>
              <w:bCs w:val="0"/>
              <w:caps w:val="0"/>
              <w:noProof/>
              <w:u w:val="none"/>
              <w:lang w:eastAsia="fr-FR"/>
            </w:rPr>
          </w:pPr>
          <w:hyperlink w:anchor="_Toc401600367" w:history="1">
            <w:r w:rsidRPr="00762548">
              <w:rPr>
                <w:rStyle w:val="Lienhypertexte"/>
                <w:noProof/>
              </w:rPr>
              <w:t>VI.</w:t>
            </w:r>
            <w:r>
              <w:rPr>
                <w:rFonts w:eastAsiaTheme="minorEastAsia"/>
                <w:b w:val="0"/>
                <w:bCs w:val="0"/>
                <w:caps w:val="0"/>
                <w:noProof/>
                <w:u w:val="none"/>
                <w:lang w:eastAsia="fr-FR"/>
              </w:rPr>
              <w:tab/>
            </w:r>
            <w:r w:rsidRPr="00762548">
              <w:rPr>
                <w:rStyle w:val="Lienhypertexte"/>
                <w:noProof/>
              </w:rPr>
              <w:t>Recherches d’appelant</w:t>
            </w:r>
            <w:r>
              <w:rPr>
                <w:noProof/>
                <w:webHidden/>
              </w:rPr>
              <w:tab/>
            </w:r>
            <w:r>
              <w:rPr>
                <w:noProof/>
                <w:webHidden/>
              </w:rPr>
              <w:fldChar w:fldCharType="begin"/>
            </w:r>
            <w:r>
              <w:rPr>
                <w:noProof/>
                <w:webHidden/>
              </w:rPr>
              <w:instrText xml:space="preserve"> PAGEREF _Toc401600367 \h </w:instrText>
            </w:r>
            <w:r>
              <w:rPr>
                <w:noProof/>
                <w:webHidden/>
              </w:rPr>
            </w:r>
            <w:r>
              <w:rPr>
                <w:noProof/>
                <w:webHidden/>
              </w:rPr>
              <w:fldChar w:fldCharType="separate"/>
            </w:r>
            <w:r>
              <w:rPr>
                <w:noProof/>
                <w:webHidden/>
              </w:rPr>
              <w:t>15</w:t>
            </w:r>
            <w:r>
              <w:rPr>
                <w:noProof/>
                <w:webHidden/>
              </w:rPr>
              <w:fldChar w:fldCharType="end"/>
            </w:r>
          </w:hyperlink>
        </w:p>
        <w:p w:rsidR="00814D76" w:rsidRDefault="00814D76">
          <w:pPr>
            <w:pStyle w:val="TM2"/>
            <w:tabs>
              <w:tab w:val="left" w:pos="412"/>
              <w:tab w:val="right" w:leader="dot" w:pos="10762"/>
            </w:tabs>
            <w:rPr>
              <w:rFonts w:eastAsiaTheme="minorEastAsia"/>
              <w:b w:val="0"/>
              <w:bCs w:val="0"/>
              <w:smallCaps w:val="0"/>
              <w:noProof/>
              <w:lang w:eastAsia="fr-FR"/>
            </w:rPr>
          </w:pPr>
          <w:hyperlink w:anchor="_Toc401600368" w:history="1">
            <w:r w:rsidRPr="00762548">
              <w:rPr>
                <w:rStyle w:val="Lienhypertexte"/>
                <w:noProof/>
              </w:rPr>
              <w:t>A.</w:t>
            </w:r>
            <w:r>
              <w:rPr>
                <w:rFonts w:eastAsiaTheme="minorEastAsia"/>
                <w:b w:val="0"/>
                <w:bCs w:val="0"/>
                <w:smallCaps w:val="0"/>
                <w:noProof/>
                <w:lang w:eastAsia="fr-FR"/>
              </w:rPr>
              <w:tab/>
            </w:r>
            <w:r w:rsidRPr="00762548">
              <w:rPr>
                <w:rStyle w:val="Lienhypertexte"/>
                <w:noProof/>
              </w:rPr>
              <w:t>Recherche d’assurés</w:t>
            </w:r>
            <w:r>
              <w:rPr>
                <w:noProof/>
                <w:webHidden/>
              </w:rPr>
              <w:tab/>
            </w:r>
            <w:r>
              <w:rPr>
                <w:noProof/>
                <w:webHidden/>
              </w:rPr>
              <w:fldChar w:fldCharType="begin"/>
            </w:r>
            <w:r>
              <w:rPr>
                <w:noProof/>
                <w:webHidden/>
              </w:rPr>
              <w:instrText xml:space="preserve"> PAGEREF _Toc401600368 \h </w:instrText>
            </w:r>
            <w:r>
              <w:rPr>
                <w:noProof/>
                <w:webHidden/>
              </w:rPr>
            </w:r>
            <w:r>
              <w:rPr>
                <w:noProof/>
                <w:webHidden/>
              </w:rPr>
              <w:fldChar w:fldCharType="separate"/>
            </w:r>
            <w:r>
              <w:rPr>
                <w:noProof/>
                <w:webHidden/>
              </w:rPr>
              <w:t>15</w:t>
            </w:r>
            <w:r>
              <w:rPr>
                <w:noProof/>
                <w:webHidden/>
              </w:rPr>
              <w:fldChar w:fldCharType="end"/>
            </w:r>
          </w:hyperlink>
        </w:p>
        <w:p w:rsidR="00814D76" w:rsidRDefault="00814D76">
          <w:pPr>
            <w:pStyle w:val="TM2"/>
            <w:tabs>
              <w:tab w:val="left" w:pos="402"/>
              <w:tab w:val="right" w:leader="dot" w:pos="10762"/>
            </w:tabs>
            <w:rPr>
              <w:rFonts w:eastAsiaTheme="minorEastAsia"/>
              <w:b w:val="0"/>
              <w:bCs w:val="0"/>
              <w:smallCaps w:val="0"/>
              <w:noProof/>
              <w:lang w:eastAsia="fr-FR"/>
            </w:rPr>
          </w:pPr>
          <w:hyperlink w:anchor="_Toc401600369" w:history="1">
            <w:r w:rsidRPr="00762548">
              <w:rPr>
                <w:rStyle w:val="Lienhypertexte"/>
                <w:noProof/>
              </w:rPr>
              <w:t>B.</w:t>
            </w:r>
            <w:r>
              <w:rPr>
                <w:rFonts w:eastAsiaTheme="minorEastAsia"/>
                <w:b w:val="0"/>
                <w:bCs w:val="0"/>
                <w:smallCaps w:val="0"/>
                <w:noProof/>
                <w:lang w:eastAsia="fr-FR"/>
              </w:rPr>
              <w:tab/>
            </w:r>
            <w:r w:rsidRPr="00762548">
              <w:rPr>
                <w:rStyle w:val="Lienhypertexte"/>
                <w:noProof/>
              </w:rPr>
              <w:t>Recherche d’entreprises</w:t>
            </w:r>
            <w:r>
              <w:rPr>
                <w:noProof/>
                <w:webHidden/>
              </w:rPr>
              <w:tab/>
            </w:r>
            <w:r>
              <w:rPr>
                <w:noProof/>
                <w:webHidden/>
              </w:rPr>
              <w:fldChar w:fldCharType="begin"/>
            </w:r>
            <w:r>
              <w:rPr>
                <w:noProof/>
                <w:webHidden/>
              </w:rPr>
              <w:instrText xml:space="preserve"> PAGEREF _Toc401600369 \h </w:instrText>
            </w:r>
            <w:r>
              <w:rPr>
                <w:noProof/>
                <w:webHidden/>
              </w:rPr>
            </w:r>
            <w:r>
              <w:rPr>
                <w:noProof/>
                <w:webHidden/>
              </w:rPr>
              <w:fldChar w:fldCharType="separate"/>
            </w:r>
            <w:r>
              <w:rPr>
                <w:noProof/>
                <w:webHidden/>
              </w:rPr>
              <w:t>17</w:t>
            </w:r>
            <w:r>
              <w:rPr>
                <w:noProof/>
                <w:webHidden/>
              </w:rPr>
              <w:fldChar w:fldCharType="end"/>
            </w:r>
          </w:hyperlink>
        </w:p>
        <w:p w:rsidR="00814D76" w:rsidRDefault="00814D76">
          <w:pPr>
            <w:pStyle w:val="TM2"/>
            <w:tabs>
              <w:tab w:val="left" w:pos="395"/>
              <w:tab w:val="right" w:leader="dot" w:pos="10762"/>
            </w:tabs>
            <w:rPr>
              <w:rFonts w:eastAsiaTheme="minorEastAsia"/>
              <w:b w:val="0"/>
              <w:bCs w:val="0"/>
              <w:smallCaps w:val="0"/>
              <w:noProof/>
              <w:lang w:eastAsia="fr-FR"/>
            </w:rPr>
          </w:pPr>
          <w:hyperlink w:anchor="_Toc401600370" w:history="1">
            <w:r w:rsidRPr="00762548">
              <w:rPr>
                <w:rStyle w:val="Lienhypertexte"/>
                <w:noProof/>
              </w:rPr>
              <w:t>C.</w:t>
            </w:r>
            <w:r>
              <w:rPr>
                <w:rFonts w:eastAsiaTheme="minorEastAsia"/>
                <w:b w:val="0"/>
                <w:bCs w:val="0"/>
                <w:smallCaps w:val="0"/>
                <w:noProof/>
                <w:lang w:eastAsia="fr-FR"/>
              </w:rPr>
              <w:tab/>
            </w:r>
            <w:r w:rsidRPr="00762548">
              <w:rPr>
                <w:rStyle w:val="Lienhypertexte"/>
                <w:noProof/>
              </w:rPr>
              <w:t>Recherche d’appelants « Autre »</w:t>
            </w:r>
            <w:r>
              <w:rPr>
                <w:noProof/>
                <w:webHidden/>
              </w:rPr>
              <w:tab/>
            </w:r>
            <w:r>
              <w:rPr>
                <w:noProof/>
                <w:webHidden/>
              </w:rPr>
              <w:fldChar w:fldCharType="begin"/>
            </w:r>
            <w:r>
              <w:rPr>
                <w:noProof/>
                <w:webHidden/>
              </w:rPr>
              <w:instrText xml:space="preserve"> PAGEREF _Toc401600370 \h </w:instrText>
            </w:r>
            <w:r>
              <w:rPr>
                <w:noProof/>
                <w:webHidden/>
              </w:rPr>
            </w:r>
            <w:r>
              <w:rPr>
                <w:noProof/>
                <w:webHidden/>
              </w:rPr>
              <w:fldChar w:fldCharType="separate"/>
            </w:r>
            <w:r>
              <w:rPr>
                <w:noProof/>
                <w:webHidden/>
              </w:rPr>
              <w:t>18</w:t>
            </w:r>
            <w:r>
              <w:rPr>
                <w:noProof/>
                <w:webHidden/>
              </w:rPr>
              <w:fldChar w:fldCharType="end"/>
            </w:r>
          </w:hyperlink>
        </w:p>
        <w:p w:rsidR="00814D76" w:rsidRDefault="00814D76">
          <w:pPr>
            <w:pStyle w:val="TM1"/>
            <w:tabs>
              <w:tab w:val="left" w:pos="526"/>
              <w:tab w:val="right" w:leader="dot" w:pos="10762"/>
            </w:tabs>
            <w:rPr>
              <w:rFonts w:eastAsiaTheme="minorEastAsia"/>
              <w:b w:val="0"/>
              <w:bCs w:val="0"/>
              <w:caps w:val="0"/>
              <w:noProof/>
              <w:u w:val="none"/>
              <w:lang w:eastAsia="fr-FR"/>
            </w:rPr>
          </w:pPr>
          <w:hyperlink w:anchor="_Toc401600371" w:history="1">
            <w:r w:rsidRPr="00762548">
              <w:rPr>
                <w:rStyle w:val="Lienhypertexte"/>
                <w:noProof/>
              </w:rPr>
              <w:t>VII.</w:t>
            </w:r>
            <w:r>
              <w:rPr>
                <w:rFonts w:eastAsiaTheme="minorEastAsia"/>
                <w:b w:val="0"/>
                <w:bCs w:val="0"/>
                <w:caps w:val="0"/>
                <w:noProof/>
                <w:u w:val="none"/>
                <w:lang w:eastAsia="fr-FR"/>
              </w:rPr>
              <w:tab/>
            </w:r>
            <w:r w:rsidRPr="00762548">
              <w:rPr>
                <w:rStyle w:val="Lienhypertexte"/>
                <w:noProof/>
              </w:rPr>
              <w:t>Onglets d’un assuré</w:t>
            </w:r>
            <w:r>
              <w:rPr>
                <w:noProof/>
                <w:webHidden/>
              </w:rPr>
              <w:tab/>
            </w:r>
            <w:r>
              <w:rPr>
                <w:noProof/>
                <w:webHidden/>
              </w:rPr>
              <w:fldChar w:fldCharType="begin"/>
            </w:r>
            <w:r>
              <w:rPr>
                <w:noProof/>
                <w:webHidden/>
              </w:rPr>
              <w:instrText xml:space="preserve"> PAGEREF _Toc401600371 \h </w:instrText>
            </w:r>
            <w:r>
              <w:rPr>
                <w:noProof/>
                <w:webHidden/>
              </w:rPr>
            </w:r>
            <w:r>
              <w:rPr>
                <w:noProof/>
                <w:webHidden/>
              </w:rPr>
              <w:fldChar w:fldCharType="separate"/>
            </w:r>
            <w:r>
              <w:rPr>
                <w:noProof/>
                <w:webHidden/>
              </w:rPr>
              <w:t>19</w:t>
            </w:r>
            <w:r>
              <w:rPr>
                <w:noProof/>
                <w:webHidden/>
              </w:rPr>
              <w:fldChar w:fldCharType="end"/>
            </w:r>
          </w:hyperlink>
        </w:p>
        <w:p w:rsidR="00814D76" w:rsidRDefault="00814D76">
          <w:pPr>
            <w:pStyle w:val="TM2"/>
            <w:tabs>
              <w:tab w:val="left" w:pos="412"/>
              <w:tab w:val="right" w:leader="dot" w:pos="10762"/>
            </w:tabs>
            <w:rPr>
              <w:rFonts w:eastAsiaTheme="minorEastAsia"/>
              <w:b w:val="0"/>
              <w:bCs w:val="0"/>
              <w:smallCaps w:val="0"/>
              <w:noProof/>
              <w:lang w:eastAsia="fr-FR"/>
            </w:rPr>
          </w:pPr>
          <w:hyperlink w:anchor="_Toc401600372" w:history="1">
            <w:r w:rsidRPr="00762548">
              <w:rPr>
                <w:rStyle w:val="Lienhypertexte"/>
                <w:noProof/>
              </w:rPr>
              <w:t>A.</w:t>
            </w:r>
            <w:r>
              <w:rPr>
                <w:rFonts w:eastAsiaTheme="minorEastAsia"/>
                <w:b w:val="0"/>
                <w:bCs w:val="0"/>
                <w:smallCaps w:val="0"/>
                <w:noProof/>
                <w:lang w:eastAsia="fr-FR"/>
              </w:rPr>
              <w:tab/>
            </w:r>
            <w:r w:rsidRPr="00762548">
              <w:rPr>
                <w:rStyle w:val="Lienhypertexte"/>
                <w:noProof/>
              </w:rPr>
              <w:t>Onglet « Assuré »</w:t>
            </w:r>
            <w:r>
              <w:rPr>
                <w:noProof/>
                <w:webHidden/>
              </w:rPr>
              <w:tab/>
            </w:r>
            <w:r>
              <w:rPr>
                <w:noProof/>
                <w:webHidden/>
              </w:rPr>
              <w:fldChar w:fldCharType="begin"/>
            </w:r>
            <w:r>
              <w:rPr>
                <w:noProof/>
                <w:webHidden/>
              </w:rPr>
              <w:instrText xml:space="preserve"> PAGEREF _Toc401600372 \h </w:instrText>
            </w:r>
            <w:r>
              <w:rPr>
                <w:noProof/>
                <w:webHidden/>
              </w:rPr>
            </w:r>
            <w:r>
              <w:rPr>
                <w:noProof/>
                <w:webHidden/>
              </w:rPr>
              <w:fldChar w:fldCharType="separate"/>
            </w:r>
            <w:r>
              <w:rPr>
                <w:noProof/>
                <w:webHidden/>
              </w:rPr>
              <w:t>19</w:t>
            </w:r>
            <w:r>
              <w:rPr>
                <w:noProof/>
                <w:webHidden/>
              </w:rPr>
              <w:fldChar w:fldCharType="end"/>
            </w:r>
          </w:hyperlink>
        </w:p>
        <w:p w:rsidR="00814D76" w:rsidRDefault="00814D76">
          <w:pPr>
            <w:pStyle w:val="TM2"/>
            <w:tabs>
              <w:tab w:val="left" w:pos="402"/>
              <w:tab w:val="right" w:leader="dot" w:pos="10762"/>
            </w:tabs>
            <w:rPr>
              <w:rFonts w:eastAsiaTheme="minorEastAsia"/>
              <w:b w:val="0"/>
              <w:bCs w:val="0"/>
              <w:smallCaps w:val="0"/>
              <w:noProof/>
              <w:lang w:eastAsia="fr-FR"/>
            </w:rPr>
          </w:pPr>
          <w:hyperlink w:anchor="_Toc401600373" w:history="1">
            <w:r w:rsidRPr="00762548">
              <w:rPr>
                <w:rStyle w:val="Lienhypertexte"/>
                <w:noProof/>
              </w:rPr>
              <w:t>B.</w:t>
            </w:r>
            <w:r>
              <w:rPr>
                <w:rFonts w:eastAsiaTheme="minorEastAsia"/>
                <w:b w:val="0"/>
                <w:bCs w:val="0"/>
                <w:smallCaps w:val="0"/>
                <w:noProof/>
                <w:lang w:eastAsia="fr-FR"/>
              </w:rPr>
              <w:tab/>
            </w:r>
            <w:r w:rsidRPr="00762548">
              <w:rPr>
                <w:rStyle w:val="Lienhypertexte"/>
                <w:noProof/>
              </w:rPr>
              <w:t>Onglet « Compo. Familiale »</w:t>
            </w:r>
            <w:r>
              <w:rPr>
                <w:noProof/>
                <w:webHidden/>
              </w:rPr>
              <w:tab/>
            </w:r>
            <w:r>
              <w:rPr>
                <w:noProof/>
                <w:webHidden/>
              </w:rPr>
              <w:fldChar w:fldCharType="begin"/>
            </w:r>
            <w:r>
              <w:rPr>
                <w:noProof/>
                <w:webHidden/>
              </w:rPr>
              <w:instrText xml:space="preserve"> PAGEREF _Toc401600373 \h </w:instrText>
            </w:r>
            <w:r>
              <w:rPr>
                <w:noProof/>
                <w:webHidden/>
              </w:rPr>
            </w:r>
            <w:r>
              <w:rPr>
                <w:noProof/>
                <w:webHidden/>
              </w:rPr>
              <w:fldChar w:fldCharType="separate"/>
            </w:r>
            <w:r>
              <w:rPr>
                <w:noProof/>
                <w:webHidden/>
              </w:rPr>
              <w:t>19</w:t>
            </w:r>
            <w:r>
              <w:rPr>
                <w:noProof/>
                <w:webHidden/>
              </w:rPr>
              <w:fldChar w:fldCharType="end"/>
            </w:r>
          </w:hyperlink>
        </w:p>
        <w:p w:rsidR="00814D76" w:rsidRDefault="00814D76">
          <w:pPr>
            <w:pStyle w:val="TM2"/>
            <w:tabs>
              <w:tab w:val="left" w:pos="395"/>
              <w:tab w:val="right" w:leader="dot" w:pos="10762"/>
            </w:tabs>
            <w:rPr>
              <w:rFonts w:eastAsiaTheme="minorEastAsia"/>
              <w:b w:val="0"/>
              <w:bCs w:val="0"/>
              <w:smallCaps w:val="0"/>
              <w:noProof/>
              <w:lang w:eastAsia="fr-FR"/>
            </w:rPr>
          </w:pPr>
          <w:hyperlink w:anchor="_Toc401600374" w:history="1">
            <w:r w:rsidRPr="00762548">
              <w:rPr>
                <w:rStyle w:val="Lienhypertexte"/>
                <w:noProof/>
              </w:rPr>
              <w:t>C.</w:t>
            </w:r>
            <w:r>
              <w:rPr>
                <w:rFonts w:eastAsiaTheme="minorEastAsia"/>
                <w:b w:val="0"/>
                <w:bCs w:val="0"/>
                <w:smallCaps w:val="0"/>
                <w:noProof/>
                <w:lang w:eastAsia="fr-FR"/>
              </w:rPr>
              <w:tab/>
            </w:r>
            <w:r w:rsidRPr="00762548">
              <w:rPr>
                <w:rStyle w:val="Lienhypertexte"/>
                <w:noProof/>
              </w:rPr>
              <w:t>Onglet « Historique »</w:t>
            </w:r>
            <w:r>
              <w:rPr>
                <w:noProof/>
                <w:webHidden/>
              </w:rPr>
              <w:tab/>
            </w:r>
            <w:r>
              <w:rPr>
                <w:noProof/>
                <w:webHidden/>
              </w:rPr>
              <w:fldChar w:fldCharType="begin"/>
            </w:r>
            <w:r>
              <w:rPr>
                <w:noProof/>
                <w:webHidden/>
              </w:rPr>
              <w:instrText xml:space="preserve"> PAGEREF _Toc401600374 \h </w:instrText>
            </w:r>
            <w:r>
              <w:rPr>
                <w:noProof/>
                <w:webHidden/>
              </w:rPr>
            </w:r>
            <w:r>
              <w:rPr>
                <w:noProof/>
                <w:webHidden/>
              </w:rPr>
              <w:fldChar w:fldCharType="separate"/>
            </w:r>
            <w:r>
              <w:rPr>
                <w:noProof/>
                <w:webHidden/>
              </w:rPr>
              <w:t>20</w:t>
            </w:r>
            <w:r>
              <w:rPr>
                <w:noProof/>
                <w:webHidden/>
              </w:rPr>
              <w:fldChar w:fldCharType="end"/>
            </w:r>
          </w:hyperlink>
        </w:p>
        <w:p w:rsidR="00814D76" w:rsidRDefault="00814D76">
          <w:pPr>
            <w:pStyle w:val="TM2"/>
            <w:tabs>
              <w:tab w:val="left" w:pos="417"/>
              <w:tab w:val="right" w:leader="dot" w:pos="10762"/>
            </w:tabs>
            <w:rPr>
              <w:rFonts w:eastAsiaTheme="minorEastAsia"/>
              <w:b w:val="0"/>
              <w:bCs w:val="0"/>
              <w:smallCaps w:val="0"/>
              <w:noProof/>
              <w:lang w:eastAsia="fr-FR"/>
            </w:rPr>
          </w:pPr>
          <w:hyperlink w:anchor="_Toc401600375" w:history="1">
            <w:r w:rsidRPr="00762548">
              <w:rPr>
                <w:rStyle w:val="Lienhypertexte"/>
                <w:noProof/>
              </w:rPr>
              <w:t>D.</w:t>
            </w:r>
            <w:r>
              <w:rPr>
                <w:rFonts w:eastAsiaTheme="minorEastAsia"/>
                <w:b w:val="0"/>
                <w:bCs w:val="0"/>
                <w:smallCaps w:val="0"/>
                <w:noProof/>
                <w:lang w:eastAsia="fr-FR"/>
              </w:rPr>
              <w:tab/>
            </w:r>
            <w:r w:rsidRPr="00762548">
              <w:rPr>
                <w:rStyle w:val="Lienhypertexte"/>
                <w:noProof/>
              </w:rPr>
              <w:t>Onglet « Prestations »</w:t>
            </w:r>
            <w:r>
              <w:rPr>
                <w:noProof/>
                <w:webHidden/>
              </w:rPr>
              <w:tab/>
            </w:r>
            <w:r>
              <w:rPr>
                <w:noProof/>
                <w:webHidden/>
              </w:rPr>
              <w:fldChar w:fldCharType="begin"/>
            </w:r>
            <w:r>
              <w:rPr>
                <w:noProof/>
                <w:webHidden/>
              </w:rPr>
              <w:instrText xml:space="preserve"> PAGEREF _Toc401600375 \h </w:instrText>
            </w:r>
            <w:r>
              <w:rPr>
                <w:noProof/>
                <w:webHidden/>
              </w:rPr>
            </w:r>
            <w:r>
              <w:rPr>
                <w:noProof/>
                <w:webHidden/>
              </w:rPr>
              <w:fldChar w:fldCharType="separate"/>
            </w:r>
            <w:r>
              <w:rPr>
                <w:noProof/>
                <w:webHidden/>
              </w:rPr>
              <w:t>21</w:t>
            </w:r>
            <w:r>
              <w:rPr>
                <w:noProof/>
                <w:webHidden/>
              </w:rPr>
              <w:fldChar w:fldCharType="end"/>
            </w:r>
          </w:hyperlink>
        </w:p>
        <w:p w:rsidR="00814D76" w:rsidRDefault="00814D76">
          <w:pPr>
            <w:pStyle w:val="TM2"/>
            <w:tabs>
              <w:tab w:val="left" w:pos="386"/>
              <w:tab w:val="right" w:leader="dot" w:pos="10762"/>
            </w:tabs>
            <w:rPr>
              <w:rFonts w:eastAsiaTheme="minorEastAsia"/>
              <w:b w:val="0"/>
              <w:bCs w:val="0"/>
              <w:smallCaps w:val="0"/>
              <w:noProof/>
              <w:lang w:eastAsia="fr-FR"/>
            </w:rPr>
          </w:pPr>
          <w:hyperlink w:anchor="_Toc401600376" w:history="1">
            <w:r w:rsidRPr="00762548">
              <w:rPr>
                <w:rStyle w:val="Lienhypertexte"/>
                <w:noProof/>
              </w:rPr>
              <w:t>E.</w:t>
            </w:r>
            <w:r>
              <w:rPr>
                <w:rFonts w:eastAsiaTheme="minorEastAsia"/>
                <w:b w:val="0"/>
                <w:bCs w:val="0"/>
                <w:smallCaps w:val="0"/>
                <w:noProof/>
                <w:lang w:eastAsia="fr-FR"/>
              </w:rPr>
              <w:tab/>
            </w:r>
            <w:r w:rsidRPr="00762548">
              <w:rPr>
                <w:rStyle w:val="Lienhypertexte"/>
                <w:noProof/>
              </w:rPr>
              <w:t>Onglet « Banque - RO »</w:t>
            </w:r>
            <w:r>
              <w:rPr>
                <w:noProof/>
                <w:webHidden/>
              </w:rPr>
              <w:tab/>
            </w:r>
            <w:r>
              <w:rPr>
                <w:noProof/>
                <w:webHidden/>
              </w:rPr>
              <w:fldChar w:fldCharType="begin"/>
            </w:r>
            <w:r>
              <w:rPr>
                <w:noProof/>
                <w:webHidden/>
              </w:rPr>
              <w:instrText xml:space="preserve"> PAGEREF _Toc401600376 \h </w:instrText>
            </w:r>
            <w:r>
              <w:rPr>
                <w:noProof/>
                <w:webHidden/>
              </w:rPr>
            </w:r>
            <w:r>
              <w:rPr>
                <w:noProof/>
                <w:webHidden/>
              </w:rPr>
              <w:fldChar w:fldCharType="separate"/>
            </w:r>
            <w:r>
              <w:rPr>
                <w:noProof/>
                <w:webHidden/>
              </w:rPr>
              <w:t>21</w:t>
            </w:r>
            <w:r>
              <w:rPr>
                <w:noProof/>
                <w:webHidden/>
              </w:rPr>
              <w:fldChar w:fldCharType="end"/>
            </w:r>
          </w:hyperlink>
        </w:p>
        <w:p w:rsidR="00814D76" w:rsidRDefault="00814D76">
          <w:pPr>
            <w:pStyle w:val="TM2"/>
            <w:tabs>
              <w:tab w:val="left" w:pos="380"/>
              <w:tab w:val="right" w:leader="dot" w:pos="10762"/>
            </w:tabs>
            <w:rPr>
              <w:rFonts w:eastAsiaTheme="minorEastAsia"/>
              <w:b w:val="0"/>
              <w:bCs w:val="0"/>
              <w:smallCaps w:val="0"/>
              <w:noProof/>
              <w:lang w:eastAsia="fr-FR"/>
            </w:rPr>
          </w:pPr>
          <w:hyperlink w:anchor="_Toc401600377" w:history="1">
            <w:r w:rsidRPr="00762548">
              <w:rPr>
                <w:rStyle w:val="Lienhypertexte"/>
                <w:noProof/>
              </w:rPr>
              <w:t>F.</w:t>
            </w:r>
            <w:r>
              <w:rPr>
                <w:rFonts w:eastAsiaTheme="minorEastAsia"/>
                <w:b w:val="0"/>
                <w:bCs w:val="0"/>
                <w:smallCaps w:val="0"/>
                <w:noProof/>
                <w:lang w:eastAsia="fr-FR"/>
              </w:rPr>
              <w:tab/>
            </w:r>
            <w:r w:rsidRPr="00762548">
              <w:rPr>
                <w:rStyle w:val="Lienhypertexte"/>
                <w:noProof/>
              </w:rPr>
              <w:t>Onglet « Contrats »</w:t>
            </w:r>
            <w:r>
              <w:rPr>
                <w:noProof/>
                <w:webHidden/>
              </w:rPr>
              <w:tab/>
            </w:r>
            <w:r>
              <w:rPr>
                <w:noProof/>
                <w:webHidden/>
              </w:rPr>
              <w:fldChar w:fldCharType="begin"/>
            </w:r>
            <w:r>
              <w:rPr>
                <w:noProof/>
                <w:webHidden/>
              </w:rPr>
              <w:instrText xml:space="preserve"> PAGEREF _Toc401600377 \h </w:instrText>
            </w:r>
            <w:r>
              <w:rPr>
                <w:noProof/>
                <w:webHidden/>
              </w:rPr>
            </w:r>
            <w:r>
              <w:rPr>
                <w:noProof/>
                <w:webHidden/>
              </w:rPr>
              <w:fldChar w:fldCharType="separate"/>
            </w:r>
            <w:r>
              <w:rPr>
                <w:noProof/>
                <w:webHidden/>
              </w:rPr>
              <w:t>21</w:t>
            </w:r>
            <w:r>
              <w:rPr>
                <w:noProof/>
                <w:webHidden/>
              </w:rPr>
              <w:fldChar w:fldCharType="end"/>
            </w:r>
          </w:hyperlink>
        </w:p>
        <w:p w:rsidR="00814D76" w:rsidRDefault="00814D76">
          <w:pPr>
            <w:pStyle w:val="TM2"/>
            <w:tabs>
              <w:tab w:val="left" w:pos="419"/>
              <w:tab w:val="right" w:leader="dot" w:pos="10762"/>
            </w:tabs>
            <w:rPr>
              <w:rFonts w:eastAsiaTheme="minorEastAsia"/>
              <w:b w:val="0"/>
              <w:bCs w:val="0"/>
              <w:smallCaps w:val="0"/>
              <w:noProof/>
              <w:lang w:eastAsia="fr-FR"/>
            </w:rPr>
          </w:pPr>
          <w:hyperlink w:anchor="_Toc401600378" w:history="1">
            <w:r w:rsidRPr="00762548">
              <w:rPr>
                <w:rStyle w:val="Lienhypertexte"/>
                <w:noProof/>
              </w:rPr>
              <w:t>G.</w:t>
            </w:r>
            <w:r>
              <w:rPr>
                <w:rFonts w:eastAsiaTheme="minorEastAsia"/>
                <w:b w:val="0"/>
                <w:bCs w:val="0"/>
                <w:smallCaps w:val="0"/>
                <w:noProof/>
                <w:lang w:eastAsia="fr-FR"/>
              </w:rPr>
              <w:tab/>
            </w:r>
            <w:r w:rsidRPr="00762548">
              <w:rPr>
                <w:rStyle w:val="Lienhypertexte"/>
                <w:noProof/>
              </w:rPr>
              <w:t>Onglet « Entreprise »</w:t>
            </w:r>
            <w:r>
              <w:rPr>
                <w:noProof/>
                <w:webHidden/>
              </w:rPr>
              <w:tab/>
            </w:r>
            <w:r>
              <w:rPr>
                <w:noProof/>
                <w:webHidden/>
              </w:rPr>
              <w:fldChar w:fldCharType="begin"/>
            </w:r>
            <w:r>
              <w:rPr>
                <w:noProof/>
                <w:webHidden/>
              </w:rPr>
              <w:instrText xml:space="preserve"> PAGEREF _Toc401600378 \h </w:instrText>
            </w:r>
            <w:r>
              <w:rPr>
                <w:noProof/>
                <w:webHidden/>
              </w:rPr>
            </w:r>
            <w:r>
              <w:rPr>
                <w:noProof/>
                <w:webHidden/>
              </w:rPr>
              <w:fldChar w:fldCharType="separate"/>
            </w:r>
            <w:r>
              <w:rPr>
                <w:noProof/>
                <w:webHidden/>
              </w:rPr>
              <w:t>22</w:t>
            </w:r>
            <w:r>
              <w:rPr>
                <w:noProof/>
                <w:webHidden/>
              </w:rPr>
              <w:fldChar w:fldCharType="end"/>
            </w:r>
          </w:hyperlink>
        </w:p>
        <w:p w:rsidR="00814D76" w:rsidRDefault="00814D76">
          <w:pPr>
            <w:pStyle w:val="TM2"/>
            <w:tabs>
              <w:tab w:val="left" w:pos="418"/>
              <w:tab w:val="right" w:leader="dot" w:pos="10762"/>
            </w:tabs>
            <w:rPr>
              <w:rFonts w:eastAsiaTheme="minorEastAsia"/>
              <w:b w:val="0"/>
              <w:bCs w:val="0"/>
              <w:smallCaps w:val="0"/>
              <w:noProof/>
              <w:lang w:eastAsia="fr-FR"/>
            </w:rPr>
          </w:pPr>
          <w:hyperlink w:anchor="_Toc401600379" w:history="1">
            <w:r w:rsidRPr="00762548">
              <w:rPr>
                <w:rStyle w:val="Lienhypertexte"/>
                <w:noProof/>
              </w:rPr>
              <w:t>H.</w:t>
            </w:r>
            <w:r>
              <w:rPr>
                <w:rFonts w:eastAsiaTheme="minorEastAsia"/>
                <w:b w:val="0"/>
                <w:bCs w:val="0"/>
                <w:smallCaps w:val="0"/>
                <w:noProof/>
                <w:lang w:eastAsia="fr-FR"/>
              </w:rPr>
              <w:tab/>
            </w:r>
            <w:r w:rsidRPr="00762548">
              <w:rPr>
                <w:rStyle w:val="Lienhypertexte"/>
                <w:noProof/>
              </w:rPr>
              <w:t>Onglet « Mot de passe »</w:t>
            </w:r>
            <w:r>
              <w:rPr>
                <w:noProof/>
                <w:webHidden/>
              </w:rPr>
              <w:tab/>
            </w:r>
            <w:r>
              <w:rPr>
                <w:noProof/>
                <w:webHidden/>
              </w:rPr>
              <w:fldChar w:fldCharType="begin"/>
            </w:r>
            <w:r>
              <w:rPr>
                <w:noProof/>
                <w:webHidden/>
              </w:rPr>
              <w:instrText xml:space="preserve"> PAGEREF _Toc401600379 \h </w:instrText>
            </w:r>
            <w:r>
              <w:rPr>
                <w:noProof/>
                <w:webHidden/>
              </w:rPr>
            </w:r>
            <w:r>
              <w:rPr>
                <w:noProof/>
                <w:webHidden/>
              </w:rPr>
              <w:fldChar w:fldCharType="separate"/>
            </w:r>
            <w:r>
              <w:rPr>
                <w:noProof/>
                <w:webHidden/>
              </w:rPr>
              <w:t>22</w:t>
            </w:r>
            <w:r>
              <w:rPr>
                <w:noProof/>
                <w:webHidden/>
              </w:rPr>
              <w:fldChar w:fldCharType="end"/>
            </w:r>
          </w:hyperlink>
        </w:p>
        <w:p w:rsidR="00814D76" w:rsidRDefault="00814D76">
          <w:pPr>
            <w:pStyle w:val="TM1"/>
            <w:tabs>
              <w:tab w:val="left" w:pos="585"/>
              <w:tab w:val="right" w:leader="dot" w:pos="10762"/>
            </w:tabs>
            <w:rPr>
              <w:rFonts w:eastAsiaTheme="minorEastAsia"/>
              <w:b w:val="0"/>
              <w:bCs w:val="0"/>
              <w:caps w:val="0"/>
              <w:noProof/>
              <w:u w:val="none"/>
              <w:lang w:eastAsia="fr-FR"/>
            </w:rPr>
          </w:pPr>
          <w:hyperlink w:anchor="_Toc401600380" w:history="1">
            <w:r w:rsidRPr="00762548">
              <w:rPr>
                <w:rStyle w:val="Lienhypertexte"/>
                <w:noProof/>
              </w:rPr>
              <w:t>VIII.</w:t>
            </w:r>
            <w:r>
              <w:rPr>
                <w:rFonts w:eastAsiaTheme="minorEastAsia"/>
                <w:b w:val="0"/>
                <w:bCs w:val="0"/>
                <w:caps w:val="0"/>
                <w:noProof/>
                <w:u w:val="none"/>
                <w:lang w:eastAsia="fr-FR"/>
              </w:rPr>
              <w:tab/>
            </w:r>
            <w:r w:rsidRPr="00762548">
              <w:rPr>
                <w:rStyle w:val="Lienhypertexte"/>
                <w:noProof/>
              </w:rPr>
              <w:t>Onglets d’une entreprise gérée sous Activ’Infinite</w:t>
            </w:r>
            <w:r>
              <w:rPr>
                <w:noProof/>
                <w:webHidden/>
              </w:rPr>
              <w:tab/>
            </w:r>
            <w:r>
              <w:rPr>
                <w:noProof/>
                <w:webHidden/>
              </w:rPr>
              <w:fldChar w:fldCharType="begin"/>
            </w:r>
            <w:r>
              <w:rPr>
                <w:noProof/>
                <w:webHidden/>
              </w:rPr>
              <w:instrText xml:space="preserve"> PAGEREF _Toc401600380 \h </w:instrText>
            </w:r>
            <w:r>
              <w:rPr>
                <w:noProof/>
                <w:webHidden/>
              </w:rPr>
            </w:r>
            <w:r>
              <w:rPr>
                <w:noProof/>
                <w:webHidden/>
              </w:rPr>
              <w:fldChar w:fldCharType="separate"/>
            </w:r>
            <w:r>
              <w:rPr>
                <w:noProof/>
                <w:webHidden/>
              </w:rPr>
              <w:t>23</w:t>
            </w:r>
            <w:r>
              <w:rPr>
                <w:noProof/>
                <w:webHidden/>
              </w:rPr>
              <w:fldChar w:fldCharType="end"/>
            </w:r>
          </w:hyperlink>
        </w:p>
        <w:p w:rsidR="00814D76" w:rsidRDefault="00814D76">
          <w:pPr>
            <w:pStyle w:val="TM2"/>
            <w:tabs>
              <w:tab w:val="left" w:pos="412"/>
              <w:tab w:val="right" w:leader="dot" w:pos="10762"/>
            </w:tabs>
            <w:rPr>
              <w:rFonts w:eastAsiaTheme="minorEastAsia"/>
              <w:b w:val="0"/>
              <w:bCs w:val="0"/>
              <w:smallCaps w:val="0"/>
              <w:noProof/>
              <w:lang w:eastAsia="fr-FR"/>
            </w:rPr>
          </w:pPr>
          <w:hyperlink w:anchor="_Toc401600381" w:history="1">
            <w:r w:rsidRPr="00762548">
              <w:rPr>
                <w:rStyle w:val="Lienhypertexte"/>
                <w:noProof/>
              </w:rPr>
              <w:t>A.</w:t>
            </w:r>
            <w:r>
              <w:rPr>
                <w:rFonts w:eastAsiaTheme="minorEastAsia"/>
                <w:b w:val="0"/>
                <w:bCs w:val="0"/>
                <w:smallCaps w:val="0"/>
                <w:noProof/>
                <w:lang w:eastAsia="fr-FR"/>
              </w:rPr>
              <w:tab/>
            </w:r>
            <w:r w:rsidRPr="00762548">
              <w:rPr>
                <w:rStyle w:val="Lienhypertexte"/>
                <w:noProof/>
              </w:rPr>
              <w:t>Onglet « Entreprise »</w:t>
            </w:r>
            <w:r>
              <w:rPr>
                <w:noProof/>
                <w:webHidden/>
              </w:rPr>
              <w:tab/>
            </w:r>
            <w:r>
              <w:rPr>
                <w:noProof/>
                <w:webHidden/>
              </w:rPr>
              <w:fldChar w:fldCharType="begin"/>
            </w:r>
            <w:r>
              <w:rPr>
                <w:noProof/>
                <w:webHidden/>
              </w:rPr>
              <w:instrText xml:space="preserve"> PAGEREF _Toc401600381 \h </w:instrText>
            </w:r>
            <w:r>
              <w:rPr>
                <w:noProof/>
                <w:webHidden/>
              </w:rPr>
            </w:r>
            <w:r>
              <w:rPr>
                <w:noProof/>
                <w:webHidden/>
              </w:rPr>
              <w:fldChar w:fldCharType="separate"/>
            </w:r>
            <w:r>
              <w:rPr>
                <w:noProof/>
                <w:webHidden/>
              </w:rPr>
              <w:t>23</w:t>
            </w:r>
            <w:r>
              <w:rPr>
                <w:noProof/>
                <w:webHidden/>
              </w:rPr>
              <w:fldChar w:fldCharType="end"/>
            </w:r>
          </w:hyperlink>
        </w:p>
        <w:p w:rsidR="00814D76" w:rsidRDefault="00814D76">
          <w:pPr>
            <w:pStyle w:val="TM2"/>
            <w:tabs>
              <w:tab w:val="left" w:pos="402"/>
              <w:tab w:val="right" w:leader="dot" w:pos="10762"/>
            </w:tabs>
            <w:rPr>
              <w:rFonts w:eastAsiaTheme="minorEastAsia"/>
              <w:b w:val="0"/>
              <w:bCs w:val="0"/>
              <w:smallCaps w:val="0"/>
              <w:noProof/>
              <w:lang w:eastAsia="fr-FR"/>
            </w:rPr>
          </w:pPr>
          <w:hyperlink w:anchor="_Toc401600382" w:history="1">
            <w:r w:rsidRPr="00762548">
              <w:rPr>
                <w:rStyle w:val="Lienhypertexte"/>
                <w:noProof/>
              </w:rPr>
              <w:t>B.</w:t>
            </w:r>
            <w:r>
              <w:rPr>
                <w:rFonts w:eastAsiaTheme="minorEastAsia"/>
                <w:b w:val="0"/>
                <w:bCs w:val="0"/>
                <w:smallCaps w:val="0"/>
                <w:noProof/>
                <w:lang w:eastAsia="fr-FR"/>
              </w:rPr>
              <w:tab/>
            </w:r>
            <w:r w:rsidRPr="00762548">
              <w:rPr>
                <w:rStyle w:val="Lienhypertexte"/>
                <w:noProof/>
              </w:rPr>
              <w:t>Onglet « Correspondant »</w:t>
            </w:r>
            <w:r>
              <w:rPr>
                <w:noProof/>
                <w:webHidden/>
              </w:rPr>
              <w:tab/>
            </w:r>
            <w:r>
              <w:rPr>
                <w:noProof/>
                <w:webHidden/>
              </w:rPr>
              <w:fldChar w:fldCharType="begin"/>
            </w:r>
            <w:r>
              <w:rPr>
                <w:noProof/>
                <w:webHidden/>
              </w:rPr>
              <w:instrText xml:space="preserve"> PAGEREF _Toc401600382 \h </w:instrText>
            </w:r>
            <w:r>
              <w:rPr>
                <w:noProof/>
                <w:webHidden/>
              </w:rPr>
            </w:r>
            <w:r>
              <w:rPr>
                <w:noProof/>
                <w:webHidden/>
              </w:rPr>
              <w:fldChar w:fldCharType="separate"/>
            </w:r>
            <w:r>
              <w:rPr>
                <w:noProof/>
                <w:webHidden/>
              </w:rPr>
              <w:t>23</w:t>
            </w:r>
            <w:r>
              <w:rPr>
                <w:noProof/>
                <w:webHidden/>
              </w:rPr>
              <w:fldChar w:fldCharType="end"/>
            </w:r>
          </w:hyperlink>
        </w:p>
        <w:p w:rsidR="00814D76" w:rsidRDefault="00814D76">
          <w:pPr>
            <w:pStyle w:val="TM2"/>
            <w:tabs>
              <w:tab w:val="left" w:pos="395"/>
              <w:tab w:val="right" w:leader="dot" w:pos="10762"/>
            </w:tabs>
            <w:rPr>
              <w:rFonts w:eastAsiaTheme="minorEastAsia"/>
              <w:b w:val="0"/>
              <w:bCs w:val="0"/>
              <w:smallCaps w:val="0"/>
              <w:noProof/>
              <w:lang w:eastAsia="fr-FR"/>
            </w:rPr>
          </w:pPr>
          <w:hyperlink w:anchor="_Toc401600383" w:history="1">
            <w:r w:rsidRPr="00762548">
              <w:rPr>
                <w:rStyle w:val="Lienhypertexte"/>
                <w:noProof/>
              </w:rPr>
              <w:t>C.</w:t>
            </w:r>
            <w:r>
              <w:rPr>
                <w:rFonts w:eastAsiaTheme="minorEastAsia"/>
                <w:b w:val="0"/>
                <w:bCs w:val="0"/>
                <w:smallCaps w:val="0"/>
                <w:noProof/>
                <w:lang w:eastAsia="fr-FR"/>
              </w:rPr>
              <w:tab/>
            </w:r>
            <w:r w:rsidRPr="00762548">
              <w:rPr>
                <w:rStyle w:val="Lienhypertexte"/>
                <w:noProof/>
              </w:rPr>
              <w:t>Onglet « Salariés »</w:t>
            </w:r>
            <w:r>
              <w:rPr>
                <w:noProof/>
                <w:webHidden/>
              </w:rPr>
              <w:tab/>
            </w:r>
            <w:r>
              <w:rPr>
                <w:noProof/>
                <w:webHidden/>
              </w:rPr>
              <w:fldChar w:fldCharType="begin"/>
            </w:r>
            <w:r>
              <w:rPr>
                <w:noProof/>
                <w:webHidden/>
              </w:rPr>
              <w:instrText xml:space="preserve"> PAGEREF _Toc401600383 \h </w:instrText>
            </w:r>
            <w:r>
              <w:rPr>
                <w:noProof/>
                <w:webHidden/>
              </w:rPr>
            </w:r>
            <w:r>
              <w:rPr>
                <w:noProof/>
                <w:webHidden/>
              </w:rPr>
              <w:fldChar w:fldCharType="separate"/>
            </w:r>
            <w:r>
              <w:rPr>
                <w:noProof/>
                <w:webHidden/>
              </w:rPr>
              <w:t>24</w:t>
            </w:r>
            <w:r>
              <w:rPr>
                <w:noProof/>
                <w:webHidden/>
              </w:rPr>
              <w:fldChar w:fldCharType="end"/>
            </w:r>
          </w:hyperlink>
        </w:p>
        <w:p w:rsidR="00814D76" w:rsidRDefault="00814D76">
          <w:pPr>
            <w:pStyle w:val="TM2"/>
            <w:tabs>
              <w:tab w:val="left" w:pos="417"/>
              <w:tab w:val="right" w:leader="dot" w:pos="10762"/>
            </w:tabs>
            <w:rPr>
              <w:rFonts w:eastAsiaTheme="minorEastAsia"/>
              <w:b w:val="0"/>
              <w:bCs w:val="0"/>
              <w:smallCaps w:val="0"/>
              <w:noProof/>
              <w:lang w:eastAsia="fr-FR"/>
            </w:rPr>
          </w:pPr>
          <w:hyperlink w:anchor="_Toc401600384" w:history="1">
            <w:r w:rsidRPr="00762548">
              <w:rPr>
                <w:rStyle w:val="Lienhypertexte"/>
                <w:noProof/>
              </w:rPr>
              <w:t>D.</w:t>
            </w:r>
            <w:r>
              <w:rPr>
                <w:rFonts w:eastAsiaTheme="minorEastAsia"/>
                <w:b w:val="0"/>
                <w:bCs w:val="0"/>
                <w:smallCaps w:val="0"/>
                <w:noProof/>
                <w:lang w:eastAsia="fr-FR"/>
              </w:rPr>
              <w:tab/>
            </w:r>
            <w:r w:rsidRPr="00762548">
              <w:rPr>
                <w:rStyle w:val="Lienhypertexte"/>
                <w:noProof/>
              </w:rPr>
              <w:t>Onglet « Contrats »</w:t>
            </w:r>
            <w:r>
              <w:rPr>
                <w:noProof/>
                <w:webHidden/>
              </w:rPr>
              <w:tab/>
            </w:r>
            <w:r>
              <w:rPr>
                <w:noProof/>
                <w:webHidden/>
              </w:rPr>
              <w:fldChar w:fldCharType="begin"/>
            </w:r>
            <w:r>
              <w:rPr>
                <w:noProof/>
                <w:webHidden/>
              </w:rPr>
              <w:instrText xml:space="preserve"> PAGEREF _Toc401600384 \h </w:instrText>
            </w:r>
            <w:r>
              <w:rPr>
                <w:noProof/>
                <w:webHidden/>
              </w:rPr>
            </w:r>
            <w:r>
              <w:rPr>
                <w:noProof/>
                <w:webHidden/>
              </w:rPr>
              <w:fldChar w:fldCharType="separate"/>
            </w:r>
            <w:r>
              <w:rPr>
                <w:noProof/>
                <w:webHidden/>
              </w:rPr>
              <w:t>24</w:t>
            </w:r>
            <w:r>
              <w:rPr>
                <w:noProof/>
                <w:webHidden/>
              </w:rPr>
              <w:fldChar w:fldCharType="end"/>
            </w:r>
          </w:hyperlink>
        </w:p>
        <w:p w:rsidR="00814D76" w:rsidRDefault="00814D76">
          <w:pPr>
            <w:pStyle w:val="TM2"/>
            <w:tabs>
              <w:tab w:val="left" w:pos="386"/>
              <w:tab w:val="right" w:leader="dot" w:pos="10762"/>
            </w:tabs>
            <w:rPr>
              <w:rFonts w:eastAsiaTheme="minorEastAsia"/>
              <w:b w:val="0"/>
              <w:bCs w:val="0"/>
              <w:smallCaps w:val="0"/>
              <w:noProof/>
              <w:lang w:eastAsia="fr-FR"/>
            </w:rPr>
          </w:pPr>
          <w:hyperlink w:anchor="_Toc401600385" w:history="1">
            <w:r w:rsidRPr="00762548">
              <w:rPr>
                <w:rStyle w:val="Lienhypertexte"/>
                <w:noProof/>
              </w:rPr>
              <w:t>E.</w:t>
            </w:r>
            <w:r>
              <w:rPr>
                <w:rFonts w:eastAsiaTheme="minorEastAsia"/>
                <w:b w:val="0"/>
                <w:bCs w:val="0"/>
                <w:smallCaps w:val="0"/>
                <w:noProof/>
                <w:lang w:eastAsia="fr-FR"/>
              </w:rPr>
              <w:tab/>
            </w:r>
            <w:r w:rsidRPr="00762548">
              <w:rPr>
                <w:rStyle w:val="Lienhypertexte"/>
                <w:noProof/>
              </w:rPr>
              <w:t>Onglet « Historique »</w:t>
            </w:r>
            <w:r>
              <w:rPr>
                <w:noProof/>
                <w:webHidden/>
              </w:rPr>
              <w:tab/>
            </w:r>
            <w:r>
              <w:rPr>
                <w:noProof/>
                <w:webHidden/>
              </w:rPr>
              <w:fldChar w:fldCharType="begin"/>
            </w:r>
            <w:r>
              <w:rPr>
                <w:noProof/>
                <w:webHidden/>
              </w:rPr>
              <w:instrText xml:space="preserve"> PAGEREF _Toc401600385 \h </w:instrText>
            </w:r>
            <w:r>
              <w:rPr>
                <w:noProof/>
                <w:webHidden/>
              </w:rPr>
            </w:r>
            <w:r>
              <w:rPr>
                <w:noProof/>
                <w:webHidden/>
              </w:rPr>
              <w:fldChar w:fldCharType="separate"/>
            </w:r>
            <w:r>
              <w:rPr>
                <w:noProof/>
                <w:webHidden/>
              </w:rPr>
              <w:t>25</w:t>
            </w:r>
            <w:r>
              <w:rPr>
                <w:noProof/>
                <w:webHidden/>
              </w:rPr>
              <w:fldChar w:fldCharType="end"/>
            </w:r>
          </w:hyperlink>
        </w:p>
        <w:p w:rsidR="00814D76" w:rsidRDefault="00814D76">
          <w:pPr>
            <w:pStyle w:val="TM1"/>
            <w:tabs>
              <w:tab w:val="left" w:pos="459"/>
              <w:tab w:val="right" w:leader="dot" w:pos="10762"/>
            </w:tabs>
            <w:rPr>
              <w:rFonts w:eastAsiaTheme="minorEastAsia"/>
              <w:b w:val="0"/>
              <w:bCs w:val="0"/>
              <w:caps w:val="0"/>
              <w:noProof/>
              <w:u w:val="none"/>
              <w:lang w:eastAsia="fr-FR"/>
            </w:rPr>
          </w:pPr>
          <w:hyperlink w:anchor="_Toc401600386" w:history="1">
            <w:r w:rsidRPr="00762548">
              <w:rPr>
                <w:rStyle w:val="Lienhypertexte"/>
                <w:noProof/>
              </w:rPr>
              <w:t>IX.</w:t>
            </w:r>
            <w:r>
              <w:rPr>
                <w:rFonts w:eastAsiaTheme="minorEastAsia"/>
                <w:b w:val="0"/>
                <w:bCs w:val="0"/>
                <w:caps w:val="0"/>
                <w:noProof/>
                <w:u w:val="none"/>
                <w:lang w:eastAsia="fr-FR"/>
              </w:rPr>
              <w:tab/>
            </w:r>
            <w:r w:rsidRPr="00762548">
              <w:rPr>
                <w:rStyle w:val="Lienhypertexte"/>
                <w:noProof/>
              </w:rPr>
              <w:t>Onglets d’un appelant « Autre »</w:t>
            </w:r>
            <w:r>
              <w:rPr>
                <w:noProof/>
                <w:webHidden/>
              </w:rPr>
              <w:tab/>
            </w:r>
            <w:r>
              <w:rPr>
                <w:noProof/>
                <w:webHidden/>
              </w:rPr>
              <w:fldChar w:fldCharType="begin"/>
            </w:r>
            <w:r>
              <w:rPr>
                <w:noProof/>
                <w:webHidden/>
              </w:rPr>
              <w:instrText xml:space="preserve"> PAGEREF _Toc401600386 \h </w:instrText>
            </w:r>
            <w:r>
              <w:rPr>
                <w:noProof/>
                <w:webHidden/>
              </w:rPr>
            </w:r>
            <w:r>
              <w:rPr>
                <w:noProof/>
                <w:webHidden/>
              </w:rPr>
              <w:fldChar w:fldCharType="separate"/>
            </w:r>
            <w:r>
              <w:rPr>
                <w:noProof/>
                <w:webHidden/>
              </w:rPr>
              <w:t>26</w:t>
            </w:r>
            <w:r>
              <w:rPr>
                <w:noProof/>
                <w:webHidden/>
              </w:rPr>
              <w:fldChar w:fldCharType="end"/>
            </w:r>
          </w:hyperlink>
        </w:p>
        <w:p w:rsidR="00814D76" w:rsidRDefault="00814D76">
          <w:pPr>
            <w:pStyle w:val="TM2"/>
            <w:tabs>
              <w:tab w:val="left" w:pos="412"/>
              <w:tab w:val="right" w:leader="dot" w:pos="10762"/>
            </w:tabs>
            <w:rPr>
              <w:rFonts w:eastAsiaTheme="minorEastAsia"/>
              <w:b w:val="0"/>
              <w:bCs w:val="0"/>
              <w:smallCaps w:val="0"/>
              <w:noProof/>
              <w:lang w:eastAsia="fr-FR"/>
            </w:rPr>
          </w:pPr>
          <w:hyperlink w:anchor="_Toc401600387" w:history="1">
            <w:r w:rsidRPr="00762548">
              <w:rPr>
                <w:rStyle w:val="Lienhypertexte"/>
                <w:noProof/>
              </w:rPr>
              <w:t>A.</w:t>
            </w:r>
            <w:r>
              <w:rPr>
                <w:rFonts w:eastAsiaTheme="minorEastAsia"/>
                <w:b w:val="0"/>
                <w:bCs w:val="0"/>
                <w:smallCaps w:val="0"/>
                <w:noProof/>
                <w:lang w:eastAsia="fr-FR"/>
              </w:rPr>
              <w:tab/>
            </w:r>
            <w:r w:rsidRPr="00762548">
              <w:rPr>
                <w:rStyle w:val="Lienhypertexte"/>
                <w:noProof/>
              </w:rPr>
              <w:t>Onglet « Appelant »</w:t>
            </w:r>
            <w:r>
              <w:rPr>
                <w:noProof/>
                <w:webHidden/>
              </w:rPr>
              <w:tab/>
            </w:r>
            <w:r>
              <w:rPr>
                <w:noProof/>
                <w:webHidden/>
              </w:rPr>
              <w:fldChar w:fldCharType="begin"/>
            </w:r>
            <w:r>
              <w:rPr>
                <w:noProof/>
                <w:webHidden/>
              </w:rPr>
              <w:instrText xml:space="preserve"> PAGEREF _Toc401600387 \h </w:instrText>
            </w:r>
            <w:r>
              <w:rPr>
                <w:noProof/>
                <w:webHidden/>
              </w:rPr>
            </w:r>
            <w:r>
              <w:rPr>
                <w:noProof/>
                <w:webHidden/>
              </w:rPr>
              <w:fldChar w:fldCharType="separate"/>
            </w:r>
            <w:r>
              <w:rPr>
                <w:noProof/>
                <w:webHidden/>
              </w:rPr>
              <w:t>26</w:t>
            </w:r>
            <w:r>
              <w:rPr>
                <w:noProof/>
                <w:webHidden/>
              </w:rPr>
              <w:fldChar w:fldCharType="end"/>
            </w:r>
          </w:hyperlink>
        </w:p>
        <w:p w:rsidR="00814D76" w:rsidRDefault="00814D76">
          <w:pPr>
            <w:pStyle w:val="TM2"/>
            <w:tabs>
              <w:tab w:val="left" w:pos="402"/>
              <w:tab w:val="right" w:leader="dot" w:pos="10762"/>
            </w:tabs>
            <w:rPr>
              <w:rFonts w:eastAsiaTheme="minorEastAsia"/>
              <w:b w:val="0"/>
              <w:bCs w:val="0"/>
              <w:smallCaps w:val="0"/>
              <w:noProof/>
              <w:lang w:eastAsia="fr-FR"/>
            </w:rPr>
          </w:pPr>
          <w:hyperlink w:anchor="_Toc401600388" w:history="1">
            <w:r w:rsidRPr="00762548">
              <w:rPr>
                <w:rStyle w:val="Lienhypertexte"/>
                <w:noProof/>
              </w:rPr>
              <w:t>B.</w:t>
            </w:r>
            <w:r>
              <w:rPr>
                <w:rFonts w:eastAsiaTheme="minorEastAsia"/>
                <w:b w:val="0"/>
                <w:bCs w:val="0"/>
                <w:smallCaps w:val="0"/>
                <w:noProof/>
                <w:lang w:eastAsia="fr-FR"/>
              </w:rPr>
              <w:tab/>
            </w:r>
            <w:r w:rsidRPr="00762548">
              <w:rPr>
                <w:rStyle w:val="Lienhypertexte"/>
                <w:noProof/>
              </w:rPr>
              <w:t>Onglet « Historique »</w:t>
            </w:r>
            <w:r>
              <w:rPr>
                <w:noProof/>
                <w:webHidden/>
              </w:rPr>
              <w:tab/>
            </w:r>
            <w:r>
              <w:rPr>
                <w:noProof/>
                <w:webHidden/>
              </w:rPr>
              <w:fldChar w:fldCharType="begin"/>
            </w:r>
            <w:r>
              <w:rPr>
                <w:noProof/>
                <w:webHidden/>
              </w:rPr>
              <w:instrText xml:space="preserve"> PAGEREF _Toc401600388 \h </w:instrText>
            </w:r>
            <w:r>
              <w:rPr>
                <w:noProof/>
                <w:webHidden/>
              </w:rPr>
            </w:r>
            <w:r>
              <w:rPr>
                <w:noProof/>
                <w:webHidden/>
              </w:rPr>
              <w:fldChar w:fldCharType="separate"/>
            </w:r>
            <w:r>
              <w:rPr>
                <w:noProof/>
                <w:webHidden/>
              </w:rPr>
              <w:t>27</w:t>
            </w:r>
            <w:r>
              <w:rPr>
                <w:noProof/>
                <w:webHidden/>
              </w:rPr>
              <w:fldChar w:fldCharType="end"/>
            </w:r>
          </w:hyperlink>
        </w:p>
        <w:p w:rsidR="00814D76" w:rsidRDefault="00814D76">
          <w:pPr>
            <w:pStyle w:val="TM1"/>
            <w:tabs>
              <w:tab w:val="left" w:pos="400"/>
              <w:tab w:val="right" w:leader="dot" w:pos="10762"/>
            </w:tabs>
            <w:rPr>
              <w:rFonts w:eastAsiaTheme="minorEastAsia"/>
              <w:b w:val="0"/>
              <w:bCs w:val="0"/>
              <w:caps w:val="0"/>
              <w:noProof/>
              <w:u w:val="none"/>
              <w:lang w:eastAsia="fr-FR"/>
            </w:rPr>
          </w:pPr>
          <w:hyperlink w:anchor="_Toc401600389" w:history="1">
            <w:r w:rsidRPr="00762548">
              <w:rPr>
                <w:rStyle w:val="Lienhypertexte"/>
                <w:noProof/>
              </w:rPr>
              <w:t>X.</w:t>
            </w:r>
            <w:r>
              <w:rPr>
                <w:rFonts w:eastAsiaTheme="minorEastAsia"/>
                <w:b w:val="0"/>
                <w:bCs w:val="0"/>
                <w:caps w:val="0"/>
                <w:noProof/>
                <w:u w:val="none"/>
                <w:lang w:eastAsia="fr-FR"/>
              </w:rPr>
              <w:tab/>
            </w:r>
            <w:r w:rsidRPr="00762548">
              <w:rPr>
                <w:rStyle w:val="Lienhypertexte"/>
                <w:noProof/>
              </w:rPr>
              <w:t>Envoi de DPEC Hospitalières depuis le scénario</w:t>
            </w:r>
            <w:r>
              <w:rPr>
                <w:noProof/>
                <w:webHidden/>
              </w:rPr>
              <w:tab/>
            </w:r>
            <w:r>
              <w:rPr>
                <w:noProof/>
                <w:webHidden/>
              </w:rPr>
              <w:fldChar w:fldCharType="begin"/>
            </w:r>
            <w:r>
              <w:rPr>
                <w:noProof/>
                <w:webHidden/>
              </w:rPr>
              <w:instrText xml:space="preserve"> PAGEREF _Toc401600389 \h </w:instrText>
            </w:r>
            <w:r>
              <w:rPr>
                <w:noProof/>
                <w:webHidden/>
              </w:rPr>
            </w:r>
            <w:r>
              <w:rPr>
                <w:noProof/>
                <w:webHidden/>
              </w:rPr>
              <w:fldChar w:fldCharType="separate"/>
            </w:r>
            <w:r>
              <w:rPr>
                <w:noProof/>
                <w:webHidden/>
              </w:rPr>
              <w:t>27</w:t>
            </w:r>
            <w:r>
              <w:rPr>
                <w:noProof/>
                <w:webHidden/>
              </w:rPr>
              <w:fldChar w:fldCharType="end"/>
            </w:r>
          </w:hyperlink>
        </w:p>
        <w:p w:rsidR="00814D76" w:rsidRDefault="00814D76">
          <w:pPr>
            <w:pStyle w:val="TM1"/>
            <w:tabs>
              <w:tab w:val="left" w:pos="459"/>
              <w:tab w:val="right" w:leader="dot" w:pos="10762"/>
            </w:tabs>
            <w:rPr>
              <w:rFonts w:eastAsiaTheme="minorEastAsia"/>
              <w:b w:val="0"/>
              <w:bCs w:val="0"/>
              <w:caps w:val="0"/>
              <w:noProof/>
              <w:u w:val="none"/>
              <w:lang w:eastAsia="fr-FR"/>
            </w:rPr>
          </w:pPr>
          <w:hyperlink w:anchor="_Toc401600390" w:history="1">
            <w:r w:rsidRPr="00762548">
              <w:rPr>
                <w:rStyle w:val="Lienhypertexte"/>
                <w:noProof/>
              </w:rPr>
              <w:t>XI.</w:t>
            </w:r>
            <w:r>
              <w:rPr>
                <w:rFonts w:eastAsiaTheme="minorEastAsia"/>
                <w:b w:val="0"/>
                <w:bCs w:val="0"/>
                <w:caps w:val="0"/>
                <w:noProof/>
                <w:u w:val="none"/>
                <w:lang w:eastAsia="fr-FR"/>
              </w:rPr>
              <w:tab/>
            </w:r>
            <w:r w:rsidRPr="00762548">
              <w:rPr>
                <w:rStyle w:val="Lienhypertexte"/>
                <w:noProof/>
              </w:rPr>
              <w:t>Clôture d’une fiche</w:t>
            </w:r>
            <w:r>
              <w:rPr>
                <w:noProof/>
                <w:webHidden/>
              </w:rPr>
              <w:tab/>
            </w:r>
            <w:r>
              <w:rPr>
                <w:noProof/>
                <w:webHidden/>
              </w:rPr>
              <w:fldChar w:fldCharType="begin"/>
            </w:r>
            <w:r>
              <w:rPr>
                <w:noProof/>
                <w:webHidden/>
              </w:rPr>
              <w:instrText xml:space="preserve"> PAGEREF _Toc401600390 \h </w:instrText>
            </w:r>
            <w:r>
              <w:rPr>
                <w:noProof/>
                <w:webHidden/>
              </w:rPr>
            </w:r>
            <w:r>
              <w:rPr>
                <w:noProof/>
                <w:webHidden/>
              </w:rPr>
              <w:fldChar w:fldCharType="separate"/>
            </w:r>
            <w:r>
              <w:rPr>
                <w:noProof/>
                <w:webHidden/>
              </w:rPr>
              <w:t>29</w:t>
            </w:r>
            <w:r>
              <w:rPr>
                <w:noProof/>
                <w:webHidden/>
              </w:rPr>
              <w:fldChar w:fldCharType="end"/>
            </w:r>
          </w:hyperlink>
        </w:p>
        <w:p w:rsidR="00814D76" w:rsidRDefault="00814D76">
          <w:pPr>
            <w:pStyle w:val="TM2"/>
            <w:tabs>
              <w:tab w:val="left" w:pos="412"/>
              <w:tab w:val="right" w:leader="dot" w:pos="10762"/>
            </w:tabs>
            <w:rPr>
              <w:rFonts w:eastAsiaTheme="minorEastAsia"/>
              <w:b w:val="0"/>
              <w:bCs w:val="0"/>
              <w:smallCaps w:val="0"/>
              <w:noProof/>
              <w:lang w:eastAsia="fr-FR"/>
            </w:rPr>
          </w:pPr>
          <w:hyperlink w:anchor="_Toc401600391" w:history="1">
            <w:r w:rsidRPr="00762548">
              <w:rPr>
                <w:rStyle w:val="Lienhypertexte"/>
                <w:noProof/>
              </w:rPr>
              <w:t>A.</w:t>
            </w:r>
            <w:r>
              <w:rPr>
                <w:rFonts w:eastAsiaTheme="minorEastAsia"/>
                <w:b w:val="0"/>
                <w:bCs w:val="0"/>
                <w:smallCaps w:val="0"/>
                <w:noProof/>
                <w:lang w:eastAsia="fr-FR"/>
              </w:rPr>
              <w:tab/>
            </w:r>
            <w:r w:rsidRPr="00762548">
              <w:rPr>
                <w:rStyle w:val="Lienhypertexte"/>
                <w:noProof/>
              </w:rPr>
              <w:t>Champs obligatoires</w:t>
            </w:r>
            <w:r>
              <w:rPr>
                <w:noProof/>
                <w:webHidden/>
              </w:rPr>
              <w:tab/>
            </w:r>
            <w:r>
              <w:rPr>
                <w:noProof/>
                <w:webHidden/>
              </w:rPr>
              <w:fldChar w:fldCharType="begin"/>
            </w:r>
            <w:r>
              <w:rPr>
                <w:noProof/>
                <w:webHidden/>
              </w:rPr>
              <w:instrText xml:space="preserve"> PAGEREF _Toc401600391 \h </w:instrText>
            </w:r>
            <w:r>
              <w:rPr>
                <w:noProof/>
                <w:webHidden/>
              </w:rPr>
            </w:r>
            <w:r>
              <w:rPr>
                <w:noProof/>
                <w:webHidden/>
              </w:rPr>
              <w:fldChar w:fldCharType="separate"/>
            </w:r>
            <w:r>
              <w:rPr>
                <w:noProof/>
                <w:webHidden/>
              </w:rPr>
              <w:t>29</w:t>
            </w:r>
            <w:r>
              <w:rPr>
                <w:noProof/>
                <w:webHidden/>
              </w:rPr>
              <w:fldChar w:fldCharType="end"/>
            </w:r>
          </w:hyperlink>
        </w:p>
        <w:p w:rsidR="00814D76" w:rsidRDefault="00814D76">
          <w:pPr>
            <w:pStyle w:val="TM2"/>
            <w:tabs>
              <w:tab w:val="left" w:pos="402"/>
              <w:tab w:val="right" w:leader="dot" w:pos="10762"/>
            </w:tabs>
            <w:rPr>
              <w:rFonts w:eastAsiaTheme="minorEastAsia"/>
              <w:b w:val="0"/>
              <w:bCs w:val="0"/>
              <w:smallCaps w:val="0"/>
              <w:noProof/>
              <w:lang w:eastAsia="fr-FR"/>
            </w:rPr>
          </w:pPr>
          <w:hyperlink w:anchor="_Toc401600392" w:history="1">
            <w:r w:rsidRPr="00762548">
              <w:rPr>
                <w:rStyle w:val="Lienhypertexte"/>
                <w:noProof/>
              </w:rPr>
              <w:t>B.</w:t>
            </w:r>
            <w:r>
              <w:rPr>
                <w:rFonts w:eastAsiaTheme="minorEastAsia"/>
                <w:b w:val="0"/>
                <w:bCs w:val="0"/>
                <w:smallCaps w:val="0"/>
                <w:noProof/>
                <w:lang w:eastAsia="fr-FR"/>
              </w:rPr>
              <w:tab/>
            </w:r>
            <w:r w:rsidRPr="00762548">
              <w:rPr>
                <w:rStyle w:val="Lienhypertexte"/>
                <w:noProof/>
              </w:rPr>
              <w:t>Modalités de clôture</w:t>
            </w:r>
            <w:r>
              <w:rPr>
                <w:noProof/>
                <w:webHidden/>
              </w:rPr>
              <w:tab/>
            </w:r>
            <w:r>
              <w:rPr>
                <w:noProof/>
                <w:webHidden/>
              </w:rPr>
              <w:fldChar w:fldCharType="begin"/>
            </w:r>
            <w:r>
              <w:rPr>
                <w:noProof/>
                <w:webHidden/>
              </w:rPr>
              <w:instrText xml:space="preserve"> PAGEREF _Toc401600392 \h </w:instrText>
            </w:r>
            <w:r>
              <w:rPr>
                <w:noProof/>
                <w:webHidden/>
              </w:rPr>
            </w:r>
            <w:r>
              <w:rPr>
                <w:noProof/>
                <w:webHidden/>
              </w:rPr>
              <w:fldChar w:fldCharType="separate"/>
            </w:r>
            <w:r>
              <w:rPr>
                <w:noProof/>
                <w:webHidden/>
              </w:rPr>
              <w:t>29</w:t>
            </w:r>
            <w:r>
              <w:rPr>
                <w:noProof/>
                <w:webHidden/>
              </w:rPr>
              <w:fldChar w:fldCharType="end"/>
            </w:r>
          </w:hyperlink>
        </w:p>
        <w:p w:rsidR="00814D76" w:rsidRDefault="00814D76">
          <w:pPr>
            <w:pStyle w:val="TM3"/>
            <w:tabs>
              <w:tab w:val="left" w:pos="387"/>
              <w:tab w:val="right" w:leader="dot" w:pos="10762"/>
            </w:tabs>
            <w:rPr>
              <w:rFonts w:eastAsiaTheme="minorEastAsia"/>
              <w:smallCaps w:val="0"/>
              <w:noProof/>
              <w:lang w:eastAsia="fr-FR"/>
            </w:rPr>
          </w:pPr>
          <w:hyperlink w:anchor="_Toc401600393" w:history="1">
            <w:r w:rsidRPr="00762548">
              <w:rPr>
                <w:rStyle w:val="Lienhypertexte"/>
                <w:noProof/>
              </w:rPr>
              <w:t>1.</w:t>
            </w:r>
            <w:r>
              <w:rPr>
                <w:rFonts w:eastAsiaTheme="minorEastAsia"/>
                <w:smallCaps w:val="0"/>
                <w:noProof/>
                <w:lang w:eastAsia="fr-FR"/>
              </w:rPr>
              <w:tab/>
            </w:r>
            <w:r w:rsidRPr="00762548">
              <w:rPr>
                <w:rStyle w:val="Lienhypertexte"/>
                <w:noProof/>
              </w:rPr>
              <w:t>« A Traiter »</w:t>
            </w:r>
            <w:r>
              <w:rPr>
                <w:noProof/>
                <w:webHidden/>
              </w:rPr>
              <w:tab/>
            </w:r>
            <w:r>
              <w:rPr>
                <w:noProof/>
                <w:webHidden/>
              </w:rPr>
              <w:fldChar w:fldCharType="begin"/>
            </w:r>
            <w:r>
              <w:rPr>
                <w:noProof/>
                <w:webHidden/>
              </w:rPr>
              <w:instrText xml:space="preserve"> PAGEREF _Toc401600393 \h </w:instrText>
            </w:r>
            <w:r>
              <w:rPr>
                <w:noProof/>
                <w:webHidden/>
              </w:rPr>
            </w:r>
            <w:r>
              <w:rPr>
                <w:noProof/>
                <w:webHidden/>
              </w:rPr>
              <w:fldChar w:fldCharType="separate"/>
            </w:r>
            <w:r>
              <w:rPr>
                <w:noProof/>
                <w:webHidden/>
              </w:rPr>
              <w:t>29</w:t>
            </w:r>
            <w:r>
              <w:rPr>
                <w:noProof/>
                <w:webHidden/>
              </w:rPr>
              <w:fldChar w:fldCharType="end"/>
            </w:r>
          </w:hyperlink>
        </w:p>
        <w:p w:rsidR="00814D76" w:rsidRDefault="00814D76">
          <w:pPr>
            <w:pStyle w:val="TM3"/>
            <w:tabs>
              <w:tab w:val="left" w:pos="387"/>
              <w:tab w:val="right" w:leader="dot" w:pos="10762"/>
            </w:tabs>
            <w:rPr>
              <w:rFonts w:eastAsiaTheme="minorEastAsia"/>
              <w:smallCaps w:val="0"/>
              <w:noProof/>
              <w:lang w:eastAsia="fr-FR"/>
            </w:rPr>
          </w:pPr>
          <w:hyperlink w:anchor="_Toc401600394" w:history="1">
            <w:r w:rsidRPr="00762548">
              <w:rPr>
                <w:rStyle w:val="Lienhypertexte"/>
                <w:noProof/>
              </w:rPr>
              <w:t>2.</w:t>
            </w:r>
            <w:r>
              <w:rPr>
                <w:rFonts w:eastAsiaTheme="minorEastAsia"/>
                <w:smallCaps w:val="0"/>
                <w:noProof/>
                <w:lang w:eastAsia="fr-FR"/>
              </w:rPr>
              <w:tab/>
            </w:r>
            <w:r w:rsidRPr="00762548">
              <w:rPr>
                <w:rStyle w:val="Lienhypertexte"/>
                <w:noProof/>
              </w:rPr>
              <w:t>« Appel Sortant »</w:t>
            </w:r>
            <w:r>
              <w:rPr>
                <w:noProof/>
                <w:webHidden/>
              </w:rPr>
              <w:tab/>
            </w:r>
            <w:r>
              <w:rPr>
                <w:noProof/>
                <w:webHidden/>
              </w:rPr>
              <w:fldChar w:fldCharType="begin"/>
            </w:r>
            <w:r>
              <w:rPr>
                <w:noProof/>
                <w:webHidden/>
              </w:rPr>
              <w:instrText xml:space="preserve"> PAGEREF _Toc401600394 \h </w:instrText>
            </w:r>
            <w:r>
              <w:rPr>
                <w:noProof/>
                <w:webHidden/>
              </w:rPr>
            </w:r>
            <w:r>
              <w:rPr>
                <w:noProof/>
                <w:webHidden/>
              </w:rPr>
              <w:fldChar w:fldCharType="separate"/>
            </w:r>
            <w:r>
              <w:rPr>
                <w:noProof/>
                <w:webHidden/>
              </w:rPr>
              <w:t>30</w:t>
            </w:r>
            <w:r>
              <w:rPr>
                <w:noProof/>
                <w:webHidden/>
              </w:rPr>
              <w:fldChar w:fldCharType="end"/>
            </w:r>
          </w:hyperlink>
        </w:p>
        <w:p w:rsidR="00814D76" w:rsidRDefault="00814D76">
          <w:pPr>
            <w:pStyle w:val="TM3"/>
            <w:tabs>
              <w:tab w:val="left" w:pos="387"/>
              <w:tab w:val="right" w:leader="dot" w:pos="10762"/>
            </w:tabs>
            <w:rPr>
              <w:rFonts w:eastAsiaTheme="minorEastAsia"/>
              <w:smallCaps w:val="0"/>
              <w:noProof/>
              <w:lang w:eastAsia="fr-FR"/>
            </w:rPr>
          </w:pPr>
          <w:hyperlink w:anchor="_Toc401600395" w:history="1">
            <w:r w:rsidRPr="00762548">
              <w:rPr>
                <w:rStyle w:val="Lienhypertexte"/>
                <w:noProof/>
              </w:rPr>
              <w:t>3.</w:t>
            </w:r>
            <w:r>
              <w:rPr>
                <w:rFonts w:eastAsiaTheme="minorEastAsia"/>
                <w:smallCaps w:val="0"/>
                <w:noProof/>
                <w:lang w:eastAsia="fr-FR"/>
              </w:rPr>
              <w:tab/>
            </w:r>
            <w:r w:rsidRPr="00762548">
              <w:rPr>
                <w:rStyle w:val="Lienhypertexte"/>
                <w:noProof/>
              </w:rPr>
              <w:t>« Clôturé »</w:t>
            </w:r>
            <w:r>
              <w:rPr>
                <w:noProof/>
                <w:webHidden/>
              </w:rPr>
              <w:tab/>
            </w:r>
            <w:r>
              <w:rPr>
                <w:noProof/>
                <w:webHidden/>
              </w:rPr>
              <w:fldChar w:fldCharType="begin"/>
            </w:r>
            <w:r>
              <w:rPr>
                <w:noProof/>
                <w:webHidden/>
              </w:rPr>
              <w:instrText xml:space="preserve"> PAGEREF _Toc401600395 \h </w:instrText>
            </w:r>
            <w:r>
              <w:rPr>
                <w:noProof/>
                <w:webHidden/>
              </w:rPr>
            </w:r>
            <w:r>
              <w:rPr>
                <w:noProof/>
                <w:webHidden/>
              </w:rPr>
              <w:fldChar w:fldCharType="separate"/>
            </w:r>
            <w:r>
              <w:rPr>
                <w:noProof/>
                <w:webHidden/>
              </w:rPr>
              <w:t>30</w:t>
            </w:r>
            <w:r>
              <w:rPr>
                <w:noProof/>
                <w:webHidden/>
              </w:rPr>
              <w:fldChar w:fldCharType="end"/>
            </w:r>
          </w:hyperlink>
        </w:p>
        <w:p w:rsidR="00814D76" w:rsidRDefault="00814D76">
          <w:pPr>
            <w:pStyle w:val="TM3"/>
            <w:tabs>
              <w:tab w:val="left" w:pos="387"/>
              <w:tab w:val="right" w:leader="dot" w:pos="10762"/>
            </w:tabs>
            <w:rPr>
              <w:rFonts w:eastAsiaTheme="minorEastAsia"/>
              <w:smallCaps w:val="0"/>
              <w:noProof/>
              <w:lang w:eastAsia="fr-FR"/>
            </w:rPr>
          </w:pPr>
          <w:hyperlink w:anchor="_Toc401600396" w:history="1">
            <w:r w:rsidRPr="00762548">
              <w:rPr>
                <w:rStyle w:val="Lienhypertexte"/>
                <w:noProof/>
              </w:rPr>
              <w:t>4.</w:t>
            </w:r>
            <w:r>
              <w:rPr>
                <w:rFonts w:eastAsiaTheme="minorEastAsia"/>
                <w:smallCaps w:val="0"/>
                <w:noProof/>
                <w:lang w:eastAsia="fr-FR"/>
              </w:rPr>
              <w:tab/>
            </w:r>
            <w:r w:rsidRPr="00762548">
              <w:rPr>
                <w:rStyle w:val="Lienhypertexte"/>
                <w:noProof/>
              </w:rPr>
              <w:t>« Hors Cible »</w:t>
            </w:r>
            <w:r>
              <w:rPr>
                <w:noProof/>
                <w:webHidden/>
              </w:rPr>
              <w:tab/>
            </w:r>
            <w:r>
              <w:rPr>
                <w:noProof/>
                <w:webHidden/>
              </w:rPr>
              <w:fldChar w:fldCharType="begin"/>
            </w:r>
            <w:r>
              <w:rPr>
                <w:noProof/>
                <w:webHidden/>
              </w:rPr>
              <w:instrText xml:space="preserve"> PAGEREF _Toc401600396 \h </w:instrText>
            </w:r>
            <w:r>
              <w:rPr>
                <w:noProof/>
                <w:webHidden/>
              </w:rPr>
            </w:r>
            <w:r>
              <w:rPr>
                <w:noProof/>
                <w:webHidden/>
              </w:rPr>
              <w:fldChar w:fldCharType="separate"/>
            </w:r>
            <w:r>
              <w:rPr>
                <w:noProof/>
                <w:webHidden/>
              </w:rPr>
              <w:t>30</w:t>
            </w:r>
            <w:r>
              <w:rPr>
                <w:noProof/>
                <w:webHidden/>
              </w:rPr>
              <w:fldChar w:fldCharType="end"/>
            </w:r>
          </w:hyperlink>
        </w:p>
        <w:p w:rsidR="00814D76" w:rsidRDefault="00814D76">
          <w:pPr>
            <w:pStyle w:val="TM3"/>
            <w:tabs>
              <w:tab w:val="left" w:pos="387"/>
              <w:tab w:val="right" w:leader="dot" w:pos="10762"/>
            </w:tabs>
            <w:rPr>
              <w:rFonts w:eastAsiaTheme="minorEastAsia"/>
              <w:smallCaps w:val="0"/>
              <w:noProof/>
              <w:lang w:eastAsia="fr-FR"/>
            </w:rPr>
          </w:pPr>
          <w:hyperlink w:anchor="_Toc401600397" w:history="1">
            <w:r w:rsidRPr="00762548">
              <w:rPr>
                <w:rStyle w:val="Lienhypertexte"/>
                <w:noProof/>
              </w:rPr>
              <w:t>5.</w:t>
            </w:r>
            <w:r>
              <w:rPr>
                <w:rFonts w:eastAsiaTheme="minorEastAsia"/>
                <w:smallCaps w:val="0"/>
                <w:noProof/>
                <w:lang w:eastAsia="fr-FR"/>
              </w:rPr>
              <w:tab/>
            </w:r>
            <w:r w:rsidRPr="00762548">
              <w:rPr>
                <w:rStyle w:val="Lienhypertexte"/>
                <w:noProof/>
              </w:rPr>
              <w:t>« Autre campagne »</w:t>
            </w:r>
            <w:r>
              <w:rPr>
                <w:noProof/>
                <w:webHidden/>
              </w:rPr>
              <w:tab/>
            </w:r>
            <w:r>
              <w:rPr>
                <w:noProof/>
                <w:webHidden/>
              </w:rPr>
              <w:fldChar w:fldCharType="begin"/>
            </w:r>
            <w:r>
              <w:rPr>
                <w:noProof/>
                <w:webHidden/>
              </w:rPr>
              <w:instrText xml:space="preserve"> PAGEREF _Toc401600397 \h </w:instrText>
            </w:r>
            <w:r>
              <w:rPr>
                <w:noProof/>
                <w:webHidden/>
              </w:rPr>
            </w:r>
            <w:r>
              <w:rPr>
                <w:noProof/>
                <w:webHidden/>
              </w:rPr>
              <w:fldChar w:fldCharType="separate"/>
            </w:r>
            <w:r>
              <w:rPr>
                <w:noProof/>
                <w:webHidden/>
              </w:rPr>
              <w:t>30</w:t>
            </w:r>
            <w:r>
              <w:rPr>
                <w:noProof/>
                <w:webHidden/>
              </w:rPr>
              <w:fldChar w:fldCharType="end"/>
            </w:r>
          </w:hyperlink>
        </w:p>
        <w:p w:rsidR="00814D76" w:rsidRDefault="00814D76">
          <w:pPr>
            <w:pStyle w:val="TM2"/>
            <w:tabs>
              <w:tab w:val="left" w:pos="395"/>
              <w:tab w:val="right" w:leader="dot" w:pos="10762"/>
            </w:tabs>
            <w:rPr>
              <w:rFonts w:eastAsiaTheme="minorEastAsia"/>
              <w:b w:val="0"/>
              <w:bCs w:val="0"/>
              <w:smallCaps w:val="0"/>
              <w:noProof/>
              <w:lang w:eastAsia="fr-FR"/>
            </w:rPr>
          </w:pPr>
          <w:hyperlink w:anchor="_Toc401600398" w:history="1">
            <w:r w:rsidRPr="00762548">
              <w:rPr>
                <w:rStyle w:val="Lienhypertexte"/>
                <w:noProof/>
              </w:rPr>
              <w:t>C.</w:t>
            </w:r>
            <w:r>
              <w:rPr>
                <w:rFonts w:eastAsiaTheme="minorEastAsia"/>
                <w:b w:val="0"/>
                <w:bCs w:val="0"/>
                <w:smallCaps w:val="0"/>
                <w:noProof/>
                <w:lang w:eastAsia="fr-FR"/>
              </w:rPr>
              <w:tab/>
            </w:r>
            <w:r w:rsidRPr="00762548">
              <w:rPr>
                <w:rStyle w:val="Lienhypertexte"/>
                <w:noProof/>
              </w:rPr>
              <w:t>Transfert de fiche</w:t>
            </w:r>
            <w:r>
              <w:rPr>
                <w:noProof/>
                <w:webHidden/>
              </w:rPr>
              <w:tab/>
            </w:r>
            <w:r>
              <w:rPr>
                <w:noProof/>
                <w:webHidden/>
              </w:rPr>
              <w:fldChar w:fldCharType="begin"/>
            </w:r>
            <w:r>
              <w:rPr>
                <w:noProof/>
                <w:webHidden/>
              </w:rPr>
              <w:instrText xml:space="preserve"> PAGEREF _Toc401600398 \h </w:instrText>
            </w:r>
            <w:r>
              <w:rPr>
                <w:noProof/>
                <w:webHidden/>
              </w:rPr>
            </w:r>
            <w:r>
              <w:rPr>
                <w:noProof/>
                <w:webHidden/>
              </w:rPr>
              <w:fldChar w:fldCharType="separate"/>
            </w:r>
            <w:r>
              <w:rPr>
                <w:noProof/>
                <w:webHidden/>
              </w:rPr>
              <w:t>30</w:t>
            </w:r>
            <w:r>
              <w:rPr>
                <w:noProof/>
                <w:webHidden/>
              </w:rPr>
              <w:fldChar w:fldCharType="end"/>
            </w:r>
          </w:hyperlink>
        </w:p>
        <w:p w:rsidR="00814D76" w:rsidRDefault="00814D76">
          <w:pPr>
            <w:pStyle w:val="TM1"/>
            <w:tabs>
              <w:tab w:val="left" w:pos="517"/>
              <w:tab w:val="right" w:leader="dot" w:pos="10762"/>
            </w:tabs>
            <w:rPr>
              <w:rFonts w:eastAsiaTheme="minorEastAsia"/>
              <w:b w:val="0"/>
              <w:bCs w:val="0"/>
              <w:caps w:val="0"/>
              <w:noProof/>
              <w:u w:val="none"/>
              <w:lang w:eastAsia="fr-FR"/>
            </w:rPr>
          </w:pPr>
          <w:hyperlink w:anchor="_Toc401600399" w:history="1">
            <w:r w:rsidRPr="00762548">
              <w:rPr>
                <w:rStyle w:val="Lienhypertexte"/>
                <w:noProof/>
              </w:rPr>
              <w:t>XII.</w:t>
            </w:r>
            <w:r>
              <w:rPr>
                <w:rFonts w:eastAsiaTheme="minorEastAsia"/>
                <w:b w:val="0"/>
                <w:bCs w:val="0"/>
                <w:caps w:val="0"/>
                <w:noProof/>
                <w:u w:val="none"/>
                <w:lang w:eastAsia="fr-FR"/>
              </w:rPr>
              <w:tab/>
            </w:r>
            <w:r w:rsidRPr="00762548">
              <w:rPr>
                <w:rStyle w:val="Lienhypertexte"/>
                <w:noProof/>
              </w:rPr>
              <w:t>Informations complémentaires</w:t>
            </w:r>
            <w:r>
              <w:rPr>
                <w:noProof/>
                <w:webHidden/>
              </w:rPr>
              <w:tab/>
            </w:r>
            <w:r>
              <w:rPr>
                <w:noProof/>
                <w:webHidden/>
              </w:rPr>
              <w:fldChar w:fldCharType="begin"/>
            </w:r>
            <w:r>
              <w:rPr>
                <w:noProof/>
                <w:webHidden/>
              </w:rPr>
              <w:instrText xml:space="preserve"> PAGEREF _Toc401600399 \h </w:instrText>
            </w:r>
            <w:r>
              <w:rPr>
                <w:noProof/>
                <w:webHidden/>
              </w:rPr>
            </w:r>
            <w:r>
              <w:rPr>
                <w:noProof/>
                <w:webHidden/>
              </w:rPr>
              <w:fldChar w:fldCharType="separate"/>
            </w:r>
            <w:r>
              <w:rPr>
                <w:noProof/>
                <w:webHidden/>
              </w:rPr>
              <w:t>31</w:t>
            </w:r>
            <w:r>
              <w:rPr>
                <w:noProof/>
                <w:webHidden/>
              </w:rPr>
              <w:fldChar w:fldCharType="end"/>
            </w:r>
          </w:hyperlink>
        </w:p>
        <w:p w:rsidR="00814D76" w:rsidRDefault="00814D76">
          <w:pPr>
            <w:pStyle w:val="TM2"/>
            <w:tabs>
              <w:tab w:val="left" w:pos="412"/>
              <w:tab w:val="right" w:leader="dot" w:pos="10762"/>
            </w:tabs>
            <w:rPr>
              <w:rFonts w:eastAsiaTheme="minorEastAsia"/>
              <w:b w:val="0"/>
              <w:bCs w:val="0"/>
              <w:smallCaps w:val="0"/>
              <w:noProof/>
              <w:lang w:eastAsia="fr-FR"/>
            </w:rPr>
          </w:pPr>
          <w:hyperlink w:anchor="_Toc401600400" w:history="1">
            <w:r w:rsidRPr="00762548">
              <w:rPr>
                <w:rStyle w:val="Lienhypertexte"/>
                <w:noProof/>
              </w:rPr>
              <w:t>A.</w:t>
            </w:r>
            <w:r>
              <w:rPr>
                <w:rFonts w:eastAsiaTheme="minorEastAsia"/>
                <w:b w:val="0"/>
                <w:bCs w:val="0"/>
                <w:smallCaps w:val="0"/>
                <w:noProof/>
                <w:lang w:eastAsia="fr-FR"/>
              </w:rPr>
              <w:tab/>
            </w:r>
            <w:r w:rsidRPr="00762548">
              <w:rPr>
                <w:rStyle w:val="Lienhypertexte"/>
                <w:noProof/>
              </w:rPr>
              <w:t>Encarts</w:t>
            </w:r>
            <w:r>
              <w:rPr>
                <w:noProof/>
                <w:webHidden/>
              </w:rPr>
              <w:tab/>
            </w:r>
            <w:r>
              <w:rPr>
                <w:noProof/>
                <w:webHidden/>
              </w:rPr>
              <w:fldChar w:fldCharType="begin"/>
            </w:r>
            <w:r>
              <w:rPr>
                <w:noProof/>
                <w:webHidden/>
              </w:rPr>
              <w:instrText xml:space="preserve"> PAGEREF _Toc401600400 \h </w:instrText>
            </w:r>
            <w:r>
              <w:rPr>
                <w:noProof/>
                <w:webHidden/>
              </w:rPr>
            </w:r>
            <w:r>
              <w:rPr>
                <w:noProof/>
                <w:webHidden/>
              </w:rPr>
              <w:fldChar w:fldCharType="separate"/>
            </w:r>
            <w:r>
              <w:rPr>
                <w:noProof/>
                <w:webHidden/>
              </w:rPr>
              <w:t>31</w:t>
            </w:r>
            <w:r>
              <w:rPr>
                <w:noProof/>
                <w:webHidden/>
              </w:rPr>
              <w:fldChar w:fldCharType="end"/>
            </w:r>
          </w:hyperlink>
        </w:p>
        <w:p w:rsidR="00814D76" w:rsidRDefault="00814D76">
          <w:pPr>
            <w:pStyle w:val="TM2"/>
            <w:tabs>
              <w:tab w:val="left" w:pos="402"/>
              <w:tab w:val="right" w:leader="dot" w:pos="10762"/>
            </w:tabs>
            <w:rPr>
              <w:rFonts w:eastAsiaTheme="minorEastAsia"/>
              <w:b w:val="0"/>
              <w:bCs w:val="0"/>
              <w:smallCaps w:val="0"/>
              <w:noProof/>
              <w:lang w:eastAsia="fr-FR"/>
            </w:rPr>
          </w:pPr>
          <w:hyperlink w:anchor="_Toc401600401" w:history="1">
            <w:r w:rsidRPr="00762548">
              <w:rPr>
                <w:rStyle w:val="Lienhypertexte"/>
                <w:noProof/>
              </w:rPr>
              <w:t>B.</w:t>
            </w:r>
            <w:r>
              <w:rPr>
                <w:rFonts w:eastAsiaTheme="minorEastAsia"/>
                <w:b w:val="0"/>
                <w:bCs w:val="0"/>
                <w:smallCaps w:val="0"/>
                <w:noProof/>
                <w:lang w:eastAsia="fr-FR"/>
              </w:rPr>
              <w:tab/>
            </w:r>
            <w:r w:rsidRPr="00762548">
              <w:rPr>
                <w:rStyle w:val="Lienhypertexte"/>
                <w:noProof/>
              </w:rPr>
              <w:t>Notes d’informations</w:t>
            </w:r>
            <w:r>
              <w:rPr>
                <w:noProof/>
                <w:webHidden/>
              </w:rPr>
              <w:tab/>
            </w:r>
            <w:r>
              <w:rPr>
                <w:noProof/>
                <w:webHidden/>
              </w:rPr>
              <w:fldChar w:fldCharType="begin"/>
            </w:r>
            <w:r>
              <w:rPr>
                <w:noProof/>
                <w:webHidden/>
              </w:rPr>
              <w:instrText xml:space="preserve"> PAGEREF _Toc401600401 \h </w:instrText>
            </w:r>
            <w:r>
              <w:rPr>
                <w:noProof/>
                <w:webHidden/>
              </w:rPr>
            </w:r>
            <w:r>
              <w:rPr>
                <w:noProof/>
                <w:webHidden/>
              </w:rPr>
              <w:fldChar w:fldCharType="separate"/>
            </w:r>
            <w:r>
              <w:rPr>
                <w:noProof/>
                <w:webHidden/>
              </w:rPr>
              <w:t>32</w:t>
            </w:r>
            <w:r>
              <w:rPr>
                <w:noProof/>
                <w:webHidden/>
              </w:rPr>
              <w:fldChar w:fldCharType="end"/>
            </w:r>
          </w:hyperlink>
        </w:p>
        <w:p w:rsidR="00814D76" w:rsidRDefault="00814D76">
          <w:pPr>
            <w:pStyle w:val="TM1"/>
            <w:tabs>
              <w:tab w:val="left" w:pos="576"/>
              <w:tab w:val="right" w:leader="dot" w:pos="10762"/>
            </w:tabs>
            <w:rPr>
              <w:rFonts w:eastAsiaTheme="minorEastAsia"/>
              <w:b w:val="0"/>
              <w:bCs w:val="0"/>
              <w:caps w:val="0"/>
              <w:noProof/>
              <w:u w:val="none"/>
              <w:lang w:eastAsia="fr-FR"/>
            </w:rPr>
          </w:pPr>
          <w:hyperlink w:anchor="_Toc401600402" w:history="1">
            <w:r w:rsidRPr="00762548">
              <w:rPr>
                <w:rStyle w:val="Lienhypertexte"/>
                <w:noProof/>
              </w:rPr>
              <w:t>XIII.</w:t>
            </w:r>
            <w:r>
              <w:rPr>
                <w:rFonts w:eastAsiaTheme="minorEastAsia"/>
                <w:b w:val="0"/>
                <w:bCs w:val="0"/>
                <w:caps w:val="0"/>
                <w:noProof/>
                <w:u w:val="none"/>
                <w:lang w:eastAsia="fr-FR"/>
              </w:rPr>
              <w:tab/>
            </w:r>
            <w:r w:rsidRPr="00762548">
              <w:rPr>
                <w:rStyle w:val="Lienhypertexte"/>
                <w:noProof/>
              </w:rPr>
              <w:t>Dossiers confidentiels</w:t>
            </w:r>
            <w:r>
              <w:rPr>
                <w:noProof/>
                <w:webHidden/>
              </w:rPr>
              <w:tab/>
            </w:r>
            <w:r>
              <w:rPr>
                <w:noProof/>
                <w:webHidden/>
              </w:rPr>
              <w:fldChar w:fldCharType="begin"/>
            </w:r>
            <w:r>
              <w:rPr>
                <w:noProof/>
                <w:webHidden/>
              </w:rPr>
              <w:instrText xml:space="preserve"> PAGEREF _Toc401600402 \h </w:instrText>
            </w:r>
            <w:r>
              <w:rPr>
                <w:noProof/>
                <w:webHidden/>
              </w:rPr>
            </w:r>
            <w:r>
              <w:rPr>
                <w:noProof/>
                <w:webHidden/>
              </w:rPr>
              <w:fldChar w:fldCharType="separate"/>
            </w:r>
            <w:r>
              <w:rPr>
                <w:noProof/>
                <w:webHidden/>
              </w:rPr>
              <w:t>32</w:t>
            </w:r>
            <w:r>
              <w:rPr>
                <w:noProof/>
                <w:webHidden/>
              </w:rPr>
              <w:fldChar w:fldCharType="end"/>
            </w:r>
          </w:hyperlink>
        </w:p>
        <w:p w:rsidR="00814D76" w:rsidRDefault="00814D76">
          <w:pPr>
            <w:pStyle w:val="TM1"/>
            <w:tabs>
              <w:tab w:val="left" w:pos="589"/>
              <w:tab w:val="right" w:leader="dot" w:pos="10762"/>
            </w:tabs>
            <w:rPr>
              <w:rFonts w:eastAsiaTheme="minorEastAsia"/>
              <w:b w:val="0"/>
              <w:bCs w:val="0"/>
              <w:caps w:val="0"/>
              <w:noProof/>
              <w:u w:val="none"/>
              <w:lang w:eastAsia="fr-FR"/>
            </w:rPr>
          </w:pPr>
          <w:hyperlink w:anchor="_Toc401600403" w:history="1">
            <w:r w:rsidRPr="00762548">
              <w:rPr>
                <w:rStyle w:val="Lienhypertexte"/>
                <w:noProof/>
              </w:rPr>
              <w:t>XIV.</w:t>
            </w:r>
            <w:r>
              <w:rPr>
                <w:rFonts w:eastAsiaTheme="minorEastAsia"/>
                <w:b w:val="0"/>
                <w:bCs w:val="0"/>
                <w:caps w:val="0"/>
                <w:noProof/>
                <w:u w:val="none"/>
                <w:lang w:eastAsia="fr-FR"/>
              </w:rPr>
              <w:tab/>
            </w:r>
            <w:r w:rsidRPr="00762548">
              <w:rPr>
                <w:rStyle w:val="Lienhypertexte"/>
                <w:noProof/>
              </w:rPr>
              <w:t>Messages défilants</w:t>
            </w:r>
            <w:r>
              <w:rPr>
                <w:noProof/>
                <w:webHidden/>
              </w:rPr>
              <w:tab/>
            </w:r>
            <w:r>
              <w:rPr>
                <w:noProof/>
                <w:webHidden/>
              </w:rPr>
              <w:fldChar w:fldCharType="begin"/>
            </w:r>
            <w:r>
              <w:rPr>
                <w:noProof/>
                <w:webHidden/>
              </w:rPr>
              <w:instrText xml:space="preserve"> PAGEREF _Toc401600403 \h </w:instrText>
            </w:r>
            <w:r>
              <w:rPr>
                <w:noProof/>
                <w:webHidden/>
              </w:rPr>
            </w:r>
            <w:r>
              <w:rPr>
                <w:noProof/>
                <w:webHidden/>
              </w:rPr>
              <w:fldChar w:fldCharType="separate"/>
            </w:r>
            <w:r>
              <w:rPr>
                <w:noProof/>
                <w:webHidden/>
              </w:rPr>
              <w:t>33</w:t>
            </w:r>
            <w:r>
              <w:rPr>
                <w:noProof/>
                <w:webHidden/>
              </w:rPr>
              <w:fldChar w:fldCharType="end"/>
            </w:r>
          </w:hyperlink>
        </w:p>
        <w:p w:rsidR="00814D76" w:rsidRDefault="00814D76">
          <w:pPr>
            <w:pStyle w:val="TM1"/>
            <w:tabs>
              <w:tab w:val="left" w:pos="530"/>
              <w:tab w:val="right" w:leader="dot" w:pos="10762"/>
            </w:tabs>
            <w:rPr>
              <w:rFonts w:eastAsiaTheme="minorEastAsia"/>
              <w:b w:val="0"/>
              <w:bCs w:val="0"/>
              <w:caps w:val="0"/>
              <w:noProof/>
              <w:u w:val="none"/>
              <w:lang w:eastAsia="fr-FR"/>
            </w:rPr>
          </w:pPr>
          <w:hyperlink w:anchor="_Toc401600404" w:history="1">
            <w:r w:rsidRPr="00762548">
              <w:rPr>
                <w:rStyle w:val="Lienhypertexte"/>
                <w:noProof/>
              </w:rPr>
              <w:t>XV.</w:t>
            </w:r>
            <w:r>
              <w:rPr>
                <w:rFonts w:eastAsiaTheme="minorEastAsia"/>
                <w:b w:val="0"/>
                <w:bCs w:val="0"/>
                <w:caps w:val="0"/>
                <w:noProof/>
                <w:u w:val="none"/>
                <w:lang w:eastAsia="fr-FR"/>
              </w:rPr>
              <w:tab/>
            </w:r>
            <w:r w:rsidRPr="00762548">
              <w:rPr>
                <w:rStyle w:val="Lienhypertexte"/>
                <w:noProof/>
              </w:rPr>
              <w:t>Recherche de fiches d’appel</w:t>
            </w:r>
            <w:r>
              <w:rPr>
                <w:noProof/>
                <w:webHidden/>
              </w:rPr>
              <w:tab/>
            </w:r>
            <w:r>
              <w:rPr>
                <w:noProof/>
                <w:webHidden/>
              </w:rPr>
              <w:fldChar w:fldCharType="begin"/>
            </w:r>
            <w:r>
              <w:rPr>
                <w:noProof/>
                <w:webHidden/>
              </w:rPr>
              <w:instrText xml:space="preserve"> PAGEREF _Toc401600404 \h </w:instrText>
            </w:r>
            <w:r>
              <w:rPr>
                <w:noProof/>
                <w:webHidden/>
              </w:rPr>
            </w:r>
            <w:r>
              <w:rPr>
                <w:noProof/>
                <w:webHidden/>
              </w:rPr>
              <w:fldChar w:fldCharType="separate"/>
            </w:r>
            <w:r>
              <w:rPr>
                <w:noProof/>
                <w:webHidden/>
              </w:rPr>
              <w:t>33</w:t>
            </w:r>
            <w:r>
              <w:rPr>
                <w:noProof/>
                <w:webHidden/>
              </w:rPr>
              <w:fldChar w:fldCharType="end"/>
            </w:r>
          </w:hyperlink>
        </w:p>
        <w:p w:rsidR="0093150F" w:rsidRPr="003C1D76" w:rsidRDefault="003C1D76" w:rsidP="003C1D76">
          <w:r>
            <w:fldChar w:fldCharType="end"/>
          </w:r>
        </w:p>
      </w:sdtContent>
    </w:sdt>
    <w:p w:rsidR="0093150F" w:rsidRDefault="0093150F" w:rsidP="0022663C">
      <w:pPr>
        <w:jc w:val="left"/>
        <w:rPr>
          <w:b/>
        </w:rPr>
      </w:pPr>
    </w:p>
    <w:p w:rsidR="00FB7474" w:rsidRDefault="00FB7474" w:rsidP="00FB7474">
      <w:pPr>
        <w:pStyle w:val="Titre1"/>
        <w:numPr>
          <w:ilvl w:val="0"/>
          <w:numId w:val="0"/>
        </w:numPr>
      </w:pPr>
    </w:p>
    <w:p w:rsidR="00FB7474" w:rsidRDefault="00FB7474" w:rsidP="00FB7474"/>
    <w:p w:rsidR="00FB7474" w:rsidRDefault="00FB7474" w:rsidP="00FB7474"/>
    <w:p w:rsidR="00FB7474" w:rsidRDefault="00FB7474" w:rsidP="00FB7474"/>
    <w:p w:rsidR="00BC6AE6" w:rsidRDefault="00BC6AE6" w:rsidP="00FB7474"/>
    <w:p w:rsidR="00FB7474" w:rsidRDefault="00FB7474" w:rsidP="00FB7474"/>
    <w:p w:rsidR="00FB7474" w:rsidRDefault="00FB7474" w:rsidP="00FB7474"/>
    <w:p w:rsidR="00FB7474" w:rsidRPr="00FB7474" w:rsidRDefault="00FB7474" w:rsidP="00FB7474"/>
    <w:p w:rsidR="00B72837" w:rsidRDefault="00B72837" w:rsidP="003C1D76">
      <w:pPr>
        <w:pStyle w:val="Titre1"/>
      </w:pPr>
      <w:bookmarkStart w:id="0" w:name="_Toc401600356"/>
      <w:r w:rsidRPr="00CA0513">
        <w:lastRenderedPageBreak/>
        <w:t>Connexion à l’application</w:t>
      </w:r>
      <w:bookmarkEnd w:id="0"/>
    </w:p>
    <w:p w:rsidR="006C0A3D" w:rsidRPr="00114D81" w:rsidRDefault="006C0A3D" w:rsidP="006C0A3D">
      <w:pPr>
        <w:pStyle w:val="Paragraphedeliste"/>
        <w:rPr>
          <w:b/>
        </w:rPr>
      </w:pPr>
    </w:p>
    <w:p w:rsidR="001E25E0" w:rsidRDefault="00B72837" w:rsidP="00601452">
      <w:r>
        <w:t>Pour se connecter à l’application H.Contacts, l’utilisateur doit taper dans la barre d’adresses de son navigateur internet l</w:t>
      </w:r>
      <w:r w:rsidR="001E25E0">
        <w:t>’URL suivante : http://hcontacts</w:t>
      </w:r>
      <w:r>
        <w:t xml:space="preserve">. </w:t>
      </w:r>
    </w:p>
    <w:p w:rsidR="00B72837" w:rsidRDefault="00B72837" w:rsidP="00601452">
      <w:r>
        <w:t>Notons au passage que l’application a été développée pour être utilisée sous Internet Explorer. Le bon fonctionnement de cette application sous d’autres navigateurs (FireFox, Opera, etc.) n’est donc pas garanti.</w:t>
      </w:r>
    </w:p>
    <w:p w:rsidR="001E25E0" w:rsidRDefault="001E25E0" w:rsidP="00601452"/>
    <w:p w:rsidR="001E25E0" w:rsidRDefault="00B72837" w:rsidP="00601452">
      <w:r>
        <w:t>Une fois l’url entrée, une fenêt</w:t>
      </w:r>
      <w:r w:rsidR="001E25E0">
        <w:t>re d’authentification apparaît.</w:t>
      </w:r>
    </w:p>
    <w:p w:rsidR="00B72837" w:rsidRDefault="00B72837" w:rsidP="00601452">
      <w:r>
        <w:t>L’utilisateur est invité à entrer son identifiant et mot de passe :</w:t>
      </w:r>
    </w:p>
    <w:p w:rsidR="001E25E0" w:rsidRDefault="001E25E0" w:rsidP="00601452"/>
    <w:p w:rsidR="001E25E0" w:rsidRDefault="001E25E0" w:rsidP="002375E9">
      <w:pPr>
        <w:jc w:val="center"/>
      </w:pPr>
      <w:r>
        <w:rPr>
          <w:noProof/>
          <w:lang w:eastAsia="fr-FR"/>
        </w:rPr>
        <w:drawing>
          <wp:inline distT="0" distB="0" distL="0" distR="0">
            <wp:extent cx="4068000" cy="3199657"/>
            <wp:effectExtent l="19050" t="0" r="870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4053" t="6488" r="22437" b="13200"/>
                    <a:stretch>
                      <a:fillRect/>
                    </a:stretch>
                  </pic:blipFill>
                  <pic:spPr bwMode="auto">
                    <a:xfrm>
                      <a:off x="0" y="0"/>
                      <a:ext cx="4068000" cy="3199657"/>
                    </a:xfrm>
                    <a:prstGeom prst="rect">
                      <a:avLst/>
                    </a:prstGeom>
                    <a:noFill/>
                    <a:ln w="9525">
                      <a:noFill/>
                      <a:miter lim="800000"/>
                      <a:headEnd/>
                      <a:tailEnd/>
                    </a:ln>
                  </pic:spPr>
                </pic:pic>
              </a:graphicData>
            </a:graphic>
          </wp:inline>
        </w:drawing>
      </w:r>
    </w:p>
    <w:p w:rsidR="001E25E0" w:rsidRDefault="001E25E0" w:rsidP="00601452"/>
    <w:p w:rsidR="00B72837" w:rsidRDefault="00B72837" w:rsidP="00601452">
      <w:r>
        <w:t>En cas d’erreur de saisie de l’identifiant et/ou du mot de passe une fenêtre d’erreur apparaît :</w:t>
      </w:r>
    </w:p>
    <w:p w:rsidR="002375E9" w:rsidRDefault="002375E9" w:rsidP="00601452"/>
    <w:p w:rsidR="002375E9" w:rsidRDefault="002375E9" w:rsidP="002375E9">
      <w:pPr>
        <w:jc w:val="center"/>
      </w:pPr>
      <w:r>
        <w:rPr>
          <w:noProof/>
          <w:lang w:eastAsia="fr-FR"/>
        </w:rPr>
        <w:drawing>
          <wp:inline distT="0" distB="0" distL="0" distR="0">
            <wp:extent cx="3381375" cy="1981200"/>
            <wp:effectExtent l="19050" t="0" r="9525"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6462" t="14318" r="24095" b="39150"/>
                    <a:stretch>
                      <a:fillRect/>
                    </a:stretch>
                  </pic:blipFill>
                  <pic:spPr bwMode="auto">
                    <a:xfrm>
                      <a:off x="0" y="0"/>
                      <a:ext cx="3381375" cy="1981200"/>
                    </a:xfrm>
                    <a:prstGeom prst="rect">
                      <a:avLst/>
                    </a:prstGeom>
                    <a:noFill/>
                    <a:ln w="9525">
                      <a:noFill/>
                      <a:miter lim="800000"/>
                      <a:headEnd/>
                      <a:tailEnd/>
                    </a:ln>
                  </pic:spPr>
                </pic:pic>
              </a:graphicData>
            </a:graphic>
          </wp:inline>
        </w:drawing>
      </w:r>
    </w:p>
    <w:p w:rsidR="00B72837" w:rsidRDefault="00B72837" w:rsidP="00601452">
      <w:r>
        <w:t>Cette fenêtre d’erreur peut apparaitre également si l’utilisateur n’est pas habilité à utiliser l’application…</w:t>
      </w:r>
    </w:p>
    <w:p w:rsidR="005F637B" w:rsidRDefault="005F637B" w:rsidP="00601452"/>
    <w:p w:rsidR="00B72837" w:rsidRDefault="00B72837" w:rsidP="00601452"/>
    <w:p w:rsidR="00B72837" w:rsidRDefault="00B72837" w:rsidP="003C1D76">
      <w:pPr>
        <w:pStyle w:val="Titre1"/>
      </w:pPr>
      <w:bookmarkStart w:id="1" w:name="_Toc401600357"/>
      <w:r w:rsidRPr="00CA0513">
        <w:lastRenderedPageBreak/>
        <w:t>Page d’accueil</w:t>
      </w:r>
      <w:bookmarkEnd w:id="1"/>
    </w:p>
    <w:p w:rsidR="006C0A3D" w:rsidRPr="00114D81" w:rsidRDefault="006C0A3D" w:rsidP="006C0A3D">
      <w:pPr>
        <w:pStyle w:val="Paragraphedeliste"/>
        <w:rPr>
          <w:b/>
        </w:rPr>
      </w:pPr>
    </w:p>
    <w:p w:rsidR="00B72837" w:rsidRDefault="00B72837" w:rsidP="00601452">
      <w:r>
        <w:t>Une fois connecté à l’application, l’utilisateur arrive sur la page suivante :</w:t>
      </w:r>
    </w:p>
    <w:p w:rsidR="005F637B" w:rsidRDefault="005F637B" w:rsidP="00601452"/>
    <w:p w:rsidR="005F637B" w:rsidRDefault="005F637B" w:rsidP="005F637B">
      <w:pPr>
        <w:jc w:val="center"/>
      </w:pPr>
      <w:r>
        <w:rPr>
          <w:noProof/>
          <w:lang w:eastAsia="fr-FR"/>
        </w:rPr>
        <w:drawing>
          <wp:inline distT="0" distB="0" distL="0" distR="0">
            <wp:extent cx="5651508" cy="3060000"/>
            <wp:effectExtent l="19050" t="0" r="6342" b="0"/>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r="757" b="13423"/>
                    <a:stretch>
                      <a:fillRect/>
                    </a:stretch>
                  </pic:blipFill>
                  <pic:spPr bwMode="auto">
                    <a:xfrm>
                      <a:off x="0" y="0"/>
                      <a:ext cx="5651508" cy="3060000"/>
                    </a:xfrm>
                    <a:prstGeom prst="rect">
                      <a:avLst/>
                    </a:prstGeom>
                    <a:noFill/>
                    <a:ln w="9525">
                      <a:noFill/>
                      <a:miter lim="800000"/>
                      <a:headEnd/>
                      <a:tailEnd/>
                    </a:ln>
                  </pic:spPr>
                </pic:pic>
              </a:graphicData>
            </a:graphic>
          </wp:inline>
        </w:drawing>
      </w:r>
    </w:p>
    <w:p w:rsidR="005F637B" w:rsidRDefault="005F637B" w:rsidP="00601452"/>
    <w:p w:rsidR="005F637B" w:rsidRDefault="005F637B" w:rsidP="00601452"/>
    <w:p w:rsidR="00974F6E" w:rsidRDefault="00974F6E" w:rsidP="00601452"/>
    <w:p w:rsidR="00E03FD6" w:rsidRDefault="00B72837" w:rsidP="00601452">
      <w:r>
        <w:t>Il s’agit de la page d’accueil de H.Contacts. On peut accéder à cette page à tout moment en cliquant sur le lien [ACCUEIL] du menu de navigation. C’est à partir de cette page que l’utilisateur</w:t>
      </w:r>
      <w:r w:rsidR="00E03FD6">
        <w:t xml:space="preserve"> peut créer des fiches d’appel.</w:t>
      </w:r>
    </w:p>
    <w:p w:rsidR="00974F6E" w:rsidRDefault="00B72837" w:rsidP="00601452">
      <w:r>
        <w:t>Nous y reviendrons un peu plus tard</w:t>
      </w:r>
      <w:r w:rsidR="006C0A3D">
        <w:t>.</w:t>
      </w:r>
    </w:p>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7371E3" w:rsidRDefault="007371E3" w:rsidP="00601452"/>
    <w:p w:rsidR="00B72837" w:rsidRDefault="00B72837" w:rsidP="003C1D76">
      <w:pPr>
        <w:pStyle w:val="Titre1"/>
      </w:pPr>
      <w:bookmarkStart w:id="2" w:name="_Toc401600358"/>
      <w:r w:rsidRPr="00CA0513">
        <w:lastRenderedPageBreak/>
        <w:t>Menu de navigation</w:t>
      </w:r>
      <w:bookmarkEnd w:id="2"/>
    </w:p>
    <w:p w:rsidR="006C0A3D" w:rsidRPr="00114D81" w:rsidRDefault="006C0A3D" w:rsidP="006C0A3D">
      <w:pPr>
        <w:pStyle w:val="Paragraphedeliste"/>
        <w:rPr>
          <w:b/>
        </w:rPr>
      </w:pPr>
    </w:p>
    <w:p w:rsidR="00B72837" w:rsidRDefault="00B72837" w:rsidP="00601452">
      <w:r>
        <w:t>Cette barre, située en haut de l’application, permet de naviguer entre les différentes pages et de passer ainsi d’un écran à un autre. Le nombre d’items composant cette barre diffère selon les habilitations de tel ou tel utilisateur. Ainsi, seuls les utilisateurs ayants l’accès d’administrateur pourront voir l’item [ADMINISTRATION]…</w:t>
      </w:r>
    </w:p>
    <w:p w:rsidR="009176ED" w:rsidRDefault="009176ED" w:rsidP="00601452"/>
    <w:p w:rsidR="009176ED" w:rsidRPr="006C0A3D" w:rsidRDefault="009A2C22" w:rsidP="009176ED">
      <w:pPr>
        <w:rPr>
          <w:i/>
        </w:rPr>
      </w:pPr>
      <w:r w:rsidRPr="006C0A3D">
        <w:rPr>
          <w:i/>
          <w:noProof/>
          <w:lang w:eastAsia="fr-FR"/>
        </w:rPr>
        <w:pict>
          <v:shapetype id="_x0000_t32" coordsize="21600,21600" o:spt="32" o:oned="t" path="m,l21600,21600e" filled="f">
            <v:path arrowok="t" fillok="f" o:connecttype="none"/>
            <o:lock v:ext="edit" shapetype="t"/>
          </v:shapetype>
          <v:shape id="_x0000_s1026" type="#_x0000_t32" style="position:absolute;left:0;text-align:left;margin-left:95.4pt;margin-top:10.05pt;width:159pt;height:110pt;z-index:251658240" o:connectortype="straight">
            <v:stroke endarrow="block"/>
          </v:shape>
        </w:pict>
      </w:r>
      <w:r w:rsidR="009176ED" w:rsidRPr="006C0A3D">
        <w:rPr>
          <w:i/>
        </w:rPr>
        <w:t>Barre de navigation</w:t>
      </w:r>
    </w:p>
    <w:p w:rsidR="00974F6E" w:rsidRDefault="00974F6E" w:rsidP="00D974AC">
      <w:r>
        <w:tab/>
      </w:r>
    </w:p>
    <w:p w:rsidR="00974F6E" w:rsidRDefault="00974F6E" w:rsidP="00974F6E">
      <w:pPr>
        <w:tabs>
          <w:tab w:val="left" w:pos="1755"/>
        </w:tabs>
      </w:pPr>
      <w:r>
        <w:rPr>
          <w:noProof/>
          <w:lang w:eastAsia="fr-FR"/>
        </w:rPr>
        <w:drawing>
          <wp:inline distT="0" distB="0" distL="0" distR="0">
            <wp:extent cx="6840220" cy="4261819"/>
            <wp:effectExtent l="19050" t="0" r="0" b="0"/>
            <wp:docPr id="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840220" cy="4261819"/>
                    </a:xfrm>
                    <a:prstGeom prst="rect">
                      <a:avLst/>
                    </a:prstGeom>
                    <a:noFill/>
                    <a:ln w="9525">
                      <a:noFill/>
                      <a:miter lim="800000"/>
                      <a:headEnd/>
                      <a:tailEnd/>
                    </a:ln>
                  </pic:spPr>
                </pic:pic>
              </a:graphicData>
            </a:graphic>
          </wp:inline>
        </w:drawing>
      </w:r>
    </w:p>
    <w:p w:rsidR="00974F6E" w:rsidRDefault="00974F6E" w:rsidP="00601452"/>
    <w:p w:rsidR="00974F6E" w:rsidRDefault="00974F6E" w:rsidP="00601452"/>
    <w:p w:rsidR="009176ED" w:rsidRDefault="00B72837" w:rsidP="00601452">
      <w:r w:rsidRPr="006C0A3D">
        <w:rPr>
          <w:u w:val="single"/>
        </w:rPr>
        <w:t>Remarque</w:t>
      </w:r>
      <w:r w:rsidR="009F3E58">
        <w:t xml:space="preserve"> : P</w:t>
      </w:r>
      <w:r>
        <w:t>our se déconnecter proprement de l’application, les utilisateurs doivent impérativement cliquer sur l’item [Déconnexion].</w:t>
      </w:r>
    </w:p>
    <w:p w:rsidR="00B72837" w:rsidRDefault="00CA0513" w:rsidP="003C1D76">
      <w:pPr>
        <w:pStyle w:val="Titre1"/>
      </w:pPr>
      <w:bookmarkStart w:id="3" w:name="_Toc401600359"/>
      <w:r>
        <w:t>Ouverture</w:t>
      </w:r>
      <w:r w:rsidR="00B72837" w:rsidRPr="00CA0513">
        <w:t xml:space="preserve"> de fiche : deux modes possibles</w:t>
      </w:r>
      <w:bookmarkEnd w:id="3"/>
    </w:p>
    <w:p w:rsidR="006C0A3D" w:rsidRPr="00114D81" w:rsidRDefault="006C0A3D" w:rsidP="006C0A3D">
      <w:pPr>
        <w:pStyle w:val="Paragraphedeliste"/>
        <w:rPr>
          <w:b/>
        </w:rPr>
      </w:pPr>
    </w:p>
    <w:p w:rsidR="00CB05E3" w:rsidRDefault="00B72837" w:rsidP="00601452">
      <w:r>
        <w:t>La création de fiches se fait à partir de la page d’accueil de H.Contacts.</w:t>
      </w:r>
    </w:p>
    <w:p w:rsidR="00B72837" w:rsidRDefault="00B72837" w:rsidP="00601452">
      <w:r>
        <w:t xml:space="preserve">L’utilisateur doit sélectionner une campagne, un mode de </w:t>
      </w:r>
      <w:r w:rsidR="00CB05E3">
        <w:t xml:space="preserve">création et cliquer sur l’icône </w:t>
      </w:r>
      <w:r w:rsidR="00CB05E3">
        <w:rPr>
          <w:noProof/>
          <w:color w:val="0000FF"/>
          <w:lang w:eastAsia="fr-FR"/>
        </w:rPr>
        <w:drawing>
          <wp:inline distT="0" distB="0" distL="0" distR="0">
            <wp:extent cx="266700" cy="266700"/>
            <wp:effectExtent l="19050" t="0" r="0" b="0"/>
            <wp:docPr id="15" name="id_img_creer_fiche" descr="http://hcontacts.priv.services-fm.net/img/two_gears.gif">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img_creer_fiche" descr="http://hcontacts.priv.services-fm.net/img/two_gears.gif">
                      <a:hlinkClick r:id="rId12"/>
                    </pic:cNvPr>
                    <pic:cNvPicPr>
                      <a:picLocks noChangeAspect="1" noChangeArrowheads="1"/>
                    </pic:cNvPicPr>
                  </pic:nvPicPr>
                  <pic:blipFill>
                    <a:blip r:embed="rId13"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CB05E3" w:rsidRDefault="00CB05E3" w:rsidP="00601452"/>
    <w:p w:rsidR="00B72837" w:rsidRDefault="00CA0513" w:rsidP="00601452">
      <w:r>
        <w:t xml:space="preserve">Il existe deux modes d’ouverture </w:t>
      </w:r>
      <w:r w:rsidR="00B72837">
        <w:t>de fiches : le mode « création » et le mode « lecture ».</w:t>
      </w:r>
    </w:p>
    <w:p w:rsidR="00CB05E3" w:rsidRDefault="00CB05E3" w:rsidP="00601452"/>
    <w:p w:rsidR="00B72837" w:rsidRDefault="00B72837" w:rsidP="00601452">
      <w:r>
        <w:lastRenderedPageBreak/>
        <w:t>Le mode « création » permet de créer physiquement la fiche en base de données, de lui attribuer un identifiant, une heure d’appel, un auteur et un statut par défaut, le statut « OUVERTE ». Notons que c’est ce mode « création » qui est le mode par défaut.</w:t>
      </w:r>
    </w:p>
    <w:p w:rsidR="00CB05E3" w:rsidRDefault="00B72837" w:rsidP="00601452">
      <w:r>
        <w:t xml:space="preserve">Le mode « </w:t>
      </w:r>
      <w:r w:rsidR="00CA0513">
        <w:t>lecture</w:t>
      </w:r>
      <w:r>
        <w:t xml:space="preserve"> »</w:t>
      </w:r>
      <w:r w:rsidR="00CA0513">
        <w:t>,</w:t>
      </w:r>
      <w:r>
        <w:t xml:space="preserve"> lui</w:t>
      </w:r>
      <w:r w:rsidR="00CA0513">
        <w:t>,</w:t>
      </w:r>
      <w:r>
        <w:t xml:space="preserve"> n’entraine pas de création physique de fiche. A aucun moment la fiche n’est enregistrée en base. Ce mode peut s’avérer utile quand il s’agit de consulter un déroulé de scénario ou de consulter un historique d’adhérent ou d’entreprise.</w:t>
      </w:r>
    </w:p>
    <w:p w:rsidR="00CB05E3" w:rsidRDefault="00CB05E3" w:rsidP="00601452"/>
    <w:p w:rsidR="00B72837" w:rsidRDefault="00B72837" w:rsidP="00601452">
      <w:r w:rsidRPr="006C0A3D">
        <w:rPr>
          <w:i/>
        </w:rPr>
        <w:t>Choix de la campagne</w:t>
      </w:r>
      <w:r>
        <w:t xml:space="preserve"> </w:t>
      </w:r>
      <w:r w:rsidR="00CB05E3">
        <w:tab/>
      </w:r>
      <w:r w:rsidR="00CB05E3">
        <w:tab/>
      </w:r>
      <w:r w:rsidR="00CB05E3">
        <w:tab/>
      </w:r>
      <w:r w:rsidR="00CB05E3">
        <w:tab/>
      </w:r>
      <w:r w:rsidR="00CB05E3">
        <w:tab/>
      </w:r>
      <w:r w:rsidR="00CB05E3">
        <w:tab/>
      </w:r>
      <w:r w:rsidR="00CB05E3">
        <w:tab/>
      </w:r>
      <w:r w:rsidR="00CB05E3">
        <w:tab/>
      </w:r>
      <w:r w:rsidRPr="006C0A3D">
        <w:rPr>
          <w:i/>
        </w:rPr>
        <w:t>Choix du mode création ou lecture</w:t>
      </w:r>
    </w:p>
    <w:p w:rsidR="00CB05E3" w:rsidRDefault="009A2C22" w:rsidP="00601452">
      <w:r>
        <w:rPr>
          <w:noProof/>
          <w:lang w:eastAsia="fr-FR"/>
        </w:rPr>
        <w:pict>
          <v:shape id="_x0000_s1028" type="#_x0000_t32" style="position:absolute;left:0;text-align:left;margin-left:256.65pt;margin-top:3.45pt;width:181.5pt;height:221.25pt;flip:x;z-index:251660288" o:connectortype="straight">
            <v:stroke endarrow="block"/>
          </v:shape>
        </w:pict>
      </w:r>
      <w:r>
        <w:rPr>
          <w:noProof/>
          <w:lang w:eastAsia="fr-FR"/>
        </w:rPr>
        <w:pict>
          <v:shape id="_x0000_s1027" type="#_x0000_t32" style="position:absolute;left:0;text-align:left;margin-left:79.65pt;margin-top:3.45pt;width:128.25pt;height:201pt;z-index:251659264" o:connectortype="straight">
            <v:stroke endarrow="block"/>
          </v:shape>
        </w:pict>
      </w:r>
    </w:p>
    <w:p w:rsidR="00D974AC" w:rsidRDefault="00CB05E3" w:rsidP="00601452">
      <w:r>
        <w:rPr>
          <w:noProof/>
          <w:lang w:eastAsia="fr-FR"/>
        </w:rPr>
        <w:drawing>
          <wp:inline distT="0" distB="0" distL="0" distR="0">
            <wp:extent cx="6833568" cy="4371975"/>
            <wp:effectExtent l="19050" t="0" r="5382"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840220" cy="4376231"/>
                    </a:xfrm>
                    <a:prstGeom prst="rect">
                      <a:avLst/>
                    </a:prstGeom>
                    <a:noFill/>
                    <a:ln w="9525">
                      <a:noFill/>
                      <a:miter lim="800000"/>
                      <a:headEnd/>
                      <a:tailEnd/>
                    </a:ln>
                  </pic:spPr>
                </pic:pic>
              </a:graphicData>
            </a:graphic>
          </wp:inline>
        </w:drawing>
      </w:r>
    </w:p>
    <w:p w:rsidR="005B4D24" w:rsidRDefault="005B4D24" w:rsidP="00601452"/>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B72837" w:rsidRPr="006C0A3D" w:rsidRDefault="00CA0513" w:rsidP="00601452">
      <w:pPr>
        <w:rPr>
          <w:i/>
        </w:rPr>
      </w:pPr>
      <w:r w:rsidRPr="006C0A3D">
        <w:rPr>
          <w:i/>
        </w:rPr>
        <w:lastRenderedPageBreak/>
        <w:t xml:space="preserve">Exemple d’ouverture </w:t>
      </w:r>
      <w:r w:rsidR="00B72837" w:rsidRPr="006C0A3D">
        <w:rPr>
          <w:i/>
        </w:rPr>
        <w:t>de fiche en mode « création »</w:t>
      </w:r>
      <w:r w:rsidR="005B4D24" w:rsidRPr="006C0A3D">
        <w:rPr>
          <w:i/>
        </w:rPr>
        <w:t> :</w:t>
      </w:r>
    </w:p>
    <w:p w:rsidR="005B4D24" w:rsidRDefault="005B4D24" w:rsidP="00601452"/>
    <w:p w:rsidR="005B4D24" w:rsidRDefault="005B4D24" w:rsidP="00601452">
      <w:r>
        <w:rPr>
          <w:noProof/>
          <w:lang w:eastAsia="fr-FR"/>
        </w:rPr>
        <w:drawing>
          <wp:inline distT="0" distB="0" distL="0" distR="0">
            <wp:extent cx="6833568" cy="4295775"/>
            <wp:effectExtent l="19050" t="0" r="5382"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6840220" cy="4299957"/>
                    </a:xfrm>
                    <a:prstGeom prst="rect">
                      <a:avLst/>
                    </a:prstGeom>
                    <a:noFill/>
                    <a:ln w="9525">
                      <a:noFill/>
                      <a:miter lim="800000"/>
                      <a:headEnd/>
                      <a:tailEnd/>
                    </a:ln>
                  </pic:spPr>
                </pic:pic>
              </a:graphicData>
            </a:graphic>
          </wp:inline>
        </w:drawing>
      </w:r>
    </w:p>
    <w:p w:rsidR="005B4D24" w:rsidRDefault="005B4D24" w:rsidP="00601452"/>
    <w:p w:rsidR="00D1408A" w:rsidRDefault="00D1408A" w:rsidP="00601452"/>
    <w:p w:rsidR="007F2AD2" w:rsidRDefault="00B72837" w:rsidP="00601452">
      <w:r>
        <w:t xml:space="preserve">La fiche est créée en base. Elle dispose d’un identifiant unique, d’une heure de création et d’un auteur et d’un statut </w:t>
      </w:r>
      <w:r w:rsidR="007F2AD2">
        <w:t xml:space="preserve">    </w:t>
      </w:r>
    </w:p>
    <w:p w:rsidR="005B4D24" w:rsidRDefault="007F2AD2" w:rsidP="00601452">
      <w:r>
        <w:t>«</w:t>
      </w:r>
      <w:r w:rsidR="006C0A3D">
        <w:t xml:space="preserve"> </w:t>
      </w:r>
      <w:r w:rsidR="00B72837">
        <w:t>ouverte</w:t>
      </w:r>
      <w:r w:rsidR="006C0A3D">
        <w:t xml:space="preserve"> </w:t>
      </w:r>
      <w:r w:rsidR="00B72837">
        <w:t>». Une petite icône sous la forme d’une boule verte</w:t>
      </w:r>
      <w:r w:rsidR="005B4D24">
        <w:t> nous indique que nous sommes en mode « création »</w:t>
      </w:r>
      <w:r w:rsidR="006C0A3D">
        <w:t> </w:t>
      </w:r>
      <w:r w:rsidR="005B4D24">
        <w:t xml:space="preserve">: </w:t>
      </w:r>
    </w:p>
    <w:p w:rsidR="00EA3352" w:rsidRDefault="009A2C22" w:rsidP="00601452">
      <w:r>
        <w:rPr>
          <w:noProof/>
          <w:lang w:eastAsia="fr-FR"/>
        </w:rPr>
        <w:pict>
          <v:shape id="_x0000_s1035" type="#_x0000_t32" style="position:absolute;left:0;text-align:left;margin-left:251.4pt;margin-top:1.1pt;width:41.25pt;height:18pt;z-index:251667456" o:connectortype="straight">
            <v:stroke endarrow="block"/>
          </v:shape>
        </w:pict>
      </w:r>
    </w:p>
    <w:tbl>
      <w:tblPr>
        <w:tblW w:w="882" w:type="pct"/>
        <w:jc w:val="center"/>
        <w:tblCellSpacing w:w="22" w:type="dxa"/>
        <w:tblBorders>
          <w:top w:val="dotted" w:sz="6" w:space="0" w:color="CCCCCC"/>
          <w:left w:val="dotted" w:sz="6" w:space="0" w:color="CCCCCC"/>
          <w:bottom w:val="dotted" w:sz="6" w:space="0" w:color="CCCCCC"/>
          <w:right w:val="dotted" w:sz="6" w:space="0" w:color="CCCCCC"/>
        </w:tblBorders>
        <w:tblCellMar>
          <w:top w:w="30" w:type="dxa"/>
          <w:left w:w="30" w:type="dxa"/>
          <w:bottom w:w="30" w:type="dxa"/>
          <w:right w:w="30" w:type="dxa"/>
        </w:tblCellMar>
        <w:tblLook w:val="04A0"/>
      </w:tblPr>
      <w:tblGrid>
        <w:gridCol w:w="595"/>
        <w:gridCol w:w="1337"/>
      </w:tblGrid>
      <w:tr w:rsidR="00EA3352" w:rsidRPr="005B4D24" w:rsidTr="00EA3352">
        <w:trPr>
          <w:trHeight w:val="197"/>
          <w:tblCellSpacing w:w="22" w:type="dxa"/>
          <w:jc w:val="center"/>
        </w:trPr>
        <w:tc>
          <w:tcPr>
            <w:tcW w:w="101" w:type="pct"/>
            <w:noWrap/>
            <w:vAlign w:val="center"/>
            <w:hideMark/>
          </w:tcPr>
          <w:p w:rsidR="00EA3352" w:rsidRPr="005B4D24" w:rsidRDefault="00EA3352" w:rsidP="00796CEE">
            <w:pPr>
              <w:jc w:val="left"/>
              <w:rPr>
                <w:rFonts w:ascii="Verdana" w:eastAsia="Times New Roman" w:hAnsi="Verdana" w:cs="Times New Roman"/>
                <w:color w:val="316AC5"/>
                <w:sz w:val="17"/>
                <w:szCs w:val="17"/>
                <w:lang w:eastAsia="fr-FR"/>
              </w:rPr>
            </w:pPr>
            <w:r w:rsidRPr="005B4D24">
              <w:rPr>
                <w:rFonts w:ascii="Verdana" w:eastAsia="Times New Roman" w:hAnsi="Verdana" w:cs="Times New Roman"/>
                <w:color w:val="316AC5"/>
                <w:sz w:val="17"/>
                <w:szCs w:val="17"/>
                <w:lang w:eastAsia="fr-FR"/>
              </w:rPr>
              <w:t>Mode</w:t>
            </w:r>
          </w:p>
        </w:tc>
        <w:tc>
          <w:tcPr>
            <w:tcW w:w="0" w:type="auto"/>
            <w:noWrap/>
            <w:vAlign w:val="center"/>
            <w:hideMark/>
          </w:tcPr>
          <w:p w:rsidR="00EA3352" w:rsidRPr="005B4D24" w:rsidRDefault="00EA3352" w:rsidP="00796CEE">
            <w:pPr>
              <w:jc w:val="left"/>
              <w:rPr>
                <w:rFonts w:ascii="Verdana" w:eastAsia="Times New Roman" w:hAnsi="Verdana" w:cs="Times New Roman"/>
                <w:color w:val="646464"/>
                <w:sz w:val="17"/>
                <w:szCs w:val="17"/>
                <w:lang w:eastAsia="fr-FR"/>
              </w:rPr>
            </w:pPr>
            <w:r w:rsidRPr="005B4D24">
              <w:rPr>
                <w:rFonts w:ascii="Verdana" w:eastAsia="Times New Roman" w:hAnsi="Verdana" w:cs="Times New Roman"/>
                <w:color w:val="646464"/>
                <w:sz w:val="17"/>
                <w:szCs w:val="17"/>
                <w:lang w:eastAsia="fr-FR"/>
              </w:rPr>
              <w:t>Création  </w:t>
            </w:r>
            <w:r>
              <w:rPr>
                <w:rFonts w:ascii="Verdana" w:eastAsia="Times New Roman" w:hAnsi="Verdana" w:cs="Times New Roman"/>
                <w:noProof/>
                <w:color w:val="646464"/>
                <w:sz w:val="17"/>
                <w:szCs w:val="17"/>
                <w:lang w:eastAsia="fr-FR"/>
              </w:rPr>
              <w:drawing>
                <wp:inline distT="0" distB="0" distL="0" distR="0">
                  <wp:extent cx="114300" cy="114300"/>
                  <wp:effectExtent l="19050" t="0" r="0" b="0"/>
                  <wp:docPr id="114" name="Image 28" descr="http://hcontacts.priv.services-fm.net/img/BOULE_VER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hcontacts.priv.services-fm.net/img/BOULE_VERTE.gif"/>
                          <pic:cNvPicPr>
                            <a:picLocks noChangeAspect="1" noChangeArrowheads="1"/>
                          </pic:cNvPicPr>
                        </pic:nvPicPr>
                        <pic:blipFill>
                          <a:blip r:embed="rId1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5B4D24">
              <w:rPr>
                <w:rFonts w:ascii="Verdana" w:eastAsia="Times New Roman" w:hAnsi="Verdana" w:cs="Times New Roman"/>
                <w:color w:val="646464"/>
                <w:sz w:val="17"/>
                <w:szCs w:val="17"/>
                <w:lang w:eastAsia="fr-FR"/>
              </w:rPr>
              <w:t xml:space="preserve"> </w:t>
            </w:r>
          </w:p>
        </w:tc>
      </w:tr>
    </w:tbl>
    <w:p w:rsidR="008252D3" w:rsidRDefault="008252D3" w:rsidP="00601452"/>
    <w:p w:rsidR="009060BE" w:rsidRDefault="009060BE" w:rsidP="00601452"/>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B72837" w:rsidRPr="006C0A3D" w:rsidRDefault="00CA0513" w:rsidP="00601452">
      <w:pPr>
        <w:rPr>
          <w:i/>
        </w:rPr>
      </w:pPr>
      <w:r w:rsidRPr="006C0A3D">
        <w:rPr>
          <w:i/>
        </w:rPr>
        <w:lastRenderedPageBreak/>
        <w:t xml:space="preserve">Exemple d’ouverture </w:t>
      </w:r>
      <w:r w:rsidR="00B72837" w:rsidRPr="006C0A3D">
        <w:rPr>
          <w:i/>
        </w:rPr>
        <w:t>de fiche en mode « lecture »</w:t>
      </w:r>
      <w:r w:rsidR="006C0A3D">
        <w:rPr>
          <w:i/>
        </w:rPr>
        <w:t> :</w:t>
      </w:r>
    </w:p>
    <w:p w:rsidR="008252D3" w:rsidRDefault="008252D3" w:rsidP="00601452"/>
    <w:p w:rsidR="008252D3" w:rsidRDefault="008252D3" w:rsidP="00601452">
      <w:r>
        <w:rPr>
          <w:noProof/>
          <w:lang w:eastAsia="fr-FR"/>
        </w:rPr>
        <w:drawing>
          <wp:inline distT="0" distB="0" distL="0" distR="0">
            <wp:extent cx="6833570" cy="4286250"/>
            <wp:effectExtent l="19050" t="0" r="538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6840220" cy="4290421"/>
                    </a:xfrm>
                    <a:prstGeom prst="rect">
                      <a:avLst/>
                    </a:prstGeom>
                    <a:noFill/>
                    <a:ln w="9525">
                      <a:noFill/>
                      <a:miter lim="800000"/>
                      <a:headEnd/>
                      <a:tailEnd/>
                    </a:ln>
                  </pic:spPr>
                </pic:pic>
              </a:graphicData>
            </a:graphic>
          </wp:inline>
        </w:drawing>
      </w:r>
    </w:p>
    <w:p w:rsidR="005B4D24" w:rsidRDefault="005B4D24" w:rsidP="00601452"/>
    <w:p w:rsidR="00D1408A" w:rsidRDefault="00D1408A" w:rsidP="00601452"/>
    <w:p w:rsidR="00B72837" w:rsidRDefault="00CA0513" w:rsidP="00601452">
      <w:r>
        <w:rPr>
          <w:noProof/>
          <w:lang w:eastAsia="fr-FR"/>
        </w:rPr>
        <w:pict>
          <v:shape id="_x0000_s1036" type="#_x0000_t32" style="position:absolute;left:0;text-align:left;margin-left:312.15pt;margin-top:14.5pt;width:36pt;height:29.8pt;flip:x;z-index:251668480" o:connectortype="straight">
            <v:stroke endarrow="block"/>
          </v:shape>
        </w:pict>
      </w:r>
      <w:r w:rsidR="00B72837">
        <w:t xml:space="preserve">La fiche n’est pas créée en base. Elle ne dispose d’aucun identifiant. L’icône </w:t>
      </w:r>
      <w:r>
        <w:t xml:space="preserve">sous la forme dune boule grise </w:t>
      </w:r>
      <w:r w:rsidR="00B72837">
        <w:t>nous rappelle que nous sommes en mode lecture.</w:t>
      </w:r>
    </w:p>
    <w:p w:rsidR="00CA0513" w:rsidRDefault="00CA0513" w:rsidP="00601452"/>
    <w:p w:rsidR="009060BE" w:rsidRDefault="00CA0513" w:rsidP="00601452">
      <w:r>
        <w:t xml:space="preserve">                                                                                              </w:t>
      </w:r>
      <w:r>
        <w:rPr>
          <w:noProof/>
          <w:lang w:eastAsia="fr-FR"/>
        </w:rPr>
        <w:drawing>
          <wp:inline distT="0" distB="0" distL="0" distR="0">
            <wp:extent cx="1333500" cy="32385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333500" cy="323850"/>
                    </a:xfrm>
                    <a:prstGeom prst="rect">
                      <a:avLst/>
                    </a:prstGeom>
                    <a:noFill/>
                    <a:ln w="9525">
                      <a:noFill/>
                      <a:miter lim="800000"/>
                      <a:headEnd/>
                      <a:tailEnd/>
                    </a:ln>
                  </pic:spPr>
                </pic:pic>
              </a:graphicData>
            </a:graphic>
          </wp:inline>
        </w:drawing>
      </w:r>
    </w:p>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9060BE" w:rsidRDefault="009060BE" w:rsidP="00601452"/>
    <w:p w:rsidR="00B72837" w:rsidRPr="006E24CD" w:rsidRDefault="00B72837" w:rsidP="003C1D76">
      <w:pPr>
        <w:pStyle w:val="Titre1"/>
      </w:pPr>
      <w:bookmarkStart w:id="4" w:name="_Toc401600360"/>
      <w:r w:rsidRPr="006E24CD">
        <w:lastRenderedPageBreak/>
        <w:t>Différentes parties d’une fiche</w:t>
      </w:r>
      <w:r w:rsidR="006E24CD">
        <w:t xml:space="preserve"> en mode création</w:t>
      </w:r>
      <w:bookmarkEnd w:id="4"/>
    </w:p>
    <w:p w:rsidR="009060BE" w:rsidRPr="00114D81" w:rsidRDefault="009060BE" w:rsidP="00601452">
      <w:pPr>
        <w:rPr>
          <w:b/>
        </w:rPr>
      </w:pPr>
    </w:p>
    <w:p w:rsidR="009060BE" w:rsidRDefault="00B72837" w:rsidP="00601452">
      <w:r>
        <w:t>Une fiche d’appel H.Contacts est composée de différentes parties : une partie « Ap</w:t>
      </w:r>
      <w:r w:rsidR="00F427C7">
        <w:t>pel », une partie « Appelant »,</w:t>
      </w:r>
      <w:r w:rsidR="006E24CD">
        <w:t xml:space="preserve"> </w:t>
      </w:r>
      <w:r>
        <w:t>une partie « Scénario » e</w:t>
      </w:r>
      <w:r w:rsidR="009060BE">
        <w:t>t enfin une partie « Clôture ».</w:t>
      </w:r>
    </w:p>
    <w:p w:rsidR="00B72837" w:rsidRDefault="00B72837" w:rsidP="00601452">
      <w:r>
        <w:t>Nous allons passer en revue ces différentes parties et les détailler.</w:t>
      </w:r>
    </w:p>
    <w:p w:rsidR="009060BE" w:rsidRDefault="009060BE" w:rsidP="00601452"/>
    <w:p w:rsidR="00B72837" w:rsidRPr="006C0A3D" w:rsidRDefault="00B72837" w:rsidP="00601452">
      <w:pPr>
        <w:rPr>
          <w:i/>
        </w:rPr>
      </w:pPr>
      <w:r w:rsidRPr="006C0A3D">
        <w:rPr>
          <w:i/>
        </w:rPr>
        <w:t xml:space="preserve">Partie « Appel » </w:t>
      </w:r>
      <w:r w:rsidR="00F374EB" w:rsidRPr="006C0A3D">
        <w:rPr>
          <w:i/>
        </w:rPr>
        <w:tab/>
      </w:r>
      <w:r w:rsidRPr="006C0A3D">
        <w:rPr>
          <w:i/>
        </w:rPr>
        <w:t xml:space="preserve">Partie « Appelant » </w:t>
      </w:r>
      <w:r w:rsidR="00F374EB" w:rsidRPr="006C0A3D">
        <w:rPr>
          <w:i/>
        </w:rPr>
        <w:tab/>
      </w:r>
      <w:r w:rsidR="00F374EB" w:rsidRPr="006C0A3D">
        <w:rPr>
          <w:i/>
        </w:rPr>
        <w:tab/>
      </w:r>
      <w:r w:rsidRPr="006C0A3D">
        <w:rPr>
          <w:i/>
        </w:rPr>
        <w:t xml:space="preserve">Partie « Scénario » </w:t>
      </w:r>
      <w:r w:rsidR="00F374EB" w:rsidRPr="006C0A3D">
        <w:rPr>
          <w:i/>
        </w:rPr>
        <w:tab/>
      </w:r>
      <w:r w:rsidR="00F374EB" w:rsidRPr="006C0A3D">
        <w:rPr>
          <w:i/>
        </w:rPr>
        <w:tab/>
      </w:r>
      <w:r w:rsidRPr="006C0A3D">
        <w:rPr>
          <w:i/>
        </w:rPr>
        <w:t>Partie « Clôture »</w:t>
      </w:r>
    </w:p>
    <w:p w:rsidR="009060BE" w:rsidRDefault="009A2C22" w:rsidP="00601452">
      <w:r>
        <w:rPr>
          <w:noProof/>
          <w:lang w:eastAsia="fr-FR"/>
        </w:rPr>
        <w:pict>
          <v:shape id="_x0000_s1033" type="#_x0000_t32" style="position:absolute;left:0;text-align:left;margin-left:385.65pt;margin-top:-.1pt;width:65.25pt;height:303pt;flip:x;z-index:251665408" o:connectortype="straight">
            <v:stroke endarrow="block"/>
          </v:shape>
        </w:pict>
      </w:r>
      <w:r>
        <w:rPr>
          <w:noProof/>
          <w:lang w:eastAsia="fr-FR"/>
        </w:rPr>
        <w:pict>
          <v:shape id="_x0000_s1032" type="#_x0000_t32" style="position:absolute;left:0;text-align:left;margin-left:201.9pt;margin-top:-.1pt;width:64.5pt;height:222.75pt;flip:x;z-index:251664384" o:connectortype="straight">
            <v:stroke endarrow="block"/>
          </v:shape>
        </w:pict>
      </w:r>
      <w:r>
        <w:rPr>
          <w:noProof/>
          <w:lang w:eastAsia="fr-FR"/>
        </w:rPr>
        <w:pict>
          <v:shape id="_x0000_s1031" type="#_x0000_t32" style="position:absolute;left:0;text-align:left;margin-left:155.45pt;margin-top:5.9pt;width:0;height:155.25pt;z-index:251663360" o:connectortype="straight">
            <v:stroke endarrow="block"/>
          </v:shape>
        </w:pict>
      </w:r>
      <w:r>
        <w:rPr>
          <w:noProof/>
          <w:lang w:eastAsia="fr-FR"/>
        </w:rPr>
        <w:pict>
          <v:shape id="_x0000_s1030" type="#_x0000_t32" style="position:absolute;left:0;text-align:left;margin-left:38.4pt;margin-top:5.9pt;width:3pt;height:107.25pt;flip:x;z-index:251662336" o:connectortype="straight">
            <v:stroke endarrow="block"/>
          </v:shape>
        </w:pict>
      </w:r>
    </w:p>
    <w:p w:rsidR="009060BE" w:rsidRDefault="00F374EB" w:rsidP="00601452">
      <w:r>
        <w:rPr>
          <w:noProof/>
          <w:lang w:eastAsia="fr-FR"/>
        </w:rPr>
        <w:drawing>
          <wp:inline distT="0" distB="0" distL="0" distR="0">
            <wp:extent cx="6840220" cy="4261819"/>
            <wp:effectExtent l="1905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6840220" cy="4261819"/>
                    </a:xfrm>
                    <a:prstGeom prst="rect">
                      <a:avLst/>
                    </a:prstGeom>
                    <a:noFill/>
                    <a:ln w="9525">
                      <a:noFill/>
                      <a:miter lim="800000"/>
                      <a:headEnd/>
                      <a:tailEnd/>
                    </a:ln>
                  </pic:spPr>
                </pic:pic>
              </a:graphicData>
            </a:graphic>
          </wp:inline>
        </w:drawing>
      </w:r>
    </w:p>
    <w:p w:rsidR="009060BE" w:rsidRDefault="009060BE" w:rsidP="00601452"/>
    <w:p w:rsidR="009060BE" w:rsidRDefault="009060BE" w:rsidP="00601452"/>
    <w:p w:rsidR="00455C7F" w:rsidRDefault="00455C7F" w:rsidP="00601452"/>
    <w:p w:rsidR="00455C7F" w:rsidRDefault="00455C7F" w:rsidP="00601452"/>
    <w:p w:rsidR="00455C7F" w:rsidRDefault="00455C7F" w:rsidP="00601452"/>
    <w:p w:rsidR="00455C7F" w:rsidRDefault="00455C7F" w:rsidP="00601452"/>
    <w:p w:rsidR="00455C7F" w:rsidRDefault="00455C7F" w:rsidP="00601452"/>
    <w:p w:rsidR="00455C7F" w:rsidRDefault="00455C7F" w:rsidP="00601452"/>
    <w:p w:rsidR="00455C7F" w:rsidRDefault="00455C7F" w:rsidP="00601452"/>
    <w:p w:rsidR="00455C7F" w:rsidRDefault="00455C7F" w:rsidP="00601452"/>
    <w:p w:rsidR="00455C7F" w:rsidRDefault="00455C7F" w:rsidP="00601452"/>
    <w:p w:rsidR="00455C7F" w:rsidRDefault="00455C7F" w:rsidP="00601452"/>
    <w:p w:rsidR="00455C7F" w:rsidRDefault="00455C7F" w:rsidP="00601452"/>
    <w:p w:rsidR="009060BE" w:rsidRDefault="009060BE" w:rsidP="00601452"/>
    <w:p w:rsidR="00B72837" w:rsidRDefault="00B72837" w:rsidP="003C1D76">
      <w:pPr>
        <w:pStyle w:val="Titre2"/>
      </w:pPr>
      <w:bookmarkStart w:id="5" w:name="_Toc401599235"/>
      <w:bookmarkStart w:id="6" w:name="_Toc401599384"/>
      <w:bookmarkStart w:id="7" w:name="_Toc401600361"/>
      <w:r w:rsidRPr="006E24CD">
        <w:lastRenderedPageBreak/>
        <w:t>Partie Appel</w:t>
      </w:r>
      <w:bookmarkEnd w:id="5"/>
      <w:bookmarkEnd w:id="6"/>
      <w:bookmarkEnd w:id="7"/>
    </w:p>
    <w:p w:rsidR="006C0A3D" w:rsidRPr="00114D81" w:rsidRDefault="006C0A3D" w:rsidP="006C0A3D"/>
    <w:p w:rsidR="00B72837" w:rsidRDefault="00B72837" w:rsidP="00601452">
      <w:r>
        <w:t>Cette partie contient quelques informations pré-remplies et d’autres modifiables par l’utilisateur.</w:t>
      </w:r>
    </w:p>
    <w:p w:rsidR="00B72837" w:rsidRDefault="00B72837" w:rsidP="00601452">
      <w:r>
        <w:t>Les informations pré-remplies concernent :</w:t>
      </w:r>
    </w:p>
    <w:p w:rsidR="00B72837" w:rsidRDefault="008B3E6D" w:rsidP="00601452">
      <w:r>
        <w:t>- la campagne de l’appel</w:t>
      </w:r>
      <w:r w:rsidR="00B72837">
        <w:t>,</w:t>
      </w:r>
    </w:p>
    <w:p w:rsidR="00B72837" w:rsidRDefault="00B72837" w:rsidP="00601452">
      <w:r>
        <w:t>- le m</w:t>
      </w:r>
      <w:r w:rsidR="008B3E6D">
        <w:t>ode d’ouverture</w:t>
      </w:r>
      <w:r>
        <w:t xml:space="preserve"> (lecture ou création)</w:t>
      </w:r>
    </w:p>
    <w:p w:rsidR="00B72837" w:rsidRDefault="00B72837" w:rsidP="00601452">
      <w:r>
        <w:t xml:space="preserve">- l’identifiant de la fiche (si celle-ci a été </w:t>
      </w:r>
      <w:r w:rsidR="008B3E6D">
        <w:t>ouverte</w:t>
      </w:r>
      <w:r>
        <w:t xml:space="preserve"> en mode « création » évidemment).</w:t>
      </w:r>
    </w:p>
    <w:p w:rsidR="00455C7F" w:rsidRDefault="00455C7F" w:rsidP="00601452"/>
    <w:p w:rsidR="00B72837" w:rsidRDefault="00B72837" w:rsidP="00601452">
      <w:r>
        <w:t>Les seules informations modifiables dans cette zone sont la mutuelle et l’appelant. Par défaut l’appelant est mis sur l’item « Assuré ».</w:t>
      </w:r>
    </w:p>
    <w:p w:rsidR="00455C7F" w:rsidRDefault="00455C7F" w:rsidP="00601452"/>
    <w:p w:rsidR="00B72837" w:rsidRDefault="00B72837" w:rsidP="00601452">
      <w:r w:rsidRPr="003A39ED">
        <w:rPr>
          <w:u w:val="single"/>
        </w:rPr>
        <w:t>Remarque 1</w:t>
      </w:r>
      <w:r w:rsidR="00114D81">
        <w:t xml:space="preserve"> : S</w:t>
      </w:r>
      <w:r>
        <w:t>i la campagne sélectionnée ne possède qu’une mutuelle rattachée, celle-ci est alors automatiquement positionnée.</w:t>
      </w:r>
    </w:p>
    <w:p w:rsidR="00455C7F" w:rsidRDefault="00455C7F" w:rsidP="00601452"/>
    <w:p w:rsidR="00B72837" w:rsidRDefault="00B72837" w:rsidP="00601452">
      <w:r w:rsidRPr="003A39ED">
        <w:rPr>
          <w:u w:val="single"/>
        </w:rPr>
        <w:t>Remarque 2</w:t>
      </w:r>
      <w:r w:rsidR="00114D81">
        <w:t xml:space="preserve"> : E</w:t>
      </w:r>
      <w:r>
        <w:t>n fonction de l’appelant sélectionné (Assuré, Entreprise et Autre) la zone Appelant change.</w:t>
      </w:r>
    </w:p>
    <w:p w:rsidR="00D974AC" w:rsidRDefault="00D974AC" w:rsidP="00601452"/>
    <w:p w:rsidR="00B72837" w:rsidRDefault="00B72837" w:rsidP="003C1D76">
      <w:pPr>
        <w:pStyle w:val="Titre2"/>
      </w:pPr>
      <w:r w:rsidRPr="006E24CD">
        <w:t xml:space="preserve"> </w:t>
      </w:r>
      <w:bookmarkStart w:id="8" w:name="_Toc401600362"/>
      <w:r w:rsidRPr="006E24CD">
        <w:t>Partie Appelant</w:t>
      </w:r>
      <w:bookmarkEnd w:id="8"/>
    </w:p>
    <w:p w:rsidR="006C0A3D" w:rsidRPr="00114D81" w:rsidRDefault="006C0A3D" w:rsidP="006C0A3D">
      <w:pPr>
        <w:pStyle w:val="Paragraphedeliste"/>
        <w:rPr>
          <w:b/>
        </w:rPr>
      </w:pPr>
    </w:p>
    <w:p w:rsidR="00D974AC" w:rsidRDefault="00B72837" w:rsidP="00601452">
      <w:r>
        <w:t>Cette zone permet de rechercher dans un premier temps l’appelant puis d’accéder à ses différents onglets d’informations.</w:t>
      </w:r>
    </w:p>
    <w:p w:rsidR="00B72837" w:rsidRDefault="00B72837" w:rsidP="003C1D76">
      <w:pPr>
        <w:pStyle w:val="Titre3"/>
      </w:pPr>
      <w:bookmarkStart w:id="9" w:name="_Toc401600363"/>
      <w:r w:rsidRPr="006E24CD">
        <w:t>Recherche d’appelant</w:t>
      </w:r>
      <w:bookmarkEnd w:id="9"/>
    </w:p>
    <w:p w:rsidR="006C0A3D" w:rsidRPr="00114D81" w:rsidRDefault="006C0A3D" w:rsidP="006C0A3D">
      <w:pPr>
        <w:pStyle w:val="Paragraphedeliste"/>
        <w:rPr>
          <w:b/>
        </w:rPr>
      </w:pPr>
    </w:p>
    <w:p w:rsidR="00BC7377" w:rsidRDefault="00B72837" w:rsidP="00601452">
      <w:r>
        <w:t>L’écran de recherche diffère en fonction du type d’appelant sélectionné dans la zone « Appel ».</w:t>
      </w:r>
    </w:p>
    <w:p w:rsidR="002E421E" w:rsidRDefault="002E421E" w:rsidP="00601452"/>
    <w:p w:rsidR="00B72837" w:rsidRPr="006C0A3D" w:rsidRDefault="00B72837" w:rsidP="00601452">
      <w:pPr>
        <w:rPr>
          <w:i/>
        </w:rPr>
      </w:pPr>
      <w:r w:rsidRPr="006C0A3D">
        <w:rPr>
          <w:i/>
        </w:rPr>
        <w:t>Recherche d’assurés</w:t>
      </w:r>
      <w:r w:rsidR="006C0A3D">
        <w:rPr>
          <w:i/>
        </w:rPr>
        <w:t> :</w:t>
      </w:r>
    </w:p>
    <w:p w:rsidR="00BC7377" w:rsidRDefault="00CF4991" w:rsidP="00601452">
      <w:r>
        <w:rPr>
          <w:noProof/>
          <w:lang w:eastAsia="fr-FR"/>
        </w:rPr>
        <w:drawing>
          <wp:inline distT="0" distB="0" distL="0" distR="0">
            <wp:extent cx="4838700" cy="1362075"/>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cstate="print"/>
                    <a:srcRect l="-974" t="20358" r="30283" b="47651"/>
                    <a:stretch>
                      <a:fillRect/>
                    </a:stretch>
                  </pic:blipFill>
                  <pic:spPr bwMode="auto">
                    <a:xfrm>
                      <a:off x="0" y="0"/>
                      <a:ext cx="4838700" cy="1362075"/>
                    </a:xfrm>
                    <a:prstGeom prst="rect">
                      <a:avLst/>
                    </a:prstGeom>
                    <a:noFill/>
                    <a:ln w="9525">
                      <a:noFill/>
                      <a:miter lim="800000"/>
                      <a:headEnd/>
                      <a:tailEnd/>
                    </a:ln>
                  </pic:spPr>
                </pic:pic>
              </a:graphicData>
            </a:graphic>
          </wp:inline>
        </w:drawing>
      </w:r>
    </w:p>
    <w:p w:rsidR="00BC7377" w:rsidRDefault="00BC7377" w:rsidP="00601452"/>
    <w:p w:rsidR="00BC7377" w:rsidRDefault="00BC7377" w:rsidP="00601452"/>
    <w:p w:rsidR="00B72837" w:rsidRPr="006C0A3D" w:rsidRDefault="00B72837" w:rsidP="00601452">
      <w:pPr>
        <w:rPr>
          <w:i/>
        </w:rPr>
      </w:pPr>
      <w:r w:rsidRPr="006C0A3D">
        <w:rPr>
          <w:i/>
        </w:rPr>
        <w:t>Recherche d’entreprises</w:t>
      </w:r>
      <w:r w:rsidR="006C0A3D">
        <w:rPr>
          <w:i/>
        </w:rPr>
        <w:t> :</w:t>
      </w:r>
    </w:p>
    <w:p w:rsidR="00DE0927" w:rsidRDefault="002E421E" w:rsidP="00601452">
      <w:pPr>
        <w:rPr>
          <w:noProof/>
          <w:lang w:eastAsia="fr-FR"/>
        </w:rPr>
      </w:pPr>
      <w:r>
        <w:rPr>
          <w:noProof/>
          <w:lang w:eastAsia="fr-FR"/>
        </w:rPr>
        <w:drawing>
          <wp:inline distT="0" distB="0" distL="0" distR="0">
            <wp:extent cx="5530215" cy="98107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cstate="print"/>
                    <a:srcRect l="-975" t="25951" r="20116" b="51007"/>
                    <a:stretch>
                      <a:fillRect/>
                    </a:stretch>
                  </pic:blipFill>
                  <pic:spPr bwMode="auto">
                    <a:xfrm>
                      <a:off x="0" y="0"/>
                      <a:ext cx="5530215" cy="981075"/>
                    </a:xfrm>
                    <a:prstGeom prst="rect">
                      <a:avLst/>
                    </a:prstGeom>
                    <a:noFill/>
                    <a:ln w="9525">
                      <a:noFill/>
                      <a:miter lim="800000"/>
                      <a:headEnd/>
                      <a:tailEnd/>
                    </a:ln>
                  </pic:spPr>
                </pic:pic>
              </a:graphicData>
            </a:graphic>
          </wp:inline>
        </w:drawing>
      </w:r>
    </w:p>
    <w:p w:rsidR="00DE0927" w:rsidRDefault="00DE0927" w:rsidP="00601452">
      <w:pPr>
        <w:rPr>
          <w:noProof/>
          <w:lang w:eastAsia="fr-FR"/>
        </w:rPr>
      </w:pPr>
    </w:p>
    <w:p w:rsidR="00114D81" w:rsidRDefault="00114D81" w:rsidP="00601452"/>
    <w:p w:rsidR="00E3675A" w:rsidRDefault="00E3675A" w:rsidP="00601452"/>
    <w:p w:rsidR="00D1408A" w:rsidRDefault="00D1408A" w:rsidP="00601452"/>
    <w:p w:rsidR="00B72837" w:rsidRPr="006C0A3D" w:rsidRDefault="00B72837" w:rsidP="00601452">
      <w:pPr>
        <w:rPr>
          <w:i/>
        </w:rPr>
      </w:pPr>
      <w:r w:rsidRPr="006C0A3D">
        <w:rPr>
          <w:i/>
        </w:rPr>
        <w:lastRenderedPageBreak/>
        <w:t>Recherche d’appelants autres</w:t>
      </w:r>
      <w:r w:rsidR="006C0A3D">
        <w:rPr>
          <w:i/>
        </w:rPr>
        <w:t> :</w:t>
      </w:r>
    </w:p>
    <w:p w:rsidR="00383924" w:rsidRDefault="00383924" w:rsidP="00601452">
      <w:r>
        <w:rPr>
          <w:noProof/>
          <w:lang w:eastAsia="fr-FR"/>
        </w:rPr>
        <w:drawing>
          <wp:inline distT="0" distB="0" distL="0" distR="0">
            <wp:extent cx="6101381" cy="2181225"/>
            <wp:effectExtent l="1905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cstate="print"/>
                    <a:srcRect r="10785" b="48770"/>
                    <a:stretch>
                      <a:fillRect/>
                    </a:stretch>
                  </pic:blipFill>
                  <pic:spPr bwMode="auto">
                    <a:xfrm>
                      <a:off x="0" y="0"/>
                      <a:ext cx="6101381" cy="2181225"/>
                    </a:xfrm>
                    <a:prstGeom prst="rect">
                      <a:avLst/>
                    </a:prstGeom>
                    <a:noFill/>
                    <a:ln w="9525">
                      <a:noFill/>
                      <a:miter lim="800000"/>
                      <a:headEnd/>
                      <a:tailEnd/>
                    </a:ln>
                  </pic:spPr>
                </pic:pic>
              </a:graphicData>
            </a:graphic>
          </wp:inline>
        </w:drawing>
      </w:r>
    </w:p>
    <w:p w:rsidR="00383924" w:rsidRDefault="00383924" w:rsidP="00601452"/>
    <w:p w:rsidR="00383924" w:rsidRDefault="00383924" w:rsidP="00601452"/>
    <w:p w:rsidR="003F6B8F" w:rsidRDefault="00B72837" w:rsidP="00601452">
      <w:r>
        <w:t>Quelque soit le type d’appelant recherché, l’utilisateur est toujours invité à entrer une clé de recherche et à cliquer sur le bouton « Recherc</w:t>
      </w:r>
      <w:r w:rsidR="003F6B8F">
        <w:t>her » pour lancer la recherche.</w:t>
      </w:r>
    </w:p>
    <w:p w:rsidR="00D974AC" w:rsidRDefault="00B72837" w:rsidP="00601452">
      <w:r>
        <w:t>Nous reviendrons sur ces modalités de recherche un peu plus tard.</w:t>
      </w:r>
    </w:p>
    <w:p w:rsidR="00B72837" w:rsidRDefault="00B72837" w:rsidP="003C1D76">
      <w:pPr>
        <w:pStyle w:val="Titre3"/>
      </w:pPr>
      <w:bookmarkStart w:id="10" w:name="_Toc401600364"/>
      <w:r w:rsidRPr="008B3E6D">
        <w:t>Onglets d’informations</w:t>
      </w:r>
      <w:bookmarkEnd w:id="10"/>
    </w:p>
    <w:p w:rsidR="006C0A3D" w:rsidRPr="00114D81" w:rsidRDefault="006C0A3D" w:rsidP="006C0A3D">
      <w:pPr>
        <w:pStyle w:val="Paragraphedeliste"/>
        <w:rPr>
          <w:b/>
        </w:rPr>
      </w:pPr>
    </w:p>
    <w:p w:rsidR="00B72837" w:rsidRDefault="00B72837" w:rsidP="00601452">
      <w:r>
        <w:t>Comme pour l’écran de recherche, les onglets d’informations varient également en fonction du type d’appelant recherché.</w:t>
      </w:r>
    </w:p>
    <w:p w:rsidR="00DC4E7E" w:rsidRDefault="00DC4E7E" w:rsidP="00601452"/>
    <w:p w:rsidR="00B72837" w:rsidRPr="006C0A3D" w:rsidRDefault="00B72837" w:rsidP="00601452">
      <w:pPr>
        <w:rPr>
          <w:i/>
        </w:rPr>
      </w:pPr>
      <w:r w:rsidRPr="006C0A3D">
        <w:rPr>
          <w:i/>
        </w:rPr>
        <w:t>Onglets d’un assuré identifié</w:t>
      </w:r>
      <w:r w:rsidR="006C0A3D">
        <w:rPr>
          <w:i/>
        </w:rPr>
        <w:t> :</w:t>
      </w:r>
    </w:p>
    <w:p w:rsidR="00846EDD" w:rsidRDefault="00846EDD" w:rsidP="00601452">
      <w:r>
        <w:rPr>
          <w:noProof/>
          <w:lang w:eastAsia="fr-FR"/>
        </w:rPr>
        <w:drawing>
          <wp:inline distT="0" distB="0" distL="0" distR="0">
            <wp:extent cx="6840220" cy="1397290"/>
            <wp:effectExtent l="19050" t="0" r="0" b="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840220" cy="1397290"/>
                    </a:xfrm>
                    <a:prstGeom prst="rect">
                      <a:avLst/>
                    </a:prstGeom>
                    <a:noFill/>
                    <a:ln w="9525">
                      <a:noFill/>
                      <a:miter lim="800000"/>
                      <a:headEnd/>
                      <a:tailEnd/>
                    </a:ln>
                  </pic:spPr>
                </pic:pic>
              </a:graphicData>
            </a:graphic>
          </wp:inline>
        </w:drawing>
      </w:r>
    </w:p>
    <w:p w:rsidR="00846EDD" w:rsidRDefault="00846EDD" w:rsidP="00601452"/>
    <w:p w:rsidR="00B72837" w:rsidRPr="006C0A3D" w:rsidRDefault="00B72837" w:rsidP="00601452">
      <w:pPr>
        <w:rPr>
          <w:i/>
        </w:rPr>
      </w:pPr>
      <w:r w:rsidRPr="006C0A3D">
        <w:rPr>
          <w:i/>
        </w:rPr>
        <w:t>Onglets d’une entreprise identifiée</w:t>
      </w:r>
      <w:r w:rsidR="006C0A3D" w:rsidRPr="006C0A3D">
        <w:rPr>
          <w:i/>
        </w:rPr>
        <w:t> :</w:t>
      </w:r>
    </w:p>
    <w:p w:rsidR="00846EDD" w:rsidRDefault="00846EDD" w:rsidP="00601452">
      <w:r>
        <w:rPr>
          <w:noProof/>
          <w:lang w:eastAsia="fr-FR"/>
        </w:rPr>
        <w:drawing>
          <wp:inline distT="0" distB="0" distL="0" distR="0">
            <wp:extent cx="6840220" cy="1039843"/>
            <wp:effectExtent l="19050" t="0" r="0"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6840220" cy="1039843"/>
                    </a:xfrm>
                    <a:prstGeom prst="rect">
                      <a:avLst/>
                    </a:prstGeom>
                    <a:noFill/>
                    <a:ln w="9525">
                      <a:noFill/>
                      <a:miter lim="800000"/>
                      <a:headEnd/>
                      <a:tailEnd/>
                    </a:ln>
                  </pic:spPr>
                </pic:pic>
              </a:graphicData>
            </a:graphic>
          </wp:inline>
        </w:drawing>
      </w:r>
    </w:p>
    <w:p w:rsidR="00846EDD" w:rsidRDefault="00846EDD" w:rsidP="00601452"/>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D1408A" w:rsidRDefault="00D1408A" w:rsidP="00601452">
      <w:pPr>
        <w:rPr>
          <w:i/>
        </w:rPr>
      </w:pPr>
    </w:p>
    <w:p w:rsidR="00B72837" w:rsidRPr="006C0A3D" w:rsidRDefault="00B72837" w:rsidP="00601452">
      <w:pPr>
        <w:rPr>
          <w:i/>
        </w:rPr>
      </w:pPr>
      <w:r w:rsidRPr="006C0A3D">
        <w:rPr>
          <w:i/>
        </w:rPr>
        <w:lastRenderedPageBreak/>
        <w:t xml:space="preserve">Onglets d’un appelant </w:t>
      </w:r>
      <w:r w:rsidR="008B3E6D" w:rsidRPr="006C0A3D">
        <w:rPr>
          <w:i/>
        </w:rPr>
        <w:t xml:space="preserve">autre </w:t>
      </w:r>
      <w:r w:rsidRPr="006C0A3D">
        <w:rPr>
          <w:i/>
        </w:rPr>
        <w:t>identifié</w:t>
      </w:r>
      <w:r w:rsidR="006C0A3D">
        <w:rPr>
          <w:i/>
        </w:rPr>
        <w:t> :</w:t>
      </w:r>
    </w:p>
    <w:p w:rsidR="00846EDD" w:rsidRDefault="00846EDD" w:rsidP="00601452">
      <w:r>
        <w:rPr>
          <w:noProof/>
          <w:lang w:eastAsia="fr-FR"/>
        </w:rPr>
        <w:drawing>
          <wp:inline distT="0" distB="0" distL="0" distR="0">
            <wp:extent cx="6840220" cy="1360486"/>
            <wp:effectExtent l="19050" t="0" r="0" b="0"/>
            <wp:docPr id="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6840220" cy="1360486"/>
                    </a:xfrm>
                    <a:prstGeom prst="rect">
                      <a:avLst/>
                    </a:prstGeom>
                    <a:noFill/>
                    <a:ln w="9525">
                      <a:noFill/>
                      <a:miter lim="800000"/>
                      <a:headEnd/>
                      <a:tailEnd/>
                    </a:ln>
                  </pic:spPr>
                </pic:pic>
              </a:graphicData>
            </a:graphic>
          </wp:inline>
        </w:drawing>
      </w:r>
    </w:p>
    <w:p w:rsidR="00846EDD" w:rsidRDefault="00846EDD" w:rsidP="00601452"/>
    <w:p w:rsidR="00846EDD" w:rsidRDefault="00B72837" w:rsidP="00601452">
      <w:r>
        <w:t>Nous reviendrons sur ces onglets d’informations plus longuement en détail dans la suite de ce guide.</w:t>
      </w:r>
    </w:p>
    <w:p w:rsidR="00D1408A" w:rsidRDefault="00D1408A" w:rsidP="00601452"/>
    <w:p w:rsidR="00B72837" w:rsidRDefault="00B72837" w:rsidP="003C1D76">
      <w:pPr>
        <w:pStyle w:val="Titre2"/>
      </w:pPr>
      <w:bookmarkStart w:id="11" w:name="_Toc401600365"/>
      <w:r w:rsidRPr="00352B4C">
        <w:t>Partie Scénario</w:t>
      </w:r>
      <w:bookmarkEnd w:id="11"/>
    </w:p>
    <w:p w:rsidR="006C0A3D" w:rsidRPr="00114D81" w:rsidRDefault="006C0A3D" w:rsidP="006C0A3D">
      <w:pPr>
        <w:pStyle w:val="Paragraphedeliste"/>
        <w:rPr>
          <w:b/>
        </w:rPr>
      </w:pPr>
    </w:p>
    <w:p w:rsidR="00B72837" w:rsidRDefault="00B72837" w:rsidP="00601452">
      <w:r>
        <w:t xml:space="preserve">Cette zone permet deux choses : qualifier la fiche d’appel sur les raisons de l’appel et guider </w:t>
      </w:r>
      <w:r w:rsidR="00352B4C">
        <w:t>l’utilisateur dans ses consignes et</w:t>
      </w:r>
      <w:r>
        <w:t xml:space="preserve"> discours.</w:t>
      </w:r>
    </w:p>
    <w:p w:rsidR="00A514DB" w:rsidRDefault="00A514DB" w:rsidP="00601452"/>
    <w:p w:rsidR="00806E72" w:rsidRPr="00114D81" w:rsidRDefault="00B72837" w:rsidP="00806E72">
      <w:pPr>
        <w:rPr>
          <w:i/>
        </w:rPr>
      </w:pPr>
      <w:r w:rsidRPr="00806E72">
        <w:rPr>
          <w:i/>
        </w:rPr>
        <w:t>Niveau scénario</w:t>
      </w:r>
      <w:r w:rsidR="00806E72" w:rsidRPr="00806E72">
        <w:rPr>
          <w:i/>
        </w:rPr>
        <w:t> :</w:t>
      </w:r>
    </w:p>
    <w:p w:rsidR="00A514DB" w:rsidRDefault="00A514DB" w:rsidP="00601452">
      <w:r>
        <w:rPr>
          <w:noProof/>
          <w:lang w:eastAsia="fr-FR"/>
        </w:rPr>
        <w:drawing>
          <wp:inline distT="0" distB="0" distL="0" distR="0">
            <wp:extent cx="6840220" cy="1050675"/>
            <wp:effectExtent l="19050" t="0" r="0" b="0"/>
            <wp:docPr id="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840220" cy="1050675"/>
                    </a:xfrm>
                    <a:prstGeom prst="rect">
                      <a:avLst/>
                    </a:prstGeom>
                    <a:noFill/>
                    <a:ln w="9525">
                      <a:noFill/>
                      <a:miter lim="800000"/>
                      <a:headEnd/>
                      <a:tailEnd/>
                    </a:ln>
                  </pic:spPr>
                </pic:pic>
              </a:graphicData>
            </a:graphic>
          </wp:inline>
        </w:drawing>
      </w:r>
    </w:p>
    <w:p w:rsidR="00A514DB" w:rsidRDefault="00A514DB" w:rsidP="00601452"/>
    <w:p w:rsidR="00A514DB" w:rsidRDefault="00B72837" w:rsidP="00601452">
      <w:r>
        <w:t>Il existe quatre niveaux hiérarchiques : le niveau motif, s</w:t>
      </w:r>
      <w:r w:rsidR="00A514DB">
        <w:t>ous-motif, point et sous-point.</w:t>
      </w:r>
    </w:p>
    <w:p w:rsidR="00B72837" w:rsidRDefault="00B72837" w:rsidP="00601452">
      <w:r>
        <w:t>Ces niveaux sont interdépendants. Cela signifie que le contenu de la liste d’un niveau dépend de la sélection faite dans le niveau hiérarchique supérieur.</w:t>
      </w:r>
    </w:p>
    <w:p w:rsidR="00B72837" w:rsidRDefault="00B72837" w:rsidP="00601452">
      <w:r>
        <w:t>A chaque sélection d’un des quatre niveaux hiérarchiques, des consignes et discours sont actualisés dans deux champs réservés à cet effet. Ces deux champs ne sont pas éditables. Ils ne servent qu’à la consultation.</w:t>
      </w:r>
    </w:p>
    <w:p w:rsidR="00A514DB" w:rsidRDefault="00A514DB" w:rsidP="00601452"/>
    <w:p w:rsidR="00F23972" w:rsidRDefault="00280A7B" w:rsidP="00280A7B">
      <w:r>
        <w:t>C’est également à ce niveau que les Demandes de Prise En Charge (DPEC) hospitalières peuvent être transmises par mail ou par fax aux tiers payeurs</w:t>
      </w:r>
      <w:r w:rsidR="00F23972">
        <w:t>.</w:t>
      </w:r>
    </w:p>
    <w:p w:rsidR="00F23972" w:rsidRDefault="00F23972" w:rsidP="00280A7B">
      <w:r>
        <w:t>Nous y reviendra en détail plus tard.</w:t>
      </w:r>
    </w:p>
    <w:p w:rsidR="00280A7B" w:rsidRDefault="00280A7B" w:rsidP="00601452"/>
    <w:p w:rsidR="00F23972" w:rsidRDefault="00806E72" w:rsidP="00601452">
      <w:r w:rsidRPr="00806E72">
        <w:rPr>
          <w:u w:val="single"/>
        </w:rPr>
        <w:t>Remarque</w:t>
      </w:r>
      <w:r>
        <w:t> : Cette partie scénario n’est pas visible en mode « Lecture ».</w:t>
      </w:r>
    </w:p>
    <w:p w:rsidR="00D1408A" w:rsidRDefault="00D1408A" w:rsidP="00601452"/>
    <w:p w:rsidR="00B72837" w:rsidRDefault="00B72837" w:rsidP="003C1D76">
      <w:pPr>
        <w:pStyle w:val="Titre2"/>
      </w:pPr>
      <w:bookmarkStart w:id="12" w:name="_Toc401600366"/>
      <w:r w:rsidRPr="00280A7B">
        <w:t>Partie Clôture</w:t>
      </w:r>
      <w:bookmarkEnd w:id="12"/>
    </w:p>
    <w:p w:rsidR="00280A7B" w:rsidRPr="00114D81" w:rsidRDefault="00280A7B" w:rsidP="00280A7B">
      <w:pPr>
        <w:pStyle w:val="Paragraphedeliste"/>
        <w:rPr>
          <w:b/>
        </w:rPr>
      </w:pPr>
    </w:p>
    <w:p w:rsidR="00B72837" w:rsidRDefault="00B72837" w:rsidP="00601452">
      <w:r>
        <w:t>La partie clôture permet à l’utilisateur de préciser certaines infos sur la fiche d’appel :</w:t>
      </w:r>
    </w:p>
    <w:p w:rsidR="003A39ED" w:rsidRDefault="003A39ED" w:rsidP="00601452"/>
    <w:p w:rsidR="00B72837" w:rsidRDefault="00280A7B" w:rsidP="00280A7B">
      <w:pPr>
        <w:pStyle w:val="Paragraphedeliste"/>
        <w:numPr>
          <w:ilvl w:val="0"/>
          <w:numId w:val="5"/>
        </w:numPr>
      </w:pPr>
      <w:r>
        <w:t>L</w:t>
      </w:r>
      <w:r w:rsidR="00B72837">
        <w:t>a satisfaction de l’interlocuteur</w:t>
      </w:r>
    </w:p>
    <w:p w:rsidR="00B72837" w:rsidRDefault="00280A7B" w:rsidP="00280A7B">
      <w:pPr>
        <w:pStyle w:val="Paragraphedeliste"/>
        <w:numPr>
          <w:ilvl w:val="0"/>
          <w:numId w:val="5"/>
        </w:numPr>
      </w:pPr>
      <w:r>
        <w:t>S</w:t>
      </w:r>
      <w:r w:rsidR="00B72837">
        <w:t>i l’appel relève d’une réclamation</w:t>
      </w:r>
    </w:p>
    <w:p w:rsidR="00B72837" w:rsidRDefault="00280A7B" w:rsidP="00280A7B">
      <w:pPr>
        <w:pStyle w:val="Paragraphedeliste"/>
        <w:numPr>
          <w:ilvl w:val="0"/>
          <w:numId w:val="5"/>
        </w:numPr>
      </w:pPr>
      <w:r>
        <w:t>D</w:t>
      </w:r>
      <w:r w:rsidR="00B72837">
        <w:t xml:space="preserve">e laisser un commentaire jugé important pour le traitement </w:t>
      </w:r>
      <w:r>
        <w:t xml:space="preserve">ou la simple historisation </w:t>
      </w:r>
      <w:r w:rsidR="00B72837">
        <w:t>de la fiche</w:t>
      </w:r>
    </w:p>
    <w:p w:rsidR="00B72837" w:rsidRDefault="00280A7B" w:rsidP="00280A7B">
      <w:pPr>
        <w:pStyle w:val="Paragraphedeliste"/>
        <w:numPr>
          <w:ilvl w:val="0"/>
          <w:numId w:val="5"/>
        </w:numPr>
      </w:pPr>
      <w:r>
        <w:t>D</w:t>
      </w:r>
      <w:r w:rsidR="00B72837">
        <w:t>e clôturer la fiche</w:t>
      </w:r>
    </w:p>
    <w:p w:rsidR="00D974AC" w:rsidRDefault="00D974AC" w:rsidP="00601452"/>
    <w:p w:rsidR="00F23972" w:rsidRPr="00114D81" w:rsidRDefault="00B72837" w:rsidP="00601452">
      <w:pPr>
        <w:rPr>
          <w:i/>
        </w:rPr>
      </w:pPr>
      <w:r w:rsidRPr="00F23972">
        <w:rPr>
          <w:i/>
        </w:rPr>
        <w:lastRenderedPageBreak/>
        <w:t>Niveau clôture</w:t>
      </w:r>
      <w:r w:rsidR="00F23972" w:rsidRPr="00F23972">
        <w:rPr>
          <w:i/>
        </w:rPr>
        <w:t> :</w:t>
      </w:r>
    </w:p>
    <w:p w:rsidR="00A514DB" w:rsidRDefault="00F23972" w:rsidP="00601452">
      <w:r>
        <w:rPr>
          <w:noProof/>
          <w:lang w:eastAsia="fr-FR"/>
        </w:rPr>
        <w:drawing>
          <wp:inline distT="0" distB="0" distL="0" distR="0">
            <wp:extent cx="6840220" cy="122029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6840220" cy="1220295"/>
                    </a:xfrm>
                    <a:prstGeom prst="rect">
                      <a:avLst/>
                    </a:prstGeom>
                    <a:noFill/>
                    <a:ln w="9525">
                      <a:noFill/>
                      <a:miter lim="800000"/>
                      <a:headEnd/>
                      <a:tailEnd/>
                    </a:ln>
                  </pic:spPr>
                </pic:pic>
              </a:graphicData>
            </a:graphic>
          </wp:inline>
        </w:drawing>
      </w:r>
    </w:p>
    <w:p w:rsidR="00A514DB" w:rsidRDefault="00A514DB" w:rsidP="00601452"/>
    <w:p w:rsidR="00B72837" w:rsidRDefault="00B72837" w:rsidP="00601452">
      <w:r>
        <w:t xml:space="preserve">A côté de toutes ces précisions sur la fiche, l’utilisateur peut décider de transférer la fiche par mail à un destinataire précis en entrant son adresse mail dans la zone « destinataires » </w:t>
      </w:r>
      <w:r w:rsidR="00AB0518">
        <w:t xml:space="preserve">ou en sélectionnant un ou plusieurs contacts préenregistrés </w:t>
      </w:r>
      <w:r>
        <w:t>et en clôturant la fiche en statut « Clôturé ». L’utilisateur recevra alors un mail a</w:t>
      </w:r>
      <w:r w:rsidR="004C4CC1">
        <w:t>vec en pièce-jointe un fichier PDF</w:t>
      </w:r>
      <w:r>
        <w:t xml:space="preserve"> résumant la fiche d’appel.</w:t>
      </w:r>
    </w:p>
    <w:p w:rsidR="00A514DB" w:rsidRDefault="00A514DB" w:rsidP="00601452">
      <w:pPr>
        <w:rPr>
          <w:u w:val="single"/>
        </w:rPr>
      </w:pPr>
    </w:p>
    <w:p w:rsidR="00A514DB" w:rsidRDefault="00B72837" w:rsidP="00601452">
      <w:r w:rsidRPr="00A514DB">
        <w:rPr>
          <w:u w:val="single"/>
        </w:rPr>
        <w:t>Remarque</w:t>
      </w:r>
      <w:r w:rsidRPr="0034539E">
        <w:t xml:space="preserve"> :</w:t>
      </w:r>
      <w:r>
        <w:t xml:space="preserve"> </w:t>
      </w:r>
      <w:r w:rsidR="0034539E">
        <w:t>Cette partie clôture n’est pas visible en mode « Lecture ».</w:t>
      </w:r>
    </w:p>
    <w:p w:rsidR="00B72837" w:rsidRDefault="00B72837" w:rsidP="003C1D76">
      <w:pPr>
        <w:pStyle w:val="Titre1"/>
      </w:pPr>
      <w:bookmarkStart w:id="13" w:name="_Toc401600367"/>
      <w:r w:rsidRPr="00AB0518">
        <w:t>Recherches</w:t>
      </w:r>
      <w:r w:rsidR="0016176B">
        <w:t xml:space="preserve"> d’appelant</w:t>
      </w:r>
      <w:bookmarkEnd w:id="13"/>
    </w:p>
    <w:p w:rsidR="00AB0518" w:rsidRPr="00114D81" w:rsidRDefault="00AB0518" w:rsidP="00AB0518">
      <w:pPr>
        <w:pStyle w:val="Paragraphedeliste"/>
        <w:rPr>
          <w:b/>
        </w:rPr>
      </w:pPr>
    </w:p>
    <w:p w:rsidR="00D974AC" w:rsidRDefault="00B72837" w:rsidP="00601452">
      <w:r>
        <w:t>Nous allons à présent voir les différents types de recherches : les recherches d’objets (assurés, entreprises, appelant autre) et les recherches de fiches d’appels. Il est a noté que quelque que soit le type de recherche, celle-ci est toujours soumise à habilitation. En sommes, un utilisateur ne peut trouver un objet donné que dans le périmètre de ses habilitations.</w:t>
      </w:r>
    </w:p>
    <w:p w:rsidR="00B72837" w:rsidRDefault="00B72837" w:rsidP="003C1D76">
      <w:pPr>
        <w:pStyle w:val="Titre2"/>
      </w:pPr>
      <w:bookmarkStart w:id="14" w:name="_Toc401600368"/>
      <w:r w:rsidRPr="00AB0518">
        <w:t>Recherche d’assurés</w:t>
      </w:r>
      <w:bookmarkEnd w:id="14"/>
    </w:p>
    <w:p w:rsidR="00AB0518" w:rsidRPr="00114D81" w:rsidRDefault="00AB0518" w:rsidP="00AB0518">
      <w:pPr>
        <w:pStyle w:val="Paragraphedeliste"/>
        <w:rPr>
          <w:b/>
        </w:rPr>
      </w:pPr>
    </w:p>
    <w:p w:rsidR="00857035" w:rsidRDefault="00B72837" w:rsidP="00601452">
      <w:r>
        <w:t>Une recherche d’assurés peut se faire selon plusieurs axes :</w:t>
      </w:r>
    </w:p>
    <w:p w:rsidR="00B72837" w:rsidRDefault="00B72837" w:rsidP="00601452">
      <w:r>
        <w:t>- le numéro de contrat / adhérent,</w:t>
      </w:r>
    </w:p>
    <w:p w:rsidR="00B72837" w:rsidRDefault="00B72837" w:rsidP="00601452">
      <w:r>
        <w:t>- le nom / prénom</w:t>
      </w:r>
    </w:p>
    <w:p w:rsidR="00B72837" w:rsidRDefault="00B72837" w:rsidP="00601452">
      <w:r>
        <w:t>- le numéro de sécurité sociale.</w:t>
      </w:r>
    </w:p>
    <w:p w:rsidR="00857035" w:rsidRDefault="00857035" w:rsidP="00601452"/>
    <w:p w:rsidR="00B72837" w:rsidRDefault="00B72837" w:rsidP="00601452">
      <w:r>
        <w:t>Par défaut, les assurés sont recherchés dans la mutuelle en cours et les assurés inactifs sont inclus dans la recherche.</w:t>
      </w:r>
    </w:p>
    <w:p w:rsidR="00D974AC" w:rsidRDefault="00D974AC" w:rsidP="00601452"/>
    <w:p w:rsidR="00277C33" w:rsidRPr="00114D81" w:rsidRDefault="00B72837" w:rsidP="00601452">
      <w:pPr>
        <w:rPr>
          <w:i/>
        </w:rPr>
      </w:pPr>
      <w:r w:rsidRPr="00277C33">
        <w:rPr>
          <w:i/>
        </w:rPr>
        <w:t>Recherche d’assurés</w:t>
      </w:r>
      <w:r w:rsidR="00277C33" w:rsidRPr="00277C33">
        <w:rPr>
          <w:i/>
        </w:rPr>
        <w:t> :</w:t>
      </w:r>
    </w:p>
    <w:p w:rsidR="00857035" w:rsidRDefault="00857035" w:rsidP="00601452">
      <w:r>
        <w:rPr>
          <w:noProof/>
          <w:lang w:eastAsia="fr-FR"/>
        </w:rPr>
        <w:drawing>
          <wp:inline distT="0" distB="0" distL="0" distR="0">
            <wp:extent cx="6840220" cy="1169824"/>
            <wp:effectExtent l="19050" t="0" r="0" b="0"/>
            <wp:docPr id="3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6840220" cy="1169824"/>
                    </a:xfrm>
                    <a:prstGeom prst="rect">
                      <a:avLst/>
                    </a:prstGeom>
                    <a:noFill/>
                    <a:ln w="9525">
                      <a:noFill/>
                      <a:miter lim="800000"/>
                      <a:headEnd/>
                      <a:tailEnd/>
                    </a:ln>
                  </pic:spPr>
                </pic:pic>
              </a:graphicData>
            </a:graphic>
          </wp:inline>
        </w:drawing>
      </w:r>
    </w:p>
    <w:p w:rsidR="004C4CC1" w:rsidRDefault="00B72837" w:rsidP="00601452">
      <w:r>
        <w:t>Un mot clé est obligatoire. Si le mot clé ne contient pas le caractère « % », la recherche effectuée est une r</w:t>
      </w:r>
      <w:r w:rsidR="00277C33">
        <w:t>echerche exacte. Si en revanche</w:t>
      </w:r>
      <w:r>
        <w:t xml:space="preserve"> l’utilisateur précise </w:t>
      </w:r>
      <w:r w:rsidR="00277C33">
        <w:t>l</w:t>
      </w:r>
      <w:r>
        <w:t>e caractère « % » dans son mot clé,</w:t>
      </w:r>
      <w:r w:rsidR="00857035">
        <w:t xml:space="preserve"> alors la recherche est de type</w:t>
      </w:r>
    </w:p>
    <w:p w:rsidR="00B72837" w:rsidRDefault="00857035" w:rsidP="00601452">
      <w:r>
        <w:t xml:space="preserve"> </w:t>
      </w:r>
      <w:r w:rsidR="00B72837">
        <w:t>«</w:t>
      </w:r>
      <w:r w:rsidR="004C4CC1">
        <w:t xml:space="preserve"> </w:t>
      </w:r>
      <w:r w:rsidR="00B72837">
        <w:t>commence par</w:t>
      </w:r>
      <w:r w:rsidR="004C4CC1">
        <w:t xml:space="preserve"> </w:t>
      </w:r>
      <w:r w:rsidR="00B72837">
        <w:t>», « fini par » ou « contient ».</w:t>
      </w:r>
    </w:p>
    <w:p w:rsidR="00857035" w:rsidRDefault="00857035" w:rsidP="00601452"/>
    <w:p w:rsidR="00B72837" w:rsidRPr="00277C33" w:rsidRDefault="00B72837" w:rsidP="00601452">
      <w:r w:rsidRPr="00277C33">
        <w:rPr>
          <w:u w:val="single"/>
        </w:rPr>
        <w:t>Exemples</w:t>
      </w:r>
      <w:r w:rsidRPr="00277C33">
        <w:t xml:space="preserve"> :</w:t>
      </w:r>
    </w:p>
    <w:p w:rsidR="00B72837" w:rsidRDefault="00B72837" w:rsidP="00277C33">
      <w:pPr>
        <w:pStyle w:val="Paragraphedeliste"/>
        <w:numPr>
          <w:ilvl w:val="0"/>
          <w:numId w:val="8"/>
        </w:numPr>
      </w:pPr>
      <w:r>
        <w:t>DURAND : cette recherche ramènera tous les assurés dont le nom (si « Nom / prénom » est coché) est DURAND.</w:t>
      </w:r>
    </w:p>
    <w:p w:rsidR="00857035" w:rsidRDefault="00B72837" w:rsidP="00277C33">
      <w:pPr>
        <w:pStyle w:val="Paragraphedeliste"/>
        <w:numPr>
          <w:ilvl w:val="0"/>
          <w:numId w:val="8"/>
        </w:numPr>
      </w:pPr>
      <w:r>
        <w:t xml:space="preserve">DURAN% : cette recherche ramènera tous les assurés dont le nom (si « Nom / prénom » est coché) commence par </w:t>
      </w:r>
    </w:p>
    <w:p w:rsidR="00B72837" w:rsidRDefault="00B72837" w:rsidP="00277C33">
      <w:pPr>
        <w:pStyle w:val="Paragraphedeliste"/>
        <w:numPr>
          <w:ilvl w:val="0"/>
          <w:numId w:val="8"/>
        </w:numPr>
      </w:pPr>
      <w:r>
        <w:lastRenderedPageBreak/>
        <w:t>DURAN (DURAND, DURANT, etc.)</w:t>
      </w:r>
    </w:p>
    <w:p w:rsidR="00B72837" w:rsidRDefault="00B72837" w:rsidP="00277C33">
      <w:pPr>
        <w:pStyle w:val="Paragraphedeliste"/>
        <w:numPr>
          <w:ilvl w:val="0"/>
          <w:numId w:val="8"/>
        </w:numPr>
      </w:pPr>
      <w:r>
        <w:t>%123 : cette recherche ramènera tous les assurés dont le numéro de contrat (si « Numéro de contrat / adhérent » est coché) fini par 123.</w:t>
      </w:r>
    </w:p>
    <w:p w:rsidR="00B72837" w:rsidRDefault="00B72837" w:rsidP="00277C33">
      <w:pPr>
        <w:pStyle w:val="Paragraphedeliste"/>
        <w:numPr>
          <w:ilvl w:val="0"/>
          <w:numId w:val="8"/>
        </w:numPr>
      </w:pPr>
      <w:r>
        <w:t>%76% : cette recherche ramènera tous les assurés dont le numéro de sécurité sociale (si « Numéro de sécurité sociale » est coché) contient 76.</w:t>
      </w:r>
    </w:p>
    <w:p w:rsidR="00857035" w:rsidRDefault="00857035" w:rsidP="00601452"/>
    <w:p w:rsidR="00857035" w:rsidRDefault="00B72837" w:rsidP="00601452">
      <w:r w:rsidRPr="00857035">
        <w:rPr>
          <w:u w:val="single"/>
        </w:rPr>
        <w:t>Remarque</w:t>
      </w:r>
      <w:r w:rsidRPr="00277C33">
        <w:t xml:space="preserve"> :</w:t>
      </w:r>
      <w:r w:rsidR="00277C33">
        <w:t xml:space="preserve"> L</w:t>
      </w:r>
      <w:r>
        <w:t>es recherches de type « commence par », « fini par » ou « contient » sont toujours plus longues que les recherches de type « exacte ». Par ailleurs, la limite a été fixée à 3000 objets résultats. Au-delà, un message avertit l’utilisateur qu’il doit affiner sa recherche.</w:t>
      </w:r>
    </w:p>
    <w:p w:rsidR="00857035" w:rsidRDefault="00857035" w:rsidP="00601452"/>
    <w:p w:rsidR="00277C33" w:rsidRPr="00114D81" w:rsidRDefault="00B72837" w:rsidP="00601452">
      <w:pPr>
        <w:rPr>
          <w:i/>
        </w:rPr>
      </w:pPr>
      <w:r w:rsidRPr="00277C33">
        <w:rPr>
          <w:i/>
        </w:rPr>
        <w:t>Exemple de recherche « commence pa</w:t>
      </w:r>
      <w:r w:rsidR="00857035" w:rsidRPr="00277C33">
        <w:rPr>
          <w:i/>
        </w:rPr>
        <w:t>r ‘DURAN’</w:t>
      </w:r>
      <w:r w:rsidR="00277C33" w:rsidRPr="00277C33">
        <w:rPr>
          <w:i/>
        </w:rPr>
        <w:t> :</w:t>
      </w:r>
    </w:p>
    <w:p w:rsidR="00857035" w:rsidRDefault="00857035" w:rsidP="00601452">
      <w:r>
        <w:rPr>
          <w:noProof/>
          <w:lang w:eastAsia="fr-FR"/>
        </w:rPr>
        <w:drawing>
          <wp:inline distT="0" distB="0" distL="0" distR="0">
            <wp:extent cx="6840220" cy="2734987"/>
            <wp:effectExtent l="19050" t="0" r="0" b="0"/>
            <wp:docPr id="3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840220" cy="2734987"/>
                    </a:xfrm>
                    <a:prstGeom prst="rect">
                      <a:avLst/>
                    </a:prstGeom>
                    <a:noFill/>
                    <a:ln w="9525">
                      <a:noFill/>
                      <a:miter lim="800000"/>
                      <a:headEnd/>
                      <a:tailEnd/>
                    </a:ln>
                  </pic:spPr>
                </pic:pic>
              </a:graphicData>
            </a:graphic>
          </wp:inline>
        </w:drawing>
      </w:r>
    </w:p>
    <w:p w:rsidR="00857035" w:rsidRDefault="00857035" w:rsidP="00601452"/>
    <w:p w:rsidR="00B72837" w:rsidRPr="00277C33" w:rsidRDefault="00B72837" w:rsidP="00601452">
      <w:pPr>
        <w:rPr>
          <w:i/>
        </w:rPr>
      </w:pPr>
      <w:r w:rsidRPr="00277C33">
        <w:rPr>
          <w:i/>
        </w:rPr>
        <w:t>Exemple de recherche ramenant trop de résultats</w:t>
      </w:r>
      <w:r w:rsidR="00277C33" w:rsidRPr="00277C33">
        <w:rPr>
          <w:i/>
        </w:rPr>
        <w:t> :</w:t>
      </w:r>
    </w:p>
    <w:p w:rsidR="00857035" w:rsidRDefault="00857035" w:rsidP="00601452">
      <w:r>
        <w:rPr>
          <w:noProof/>
          <w:lang w:eastAsia="fr-FR"/>
        </w:rPr>
        <w:drawing>
          <wp:inline distT="0" distB="0" distL="0" distR="0">
            <wp:extent cx="6676003" cy="2664000"/>
            <wp:effectExtent l="19050" t="0" r="0" b="0"/>
            <wp:docPr id="4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6676003" cy="2664000"/>
                    </a:xfrm>
                    <a:prstGeom prst="rect">
                      <a:avLst/>
                    </a:prstGeom>
                    <a:noFill/>
                    <a:ln w="9525">
                      <a:noFill/>
                      <a:miter lim="800000"/>
                      <a:headEnd/>
                      <a:tailEnd/>
                    </a:ln>
                  </pic:spPr>
                </pic:pic>
              </a:graphicData>
            </a:graphic>
          </wp:inline>
        </w:drawing>
      </w:r>
    </w:p>
    <w:p w:rsidR="00857035" w:rsidRDefault="00857035" w:rsidP="00601452"/>
    <w:p w:rsidR="00B72837" w:rsidRDefault="00B72837" w:rsidP="00601452">
      <w:r w:rsidRPr="00857035">
        <w:rPr>
          <w:u w:val="single"/>
        </w:rPr>
        <w:lastRenderedPageBreak/>
        <w:t>Remarque</w:t>
      </w:r>
      <w:r w:rsidRPr="00277C33">
        <w:t xml:space="preserve"> :</w:t>
      </w:r>
      <w:r w:rsidR="00277C33">
        <w:t xml:space="preserve"> D</w:t>
      </w:r>
      <w:r>
        <w:t>ans le cas d’une recherche cross-mutuelles (Choix du client = Toutes les mutuelles), si l’utilisateur recherché n’appartient pas à la mutuelle en cours, alors ce dernier ne pourra pas être sélectionné et le message</w:t>
      </w:r>
      <w:r w:rsidR="00114D81">
        <w:t xml:space="preserve"> d’alerte suivant sera affiché.</w:t>
      </w:r>
    </w:p>
    <w:p w:rsidR="00857035" w:rsidRDefault="00857035" w:rsidP="00601452"/>
    <w:p w:rsidR="00B72837" w:rsidRPr="00114D81" w:rsidRDefault="00B72837" w:rsidP="00601452">
      <w:pPr>
        <w:rPr>
          <w:i/>
        </w:rPr>
      </w:pPr>
      <w:r w:rsidRPr="00114D81">
        <w:rPr>
          <w:i/>
        </w:rPr>
        <w:t>Message d’alerte</w:t>
      </w:r>
      <w:r w:rsidR="00114D81" w:rsidRPr="00114D81">
        <w:rPr>
          <w:i/>
        </w:rPr>
        <w:t> :</w:t>
      </w:r>
    </w:p>
    <w:p w:rsidR="00857035" w:rsidRDefault="00857035" w:rsidP="00601452">
      <w:r w:rsidRPr="00857035">
        <w:rPr>
          <w:noProof/>
          <w:lang w:eastAsia="fr-FR"/>
        </w:rPr>
        <w:drawing>
          <wp:inline distT="0" distB="0" distL="0" distR="0">
            <wp:extent cx="4293273" cy="1224000"/>
            <wp:effectExtent l="19050" t="0" r="0" b="0"/>
            <wp:docPr id="4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4293273" cy="1224000"/>
                    </a:xfrm>
                    <a:prstGeom prst="rect">
                      <a:avLst/>
                    </a:prstGeom>
                    <a:noFill/>
                    <a:ln w="9525">
                      <a:noFill/>
                      <a:miter lim="800000"/>
                      <a:headEnd/>
                      <a:tailEnd/>
                    </a:ln>
                  </pic:spPr>
                </pic:pic>
              </a:graphicData>
            </a:graphic>
          </wp:inline>
        </w:drawing>
      </w:r>
    </w:p>
    <w:p w:rsidR="00B72837" w:rsidRDefault="00B72837" w:rsidP="003C1D76">
      <w:pPr>
        <w:pStyle w:val="Titre2"/>
      </w:pPr>
      <w:bookmarkStart w:id="15" w:name="_Toc401600369"/>
      <w:r w:rsidRPr="00114D81">
        <w:t>Recherche d’entreprises</w:t>
      </w:r>
      <w:bookmarkEnd w:id="15"/>
    </w:p>
    <w:p w:rsidR="00114D81" w:rsidRPr="00114D81" w:rsidRDefault="00114D81" w:rsidP="00114D81">
      <w:pPr>
        <w:pStyle w:val="Paragraphedeliste"/>
        <w:rPr>
          <w:b/>
        </w:rPr>
      </w:pPr>
    </w:p>
    <w:p w:rsidR="00114D81" w:rsidRDefault="00114D81" w:rsidP="00601452">
      <w:r w:rsidRPr="00114D81">
        <w:rPr>
          <w:u w:val="single"/>
        </w:rPr>
        <w:t>Remarque</w:t>
      </w:r>
      <w:r>
        <w:t> : Possible uniquement pour les entreprises gérées sous Activ’Infinite.</w:t>
      </w:r>
    </w:p>
    <w:p w:rsidR="00114D81" w:rsidRDefault="00114D81" w:rsidP="00601452"/>
    <w:p w:rsidR="00114D81" w:rsidRDefault="00B72837" w:rsidP="00601452">
      <w:r>
        <w:t>Une recherche d’entreprises peut se faire selon les axes suivants :</w:t>
      </w:r>
    </w:p>
    <w:p w:rsidR="00B72837" w:rsidRDefault="00B72837" w:rsidP="00114D81">
      <w:pPr>
        <w:pStyle w:val="Paragraphedeliste"/>
        <w:numPr>
          <w:ilvl w:val="0"/>
          <w:numId w:val="9"/>
        </w:numPr>
      </w:pPr>
      <w:r>
        <w:t>Le numéro de contrat collectif / entreprise</w:t>
      </w:r>
    </w:p>
    <w:p w:rsidR="00B72837" w:rsidRDefault="00114D81" w:rsidP="00114D81">
      <w:pPr>
        <w:pStyle w:val="Paragraphedeliste"/>
        <w:numPr>
          <w:ilvl w:val="0"/>
          <w:numId w:val="9"/>
        </w:numPr>
      </w:pPr>
      <w:r>
        <w:t>L</w:t>
      </w:r>
      <w:r w:rsidR="00B72837">
        <w:t>e nom</w:t>
      </w:r>
    </w:p>
    <w:p w:rsidR="00B72837" w:rsidRDefault="00114D81" w:rsidP="00114D81">
      <w:pPr>
        <w:pStyle w:val="Paragraphedeliste"/>
        <w:numPr>
          <w:ilvl w:val="0"/>
          <w:numId w:val="9"/>
        </w:numPr>
      </w:pPr>
      <w:r>
        <w:t>L</w:t>
      </w:r>
      <w:r w:rsidR="000B5737">
        <w:t>e numéro de S</w:t>
      </w:r>
      <w:r w:rsidR="00B72837">
        <w:t>iret</w:t>
      </w:r>
    </w:p>
    <w:p w:rsidR="00B72837" w:rsidRDefault="00B72837" w:rsidP="00601452">
      <w:r>
        <w:t>Par défaut, les entreprises sont recherchées dans la mutuelle en cours et les inactives sont incluses dans la recherche.</w:t>
      </w:r>
    </w:p>
    <w:p w:rsidR="000B5737" w:rsidRDefault="000B5737" w:rsidP="00601452"/>
    <w:p w:rsidR="00B72837" w:rsidRPr="00114D81" w:rsidRDefault="00B72837" w:rsidP="00601452">
      <w:pPr>
        <w:rPr>
          <w:i/>
        </w:rPr>
      </w:pPr>
      <w:r w:rsidRPr="00114D81">
        <w:rPr>
          <w:i/>
        </w:rPr>
        <w:t>Recherche d’entreprises</w:t>
      </w:r>
      <w:r w:rsidR="00114D81" w:rsidRPr="00114D81">
        <w:rPr>
          <w:i/>
        </w:rPr>
        <w:t> :</w:t>
      </w:r>
    </w:p>
    <w:p w:rsidR="000B5737" w:rsidRDefault="000B5737" w:rsidP="00601452">
      <w:r>
        <w:rPr>
          <w:noProof/>
          <w:lang w:eastAsia="fr-FR"/>
        </w:rPr>
        <w:drawing>
          <wp:inline distT="0" distB="0" distL="0" distR="0">
            <wp:extent cx="6840220" cy="1160732"/>
            <wp:effectExtent l="19050" t="0" r="0" b="0"/>
            <wp:docPr id="4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6840220" cy="1160732"/>
                    </a:xfrm>
                    <a:prstGeom prst="rect">
                      <a:avLst/>
                    </a:prstGeom>
                    <a:noFill/>
                    <a:ln w="9525">
                      <a:noFill/>
                      <a:miter lim="800000"/>
                      <a:headEnd/>
                      <a:tailEnd/>
                    </a:ln>
                  </pic:spPr>
                </pic:pic>
              </a:graphicData>
            </a:graphic>
          </wp:inline>
        </w:drawing>
      </w:r>
    </w:p>
    <w:p w:rsidR="000B5737" w:rsidRDefault="000B5737" w:rsidP="00601452"/>
    <w:p w:rsidR="00B72837" w:rsidRDefault="00B72837" w:rsidP="00601452">
      <w:r>
        <w:t>Les modalités de recherche exprimées pour les assurés valent pour les entreprises. La seule différence se situe au niveau des champs prospectés.</w:t>
      </w:r>
    </w:p>
    <w:p w:rsidR="000B5737" w:rsidRDefault="000B5737" w:rsidP="00601452"/>
    <w:p w:rsidR="00B72837" w:rsidRPr="00114D81" w:rsidRDefault="00B72837" w:rsidP="00601452">
      <w:pPr>
        <w:rPr>
          <w:i/>
        </w:rPr>
      </w:pPr>
      <w:r w:rsidRPr="00114D81">
        <w:rPr>
          <w:i/>
        </w:rPr>
        <w:t>Exemple de résultat de recherche d’entreprises</w:t>
      </w:r>
      <w:r w:rsidR="00114D81" w:rsidRPr="00114D81">
        <w:rPr>
          <w:i/>
        </w:rPr>
        <w:t> :</w:t>
      </w:r>
    </w:p>
    <w:p w:rsidR="000B5737" w:rsidRDefault="000B5737" w:rsidP="00601452">
      <w:r>
        <w:rPr>
          <w:noProof/>
          <w:lang w:eastAsia="fr-FR"/>
        </w:rPr>
        <w:drawing>
          <wp:inline distT="0" distB="0" distL="0" distR="0">
            <wp:extent cx="6318885" cy="1356643"/>
            <wp:effectExtent l="19050" t="0" r="5715" b="0"/>
            <wp:docPr id="4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b="46253"/>
                    <a:stretch>
                      <a:fillRect/>
                    </a:stretch>
                  </pic:blipFill>
                  <pic:spPr bwMode="auto">
                    <a:xfrm>
                      <a:off x="0" y="0"/>
                      <a:ext cx="6318885" cy="1356643"/>
                    </a:xfrm>
                    <a:prstGeom prst="rect">
                      <a:avLst/>
                    </a:prstGeom>
                    <a:noFill/>
                    <a:ln w="9525">
                      <a:noFill/>
                      <a:miter lim="800000"/>
                      <a:headEnd/>
                      <a:tailEnd/>
                    </a:ln>
                  </pic:spPr>
                </pic:pic>
              </a:graphicData>
            </a:graphic>
          </wp:inline>
        </w:drawing>
      </w:r>
    </w:p>
    <w:p w:rsidR="000B5737" w:rsidRDefault="000B5737" w:rsidP="00601452"/>
    <w:p w:rsidR="00903EDA" w:rsidRDefault="00903EDA" w:rsidP="00601452"/>
    <w:p w:rsidR="00B72837" w:rsidRDefault="00B72837" w:rsidP="003C1D76">
      <w:pPr>
        <w:pStyle w:val="Titre2"/>
      </w:pPr>
      <w:bookmarkStart w:id="16" w:name="_Toc401600370"/>
      <w:r w:rsidRPr="00114D81">
        <w:lastRenderedPageBreak/>
        <w:t xml:space="preserve">Recherche d’appelants </w:t>
      </w:r>
      <w:r w:rsidR="00114D81">
        <w:t>« A</w:t>
      </w:r>
      <w:r w:rsidRPr="00114D81">
        <w:t>utre</w:t>
      </w:r>
      <w:r w:rsidR="00114D81">
        <w:t> »</w:t>
      </w:r>
      <w:bookmarkEnd w:id="16"/>
    </w:p>
    <w:p w:rsidR="00114D81" w:rsidRPr="00114D81" w:rsidRDefault="00114D81" w:rsidP="00114D81">
      <w:pPr>
        <w:pStyle w:val="Paragraphedeliste"/>
        <w:rPr>
          <w:b/>
        </w:rPr>
      </w:pPr>
    </w:p>
    <w:p w:rsidR="000550ED" w:rsidRDefault="00B72837" w:rsidP="00601452">
      <w:r>
        <w:t>Par « Autre » nous entendons tout ce qui n’est ni assuré, ni entrepris</w:t>
      </w:r>
      <w:r w:rsidR="000550ED">
        <w:t xml:space="preserve">e. </w:t>
      </w:r>
      <w:r>
        <w:t>Cela</w:t>
      </w:r>
      <w:r w:rsidR="000B5737">
        <w:t xml:space="preserve"> peut être un assuré hors base,</w:t>
      </w:r>
      <w:r w:rsidR="000550ED">
        <w:t xml:space="preserve"> u</w:t>
      </w:r>
      <w:r>
        <w:t>n profession</w:t>
      </w:r>
      <w:r w:rsidR="000550ED">
        <w:t>nel de santé, un courtier, etc.</w:t>
      </w:r>
    </w:p>
    <w:p w:rsidR="000550ED" w:rsidRDefault="000550ED" w:rsidP="00601452"/>
    <w:p w:rsidR="000B5737" w:rsidRDefault="00B72837" w:rsidP="00601452">
      <w:r>
        <w:t xml:space="preserve">La recherche de ces appelants </w:t>
      </w:r>
      <w:r w:rsidR="000550ED">
        <w:t>« A</w:t>
      </w:r>
      <w:r>
        <w:t>utre</w:t>
      </w:r>
      <w:r w:rsidR="000550ED">
        <w:t> »</w:t>
      </w:r>
      <w:r>
        <w:t xml:space="preserve"> peut se fait selon les axes suivants :</w:t>
      </w:r>
    </w:p>
    <w:p w:rsidR="00B72837" w:rsidRDefault="000550ED" w:rsidP="000550ED">
      <w:pPr>
        <w:pStyle w:val="Paragraphedeliste"/>
        <w:numPr>
          <w:ilvl w:val="0"/>
          <w:numId w:val="10"/>
        </w:numPr>
      </w:pPr>
      <w:r>
        <w:t>L</w:t>
      </w:r>
      <w:r w:rsidR="00B72837">
        <w:t>e nom / prénom / raison sociale</w:t>
      </w:r>
    </w:p>
    <w:p w:rsidR="00B72837" w:rsidRDefault="000550ED" w:rsidP="000550ED">
      <w:pPr>
        <w:pStyle w:val="Paragraphedeliste"/>
        <w:numPr>
          <w:ilvl w:val="0"/>
          <w:numId w:val="10"/>
        </w:numPr>
      </w:pPr>
      <w:r>
        <w:t>L</w:t>
      </w:r>
      <w:r w:rsidR="00B72837">
        <w:t>e code adhérent</w:t>
      </w:r>
    </w:p>
    <w:p w:rsidR="00B72837" w:rsidRDefault="000550ED" w:rsidP="000550ED">
      <w:pPr>
        <w:pStyle w:val="Paragraphedeliste"/>
        <w:numPr>
          <w:ilvl w:val="0"/>
          <w:numId w:val="10"/>
        </w:numPr>
      </w:pPr>
      <w:r>
        <w:t>L</w:t>
      </w:r>
      <w:r w:rsidR="00B72837">
        <w:t xml:space="preserve">e numéro de </w:t>
      </w:r>
      <w:r w:rsidR="00F3186C">
        <w:t>S</w:t>
      </w:r>
      <w:r w:rsidR="00B72837">
        <w:t>iret / numéro de sécurité sociale</w:t>
      </w:r>
    </w:p>
    <w:p w:rsidR="00F3186C" w:rsidRDefault="00F3186C" w:rsidP="00601452"/>
    <w:p w:rsidR="00B72837" w:rsidRDefault="00B72837" w:rsidP="00601452">
      <w:r>
        <w:t xml:space="preserve">Il n’y a pas de notion de mutuelles pour ces appelants </w:t>
      </w:r>
      <w:r w:rsidR="000550ED">
        <w:t>« A</w:t>
      </w:r>
      <w:r>
        <w:t>utre</w:t>
      </w:r>
      <w:r w:rsidR="000550ED">
        <w:t> »</w:t>
      </w:r>
      <w:r>
        <w:t xml:space="preserve">, ni d’appelant actif ou inactif. On peut toutefois spécifier le type d’appelant </w:t>
      </w:r>
      <w:r w:rsidR="000550ED">
        <w:t xml:space="preserve">« Autre » </w:t>
      </w:r>
      <w:r>
        <w:t>recherché.</w:t>
      </w:r>
    </w:p>
    <w:p w:rsidR="00F3186C" w:rsidRDefault="00F3186C" w:rsidP="00601452"/>
    <w:p w:rsidR="00B72837" w:rsidRPr="000550ED" w:rsidRDefault="00B72837" w:rsidP="00601452">
      <w:pPr>
        <w:rPr>
          <w:i/>
        </w:rPr>
      </w:pPr>
      <w:r w:rsidRPr="000550ED">
        <w:rPr>
          <w:i/>
        </w:rPr>
        <w:t>Recherche d’appelants autres</w:t>
      </w:r>
      <w:r w:rsidR="000550ED" w:rsidRPr="000550ED">
        <w:rPr>
          <w:i/>
        </w:rPr>
        <w:t> :</w:t>
      </w:r>
    </w:p>
    <w:p w:rsidR="00F3186C" w:rsidRDefault="00F3186C" w:rsidP="00601452">
      <w:r>
        <w:rPr>
          <w:noProof/>
          <w:lang w:eastAsia="fr-FR"/>
        </w:rPr>
        <w:drawing>
          <wp:inline distT="0" distB="0" distL="0" distR="0">
            <wp:extent cx="6840220" cy="1137329"/>
            <wp:effectExtent l="19050" t="0" r="0" b="0"/>
            <wp:docPr id="4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6840220" cy="1137329"/>
                    </a:xfrm>
                    <a:prstGeom prst="rect">
                      <a:avLst/>
                    </a:prstGeom>
                    <a:noFill/>
                    <a:ln w="9525">
                      <a:noFill/>
                      <a:miter lim="800000"/>
                      <a:headEnd/>
                      <a:tailEnd/>
                    </a:ln>
                  </pic:spPr>
                </pic:pic>
              </a:graphicData>
            </a:graphic>
          </wp:inline>
        </w:drawing>
      </w:r>
    </w:p>
    <w:p w:rsidR="00B72837" w:rsidRDefault="00B72837" w:rsidP="00601452">
      <w:r>
        <w:t xml:space="preserve">Les modalités de recherche exprimées pour les assurés et les entreprises valent pour les appelants </w:t>
      </w:r>
      <w:r w:rsidR="000550ED">
        <w:t>« A</w:t>
      </w:r>
      <w:r>
        <w:t>utre</w:t>
      </w:r>
      <w:r w:rsidR="000550ED">
        <w:t> »</w:t>
      </w:r>
      <w:r>
        <w:t>.</w:t>
      </w:r>
    </w:p>
    <w:p w:rsidR="000550ED" w:rsidRDefault="000550ED" w:rsidP="00601452"/>
    <w:p w:rsidR="00B72837" w:rsidRPr="000550ED" w:rsidRDefault="00B72837" w:rsidP="00601452">
      <w:pPr>
        <w:rPr>
          <w:i/>
        </w:rPr>
      </w:pPr>
      <w:r w:rsidRPr="000550ED">
        <w:rPr>
          <w:i/>
        </w:rPr>
        <w:t>Exemple de résultat</w:t>
      </w:r>
      <w:r w:rsidR="000550ED" w:rsidRPr="000550ED">
        <w:rPr>
          <w:i/>
        </w:rPr>
        <w:t xml:space="preserve"> de recherche d’appelants « Autre » :</w:t>
      </w:r>
    </w:p>
    <w:p w:rsidR="00F3186C" w:rsidRDefault="00F3186C" w:rsidP="00601452">
      <w:r>
        <w:rPr>
          <w:noProof/>
          <w:lang w:eastAsia="fr-FR"/>
        </w:rPr>
        <w:drawing>
          <wp:inline distT="0" distB="0" distL="0" distR="0">
            <wp:extent cx="6840220" cy="2734987"/>
            <wp:effectExtent l="19050" t="0" r="0" b="0"/>
            <wp:docPr id="4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6840220" cy="2734987"/>
                    </a:xfrm>
                    <a:prstGeom prst="rect">
                      <a:avLst/>
                    </a:prstGeom>
                    <a:noFill/>
                    <a:ln w="9525">
                      <a:noFill/>
                      <a:miter lim="800000"/>
                      <a:headEnd/>
                      <a:tailEnd/>
                    </a:ln>
                  </pic:spPr>
                </pic:pic>
              </a:graphicData>
            </a:graphic>
          </wp:inline>
        </w:drawing>
      </w:r>
    </w:p>
    <w:p w:rsidR="00F3186C" w:rsidRDefault="00F3186C" w:rsidP="00601452"/>
    <w:p w:rsidR="000550ED" w:rsidRDefault="00B72837" w:rsidP="00601452">
      <w:r w:rsidRPr="00F3186C">
        <w:rPr>
          <w:u w:val="single"/>
        </w:rPr>
        <w:t>Remarque</w:t>
      </w:r>
      <w:r w:rsidRPr="000550ED">
        <w:t xml:space="preserve"> </w:t>
      </w:r>
      <w:r w:rsidR="000550ED">
        <w:t>: C</w:t>
      </w:r>
      <w:r>
        <w:t xml:space="preserve">ontrairement aux autres types d’objets que sont les assurés et les entreprises, un appelant </w:t>
      </w:r>
      <w:r w:rsidR="000550ED">
        <w:t>« A</w:t>
      </w:r>
      <w:r>
        <w:t>utre</w:t>
      </w:r>
      <w:r w:rsidR="000550ED">
        <w:t> »</w:t>
      </w:r>
      <w:r>
        <w:t xml:space="preserve"> peut être créé par l’utilisateur, si toutefoi</w:t>
      </w:r>
      <w:r w:rsidR="000550ED">
        <w:t xml:space="preserve">s la fiche a été ouverte en mode « création ». </w:t>
      </w:r>
      <w:r>
        <w:t xml:space="preserve">Cette option peut s’avérer forte utile surtout lorsqu’un utilisateur ne trouve pas en base un assuré </w:t>
      </w:r>
      <w:r w:rsidR="000550ED">
        <w:t>ou une entreprise donné :</w:t>
      </w:r>
    </w:p>
    <w:p w:rsidR="000550ED" w:rsidRDefault="00B72837" w:rsidP="000550ED">
      <w:pPr>
        <w:pStyle w:val="Paragraphedeliste"/>
        <w:numPr>
          <w:ilvl w:val="0"/>
          <w:numId w:val="11"/>
        </w:numPr>
      </w:pPr>
      <w:r>
        <w:t>Cas d’un assuré nouvellement souscrit et qui n’es</w:t>
      </w:r>
      <w:r w:rsidR="000550ED">
        <w:t>t pas encore référencé en base,</w:t>
      </w:r>
    </w:p>
    <w:p w:rsidR="000550ED" w:rsidRDefault="000550ED" w:rsidP="000550ED">
      <w:pPr>
        <w:pStyle w:val="Paragraphedeliste"/>
        <w:numPr>
          <w:ilvl w:val="0"/>
          <w:numId w:val="11"/>
        </w:numPr>
      </w:pPr>
      <w:r>
        <w:t>Cas d’entreprises ou de courtiers gérés sous Premium</w:t>
      </w:r>
      <w:r w:rsidR="0016176B">
        <w:t>,</w:t>
      </w:r>
    </w:p>
    <w:p w:rsidR="0016176B" w:rsidRDefault="0016176B" w:rsidP="000550ED">
      <w:pPr>
        <w:pStyle w:val="Paragraphedeliste"/>
        <w:numPr>
          <w:ilvl w:val="0"/>
          <w:numId w:val="11"/>
        </w:numPr>
      </w:pPr>
      <w:r>
        <w:t>Cas de professionnels de santé…</w:t>
      </w:r>
    </w:p>
    <w:p w:rsidR="00B72837" w:rsidRDefault="000550ED" w:rsidP="000550ED">
      <w:r>
        <w:t>Pour créer un appelant « A</w:t>
      </w:r>
      <w:r w:rsidR="00B72837">
        <w:t>utre</w:t>
      </w:r>
      <w:r>
        <w:t> »</w:t>
      </w:r>
      <w:r w:rsidR="00B72837">
        <w:t>, il suffit de cliquer sur le bouton « Nouveau ». Un masque de création se lance alors.</w:t>
      </w:r>
    </w:p>
    <w:p w:rsidR="00F3186C" w:rsidRDefault="000550ED" w:rsidP="00601452">
      <w:r>
        <w:lastRenderedPageBreak/>
        <w:t xml:space="preserve">La création d’un appelant « Autre » permettra de le retrouver </w:t>
      </w:r>
      <w:r w:rsidR="00431DB6">
        <w:t xml:space="preserve">ainsi que son historique associé </w:t>
      </w:r>
      <w:r>
        <w:t>lors d’une prochaine recherche</w:t>
      </w:r>
      <w:r w:rsidR="00431DB6">
        <w:t>.</w:t>
      </w:r>
    </w:p>
    <w:p w:rsidR="00B72837" w:rsidRDefault="00B72837" w:rsidP="003C1D76">
      <w:pPr>
        <w:pStyle w:val="Titre1"/>
      </w:pPr>
      <w:bookmarkStart w:id="17" w:name="_Toc401600371"/>
      <w:r w:rsidRPr="00424AD0">
        <w:t>Onglets d’un assuré</w:t>
      </w:r>
      <w:bookmarkEnd w:id="17"/>
    </w:p>
    <w:p w:rsidR="00424AD0" w:rsidRPr="00424AD0" w:rsidRDefault="00424AD0" w:rsidP="00424AD0">
      <w:pPr>
        <w:pStyle w:val="Paragraphedeliste"/>
        <w:rPr>
          <w:b/>
        </w:rPr>
      </w:pPr>
    </w:p>
    <w:p w:rsidR="00E73614" w:rsidRDefault="00B72837" w:rsidP="00601452">
      <w:r>
        <w:t>Une fois l’assuré identifié, l’utilisateur peut accéder à ses données. Celles-ci sont organisées sous forme d’onglets : onglet « Assuré », « Compo. Familiale », « Historique », « Prestations », « Banque – RO », « Contrats », « Entreprise » et « Mot de passe ». Ce sont ces onglets que nous allons voir à présent.</w:t>
      </w:r>
    </w:p>
    <w:p w:rsidR="00B72837" w:rsidRDefault="00B72837" w:rsidP="003C1D76">
      <w:pPr>
        <w:pStyle w:val="Titre2"/>
      </w:pPr>
      <w:bookmarkStart w:id="18" w:name="_Toc401600372"/>
      <w:r w:rsidRPr="00424AD0">
        <w:t>Onglet « Assuré »</w:t>
      </w:r>
      <w:bookmarkEnd w:id="18"/>
    </w:p>
    <w:p w:rsidR="00424AD0" w:rsidRPr="00424AD0" w:rsidRDefault="00424AD0" w:rsidP="00424AD0">
      <w:pPr>
        <w:pStyle w:val="Paragraphedeliste"/>
        <w:rPr>
          <w:b/>
        </w:rPr>
      </w:pPr>
    </w:p>
    <w:p w:rsidR="00B72837" w:rsidRDefault="00B72837" w:rsidP="00601452">
      <w:r>
        <w:t>Cet onglet regroupe des informations concernant la civilité de l’assuré, sa qualité, son numéro de sécurité sociale, son numéro d’adhérent, son adresse et ses coordonnées téléphoniques lorsqu’elles sont disponibles.</w:t>
      </w:r>
    </w:p>
    <w:p w:rsidR="001F08A9" w:rsidRDefault="001F08A9" w:rsidP="00601452"/>
    <w:p w:rsidR="00B72837" w:rsidRPr="004303C2" w:rsidRDefault="00B72837" w:rsidP="00601452">
      <w:pPr>
        <w:rPr>
          <w:i/>
        </w:rPr>
      </w:pPr>
      <w:r w:rsidRPr="004303C2">
        <w:rPr>
          <w:i/>
        </w:rPr>
        <w:t>Onglet « Assuré »</w:t>
      </w:r>
      <w:r w:rsidR="004303C2" w:rsidRPr="004303C2">
        <w:rPr>
          <w:i/>
        </w:rPr>
        <w:t> :</w:t>
      </w:r>
    </w:p>
    <w:p w:rsidR="001F08A9" w:rsidRDefault="001F08A9" w:rsidP="00601452">
      <w:r>
        <w:rPr>
          <w:noProof/>
          <w:lang w:eastAsia="fr-FR"/>
        </w:rPr>
        <w:drawing>
          <wp:inline distT="0" distB="0" distL="0" distR="0">
            <wp:extent cx="6840220" cy="1359379"/>
            <wp:effectExtent l="19050" t="0" r="0" b="0"/>
            <wp:docPr id="4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6840220" cy="1359379"/>
                    </a:xfrm>
                    <a:prstGeom prst="rect">
                      <a:avLst/>
                    </a:prstGeom>
                    <a:noFill/>
                    <a:ln w="9525">
                      <a:noFill/>
                      <a:miter lim="800000"/>
                      <a:headEnd/>
                      <a:tailEnd/>
                    </a:ln>
                  </pic:spPr>
                </pic:pic>
              </a:graphicData>
            </a:graphic>
          </wp:inline>
        </w:drawing>
      </w:r>
    </w:p>
    <w:p w:rsidR="001F08A9" w:rsidRDefault="001F08A9" w:rsidP="00601452"/>
    <w:p w:rsidR="00E73614" w:rsidRPr="003C1D76" w:rsidRDefault="007B1CFA" w:rsidP="00601452">
      <w:r w:rsidRPr="00BE3878">
        <w:rPr>
          <w:u w:val="single"/>
        </w:rPr>
        <w:t>Remarque</w:t>
      </w:r>
      <w:r w:rsidRPr="007B1CFA">
        <w:t xml:space="preserve"> :</w:t>
      </w:r>
      <w:r>
        <w:t xml:space="preserve"> Certains assurés appartiennent à des entités de gestion sensibles. Dans ce cas, seuls les utilisateurs habilités sur ces entités de gestion peuvent accéder à leurs données. En cas de non habilitation, un message prévient l’utilisateur de la confidentialité du dossier.</w:t>
      </w:r>
    </w:p>
    <w:p w:rsidR="00B72837" w:rsidRDefault="00B72837" w:rsidP="003C1D76">
      <w:pPr>
        <w:pStyle w:val="Titre2"/>
      </w:pPr>
      <w:bookmarkStart w:id="19" w:name="_Toc401600373"/>
      <w:r w:rsidRPr="004303C2">
        <w:t>Onglet « Compo. Familiale »</w:t>
      </w:r>
      <w:bookmarkEnd w:id="19"/>
    </w:p>
    <w:p w:rsidR="004303C2" w:rsidRPr="004303C2" w:rsidRDefault="004303C2" w:rsidP="004303C2">
      <w:pPr>
        <w:pStyle w:val="Paragraphedeliste"/>
        <w:rPr>
          <w:b/>
        </w:rPr>
      </w:pPr>
    </w:p>
    <w:p w:rsidR="00B72837" w:rsidRDefault="00B72837" w:rsidP="00601452">
      <w:r>
        <w:t>Cet onglet affiche la composition familiale de l’assuré. En réalité, le terme de « composition familiale » est un abus de langage car on liste des assurés qui sont sur un même contrat et qui ne sont pas forcément de la même famille.</w:t>
      </w:r>
    </w:p>
    <w:p w:rsidR="001F08A9" w:rsidRDefault="001F08A9" w:rsidP="00601452"/>
    <w:p w:rsidR="00B72837" w:rsidRDefault="00B72837" w:rsidP="00601452">
      <w:r>
        <w:t>Cet onglet précise la qualité des bénéficiaires, leur catégorie socioprofessionnelle (CSP) lorsqu’elle est disponible, leur date d’adhésion et de radiation. Par date de radiation, il faut comprendre la date du dernier contrat sur lequel le bénéficiaire était encore actif. Enfin, cet onglet permet de changer de bénéficiaire sans avoir à le rechercher.</w:t>
      </w:r>
    </w:p>
    <w:p w:rsidR="001F08A9" w:rsidRDefault="001F08A9" w:rsidP="00601452"/>
    <w:p w:rsidR="00B72837" w:rsidRPr="004303C2" w:rsidRDefault="00B72837" w:rsidP="00601452">
      <w:pPr>
        <w:rPr>
          <w:i/>
        </w:rPr>
      </w:pPr>
      <w:r w:rsidRPr="004303C2">
        <w:rPr>
          <w:i/>
        </w:rPr>
        <w:t>Onglet « Compo. Familiale »</w:t>
      </w:r>
      <w:r w:rsidR="004303C2" w:rsidRPr="004303C2">
        <w:rPr>
          <w:i/>
        </w:rPr>
        <w:t> :</w:t>
      </w:r>
    </w:p>
    <w:p w:rsidR="001F08A9" w:rsidRDefault="001F08A9" w:rsidP="00601452">
      <w:r>
        <w:rPr>
          <w:noProof/>
          <w:lang w:eastAsia="fr-FR"/>
        </w:rPr>
        <w:drawing>
          <wp:inline distT="0" distB="0" distL="0" distR="0">
            <wp:extent cx="6840220" cy="1099418"/>
            <wp:effectExtent l="19050" t="0" r="0" b="0"/>
            <wp:docPr id="4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6840220" cy="1099418"/>
                    </a:xfrm>
                    <a:prstGeom prst="rect">
                      <a:avLst/>
                    </a:prstGeom>
                    <a:noFill/>
                    <a:ln w="9525">
                      <a:noFill/>
                      <a:miter lim="800000"/>
                      <a:headEnd/>
                      <a:tailEnd/>
                    </a:ln>
                  </pic:spPr>
                </pic:pic>
              </a:graphicData>
            </a:graphic>
          </wp:inline>
        </w:drawing>
      </w:r>
    </w:p>
    <w:p w:rsidR="00997C82" w:rsidRDefault="00997C82" w:rsidP="00601452"/>
    <w:p w:rsidR="00B72837" w:rsidRDefault="00B72837" w:rsidP="003C1D76">
      <w:pPr>
        <w:pStyle w:val="Titre2"/>
      </w:pPr>
      <w:bookmarkStart w:id="20" w:name="_Toc401600374"/>
      <w:r w:rsidRPr="004303C2">
        <w:lastRenderedPageBreak/>
        <w:t>Onglet « Historique »</w:t>
      </w:r>
      <w:bookmarkEnd w:id="20"/>
    </w:p>
    <w:p w:rsidR="004303C2" w:rsidRPr="004303C2" w:rsidRDefault="004303C2" w:rsidP="004303C2">
      <w:pPr>
        <w:pStyle w:val="Paragraphedeliste"/>
        <w:rPr>
          <w:b/>
        </w:rPr>
      </w:pPr>
    </w:p>
    <w:p w:rsidR="00B72837" w:rsidRDefault="00B72837" w:rsidP="00601452">
      <w:r>
        <w:t>Cet onglet regroupe certains échanges avec l’assuré : courriers sortants, courriers entrants, fiches d’appel H.Contacts, prises en charge hospitalières, envoi de cartes tiers-payant etc. Toutes ces informations sont appelées des</w:t>
      </w:r>
      <w:r w:rsidR="00240D6C">
        <w:t xml:space="preserve"> </w:t>
      </w:r>
      <w:r w:rsidR="00E73614">
        <w:t>«évè</w:t>
      </w:r>
      <w:r>
        <w:t>nements». Chacun de ces événements est repérable par une icône distinctive :</w:t>
      </w:r>
    </w:p>
    <w:p w:rsidR="001F08A9" w:rsidRDefault="001F08A9" w:rsidP="00601452"/>
    <w:tbl>
      <w:tblPr>
        <w:tblStyle w:val="Grilledutableau"/>
        <w:tblW w:w="0" w:type="auto"/>
        <w:tblLayout w:type="fixed"/>
        <w:tblLook w:val="04A0"/>
      </w:tblPr>
      <w:tblGrid>
        <w:gridCol w:w="959"/>
        <w:gridCol w:w="3969"/>
        <w:gridCol w:w="5984"/>
      </w:tblGrid>
      <w:tr w:rsidR="00E804C1" w:rsidRPr="004303C2" w:rsidTr="00EA5801">
        <w:trPr>
          <w:trHeight w:val="512"/>
        </w:trPr>
        <w:tc>
          <w:tcPr>
            <w:tcW w:w="959" w:type="dxa"/>
          </w:tcPr>
          <w:p w:rsidR="00E804C1" w:rsidRPr="004303C2" w:rsidRDefault="00E804C1" w:rsidP="00E804C1">
            <w:pPr>
              <w:pStyle w:val="Default"/>
              <w:jc w:val="center"/>
              <w:rPr>
                <w:rFonts w:asciiTheme="minorHAnsi" w:hAnsiTheme="minorHAnsi"/>
                <w:sz w:val="22"/>
                <w:szCs w:val="22"/>
              </w:rPr>
            </w:pPr>
            <w:r w:rsidRPr="004303C2">
              <w:rPr>
                <w:rFonts w:asciiTheme="minorHAnsi" w:hAnsiTheme="minorHAnsi"/>
                <w:b/>
                <w:bCs/>
                <w:i/>
                <w:iCs/>
                <w:sz w:val="22"/>
                <w:szCs w:val="22"/>
              </w:rPr>
              <w:t>Icône</w:t>
            </w:r>
          </w:p>
          <w:p w:rsidR="00E804C1" w:rsidRPr="004303C2" w:rsidRDefault="00E804C1" w:rsidP="00E804C1">
            <w:pPr>
              <w:jc w:val="center"/>
            </w:pPr>
          </w:p>
        </w:tc>
        <w:tc>
          <w:tcPr>
            <w:tcW w:w="3969" w:type="dxa"/>
          </w:tcPr>
          <w:p w:rsidR="00E804C1" w:rsidRPr="004303C2" w:rsidRDefault="00E804C1" w:rsidP="00E804C1">
            <w:pPr>
              <w:pStyle w:val="Default"/>
              <w:jc w:val="center"/>
              <w:rPr>
                <w:rFonts w:asciiTheme="minorHAnsi" w:hAnsiTheme="minorHAnsi"/>
                <w:sz w:val="22"/>
                <w:szCs w:val="22"/>
              </w:rPr>
            </w:pPr>
            <w:r w:rsidRPr="004303C2">
              <w:rPr>
                <w:rFonts w:asciiTheme="minorHAnsi" w:hAnsiTheme="minorHAnsi"/>
                <w:b/>
                <w:bCs/>
                <w:i/>
                <w:iCs/>
                <w:sz w:val="22"/>
                <w:szCs w:val="22"/>
              </w:rPr>
              <w:t>Signification</w:t>
            </w:r>
          </w:p>
        </w:tc>
        <w:tc>
          <w:tcPr>
            <w:tcW w:w="5984" w:type="dxa"/>
          </w:tcPr>
          <w:p w:rsidR="00E804C1" w:rsidRPr="004303C2" w:rsidRDefault="00E804C1" w:rsidP="00E804C1">
            <w:pPr>
              <w:pStyle w:val="Default"/>
              <w:jc w:val="center"/>
              <w:rPr>
                <w:rFonts w:asciiTheme="minorHAnsi" w:hAnsiTheme="minorHAnsi"/>
                <w:sz w:val="22"/>
                <w:szCs w:val="22"/>
              </w:rPr>
            </w:pPr>
            <w:r w:rsidRPr="004303C2">
              <w:rPr>
                <w:rFonts w:asciiTheme="minorHAnsi" w:hAnsiTheme="minorHAnsi"/>
                <w:b/>
                <w:bCs/>
                <w:i/>
                <w:iCs/>
                <w:sz w:val="22"/>
                <w:szCs w:val="22"/>
              </w:rPr>
              <w:t>Remarque</w:t>
            </w:r>
          </w:p>
        </w:tc>
      </w:tr>
      <w:tr w:rsidR="00E804C1" w:rsidRPr="004303C2" w:rsidTr="004303C2">
        <w:trPr>
          <w:trHeight w:val="493"/>
        </w:trPr>
        <w:tc>
          <w:tcPr>
            <w:tcW w:w="959" w:type="dxa"/>
          </w:tcPr>
          <w:p w:rsidR="00E804C1" w:rsidRPr="004303C2" w:rsidRDefault="00E804C1" w:rsidP="00601452">
            <w:r w:rsidRPr="004303C2">
              <w:rPr>
                <w:noProof/>
                <w:lang w:eastAsia="fr-FR"/>
              </w:rPr>
              <w:drawing>
                <wp:inline distT="0" distB="0" distL="0" distR="0">
                  <wp:extent cx="219075" cy="133350"/>
                  <wp:effectExtent l="19050" t="0" r="9525" b="0"/>
                  <wp:docPr id="5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219075" cy="133350"/>
                          </a:xfrm>
                          <a:prstGeom prst="rect">
                            <a:avLst/>
                          </a:prstGeom>
                          <a:noFill/>
                          <a:ln w="9525">
                            <a:noFill/>
                            <a:miter lim="800000"/>
                            <a:headEnd/>
                            <a:tailEnd/>
                          </a:ln>
                        </pic:spPr>
                      </pic:pic>
                    </a:graphicData>
                  </a:graphic>
                </wp:inline>
              </w:drawing>
            </w:r>
          </w:p>
        </w:tc>
        <w:tc>
          <w:tcPr>
            <w:tcW w:w="3969" w:type="dxa"/>
          </w:tcPr>
          <w:p w:rsidR="00E804C1" w:rsidRPr="004303C2" w:rsidRDefault="00E804C1" w:rsidP="004303C2">
            <w:pPr>
              <w:pStyle w:val="Default"/>
              <w:rPr>
                <w:rFonts w:asciiTheme="minorHAnsi" w:hAnsiTheme="minorHAnsi"/>
                <w:sz w:val="22"/>
                <w:szCs w:val="22"/>
              </w:rPr>
            </w:pPr>
            <w:r w:rsidRPr="004303C2">
              <w:rPr>
                <w:rFonts w:asciiTheme="minorHAnsi" w:hAnsiTheme="minorHAnsi"/>
                <w:sz w:val="22"/>
                <w:szCs w:val="22"/>
              </w:rPr>
              <w:t xml:space="preserve">Carte Tiers-Payant </w:t>
            </w:r>
          </w:p>
        </w:tc>
        <w:tc>
          <w:tcPr>
            <w:tcW w:w="5984" w:type="dxa"/>
          </w:tcPr>
          <w:p w:rsidR="00E804C1" w:rsidRPr="004303C2" w:rsidRDefault="004303C2" w:rsidP="004303C2">
            <w:pPr>
              <w:jc w:val="left"/>
            </w:pPr>
            <w:r w:rsidRPr="004303C2">
              <w:t>Uniquement si géré sous Activ’Infinite</w:t>
            </w:r>
          </w:p>
        </w:tc>
      </w:tr>
      <w:tr w:rsidR="00E804C1" w:rsidRPr="004303C2" w:rsidTr="004303C2">
        <w:trPr>
          <w:trHeight w:val="543"/>
        </w:trPr>
        <w:tc>
          <w:tcPr>
            <w:tcW w:w="959" w:type="dxa"/>
          </w:tcPr>
          <w:p w:rsidR="00E804C1" w:rsidRPr="004303C2" w:rsidRDefault="00E804C1" w:rsidP="00601452">
            <w:r w:rsidRPr="004303C2">
              <w:rPr>
                <w:noProof/>
                <w:lang w:eastAsia="fr-FR"/>
              </w:rPr>
              <w:drawing>
                <wp:inline distT="0" distB="0" distL="0" distR="0">
                  <wp:extent cx="142875" cy="200025"/>
                  <wp:effectExtent l="19050" t="0" r="9525" b="0"/>
                  <wp:docPr id="5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142875" cy="200025"/>
                          </a:xfrm>
                          <a:prstGeom prst="rect">
                            <a:avLst/>
                          </a:prstGeom>
                          <a:noFill/>
                          <a:ln w="9525">
                            <a:noFill/>
                            <a:miter lim="800000"/>
                            <a:headEnd/>
                            <a:tailEnd/>
                          </a:ln>
                        </pic:spPr>
                      </pic:pic>
                    </a:graphicData>
                  </a:graphic>
                </wp:inline>
              </w:drawing>
            </w:r>
          </w:p>
        </w:tc>
        <w:tc>
          <w:tcPr>
            <w:tcW w:w="3969" w:type="dxa"/>
          </w:tcPr>
          <w:p w:rsidR="00E804C1" w:rsidRPr="004303C2" w:rsidRDefault="00E804C1" w:rsidP="004303C2">
            <w:pPr>
              <w:pStyle w:val="Default"/>
              <w:rPr>
                <w:rFonts w:asciiTheme="minorHAnsi" w:hAnsiTheme="minorHAnsi"/>
                <w:sz w:val="22"/>
                <w:szCs w:val="22"/>
              </w:rPr>
            </w:pPr>
            <w:r w:rsidRPr="004303C2">
              <w:rPr>
                <w:rFonts w:asciiTheme="minorHAnsi" w:hAnsiTheme="minorHAnsi"/>
                <w:sz w:val="22"/>
                <w:szCs w:val="22"/>
              </w:rPr>
              <w:t xml:space="preserve">Changement mot de passe </w:t>
            </w:r>
          </w:p>
        </w:tc>
        <w:tc>
          <w:tcPr>
            <w:tcW w:w="5984" w:type="dxa"/>
          </w:tcPr>
          <w:p w:rsidR="00E804C1" w:rsidRPr="004303C2" w:rsidRDefault="004303C2" w:rsidP="004303C2">
            <w:pPr>
              <w:jc w:val="left"/>
            </w:pPr>
            <w:r w:rsidRPr="004303C2">
              <w:t>Uniquement si géré sous Activ’Infinite</w:t>
            </w:r>
          </w:p>
        </w:tc>
      </w:tr>
      <w:tr w:rsidR="00E804C1" w:rsidRPr="004303C2" w:rsidTr="00EA5801">
        <w:trPr>
          <w:trHeight w:val="512"/>
        </w:trPr>
        <w:tc>
          <w:tcPr>
            <w:tcW w:w="959" w:type="dxa"/>
          </w:tcPr>
          <w:p w:rsidR="00E804C1" w:rsidRPr="004303C2" w:rsidRDefault="00E804C1" w:rsidP="00601452">
            <w:r w:rsidRPr="004303C2">
              <w:rPr>
                <w:noProof/>
                <w:lang w:eastAsia="fr-FR"/>
              </w:rPr>
              <w:drawing>
                <wp:inline distT="0" distB="0" distL="0" distR="0">
                  <wp:extent cx="219075" cy="200025"/>
                  <wp:effectExtent l="19050" t="0" r="9525" b="0"/>
                  <wp:docPr id="5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219075" cy="200025"/>
                          </a:xfrm>
                          <a:prstGeom prst="rect">
                            <a:avLst/>
                          </a:prstGeom>
                          <a:noFill/>
                          <a:ln w="9525">
                            <a:noFill/>
                            <a:miter lim="800000"/>
                            <a:headEnd/>
                            <a:tailEnd/>
                          </a:ln>
                        </pic:spPr>
                      </pic:pic>
                    </a:graphicData>
                  </a:graphic>
                </wp:inline>
              </w:drawing>
            </w:r>
          </w:p>
        </w:tc>
        <w:tc>
          <w:tcPr>
            <w:tcW w:w="3969" w:type="dxa"/>
          </w:tcPr>
          <w:p w:rsidR="00E804C1" w:rsidRPr="004303C2" w:rsidRDefault="00E804C1" w:rsidP="004303C2">
            <w:pPr>
              <w:pStyle w:val="Default"/>
              <w:rPr>
                <w:rFonts w:asciiTheme="minorHAnsi" w:hAnsiTheme="minorHAnsi"/>
                <w:sz w:val="22"/>
                <w:szCs w:val="22"/>
              </w:rPr>
            </w:pPr>
            <w:r w:rsidRPr="004303C2">
              <w:rPr>
                <w:rFonts w:asciiTheme="minorHAnsi" w:hAnsiTheme="minorHAnsi"/>
                <w:sz w:val="22"/>
                <w:szCs w:val="22"/>
              </w:rPr>
              <w:t xml:space="preserve">Courriel </w:t>
            </w:r>
            <w:r w:rsidR="004303C2">
              <w:rPr>
                <w:rFonts w:asciiTheme="minorHAnsi" w:hAnsiTheme="minorHAnsi"/>
                <w:sz w:val="22"/>
                <w:szCs w:val="22"/>
              </w:rPr>
              <w:t xml:space="preserve"> / Mail</w:t>
            </w:r>
          </w:p>
        </w:tc>
        <w:tc>
          <w:tcPr>
            <w:tcW w:w="5984" w:type="dxa"/>
          </w:tcPr>
          <w:p w:rsidR="00E804C1" w:rsidRPr="004303C2" w:rsidRDefault="00E804C1" w:rsidP="004303C2">
            <w:pPr>
              <w:jc w:val="left"/>
            </w:pPr>
          </w:p>
        </w:tc>
      </w:tr>
      <w:tr w:rsidR="00E804C1" w:rsidRPr="004303C2" w:rsidTr="00EA5801">
        <w:trPr>
          <w:trHeight w:val="512"/>
        </w:trPr>
        <w:tc>
          <w:tcPr>
            <w:tcW w:w="959" w:type="dxa"/>
          </w:tcPr>
          <w:p w:rsidR="00E804C1" w:rsidRPr="004303C2" w:rsidRDefault="00E804C1" w:rsidP="00601452">
            <w:r w:rsidRPr="004303C2">
              <w:rPr>
                <w:noProof/>
                <w:lang w:eastAsia="fr-FR"/>
              </w:rPr>
              <w:drawing>
                <wp:inline distT="0" distB="0" distL="0" distR="0">
                  <wp:extent cx="219075" cy="180975"/>
                  <wp:effectExtent l="19050" t="0" r="9525" b="0"/>
                  <wp:docPr id="5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p>
        </w:tc>
        <w:tc>
          <w:tcPr>
            <w:tcW w:w="3969" w:type="dxa"/>
          </w:tcPr>
          <w:p w:rsidR="00E804C1" w:rsidRPr="004303C2" w:rsidRDefault="00E804C1" w:rsidP="004303C2">
            <w:pPr>
              <w:pStyle w:val="Default"/>
              <w:rPr>
                <w:rFonts w:asciiTheme="minorHAnsi" w:hAnsiTheme="minorHAnsi"/>
                <w:sz w:val="22"/>
                <w:szCs w:val="22"/>
              </w:rPr>
            </w:pPr>
            <w:r w:rsidRPr="004303C2">
              <w:rPr>
                <w:rFonts w:asciiTheme="minorHAnsi" w:hAnsiTheme="minorHAnsi"/>
                <w:sz w:val="22"/>
                <w:szCs w:val="22"/>
              </w:rPr>
              <w:t>Courrier</w:t>
            </w:r>
          </w:p>
        </w:tc>
        <w:tc>
          <w:tcPr>
            <w:tcW w:w="5984" w:type="dxa"/>
          </w:tcPr>
          <w:p w:rsidR="00E804C1" w:rsidRPr="004303C2" w:rsidRDefault="00E804C1" w:rsidP="004303C2">
            <w:pPr>
              <w:pStyle w:val="Default"/>
              <w:rPr>
                <w:rFonts w:asciiTheme="minorHAnsi" w:hAnsiTheme="minorHAnsi"/>
                <w:sz w:val="22"/>
                <w:szCs w:val="22"/>
              </w:rPr>
            </w:pPr>
          </w:p>
        </w:tc>
      </w:tr>
      <w:tr w:rsidR="00E804C1" w:rsidRPr="004303C2" w:rsidTr="00EA5801">
        <w:trPr>
          <w:trHeight w:val="512"/>
        </w:trPr>
        <w:tc>
          <w:tcPr>
            <w:tcW w:w="959" w:type="dxa"/>
          </w:tcPr>
          <w:p w:rsidR="00E804C1" w:rsidRPr="004303C2" w:rsidRDefault="00E804C1" w:rsidP="00601452">
            <w:r w:rsidRPr="004303C2">
              <w:rPr>
                <w:noProof/>
                <w:lang w:eastAsia="fr-FR"/>
              </w:rPr>
              <w:drawing>
                <wp:inline distT="0" distB="0" distL="0" distR="0">
                  <wp:extent cx="219075" cy="180975"/>
                  <wp:effectExtent l="19050" t="0" r="9525" b="0"/>
                  <wp:docPr id="5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p>
        </w:tc>
        <w:tc>
          <w:tcPr>
            <w:tcW w:w="3969" w:type="dxa"/>
          </w:tcPr>
          <w:p w:rsidR="00E804C1" w:rsidRPr="004303C2" w:rsidRDefault="00E804C1" w:rsidP="004303C2">
            <w:pPr>
              <w:pStyle w:val="Default"/>
              <w:rPr>
                <w:rFonts w:asciiTheme="minorHAnsi" w:hAnsiTheme="minorHAnsi"/>
                <w:sz w:val="22"/>
                <w:szCs w:val="22"/>
              </w:rPr>
            </w:pPr>
            <w:r w:rsidRPr="004303C2">
              <w:rPr>
                <w:rFonts w:asciiTheme="minorHAnsi" w:hAnsiTheme="minorHAnsi"/>
                <w:sz w:val="22"/>
                <w:szCs w:val="22"/>
              </w:rPr>
              <w:t>Evénement issu de H.Contacts</w:t>
            </w:r>
          </w:p>
        </w:tc>
        <w:tc>
          <w:tcPr>
            <w:tcW w:w="5984" w:type="dxa"/>
          </w:tcPr>
          <w:p w:rsidR="00E804C1" w:rsidRPr="004303C2" w:rsidRDefault="004303C2" w:rsidP="004303C2">
            <w:pPr>
              <w:pStyle w:val="Default"/>
              <w:rPr>
                <w:rFonts w:asciiTheme="minorHAnsi" w:hAnsiTheme="minorHAnsi"/>
                <w:sz w:val="22"/>
                <w:szCs w:val="22"/>
              </w:rPr>
            </w:pPr>
            <w:r>
              <w:rPr>
                <w:rFonts w:asciiTheme="minorHAnsi" w:hAnsiTheme="minorHAnsi"/>
                <w:sz w:val="22"/>
                <w:szCs w:val="22"/>
              </w:rPr>
              <w:t>F</w:t>
            </w:r>
            <w:r w:rsidR="00E804C1" w:rsidRPr="004303C2">
              <w:rPr>
                <w:rFonts w:asciiTheme="minorHAnsi" w:hAnsiTheme="minorHAnsi"/>
                <w:sz w:val="22"/>
                <w:szCs w:val="22"/>
              </w:rPr>
              <w:t xml:space="preserve">iche </w:t>
            </w:r>
            <w:r>
              <w:rPr>
                <w:rFonts w:asciiTheme="minorHAnsi" w:hAnsiTheme="minorHAnsi"/>
                <w:sz w:val="22"/>
                <w:szCs w:val="22"/>
              </w:rPr>
              <w:t>positionnée « A traiter » dans H.Courriers</w:t>
            </w:r>
            <w:r w:rsidR="00E804C1" w:rsidRPr="004303C2">
              <w:rPr>
                <w:rFonts w:asciiTheme="minorHAnsi" w:hAnsiTheme="minorHAnsi"/>
                <w:sz w:val="22"/>
                <w:szCs w:val="22"/>
              </w:rPr>
              <w:t xml:space="preserve"> </w:t>
            </w:r>
          </w:p>
        </w:tc>
      </w:tr>
      <w:tr w:rsidR="00E804C1" w:rsidRPr="004303C2" w:rsidTr="00EA5801">
        <w:trPr>
          <w:trHeight w:val="512"/>
        </w:trPr>
        <w:tc>
          <w:tcPr>
            <w:tcW w:w="959" w:type="dxa"/>
          </w:tcPr>
          <w:p w:rsidR="00E804C1" w:rsidRPr="004303C2" w:rsidRDefault="00E804C1" w:rsidP="00601452">
            <w:r w:rsidRPr="004303C2">
              <w:rPr>
                <w:noProof/>
                <w:lang w:eastAsia="fr-FR"/>
              </w:rPr>
              <w:drawing>
                <wp:inline distT="0" distB="0" distL="0" distR="0">
                  <wp:extent cx="180975" cy="161925"/>
                  <wp:effectExtent l="19050" t="0" r="9525" b="0"/>
                  <wp:docPr id="6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180975" cy="161925"/>
                          </a:xfrm>
                          <a:prstGeom prst="rect">
                            <a:avLst/>
                          </a:prstGeom>
                          <a:noFill/>
                          <a:ln w="9525">
                            <a:noFill/>
                            <a:miter lim="800000"/>
                            <a:headEnd/>
                            <a:tailEnd/>
                          </a:ln>
                        </pic:spPr>
                      </pic:pic>
                    </a:graphicData>
                  </a:graphic>
                </wp:inline>
              </w:drawing>
            </w:r>
          </w:p>
        </w:tc>
        <w:tc>
          <w:tcPr>
            <w:tcW w:w="3969" w:type="dxa"/>
          </w:tcPr>
          <w:p w:rsidR="00E804C1" w:rsidRPr="004303C2" w:rsidRDefault="00E804C1" w:rsidP="004303C2">
            <w:pPr>
              <w:pStyle w:val="Default"/>
              <w:rPr>
                <w:rFonts w:asciiTheme="minorHAnsi" w:hAnsiTheme="minorHAnsi"/>
                <w:sz w:val="22"/>
                <w:szCs w:val="22"/>
              </w:rPr>
            </w:pPr>
            <w:r w:rsidRPr="004303C2">
              <w:rPr>
                <w:rFonts w:asciiTheme="minorHAnsi" w:hAnsiTheme="minorHAnsi"/>
                <w:sz w:val="22"/>
                <w:szCs w:val="22"/>
              </w:rPr>
              <w:t xml:space="preserve">H.Net </w:t>
            </w:r>
          </w:p>
        </w:tc>
        <w:tc>
          <w:tcPr>
            <w:tcW w:w="5984" w:type="dxa"/>
          </w:tcPr>
          <w:p w:rsidR="00E804C1" w:rsidRDefault="004303C2" w:rsidP="004303C2">
            <w:pPr>
              <w:pStyle w:val="Default"/>
              <w:rPr>
                <w:rFonts w:asciiTheme="minorHAnsi" w:hAnsiTheme="minorHAnsi"/>
                <w:sz w:val="22"/>
                <w:szCs w:val="22"/>
              </w:rPr>
            </w:pPr>
            <w:r w:rsidRPr="004303C2">
              <w:rPr>
                <w:rFonts w:asciiTheme="minorHAnsi" w:hAnsiTheme="minorHAnsi"/>
                <w:sz w:val="22"/>
                <w:szCs w:val="22"/>
              </w:rPr>
              <w:t>C</w:t>
            </w:r>
            <w:r w:rsidR="00E804C1" w:rsidRPr="004303C2">
              <w:rPr>
                <w:rFonts w:asciiTheme="minorHAnsi" w:hAnsiTheme="minorHAnsi"/>
                <w:sz w:val="22"/>
                <w:szCs w:val="22"/>
              </w:rPr>
              <w:t>onsultation de remboursement sur l’espace adhérent</w:t>
            </w:r>
          </w:p>
          <w:p w:rsidR="00240D6C" w:rsidRPr="004303C2" w:rsidRDefault="00240D6C" w:rsidP="00240D6C">
            <w:pPr>
              <w:pStyle w:val="Default"/>
              <w:rPr>
                <w:rFonts w:asciiTheme="minorHAnsi" w:hAnsiTheme="minorHAnsi"/>
                <w:sz w:val="22"/>
                <w:szCs w:val="22"/>
              </w:rPr>
            </w:pPr>
            <w:r w:rsidRPr="004303C2">
              <w:rPr>
                <w:rFonts w:asciiTheme="minorHAnsi" w:hAnsiTheme="minorHAnsi"/>
                <w:sz w:val="22"/>
                <w:szCs w:val="22"/>
              </w:rPr>
              <w:t xml:space="preserve">Uniquement si </w:t>
            </w:r>
            <w:r>
              <w:rPr>
                <w:rFonts w:asciiTheme="minorHAnsi" w:hAnsiTheme="minorHAnsi"/>
                <w:sz w:val="22"/>
                <w:szCs w:val="22"/>
              </w:rPr>
              <w:t xml:space="preserve">l’extranet est </w:t>
            </w:r>
            <w:r w:rsidRPr="004303C2">
              <w:rPr>
                <w:rFonts w:asciiTheme="minorHAnsi" w:hAnsiTheme="minorHAnsi"/>
                <w:sz w:val="22"/>
                <w:szCs w:val="22"/>
              </w:rPr>
              <w:t xml:space="preserve">géré </w:t>
            </w:r>
            <w:r>
              <w:rPr>
                <w:rFonts w:asciiTheme="minorHAnsi" w:hAnsiTheme="minorHAnsi"/>
                <w:sz w:val="22"/>
                <w:szCs w:val="22"/>
              </w:rPr>
              <w:t>par iGestion</w:t>
            </w:r>
          </w:p>
        </w:tc>
      </w:tr>
      <w:tr w:rsidR="00E804C1" w:rsidRPr="004303C2" w:rsidTr="00EA5801">
        <w:trPr>
          <w:trHeight w:val="512"/>
        </w:trPr>
        <w:tc>
          <w:tcPr>
            <w:tcW w:w="959" w:type="dxa"/>
          </w:tcPr>
          <w:p w:rsidR="00E804C1" w:rsidRPr="004303C2" w:rsidRDefault="00E804C1" w:rsidP="00601452">
            <w:r w:rsidRPr="004303C2">
              <w:rPr>
                <w:noProof/>
                <w:lang w:eastAsia="fr-FR"/>
              </w:rPr>
              <w:drawing>
                <wp:inline distT="0" distB="0" distL="0" distR="0">
                  <wp:extent cx="257175" cy="200025"/>
                  <wp:effectExtent l="19050" t="0" r="9525" b="0"/>
                  <wp:docPr id="6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a:off x="0" y="0"/>
                            <a:ext cx="257175" cy="200025"/>
                          </a:xfrm>
                          <a:prstGeom prst="rect">
                            <a:avLst/>
                          </a:prstGeom>
                          <a:noFill/>
                          <a:ln w="9525">
                            <a:noFill/>
                            <a:miter lim="800000"/>
                            <a:headEnd/>
                            <a:tailEnd/>
                          </a:ln>
                        </pic:spPr>
                      </pic:pic>
                    </a:graphicData>
                  </a:graphic>
                </wp:inline>
              </w:drawing>
            </w:r>
          </w:p>
        </w:tc>
        <w:tc>
          <w:tcPr>
            <w:tcW w:w="3969" w:type="dxa"/>
          </w:tcPr>
          <w:p w:rsidR="00E804C1" w:rsidRPr="004303C2" w:rsidRDefault="00E804C1" w:rsidP="004303C2">
            <w:pPr>
              <w:pStyle w:val="Default"/>
              <w:rPr>
                <w:rFonts w:asciiTheme="minorHAnsi" w:hAnsiTheme="minorHAnsi"/>
                <w:sz w:val="22"/>
                <w:szCs w:val="22"/>
              </w:rPr>
            </w:pPr>
            <w:r w:rsidRPr="004303C2">
              <w:rPr>
                <w:rFonts w:asciiTheme="minorHAnsi" w:hAnsiTheme="minorHAnsi"/>
                <w:sz w:val="22"/>
                <w:szCs w:val="22"/>
              </w:rPr>
              <w:t xml:space="preserve">Fax </w:t>
            </w:r>
          </w:p>
        </w:tc>
        <w:tc>
          <w:tcPr>
            <w:tcW w:w="5984" w:type="dxa"/>
          </w:tcPr>
          <w:p w:rsidR="00E804C1" w:rsidRPr="004303C2" w:rsidRDefault="00E804C1" w:rsidP="004303C2">
            <w:pPr>
              <w:jc w:val="left"/>
            </w:pPr>
          </w:p>
        </w:tc>
      </w:tr>
      <w:tr w:rsidR="00E804C1" w:rsidRPr="004303C2" w:rsidTr="00EA5801">
        <w:trPr>
          <w:trHeight w:val="512"/>
        </w:trPr>
        <w:tc>
          <w:tcPr>
            <w:tcW w:w="959" w:type="dxa"/>
          </w:tcPr>
          <w:p w:rsidR="00E804C1" w:rsidRPr="004303C2" w:rsidRDefault="00E804C1" w:rsidP="00601452">
            <w:r w:rsidRPr="004303C2">
              <w:rPr>
                <w:noProof/>
                <w:lang w:eastAsia="fr-FR"/>
              </w:rPr>
              <w:drawing>
                <wp:inline distT="0" distB="0" distL="0" distR="0">
                  <wp:extent cx="219075" cy="161925"/>
                  <wp:effectExtent l="19050" t="0" r="9525" b="0"/>
                  <wp:docPr id="6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a:off x="0" y="0"/>
                            <a:ext cx="219075" cy="161925"/>
                          </a:xfrm>
                          <a:prstGeom prst="rect">
                            <a:avLst/>
                          </a:prstGeom>
                          <a:noFill/>
                          <a:ln w="9525">
                            <a:noFill/>
                            <a:miter lim="800000"/>
                            <a:headEnd/>
                            <a:tailEnd/>
                          </a:ln>
                        </pic:spPr>
                      </pic:pic>
                    </a:graphicData>
                  </a:graphic>
                </wp:inline>
              </w:drawing>
            </w:r>
          </w:p>
        </w:tc>
        <w:tc>
          <w:tcPr>
            <w:tcW w:w="3969" w:type="dxa"/>
          </w:tcPr>
          <w:p w:rsidR="00E804C1" w:rsidRPr="004303C2" w:rsidRDefault="004303C2" w:rsidP="004303C2">
            <w:pPr>
              <w:pStyle w:val="Default"/>
              <w:rPr>
                <w:rFonts w:asciiTheme="minorHAnsi" w:hAnsiTheme="minorHAnsi"/>
                <w:sz w:val="22"/>
                <w:szCs w:val="22"/>
              </w:rPr>
            </w:pPr>
            <w:r w:rsidRPr="004303C2">
              <w:rPr>
                <w:rFonts w:asciiTheme="minorHAnsi" w:hAnsiTheme="minorHAnsi"/>
                <w:sz w:val="22"/>
                <w:szCs w:val="22"/>
              </w:rPr>
              <w:t>Fiche</w:t>
            </w:r>
            <w:r w:rsidR="00E804C1" w:rsidRPr="004303C2">
              <w:rPr>
                <w:rFonts w:asciiTheme="minorHAnsi" w:hAnsiTheme="minorHAnsi"/>
                <w:sz w:val="22"/>
                <w:szCs w:val="22"/>
              </w:rPr>
              <w:t xml:space="preserve"> </w:t>
            </w:r>
            <w:r w:rsidRPr="004303C2">
              <w:rPr>
                <w:rFonts w:asciiTheme="minorHAnsi" w:hAnsiTheme="minorHAnsi"/>
                <w:sz w:val="22"/>
                <w:szCs w:val="22"/>
              </w:rPr>
              <w:t xml:space="preserve">Appel </w:t>
            </w:r>
            <w:r w:rsidR="00E804C1" w:rsidRPr="004303C2">
              <w:rPr>
                <w:rFonts w:asciiTheme="minorHAnsi" w:hAnsiTheme="minorHAnsi"/>
                <w:sz w:val="22"/>
                <w:szCs w:val="22"/>
              </w:rPr>
              <w:t xml:space="preserve">H.Contacts </w:t>
            </w:r>
          </w:p>
        </w:tc>
        <w:tc>
          <w:tcPr>
            <w:tcW w:w="5984" w:type="dxa"/>
          </w:tcPr>
          <w:p w:rsidR="00E804C1" w:rsidRPr="004303C2" w:rsidRDefault="00E804C1" w:rsidP="004303C2">
            <w:pPr>
              <w:jc w:val="left"/>
            </w:pPr>
          </w:p>
        </w:tc>
      </w:tr>
      <w:tr w:rsidR="00E804C1" w:rsidRPr="004303C2" w:rsidTr="00EA5801">
        <w:trPr>
          <w:trHeight w:val="512"/>
        </w:trPr>
        <w:tc>
          <w:tcPr>
            <w:tcW w:w="959" w:type="dxa"/>
          </w:tcPr>
          <w:p w:rsidR="00E804C1" w:rsidRPr="004303C2" w:rsidRDefault="00E804C1" w:rsidP="00601452">
            <w:r w:rsidRPr="004303C2">
              <w:rPr>
                <w:noProof/>
                <w:lang w:eastAsia="fr-FR"/>
              </w:rPr>
              <w:drawing>
                <wp:inline distT="0" distB="0" distL="0" distR="0">
                  <wp:extent cx="219075" cy="200025"/>
                  <wp:effectExtent l="19050" t="0" r="9525" b="0"/>
                  <wp:docPr id="6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219075" cy="200025"/>
                          </a:xfrm>
                          <a:prstGeom prst="rect">
                            <a:avLst/>
                          </a:prstGeom>
                          <a:noFill/>
                          <a:ln w="9525">
                            <a:noFill/>
                            <a:miter lim="800000"/>
                            <a:headEnd/>
                            <a:tailEnd/>
                          </a:ln>
                        </pic:spPr>
                      </pic:pic>
                    </a:graphicData>
                  </a:graphic>
                </wp:inline>
              </w:drawing>
            </w:r>
          </w:p>
        </w:tc>
        <w:tc>
          <w:tcPr>
            <w:tcW w:w="3969" w:type="dxa"/>
          </w:tcPr>
          <w:p w:rsidR="00E804C1" w:rsidRPr="004303C2" w:rsidRDefault="004303C2" w:rsidP="004303C2">
            <w:pPr>
              <w:pStyle w:val="Default"/>
              <w:rPr>
                <w:rFonts w:asciiTheme="minorHAnsi" w:hAnsiTheme="minorHAnsi"/>
                <w:sz w:val="22"/>
                <w:szCs w:val="22"/>
              </w:rPr>
            </w:pPr>
            <w:r w:rsidRPr="004303C2">
              <w:rPr>
                <w:rFonts w:asciiTheme="minorHAnsi" w:hAnsiTheme="minorHAnsi"/>
                <w:sz w:val="22"/>
                <w:szCs w:val="22"/>
              </w:rPr>
              <w:t>D</w:t>
            </w:r>
            <w:r w:rsidR="00E804C1" w:rsidRPr="004303C2">
              <w:rPr>
                <w:rFonts w:asciiTheme="minorHAnsi" w:hAnsiTheme="minorHAnsi"/>
                <w:sz w:val="22"/>
                <w:szCs w:val="22"/>
              </w:rPr>
              <w:t xml:space="preserve">PEC </w:t>
            </w:r>
            <w:r w:rsidRPr="004303C2">
              <w:rPr>
                <w:rFonts w:asciiTheme="minorHAnsi" w:hAnsiTheme="minorHAnsi"/>
                <w:sz w:val="22"/>
                <w:szCs w:val="22"/>
              </w:rPr>
              <w:t>hospitalière envoyée via le</w:t>
            </w:r>
            <w:r w:rsidR="00E804C1" w:rsidRPr="004303C2">
              <w:rPr>
                <w:rFonts w:asciiTheme="minorHAnsi" w:hAnsiTheme="minorHAnsi"/>
                <w:sz w:val="22"/>
                <w:szCs w:val="22"/>
              </w:rPr>
              <w:t xml:space="preserve"> formulaire</w:t>
            </w:r>
          </w:p>
        </w:tc>
        <w:tc>
          <w:tcPr>
            <w:tcW w:w="5984" w:type="dxa"/>
          </w:tcPr>
          <w:p w:rsidR="00E804C1" w:rsidRPr="004303C2" w:rsidRDefault="00E804C1" w:rsidP="004303C2">
            <w:pPr>
              <w:jc w:val="left"/>
            </w:pPr>
          </w:p>
        </w:tc>
      </w:tr>
      <w:tr w:rsidR="00E804C1" w:rsidRPr="004303C2" w:rsidTr="00EA5801">
        <w:trPr>
          <w:trHeight w:val="512"/>
        </w:trPr>
        <w:tc>
          <w:tcPr>
            <w:tcW w:w="959" w:type="dxa"/>
          </w:tcPr>
          <w:p w:rsidR="00E804C1" w:rsidRPr="004303C2" w:rsidRDefault="00E804C1" w:rsidP="00601452">
            <w:r w:rsidRPr="004303C2">
              <w:rPr>
                <w:noProof/>
                <w:lang w:eastAsia="fr-FR"/>
              </w:rPr>
              <w:drawing>
                <wp:inline distT="0" distB="0" distL="0" distR="0">
                  <wp:extent cx="180975" cy="123825"/>
                  <wp:effectExtent l="19050" t="0" r="9525" b="0"/>
                  <wp:docPr id="6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srcRect/>
                          <a:stretch>
                            <a:fillRect/>
                          </a:stretch>
                        </pic:blipFill>
                        <pic:spPr bwMode="auto">
                          <a:xfrm>
                            <a:off x="0" y="0"/>
                            <a:ext cx="180975" cy="123825"/>
                          </a:xfrm>
                          <a:prstGeom prst="rect">
                            <a:avLst/>
                          </a:prstGeom>
                          <a:noFill/>
                          <a:ln w="9525">
                            <a:noFill/>
                            <a:miter lim="800000"/>
                            <a:headEnd/>
                            <a:tailEnd/>
                          </a:ln>
                        </pic:spPr>
                      </pic:pic>
                    </a:graphicData>
                  </a:graphic>
                </wp:inline>
              </w:drawing>
            </w:r>
          </w:p>
        </w:tc>
        <w:tc>
          <w:tcPr>
            <w:tcW w:w="3969" w:type="dxa"/>
          </w:tcPr>
          <w:p w:rsidR="00E804C1" w:rsidRPr="004303C2" w:rsidRDefault="00E804C1" w:rsidP="004303C2">
            <w:pPr>
              <w:pStyle w:val="Default"/>
              <w:rPr>
                <w:rFonts w:asciiTheme="minorHAnsi" w:hAnsiTheme="minorHAnsi"/>
                <w:sz w:val="22"/>
                <w:szCs w:val="22"/>
              </w:rPr>
            </w:pPr>
            <w:r w:rsidRPr="004303C2">
              <w:rPr>
                <w:rFonts w:asciiTheme="minorHAnsi" w:hAnsiTheme="minorHAnsi"/>
                <w:sz w:val="22"/>
                <w:szCs w:val="22"/>
              </w:rPr>
              <w:t xml:space="preserve">Migration </w:t>
            </w:r>
            <w:r w:rsidR="004C4CC1" w:rsidRPr="004303C2">
              <w:rPr>
                <w:rFonts w:asciiTheme="minorHAnsi" w:hAnsiTheme="minorHAnsi"/>
                <w:sz w:val="22"/>
                <w:szCs w:val="22"/>
              </w:rPr>
              <w:t>Activ’</w:t>
            </w:r>
            <w:r w:rsidR="00EA5801" w:rsidRPr="004303C2">
              <w:rPr>
                <w:rFonts w:asciiTheme="minorHAnsi" w:hAnsiTheme="minorHAnsi"/>
                <w:sz w:val="22"/>
                <w:szCs w:val="22"/>
              </w:rPr>
              <w:t>I</w:t>
            </w:r>
            <w:r w:rsidR="004C4CC1" w:rsidRPr="004303C2">
              <w:rPr>
                <w:rFonts w:asciiTheme="minorHAnsi" w:hAnsiTheme="minorHAnsi"/>
                <w:sz w:val="22"/>
                <w:szCs w:val="22"/>
              </w:rPr>
              <w:t>nfinite</w:t>
            </w:r>
          </w:p>
        </w:tc>
        <w:tc>
          <w:tcPr>
            <w:tcW w:w="5984" w:type="dxa"/>
          </w:tcPr>
          <w:p w:rsidR="00E804C1" w:rsidRPr="004303C2" w:rsidRDefault="00E804C1" w:rsidP="004303C2">
            <w:pPr>
              <w:jc w:val="left"/>
            </w:pPr>
          </w:p>
        </w:tc>
      </w:tr>
      <w:tr w:rsidR="004303C2" w:rsidRPr="004303C2" w:rsidTr="00EA5801">
        <w:trPr>
          <w:trHeight w:val="512"/>
        </w:trPr>
        <w:tc>
          <w:tcPr>
            <w:tcW w:w="959" w:type="dxa"/>
          </w:tcPr>
          <w:p w:rsidR="004303C2" w:rsidRPr="004303C2" w:rsidRDefault="004303C2" w:rsidP="00601452">
            <w:pPr>
              <w:rPr>
                <w:noProof/>
                <w:lang w:eastAsia="fr-FR"/>
              </w:rPr>
            </w:pPr>
            <w:r w:rsidRPr="004303C2">
              <w:rPr>
                <w:noProof/>
                <w:lang w:eastAsia="fr-FR"/>
              </w:rPr>
              <w:drawing>
                <wp:inline distT="0" distB="0" distL="0" distR="0">
                  <wp:extent cx="180975" cy="152400"/>
                  <wp:effectExtent l="19050" t="0" r="9525" b="0"/>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p>
        </w:tc>
        <w:tc>
          <w:tcPr>
            <w:tcW w:w="3969" w:type="dxa"/>
          </w:tcPr>
          <w:p w:rsidR="004303C2" w:rsidRPr="004303C2" w:rsidRDefault="004303C2" w:rsidP="004303C2">
            <w:pPr>
              <w:pStyle w:val="Default"/>
              <w:rPr>
                <w:rFonts w:asciiTheme="minorHAnsi" w:hAnsiTheme="minorHAnsi"/>
                <w:sz w:val="22"/>
                <w:szCs w:val="22"/>
              </w:rPr>
            </w:pPr>
            <w:r w:rsidRPr="004303C2">
              <w:rPr>
                <w:rFonts w:asciiTheme="minorHAnsi" w:hAnsiTheme="minorHAnsi"/>
                <w:sz w:val="22"/>
                <w:szCs w:val="22"/>
              </w:rPr>
              <w:t>Evènement sortant</w:t>
            </w:r>
          </w:p>
        </w:tc>
        <w:tc>
          <w:tcPr>
            <w:tcW w:w="5984" w:type="dxa"/>
          </w:tcPr>
          <w:p w:rsidR="004303C2" w:rsidRPr="004303C2" w:rsidRDefault="004303C2" w:rsidP="004303C2">
            <w:pPr>
              <w:jc w:val="left"/>
            </w:pPr>
          </w:p>
        </w:tc>
      </w:tr>
    </w:tbl>
    <w:p w:rsidR="00E804C1" w:rsidRDefault="00E804C1" w:rsidP="00601452"/>
    <w:p w:rsidR="00B72837" w:rsidRPr="00240D6C" w:rsidRDefault="00B72837" w:rsidP="00601452">
      <w:pPr>
        <w:rPr>
          <w:i/>
        </w:rPr>
      </w:pPr>
      <w:r w:rsidRPr="00240D6C">
        <w:rPr>
          <w:i/>
        </w:rPr>
        <w:t>Onglet « Historique »</w:t>
      </w:r>
      <w:r w:rsidR="00240D6C" w:rsidRPr="00240D6C">
        <w:rPr>
          <w:i/>
        </w:rPr>
        <w:t> :</w:t>
      </w:r>
    </w:p>
    <w:p w:rsidR="00C25340" w:rsidRDefault="00C25340" w:rsidP="00601452">
      <w:r>
        <w:rPr>
          <w:noProof/>
          <w:lang w:eastAsia="fr-FR"/>
        </w:rPr>
        <w:drawing>
          <wp:inline distT="0" distB="0" distL="0" distR="0">
            <wp:extent cx="6840220" cy="1803775"/>
            <wp:effectExtent l="19050" t="0" r="0" b="0"/>
            <wp:docPr id="66"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srcRect/>
                    <a:stretch>
                      <a:fillRect/>
                    </a:stretch>
                  </pic:blipFill>
                  <pic:spPr bwMode="auto">
                    <a:xfrm>
                      <a:off x="0" y="0"/>
                      <a:ext cx="6840220" cy="1803775"/>
                    </a:xfrm>
                    <a:prstGeom prst="rect">
                      <a:avLst/>
                    </a:prstGeom>
                    <a:noFill/>
                    <a:ln w="9525">
                      <a:noFill/>
                      <a:miter lim="800000"/>
                      <a:headEnd/>
                      <a:tailEnd/>
                    </a:ln>
                  </pic:spPr>
                </pic:pic>
              </a:graphicData>
            </a:graphic>
          </wp:inline>
        </w:drawing>
      </w:r>
    </w:p>
    <w:p w:rsidR="00240D6C" w:rsidRDefault="00240D6C" w:rsidP="00601452"/>
    <w:p w:rsidR="00C25340" w:rsidRDefault="00B72837" w:rsidP="00601452">
      <w:r>
        <w:t>Pour voir le détail d’un événement, il suffit de cliquer sur la ligne du tableau. Un pop-up correspondant au type d’événement approprié s’ouvre alors.</w:t>
      </w:r>
    </w:p>
    <w:p w:rsidR="006443BF" w:rsidRDefault="006443BF" w:rsidP="00601452"/>
    <w:p w:rsidR="00B72837" w:rsidRDefault="00B72837" w:rsidP="003C1D76">
      <w:pPr>
        <w:pStyle w:val="Titre2"/>
      </w:pPr>
      <w:bookmarkStart w:id="21" w:name="_Toc401600375"/>
      <w:r w:rsidRPr="00240D6C">
        <w:lastRenderedPageBreak/>
        <w:t>Onglet « Prestations »</w:t>
      </w:r>
      <w:bookmarkEnd w:id="21"/>
    </w:p>
    <w:p w:rsidR="00240D6C" w:rsidRPr="00240D6C" w:rsidRDefault="00240D6C" w:rsidP="00240D6C">
      <w:pPr>
        <w:pStyle w:val="Paragraphedeliste"/>
        <w:rPr>
          <w:b/>
        </w:rPr>
      </w:pPr>
    </w:p>
    <w:p w:rsidR="009112FE" w:rsidRDefault="009112FE" w:rsidP="009112FE">
      <w:r w:rsidRPr="00114D81">
        <w:rPr>
          <w:u w:val="single"/>
        </w:rPr>
        <w:t>Remarque</w:t>
      </w:r>
      <w:r>
        <w:t> : Onglet alimenté uniquement si l’assuré est géré sous Activ’Infinite.</w:t>
      </w:r>
    </w:p>
    <w:p w:rsidR="009112FE" w:rsidRDefault="009112FE" w:rsidP="00601452"/>
    <w:p w:rsidR="00B72837" w:rsidRDefault="00B72837" w:rsidP="00601452">
      <w:r>
        <w:t>Cet onglet regroupe les prestations versées aux bénéficiaires. Ces prestations peuvent être filtrées par date de décompte, par bénéficiaire et par code acte. Il est à noter que nous ne conservons pas les prestations de plus de 6 mois.</w:t>
      </w:r>
    </w:p>
    <w:p w:rsidR="00CE2F2C" w:rsidRDefault="00CE2F2C" w:rsidP="00601452"/>
    <w:p w:rsidR="00B72837" w:rsidRPr="009112FE" w:rsidRDefault="00B72837" w:rsidP="00601452">
      <w:pPr>
        <w:rPr>
          <w:i/>
        </w:rPr>
      </w:pPr>
      <w:r w:rsidRPr="009112FE">
        <w:rPr>
          <w:i/>
        </w:rPr>
        <w:t>Onglet « Prestations »</w:t>
      </w:r>
      <w:r w:rsidR="009112FE" w:rsidRPr="009112FE">
        <w:rPr>
          <w:i/>
        </w:rPr>
        <w:t> :</w:t>
      </w:r>
    </w:p>
    <w:p w:rsidR="00CE2F2C" w:rsidRDefault="00CE2F2C" w:rsidP="00601452">
      <w:r>
        <w:rPr>
          <w:noProof/>
          <w:lang w:eastAsia="fr-FR"/>
        </w:rPr>
        <w:drawing>
          <wp:inline distT="0" distB="0" distL="0" distR="0">
            <wp:extent cx="6840220" cy="1478527"/>
            <wp:effectExtent l="19050" t="0" r="0" b="0"/>
            <wp:docPr id="67"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6840220" cy="1478527"/>
                    </a:xfrm>
                    <a:prstGeom prst="rect">
                      <a:avLst/>
                    </a:prstGeom>
                    <a:noFill/>
                    <a:ln w="9525">
                      <a:noFill/>
                      <a:miter lim="800000"/>
                      <a:headEnd/>
                      <a:tailEnd/>
                    </a:ln>
                  </pic:spPr>
                </pic:pic>
              </a:graphicData>
            </a:graphic>
          </wp:inline>
        </w:drawing>
      </w:r>
    </w:p>
    <w:p w:rsidR="00CE2F2C" w:rsidRDefault="00CE2F2C" w:rsidP="00601452"/>
    <w:p w:rsidR="004F5050" w:rsidRDefault="00B72837" w:rsidP="00601452">
      <w:r>
        <w:t>Pour chaque prestation, l’utilisateur peut voir la date du décompte, le numéro de décompte, la date de soins, la nature et le code de l’acte, la date d’envoi en banque, la dépense correspondante, le remboursement sécu et le remboursement mutuelle.</w:t>
      </w:r>
    </w:p>
    <w:p w:rsidR="00B72837" w:rsidRPr="002371DB" w:rsidRDefault="00B72837" w:rsidP="003C1D76">
      <w:pPr>
        <w:pStyle w:val="Titre2"/>
      </w:pPr>
      <w:bookmarkStart w:id="22" w:name="_Toc401600376"/>
      <w:r w:rsidRPr="002371DB">
        <w:t>Onglet « Banque - RO »</w:t>
      </w:r>
      <w:bookmarkEnd w:id="22"/>
    </w:p>
    <w:p w:rsidR="002371DB" w:rsidRDefault="002371DB" w:rsidP="00601452">
      <w:pPr>
        <w:rPr>
          <w:b/>
        </w:rPr>
      </w:pPr>
    </w:p>
    <w:p w:rsidR="002371DB" w:rsidRDefault="002371DB" w:rsidP="002371DB">
      <w:r w:rsidRPr="00114D81">
        <w:rPr>
          <w:u w:val="single"/>
        </w:rPr>
        <w:t>Remarque</w:t>
      </w:r>
      <w:r>
        <w:t> : Onglet alimenté uniquement si l’assuré est géré sous Activ’Infinite.</w:t>
      </w:r>
    </w:p>
    <w:p w:rsidR="002371DB" w:rsidRPr="002371DB" w:rsidRDefault="002371DB" w:rsidP="00601452">
      <w:pPr>
        <w:rPr>
          <w:b/>
        </w:rPr>
      </w:pPr>
    </w:p>
    <w:p w:rsidR="00B72837" w:rsidRDefault="00B72837" w:rsidP="00601452">
      <w:r>
        <w:t>Cet onglet affiche les RIB de virement et de prélèvement lorsqu’ils sont disponibles. Il affiche également des informations sur le régime obligatoire : type du régime (régime général, régime de l’est…), la caisse et le centre.</w:t>
      </w:r>
    </w:p>
    <w:p w:rsidR="004F5050" w:rsidRDefault="004F5050" w:rsidP="00601452"/>
    <w:p w:rsidR="00B72837" w:rsidRPr="002371DB" w:rsidRDefault="00B72837" w:rsidP="00601452">
      <w:pPr>
        <w:rPr>
          <w:i/>
        </w:rPr>
      </w:pPr>
      <w:r w:rsidRPr="002371DB">
        <w:rPr>
          <w:i/>
        </w:rPr>
        <w:t>Onglet « Banque – RO »</w:t>
      </w:r>
      <w:r w:rsidR="002371DB" w:rsidRPr="002371DB">
        <w:rPr>
          <w:i/>
        </w:rPr>
        <w:t> :</w:t>
      </w:r>
    </w:p>
    <w:p w:rsidR="002371DB" w:rsidRPr="002371DB" w:rsidRDefault="004F5050" w:rsidP="00601452">
      <w:r>
        <w:rPr>
          <w:noProof/>
          <w:lang w:eastAsia="fr-FR"/>
        </w:rPr>
        <w:drawing>
          <wp:inline distT="0" distB="0" distL="0" distR="0">
            <wp:extent cx="6838950" cy="1257300"/>
            <wp:effectExtent l="19050" t="0" r="0" b="0"/>
            <wp:docPr id="6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srcRect/>
                    <a:stretch>
                      <a:fillRect/>
                    </a:stretch>
                  </pic:blipFill>
                  <pic:spPr bwMode="auto">
                    <a:xfrm>
                      <a:off x="0" y="0"/>
                      <a:ext cx="6840220" cy="1257533"/>
                    </a:xfrm>
                    <a:prstGeom prst="rect">
                      <a:avLst/>
                    </a:prstGeom>
                    <a:noFill/>
                    <a:ln w="9525">
                      <a:noFill/>
                      <a:miter lim="800000"/>
                      <a:headEnd/>
                      <a:tailEnd/>
                    </a:ln>
                  </pic:spPr>
                </pic:pic>
              </a:graphicData>
            </a:graphic>
          </wp:inline>
        </w:drawing>
      </w:r>
    </w:p>
    <w:p w:rsidR="00B72837" w:rsidRPr="002371DB" w:rsidRDefault="00B72837" w:rsidP="003C1D76">
      <w:pPr>
        <w:pStyle w:val="Titre2"/>
      </w:pPr>
      <w:bookmarkStart w:id="23" w:name="_Toc401600377"/>
      <w:r w:rsidRPr="002371DB">
        <w:t>Onglet « Contrats »</w:t>
      </w:r>
      <w:bookmarkEnd w:id="23"/>
    </w:p>
    <w:p w:rsidR="002371DB" w:rsidRDefault="002371DB" w:rsidP="00601452">
      <w:pPr>
        <w:rPr>
          <w:b/>
        </w:rPr>
      </w:pPr>
    </w:p>
    <w:p w:rsidR="002371DB" w:rsidRDefault="002371DB" w:rsidP="002371DB">
      <w:r w:rsidRPr="00114D81">
        <w:rPr>
          <w:u w:val="single"/>
        </w:rPr>
        <w:t>Remarque</w:t>
      </w:r>
      <w:r>
        <w:t> : Onglet alimenté uniquement si l’assuré est géré sous Activ’Infinite.</w:t>
      </w:r>
    </w:p>
    <w:p w:rsidR="002371DB" w:rsidRPr="002371DB" w:rsidRDefault="002371DB" w:rsidP="00601452">
      <w:pPr>
        <w:rPr>
          <w:b/>
        </w:rPr>
      </w:pPr>
    </w:p>
    <w:p w:rsidR="002371DB" w:rsidRDefault="00B72837" w:rsidP="00601452">
      <w:r>
        <w:t>Cet onglet affiche les contrats actifs et les contrats radi</w:t>
      </w:r>
      <w:r w:rsidR="002371DB">
        <w:t>és du bénéficiaire sélectionné.</w:t>
      </w:r>
    </w:p>
    <w:p w:rsidR="002371DB" w:rsidRDefault="00B72837" w:rsidP="00601452">
      <w:r>
        <w:t>Pour chaque contrat, l’utilisateur peut voir : le type du contrat (Individuel, collectif…), le numéro de contrat, l’offre/RT, les dates de souscription, de radiation, de début et de fin de droit. Il peut également voir le mode de paiement et la fréq</w:t>
      </w:r>
      <w:r w:rsidR="002371DB">
        <w:t>uence des appels de cotisation.</w:t>
      </w:r>
    </w:p>
    <w:p w:rsidR="002371DB" w:rsidRDefault="00B72837" w:rsidP="00601452">
      <w:r>
        <w:t xml:space="preserve">Pour chaque contrat, </w:t>
      </w:r>
      <w:r w:rsidR="002371DB">
        <w:t xml:space="preserve">le détail se visualise </w:t>
      </w:r>
      <w:r>
        <w:t xml:space="preserve">en cliquant sur l’icône. </w:t>
      </w:r>
      <w:r w:rsidR="002371DB">
        <w:t xml:space="preserve">L’utilisateur </w:t>
      </w:r>
      <w:r>
        <w:t xml:space="preserve">peut </w:t>
      </w:r>
      <w:r w:rsidR="002371DB">
        <w:t xml:space="preserve">ainsi </w:t>
      </w:r>
      <w:r>
        <w:t>voir le produit/risque souscrit, les GT/risque option, les dates de so</w:t>
      </w:r>
      <w:r w:rsidR="002371DB">
        <w:t>uscription et de fin de droits.</w:t>
      </w:r>
    </w:p>
    <w:p w:rsidR="004C4CC1" w:rsidRDefault="00B72837" w:rsidP="00601452">
      <w:r>
        <w:lastRenderedPageBreak/>
        <w:t>Enfin, lorsqu’elles sont disponibles, l’utilisateur peut avoir accès aux plaquettes de garanties correspondant à l’un des contrats souscrits.</w:t>
      </w:r>
    </w:p>
    <w:p w:rsidR="00975C8B" w:rsidRDefault="00975C8B" w:rsidP="00601452"/>
    <w:p w:rsidR="00B72837" w:rsidRPr="00975C8B" w:rsidRDefault="00B72837" w:rsidP="00601452">
      <w:pPr>
        <w:rPr>
          <w:i/>
        </w:rPr>
      </w:pPr>
      <w:r w:rsidRPr="00975C8B">
        <w:rPr>
          <w:i/>
        </w:rPr>
        <w:t>Onglet « Contrats »</w:t>
      </w:r>
      <w:r w:rsidR="00975C8B" w:rsidRPr="00975C8B">
        <w:rPr>
          <w:i/>
        </w:rPr>
        <w:t> :</w:t>
      </w:r>
    </w:p>
    <w:p w:rsidR="004F5050" w:rsidRDefault="004F5050" w:rsidP="00601452">
      <w:r w:rsidRPr="004F5050">
        <w:rPr>
          <w:noProof/>
          <w:lang w:eastAsia="fr-FR"/>
        </w:rPr>
        <w:drawing>
          <wp:inline distT="0" distB="0" distL="0" distR="0">
            <wp:extent cx="5521244" cy="1800000"/>
            <wp:effectExtent l="19050" t="0" r="3256" b="0"/>
            <wp:docPr id="7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5521244" cy="1800000"/>
                    </a:xfrm>
                    <a:prstGeom prst="rect">
                      <a:avLst/>
                    </a:prstGeom>
                    <a:noFill/>
                    <a:ln w="9525">
                      <a:noFill/>
                      <a:miter lim="800000"/>
                      <a:headEnd/>
                      <a:tailEnd/>
                    </a:ln>
                  </pic:spPr>
                </pic:pic>
              </a:graphicData>
            </a:graphic>
          </wp:inline>
        </w:drawing>
      </w:r>
    </w:p>
    <w:p w:rsidR="00B72837" w:rsidRDefault="00B72837" w:rsidP="003C1D76">
      <w:pPr>
        <w:pStyle w:val="Titre2"/>
      </w:pPr>
      <w:bookmarkStart w:id="24" w:name="_Toc401600378"/>
      <w:r w:rsidRPr="00975C8B">
        <w:t>Onglet « Entreprise »</w:t>
      </w:r>
      <w:bookmarkEnd w:id="24"/>
    </w:p>
    <w:p w:rsidR="00975C8B" w:rsidRPr="00975C8B" w:rsidRDefault="00975C8B" w:rsidP="00975C8B">
      <w:pPr>
        <w:pStyle w:val="Paragraphedeliste"/>
        <w:rPr>
          <w:b/>
        </w:rPr>
      </w:pPr>
    </w:p>
    <w:p w:rsidR="00975C8B" w:rsidRDefault="00975C8B" w:rsidP="00975C8B">
      <w:r w:rsidRPr="00114D81">
        <w:rPr>
          <w:u w:val="single"/>
        </w:rPr>
        <w:t>Remarque</w:t>
      </w:r>
      <w:r>
        <w:t> : Onglet alimenté uniquement si l’assuré est géré sous Activ’Infinite.</w:t>
      </w:r>
    </w:p>
    <w:p w:rsidR="00975C8B" w:rsidRDefault="00975C8B" w:rsidP="00601452"/>
    <w:p w:rsidR="00B72837" w:rsidRDefault="00B72837" w:rsidP="00601452">
      <w:r>
        <w:t>Lorsque l’adhérent principal est rattaché à une entreprise, cet onglet affiche les principales informations de cette entreprise : nom de l’entreprise</w:t>
      </w:r>
      <w:r w:rsidR="004F5050">
        <w:t>, entité de gestion, numéro de S</w:t>
      </w:r>
      <w:r>
        <w:t>iret, nom du correspondant entreprise et ses coordonnées.</w:t>
      </w:r>
    </w:p>
    <w:p w:rsidR="004F5050" w:rsidRDefault="004F5050" w:rsidP="00601452"/>
    <w:p w:rsidR="00B72837" w:rsidRPr="00975C8B" w:rsidRDefault="00B72837" w:rsidP="00601452">
      <w:pPr>
        <w:rPr>
          <w:i/>
        </w:rPr>
      </w:pPr>
      <w:r w:rsidRPr="00975C8B">
        <w:rPr>
          <w:i/>
        </w:rPr>
        <w:t>Onglet « Entreprise »</w:t>
      </w:r>
      <w:r w:rsidR="00975C8B" w:rsidRPr="00975C8B">
        <w:rPr>
          <w:i/>
        </w:rPr>
        <w:t> :</w:t>
      </w:r>
    </w:p>
    <w:p w:rsidR="004F5050" w:rsidRDefault="004F5050" w:rsidP="00601452">
      <w:r>
        <w:rPr>
          <w:noProof/>
          <w:lang w:eastAsia="fr-FR"/>
        </w:rPr>
        <w:drawing>
          <wp:inline distT="0" distB="0" distL="0" distR="0">
            <wp:extent cx="6840220" cy="1369131"/>
            <wp:effectExtent l="19050" t="0" r="0" b="0"/>
            <wp:docPr id="7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srcRect/>
                    <a:stretch>
                      <a:fillRect/>
                    </a:stretch>
                  </pic:blipFill>
                  <pic:spPr bwMode="auto">
                    <a:xfrm>
                      <a:off x="0" y="0"/>
                      <a:ext cx="6840220" cy="1369131"/>
                    </a:xfrm>
                    <a:prstGeom prst="rect">
                      <a:avLst/>
                    </a:prstGeom>
                    <a:noFill/>
                    <a:ln w="9525">
                      <a:noFill/>
                      <a:miter lim="800000"/>
                      <a:headEnd/>
                      <a:tailEnd/>
                    </a:ln>
                  </pic:spPr>
                </pic:pic>
              </a:graphicData>
            </a:graphic>
          </wp:inline>
        </w:drawing>
      </w:r>
    </w:p>
    <w:p w:rsidR="006443BF" w:rsidRDefault="006443BF" w:rsidP="00601452"/>
    <w:p w:rsidR="00B72837" w:rsidRPr="00975C8B" w:rsidRDefault="00B72837" w:rsidP="003C1D76">
      <w:pPr>
        <w:pStyle w:val="Titre2"/>
      </w:pPr>
      <w:bookmarkStart w:id="25" w:name="_Toc401600379"/>
      <w:r w:rsidRPr="00975C8B">
        <w:t>Onglet « Mot de passe »</w:t>
      </w:r>
      <w:bookmarkEnd w:id="25"/>
    </w:p>
    <w:p w:rsidR="00975C8B" w:rsidRPr="00975C8B" w:rsidRDefault="00975C8B" w:rsidP="00601452">
      <w:pPr>
        <w:rPr>
          <w:b/>
        </w:rPr>
      </w:pPr>
    </w:p>
    <w:p w:rsidR="00975C8B" w:rsidRDefault="00B72837" w:rsidP="00601452">
      <w:r>
        <w:t xml:space="preserve">Cet onglet permet </w:t>
      </w:r>
      <w:r w:rsidR="00975C8B">
        <w:t>de visualiser l’URL de l’extranet de l’adhérent s’il en existe un</w:t>
      </w:r>
      <w:r w:rsidR="009B6136">
        <w:t>.</w:t>
      </w:r>
    </w:p>
    <w:p w:rsidR="00B72837" w:rsidRDefault="009B6136" w:rsidP="00601452">
      <w:r>
        <w:t xml:space="preserve">Pour les extranets gérés par iGestion, </w:t>
      </w:r>
      <w:r w:rsidR="00B72837">
        <w:t xml:space="preserve">l’utilisateur </w:t>
      </w:r>
      <w:r>
        <w:t>peut</w:t>
      </w:r>
      <w:r w:rsidR="00B72837">
        <w:t xml:space="preserve"> réinitialiser le mot de passe de l’assuré </w:t>
      </w:r>
      <w:r>
        <w:t>en cas de perte</w:t>
      </w:r>
      <w:r w:rsidR="00B72837">
        <w:t>. Lors d’une réinitialisation, le mot de passe généré est construit à partir de la date de naissance de l’adhérent selon le format JJMM (jour et mois). Si l’utilisateur entre l’adresse mail de l’assuré, un mail de confirmation lui sera envoyé si tôt le mot de passe réinitialisé. Ce changement ne peut se faire qu’en mode « création ».</w:t>
      </w:r>
    </w:p>
    <w:p w:rsidR="004F5050" w:rsidRDefault="004F5050" w:rsidP="00601452"/>
    <w:p w:rsidR="006443BF" w:rsidRDefault="006443BF" w:rsidP="00601452">
      <w:pPr>
        <w:rPr>
          <w:i/>
        </w:rPr>
      </w:pPr>
    </w:p>
    <w:p w:rsidR="006443BF" w:rsidRDefault="006443BF" w:rsidP="00601452">
      <w:pPr>
        <w:rPr>
          <w:i/>
        </w:rPr>
      </w:pPr>
    </w:p>
    <w:p w:rsidR="006443BF" w:rsidRDefault="006443BF" w:rsidP="00601452">
      <w:pPr>
        <w:rPr>
          <w:i/>
        </w:rPr>
      </w:pPr>
    </w:p>
    <w:p w:rsidR="006443BF" w:rsidRDefault="006443BF" w:rsidP="00601452">
      <w:pPr>
        <w:rPr>
          <w:i/>
        </w:rPr>
      </w:pPr>
    </w:p>
    <w:p w:rsidR="006443BF" w:rsidRDefault="006443BF" w:rsidP="00601452">
      <w:pPr>
        <w:rPr>
          <w:i/>
        </w:rPr>
      </w:pPr>
    </w:p>
    <w:p w:rsidR="00B72837" w:rsidRPr="009B6136" w:rsidRDefault="00B72837" w:rsidP="00601452">
      <w:pPr>
        <w:rPr>
          <w:i/>
        </w:rPr>
      </w:pPr>
      <w:r w:rsidRPr="009B6136">
        <w:rPr>
          <w:i/>
        </w:rPr>
        <w:lastRenderedPageBreak/>
        <w:t>Onglet « Mot de passe »</w:t>
      </w:r>
      <w:r w:rsidR="009B6136" w:rsidRPr="009B6136">
        <w:rPr>
          <w:i/>
        </w:rPr>
        <w:t xml:space="preserve"> en cas d’extranet géré par iGestion :</w:t>
      </w:r>
    </w:p>
    <w:p w:rsidR="004F5050" w:rsidRDefault="009B6136" w:rsidP="00601452">
      <w:r>
        <w:rPr>
          <w:noProof/>
          <w:lang w:eastAsia="fr-FR"/>
        </w:rPr>
        <w:drawing>
          <wp:inline distT="0" distB="0" distL="0" distR="0">
            <wp:extent cx="6840220" cy="1292164"/>
            <wp:effectExtent l="19050" t="0" r="0" b="0"/>
            <wp:docPr id="5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6840220" cy="1292164"/>
                    </a:xfrm>
                    <a:prstGeom prst="rect">
                      <a:avLst/>
                    </a:prstGeom>
                    <a:noFill/>
                    <a:ln w="9525">
                      <a:noFill/>
                      <a:miter lim="800000"/>
                      <a:headEnd/>
                      <a:tailEnd/>
                    </a:ln>
                  </pic:spPr>
                </pic:pic>
              </a:graphicData>
            </a:graphic>
          </wp:inline>
        </w:drawing>
      </w:r>
    </w:p>
    <w:p w:rsidR="006443BF" w:rsidRDefault="006443BF" w:rsidP="009B6136">
      <w:pPr>
        <w:rPr>
          <w:i/>
        </w:rPr>
      </w:pPr>
    </w:p>
    <w:p w:rsidR="009B6136" w:rsidRPr="009B6136" w:rsidRDefault="009B6136" w:rsidP="009B6136">
      <w:pPr>
        <w:rPr>
          <w:i/>
        </w:rPr>
      </w:pPr>
      <w:r w:rsidRPr="009B6136">
        <w:rPr>
          <w:i/>
        </w:rPr>
        <w:t>Onglet « Mot de passe » en cas d’extranet non géré par iGestion :</w:t>
      </w:r>
    </w:p>
    <w:p w:rsidR="00BE3878" w:rsidRPr="003C1D76" w:rsidRDefault="009B6136" w:rsidP="00601452">
      <w:pPr>
        <w:rPr>
          <w:b/>
          <w:sz w:val="28"/>
          <w:szCs w:val="28"/>
        </w:rPr>
      </w:pPr>
      <w:r>
        <w:rPr>
          <w:b/>
          <w:noProof/>
          <w:sz w:val="28"/>
          <w:szCs w:val="28"/>
          <w:lang w:eastAsia="fr-FR"/>
        </w:rPr>
        <w:drawing>
          <wp:inline distT="0" distB="0" distL="0" distR="0">
            <wp:extent cx="6840220" cy="902798"/>
            <wp:effectExtent l="19050" t="0" r="0" b="0"/>
            <wp:docPr id="4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6840220" cy="902798"/>
                    </a:xfrm>
                    <a:prstGeom prst="rect">
                      <a:avLst/>
                    </a:prstGeom>
                    <a:noFill/>
                    <a:ln w="9525">
                      <a:noFill/>
                      <a:miter lim="800000"/>
                      <a:headEnd/>
                      <a:tailEnd/>
                    </a:ln>
                  </pic:spPr>
                </pic:pic>
              </a:graphicData>
            </a:graphic>
          </wp:inline>
        </w:drawing>
      </w:r>
    </w:p>
    <w:p w:rsidR="00B72837" w:rsidRDefault="00B72837" w:rsidP="003C1D76">
      <w:pPr>
        <w:pStyle w:val="Titre1"/>
      </w:pPr>
      <w:bookmarkStart w:id="26" w:name="_Toc401600380"/>
      <w:r w:rsidRPr="00424AD0">
        <w:t>Onglets d’une entreprise</w:t>
      </w:r>
      <w:r w:rsidR="007B1CFA">
        <w:t xml:space="preserve"> gérée sous Activ’Infinite</w:t>
      </w:r>
      <w:bookmarkEnd w:id="26"/>
    </w:p>
    <w:p w:rsidR="007B1CFA" w:rsidRDefault="007B1CFA" w:rsidP="00601452"/>
    <w:p w:rsidR="00BE3878" w:rsidRPr="003C1D76" w:rsidRDefault="00B72837" w:rsidP="00601452">
      <w:r>
        <w:t>Une fois l’entreprise identifiée, l’utilisateur peut accéder à ses données. Celles-ci sont organisées sous forme d’onglets : onglet « Entreprise », « Correspondant », « Salariés », « Contrats », et « Historique ». Nous allons à présent voir le détail de ces onglets.</w:t>
      </w:r>
    </w:p>
    <w:p w:rsidR="00B72837" w:rsidRDefault="00B72837" w:rsidP="003C1D76">
      <w:pPr>
        <w:pStyle w:val="Titre2"/>
      </w:pPr>
      <w:bookmarkStart w:id="27" w:name="_Toc401600381"/>
      <w:r w:rsidRPr="007B1CFA">
        <w:t>Onglet « Entreprise »</w:t>
      </w:r>
      <w:bookmarkEnd w:id="27"/>
    </w:p>
    <w:p w:rsidR="007B1CFA" w:rsidRPr="007B1CFA" w:rsidRDefault="007B1CFA" w:rsidP="007B1CFA">
      <w:pPr>
        <w:pStyle w:val="Paragraphedeliste"/>
        <w:rPr>
          <w:b/>
        </w:rPr>
      </w:pPr>
    </w:p>
    <w:p w:rsidR="00B72837" w:rsidRDefault="00B72837" w:rsidP="00601452">
      <w:r>
        <w:t>Cet onglet regroupe des informations concernant le nom de l’entreprise, son entité de gestion, son numéro de Siret, son adresse et ses coordonnées téléphoniques lorsqu’elles sont disponibles.</w:t>
      </w:r>
    </w:p>
    <w:p w:rsidR="00BE3878" w:rsidRDefault="00BE3878" w:rsidP="00601452"/>
    <w:p w:rsidR="00B72837" w:rsidRPr="007B1CFA" w:rsidRDefault="00B72837" w:rsidP="00601452">
      <w:pPr>
        <w:rPr>
          <w:i/>
        </w:rPr>
      </w:pPr>
      <w:r w:rsidRPr="007B1CFA">
        <w:rPr>
          <w:i/>
        </w:rPr>
        <w:t>Onglet « Entreprise »</w:t>
      </w:r>
      <w:r w:rsidR="007B1CFA" w:rsidRPr="007B1CFA">
        <w:rPr>
          <w:i/>
        </w:rPr>
        <w:t> :</w:t>
      </w:r>
    </w:p>
    <w:p w:rsidR="00BE3878" w:rsidRDefault="00BE3878" w:rsidP="00601452">
      <w:r>
        <w:rPr>
          <w:noProof/>
          <w:lang w:eastAsia="fr-FR"/>
        </w:rPr>
        <w:drawing>
          <wp:inline distT="0" distB="0" distL="0" distR="0">
            <wp:extent cx="6840220" cy="988817"/>
            <wp:effectExtent l="19050" t="0" r="0" b="0"/>
            <wp:docPr id="73"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srcRect/>
                    <a:stretch>
                      <a:fillRect/>
                    </a:stretch>
                  </pic:blipFill>
                  <pic:spPr bwMode="auto">
                    <a:xfrm>
                      <a:off x="0" y="0"/>
                      <a:ext cx="6840220" cy="988817"/>
                    </a:xfrm>
                    <a:prstGeom prst="rect">
                      <a:avLst/>
                    </a:prstGeom>
                    <a:noFill/>
                    <a:ln w="9525">
                      <a:noFill/>
                      <a:miter lim="800000"/>
                      <a:headEnd/>
                      <a:tailEnd/>
                    </a:ln>
                  </pic:spPr>
                </pic:pic>
              </a:graphicData>
            </a:graphic>
          </wp:inline>
        </w:drawing>
      </w:r>
    </w:p>
    <w:p w:rsidR="00BE3878" w:rsidRDefault="00BE3878" w:rsidP="00601452">
      <w:pPr>
        <w:rPr>
          <w:u w:val="single"/>
        </w:rPr>
      </w:pPr>
    </w:p>
    <w:p w:rsidR="00BE3878" w:rsidRDefault="00B72837" w:rsidP="00601452">
      <w:r w:rsidRPr="00BE3878">
        <w:rPr>
          <w:u w:val="single"/>
        </w:rPr>
        <w:t>Remarque :</w:t>
      </w:r>
      <w:r>
        <w:t xml:space="preserve"> certaines entreprises appartiennent à des entités de gestion sensibles. Dans ce cas, seuls les utilisateurs habilités sur ces entités de gestion peuvent accéder à leurs données. En cas de non habilitation, un message prévient l’utilisateur de la confidentialité du dossier.</w:t>
      </w:r>
    </w:p>
    <w:p w:rsidR="00B72837" w:rsidRPr="007B1CFA" w:rsidRDefault="00B72837" w:rsidP="003C1D76">
      <w:pPr>
        <w:pStyle w:val="Titre2"/>
      </w:pPr>
      <w:bookmarkStart w:id="28" w:name="_Toc401600382"/>
      <w:r w:rsidRPr="007B1CFA">
        <w:t>Onglet « Correspondant »</w:t>
      </w:r>
      <w:bookmarkEnd w:id="28"/>
    </w:p>
    <w:p w:rsidR="007B1CFA" w:rsidRPr="007B1CFA" w:rsidRDefault="007B1CFA" w:rsidP="00601452">
      <w:pPr>
        <w:rPr>
          <w:b/>
        </w:rPr>
      </w:pPr>
    </w:p>
    <w:p w:rsidR="00B72837" w:rsidRDefault="00B72837" w:rsidP="00601452">
      <w:r>
        <w:t>Cet onglet affiche des informations sur le correspondant de l’entreprise : civilité, nom/prénom, adresse et coordonnées téléphoniques lorsqu’elles sont présentes et à jour…</w:t>
      </w:r>
    </w:p>
    <w:p w:rsidR="005C6795" w:rsidRDefault="005C6795" w:rsidP="00601452"/>
    <w:p w:rsidR="005C6795" w:rsidRDefault="005C6795" w:rsidP="00601452"/>
    <w:p w:rsidR="005C6795" w:rsidRDefault="005C6795" w:rsidP="00601452"/>
    <w:p w:rsidR="005C6795" w:rsidRDefault="005C6795" w:rsidP="00601452"/>
    <w:p w:rsidR="005C6795" w:rsidRDefault="005C6795" w:rsidP="00601452"/>
    <w:p w:rsidR="005C6795" w:rsidRPr="005C6795" w:rsidRDefault="005C6795" w:rsidP="00601452">
      <w:pPr>
        <w:rPr>
          <w:i/>
        </w:rPr>
      </w:pPr>
      <w:r w:rsidRPr="007B1CFA">
        <w:rPr>
          <w:i/>
        </w:rPr>
        <w:t xml:space="preserve">Onglet « </w:t>
      </w:r>
      <w:r>
        <w:rPr>
          <w:i/>
        </w:rPr>
        <w:t>Correspondant</w:t>
      </w:r>
      <w:r w:rsidRPr="007B1CFA">
        <w:rPr>
          <w:i/>
        </w:rPr>
        <w:t xml:space="preserve"> » :</w:t>
      </w:r>
    </w:p>
    <w:p w:rsidR="00BE3878" w:rsidRDefault="00BE3878" w:rsidP="00601452">
      <w:r>
        <w:rPr>
          <w:noProof/>
          <w:lang w:eastAsia="fr-FR"/>
        </w:rPr>
        <w:drawing>
          <wp:inline distT="0" distB="0" distL="0" distR="0">
            <wp:extent cx="6840220" cy="1037714"/>
            <wp:effectExtent l="19050" t="0" r="0" b="0"/>
            <wp:docPr id="74"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6840220" cy="1037714"/>
                    </a:xfrm>
                    <a:prstGeom prst="rect">
                      <a:avLst/>
                    </a:prstGeom>
                    <a:noFill/>
                    <a:ln w="9525">
                      <a:noFill/>
                      <a:miter lim="800000"/>
                      <a:headEnd/>
                      <a:tailEnd/>
                    </a:ln>
                  </pic:spPr>
                </pic:pic>
              </a:graphicData>
            </a:graphic>
          </wp:inline>
        </w:drawing>
      </w:r>
    </w:p>
    <w:p w:rsidR="00B72837" w:rsidRPr="005C6795" w:rsidRDefault="00B72837" w:rsidP="003C1D76">
      <w:pPr>
        <w:pStyle w:val="Titre2"/>
      </w:pPr>
      <w:bookmarkStart w:id="29" w:name="_Toc401600383"/>
      <w:r w:rsidRPr="005C6795">
        <w:t>Onglet « Salariés »</w:t>
      </w:r>
      <w:bookmarkEnd w:id="29"/>
    </w:p>
    <w:p w:rsidR="005C6795" w:rsidRPr="005C6795" w:rsidRDefault="005C6795" w:rsidP="00601452">
      <w:pPr>
        <w:rPr>
          <w:b/>
        </w:rPr>
      </w:pPr>
    </w:p>
    <w:p w:rsidR="00B72837" w:rsidRDefault="00B72837" w:rsidP="00601452">
      <w:r>
        <w:t>Cet onglet recense les bénéficiaires des contrats de l’entreprise. Pour chacun de ces bénéficiaires, l’utilisateur peut visualiser la civilité, le nom, le prénom, le numéro d’adhérent, la qualité, le numéro de sécurité social et la date de naissance.</w:t>
      </w:r>
    </w:p>
    <w:p w:rsidR="004C4CC1" w:rsidRDefault="004C4CC1" w:rsidP="00601452"/>
    <w:p w:rsidR="00B72837" w:rsidRPr="005C6795" w:rsidRDefault="00B72837" w:rsidP="00601452">
      <w:pPr>
        <w:rPr>
          <w:i/>
        </w:rPr>
      </w:pPr>
      <w:r w:rsidRPr="005C6795">
        <w:rPr>
          <w:i/>
        </w:rPr>
        <w:t>Onglet « Salariés »</w:t>
      </w:r>
      <w:r w:rsidR="005C6795" w:rsidRPr="005C6795">
        <w:rPr>
          <w:i/>
        </w:rPr>
        <w:t> :</w:t>
      </w:r>
    </w:p>
    <w:p w:rsidR="00BE3878" w:rsidRDefault="00BE3878" w:rsidP="00601452">
      <w:r>
        <w:rPr>
          <w:noProof/>
          <w:lang w:eastAsia="fr-FR"/>
        </w:rPr>
        <w:drawing>
          <wp:inline distT="0" distB="0" distL="0" distR="0">
            <wp:extent cx="6840220" cy="2852355"/>
            <wp:effectExtent l="19050" t="0" r="0" b="0"/>
            <wp:docPr id="75"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srcRect/>
                    <a:stretch>
                      <a:fillRect/>
                    </a:stretch>
                  </pic:blipFill>
                  <pic:spPr bwMode="auto">
                    <a:xfrm>
                      <a:off x="0" y="0"/>
                      <a:ext cx="6840220" cy="2852355"/>
                    </a:xfrm>
                    <a:prstGeom prst="rect">
                      <a:avLst/>
                    </a:prstGeom>
                    <a:noFill/>
                    <a:ln w="9525">
                      <a:noFill/>
                      <a:miter lim="800000"/>
                      <a:headEnd/>
                      <a:tailEnd/>
                    </a:ln>
                  </pic:spPr>
                </pic:pic>
              </a:graphicData>
            </a:graphic>
          </wp:inline>
        </w:drawing>
      </w:r>
    </w:p>
    <w:p w:rsidR="00BE3878" w:rsidRDefault="00B72837" w:rsidP="00601452">
      <w:r>
        <w:t>En dessous du tableau des salariés, un autre tableau de statistiques descriptives affiche les adhérents actifs, les adhérents radiés, le nombre d’adhérents total. Idem pour les autres bénéficiaires (conjoints, enfants et autres).</w:t>
      </w:r>
    </w:p>
    <w:p w:rsidR="002C1ABC" w:rsidRPr="003C1D76" w:rsidRDefault="002C1ABC" w:rsidP="00601452"/>
    <w:p w:rsidR="00B72837" w:rsidRPr="005C6795" w:rsidRDefault="00B72837" w:rsidP="003C1D76">
      <w:pPr>
        <w:pStyle w:val="Titre2"/>
      </w:pPr>
      <w:bookmarkStart w:id="30" w:name="_Toc401600384"/>
      <w:r w:rsidRPr="005C6795">
        <w:t>Onglet « Contrats »</w:t>
      </w:r>
      <w:bookmarkEnd w:id="30"/>
    </w:p>
    <w:p w:rsidR="005C6795" w:rsidRPr="005C6795" w:rsidRDefault="005C6795" w:rsidP="00601452">
      <w:pPr>
        <w:rPr>
          <w:b/>
        </w:rPr>
      </w:pPr>
    </w:p>
    <w:p w:rsidR="00B72837" w:rsidRDefault="00B72837" w:rsidP="00601452">
      <w:r>
        <w:t>Cet onglet affiche les contrats actifs et les contrats radiés de l’entreprise sélectionnée. Les contrats sont affichés de la même façon que les contrats des assurés vus précédemment.</w:t>
      </w:r>
    </w:p>
    <w:p w:rsidR="005C6795" w:rsidRDefault="005C6795" w:rsidP="00601452"/>
    <w:p w:rsidR="002C1ABC" w:rsidRDefault="002C1ABC" w:rsidP="00601452">
      <w:pPr>
        <w:rPr>
          <w:i/>
        </w:rPr>
      </w:pPr>
    </w:p>
    <w:p w:rsidR="002C1ABC" w:rsidRDefault="002C1ABC" w:rsidP="00601452">
      <w:pPr>
        <w:rPr>
          <w:i/>
        </w:rPr>
      </w:pPr>
    </w:p>
    <w:p w:rsidR="002C1ABC" w:rsidRDefault="002C1ABC" w:rsidP="00601452">
      <w:pPr>
        <w:rPr>
          <w:i/>
        </w:rPr>
      </w:pPr>
    </w:p>
    <w:p w:rsidR="002C1ABC" w:rsidRDefault="002C1ABC" w:rsidP="00601452">
      <w:pPr>
        <w:rPr>
          <w:i/>
        </w:rPr>
      </w:pPr>
    </w:p>
    <w:p w:rsidR="002C1ABC" w:rsidRDefault="002C1ABC" w:rsidP="00601452">
      <w:pPr>
        <w:rPr>
          <w:i/>
        </w:rPr>
      </w:pPr>
    </w:p>
    <w:p w:rsidR="005C6795" w:rsidRPr="005C6795" w:rsidRDefault="005C6795" w:rsidP="00601452">
      <w:pPr>
        <w:rPr>
          <w:i/>
        </w:rPr>
      </w:pPr>
      <w:r w:rsidRPr="005C6795">
        <w:rPr>
          <w:i/>
        </w:rPr>
        <w:lastRenderedPageBreak/>
        <w:t xml:space="preserve">Onglet « </w:t>
      </w:r>
      <w:r>
        <w:rPr>
          <w:i/>
        </w:rPr>
        <w:t>Contrats</w:t>
      </w:r>
      <w:r w:rsidRPr="005C6795">
        <w:rPr>
          <w:i/>
        </w:rPr>
        <w:t xml:space="preserve"> » :</w:t>
      </w:r>
    </w:p>
    <w:p w:rsidR="00C505AD" w:rsidRPr="002C1ABC" w:rsidRDefault="00C505AD" w:rsidP="00601452">
      <w:r>
        <w:rPr>
          <w:noProof/>
          <w:lang w:eastAsia="fr-FR"/>
        </w:rPr>
        <w:drawing>
          <wp:inline distT="0" distB="0" distL="0" distR="0">
            <wp:extent cx="6840220" cy="2278257"/>
            <wp:effectExtent l="19050" t="0" r="0" b="0"/>
            <wp:docPr id="76"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srcRect/>
                    <a:stretch>
                      <a:fillRect/>
                    </a:stretch>
                  </pic:blipFill>
                  <pic:spPr bwMode="auto">
                    <a:xfrm>
                      <a:off x="0" y="0"/>
                      <a:ext cx="6840220" cy="2278257"/>
                    </a:xfrm>
                    <a:prstGeom prst="rect">
                      <a:avLst/>
                    </a:prstGeom>
                    <a:noFill/>
                    <a:ln w="9525">
                      <a:noFill/>
                      <a:miter lim="800000"/>
                      <a:headEnd/>
                      <a:tailEnd/>
                    </a:ln>
                  </pic:spPr>
                </pic:pic>
              </a:graphicData>
            </a:graphic>
          </wp:inline>
        </w:drawing>
      </w:r>
    </w:p>
    <w:p w:rsidR="00B72837" w:rsidRPr="005C6795" w:rsidRDefault="00B72837" w:rsidP="003C1D76">
      <w:pPr>
        <w:pStyle w:val="Titre2"/>
      </w:pPr>
      <w:bookmarkStart w:id="31" w:name="_Toc401600385"/>
      <w:r w:rsidRPr="005C6795">
        <w:t>Onglet « Historique »</w:t>
      </w:r>
      <w:bookmarkEnd w:id="31"/>
    </w:p>
    <w:p w:rsidR="005C6795" w:rsidRPr="005C6795" w:rsidRDefault="005C6795" w:rsidP="00601452">
      <w:pPr>
        <w:rPr>
          <w:b/>
        </w:rPr>
      </w:pPr>
    </w:p>
    <w:p w:rsidR="00B72837" w:rsidRDefault="00B72837" w:rsidP="00601452">
      <w:r>
        <w:t>Cet onglet affiche les mêmes informations vues dans l’onglet « Historique » des assurés.</w:t>
      </w:r>
    </w:p>
    <w:p w:rsidR="00C505AD" w:rsidRDefault="00C505AD" w:rsidP="00601452"/>
    <w:p w:rsidR="00B72837" w:rsidRPr="005C6795" w:rsidRDefault="00B72837" w:rsidP="00601452">
      <w:pPr>
        <w:rPr>
          <w:i/>
        </w:rPr>
      </w:pPr>
      <w:r w:rsidRPr="005C6795">
        <w:rPr>
          <w:i/>
        </w:rPr>
        <w:t>Onglet « Historique »</w:t>
      </w:r>
      <w:r w:rsidR="005C6795" w:rsidRPr="005C6795">
        <w:rPr>
          <w:i/>
        </w:rPr>
        <w:t> :</w:t>
      </w:r>
    </w:p>
    <w:p w:rsidR="00C505AD" w:rsidRDefault="00C505AD" w:rsidP="00601452">
      <w:r>
        <w:rPr>
          <w:noProof/>
          <w:lang w:eastAsia="fr-FR"/>
        </w:rPr>
        <w:drawing>
          <wp:inline distT="0" distB="0" distL="0" distR="0">
            <wp:extent cx="6840220" cy="1836374"/>
            <wp:effectExtent l="19050" t="0" r="0" b="0"/>
            <wp:docPr id="7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srcRect/>
                    <a:stretch>
                      <a:fillRect/>
                    </a:stretch>
                  </pic:blipFill>
                  <pic:spPr bwMode="auto">
                    <a:xfrm>
                      <a:off x="0" y="0"/>
                      <a:ext cx="6840220" cy="1836374"/>
                    </a:xfrm>
                    <a:prstGeom prst="rect">
                      <a:avLst/>
                    </a:prstGeom>
                    <a:noFill/>
                    <a:ln w="9525">
                      <a:noFill/>
                      <a:miter lim="800000"/>
                      <a:headEnd/>
                      <a:tailEnd/>
                    </a:ln>
                  </pic:spPr>
                </pic:pic>
              </a:graphicData>
            </a:graphic>
          </wp:inline>
        </w:drawing>
      </w:r>
    </w:p>
    <w:p w:rsidR="005C6795" w:rsidRDefault="005C6795" w:rsidP="00601452"/>
    <w:p w:rsidR="00B72837" w:rsidRPr="00240D6C" w:rsidRDefault="00B72837" w:rsidP="00601452">
      <w:pPr>
        <w:rPr>
          <w:i/>
        </w:rPr>
      </w:pPr>
      <w:r w:rsidRPr="00240D6C">
        <w:rPr>
          <w:i/>
        </w:rPr>
        <w:t>Icônes des événements</w:t>
      </w:r>
      <w:r w:rsidR="00240D6C" w:rsidRPr="00240D6C">
        <w:rPr>
          <w:i/>
        </w:rPr>
        <w:t> :</w:t>
      </w:r>
    </w:p>
    <w:tbl>
      <w:tblPr>
        <w:tblStyle w:val="Grilledutableau"/>
        <w:tblW w:w="0" w:type="auto"/>
        <w:tblLayout w:type="fixed"/>
        <w:tblLook w:val="04A0"/>
      </w:tblPr>
      <w:tblGrid>
        <w:gridCol w:w="959"/>
        <w:gridCol w:w="3969"/>
        <w:gridCol w:w="5984"/>
      </w:tblGrid>
      <w:tr w:rsidR="00240D6C" w:rsidRPr="004303C2" w:rsidTr="003C1D76">
        <w:trPr>
          <w:trHeight w:val="512"/>
        </w:trPr>
        <w:tc>
          <w:tcPr>
            <w:tcW w:w="959" w:type="dxa"/>
          </w:tcPr>
          <w:p w:rsidR="00240D6C" w:rsidRPr="004303C2" w:rsidRDefault="00240D6C" w:rsidP="003C1D76">
            <w:pPr>
              <w:pStyle w:val="Default"/>
              <w:jc w:val="center"/>
              <w:rPr>
                <w:rFonts w:asciiTheme="minorHAnsi" w:hAnsiTheme="minorHAnsi"/>
                <w:sz w:val="22"/>
                <w:szCs w:val="22"/>
              </w:rPr>
            </w:pPr>
            <w:r w:rsidRPr="004303C2">
              <w:rPr>
                <w:rFonts w:asciiTheme="minorHAnsi" w:hAnsiTheme="minorHAnsi"/>
                <w:b/>
                <w:bCs/>
                <w:i/>
                <w:iCs/>
                <w:sz w:val="22"/>
                <w:szCs w:val="22"/>
              </w:rPr>
              <w:t>Icône</w:t>
            </w:r>
          </w:p>
          <w:p w:rsidR="00240D6C" w:rsidRPr="004303C2" w:rsidRDefault="00240D6C" w:rsidP="003C1D76">
            <w:pPr>
              <w:jc w:val="center"/>
            </w:pPr>
          </w:p>
        </w:tc>
        <w:tc>
          <w:tcPr>
            <w:tcW w:w="3969" w:type="dxa"/>
          </w:tcPr>
          <w:p w:rsidR="00240D6C" w:rsidRPr="004303C2" w:rsidRDefault="00240D6C" w:rsidP="003C1D76">
            <w:pPr>
              <w:pStyle w:val="Default"/>
              <w:jc w:val="center"/>
              <w:rPr>
                <w:rFonts w:asciiTheme="minorHAnsi" w:hAnsiTheme="minorHAnsi"/>
                <w:sz w:val="22"/>
                <w:szCs w:val="22"/>
              </w:rPr>
            </w:pPr>
            <w:r w:rsidRPr="004303C2">
              <w:rPr>
                <w:rFonts w:asciiTheme="minorHAnsi" w:hAnsiTheme="minorHAnsi"/>
                <w:b/>
                <w:bCs/>
                <w:i/>
                <w:iCs/>
                <w:sz w:val="22"/>
                <w:szCs w:val="22"/>
              </w:rPr>
              <w:t>Signification</w:t>
            </w:r>
          </w:p>
        </w:tc>
        <w:tc>
          <w:tcPr>
            <w:tcW w:w="5984" w:type="dxa"/>
          </w:tcPr>
          <w:p w:rsidR="00240D6C" w:rsidRPr="004303C2" w:rsidRDefault="00240D6C" w:rsidP="003C1D76">
            <w:pPr>
              <w:pStyle w:val="Default"/>
              <w:jc w:val="center"/>
              <w:rPr>
                <w:rFonts w:asciiTheme="minorHAnsi" w:hAnsiTheme="minorHAnsi"/>
                <w:sz w:val="22"/>
                <w:szCs w:val="22"/>
              </w:rPr>
            </w:pPr>
            <w:r w:rsidRPr="004303C2">
              <w:rPr>
                <w:rFonts w:asciiTheme="minorHAnsi" w:hAnsiTheme="minorHAnsi"/>
                <w:b/>
                <w:bCs/>
                <w:i/>
                <w:iCs/>
                <w:sz w:val="22"/>
                <w:szCs w:val="22"/>
              </w:rPr>
              <w:t>Remarque</w:t>
            </w:r>
          </w:p>
        </w:tc>
      </w:tr>
      <w:tr w:rsidR="00240D6C" w:rsidRPr="004303C2" w:rsidTr="003C1D76">
        <w:trPr>
          <w:trHeight w:val="493"/>
        </w:trPr>
        <w:tc>
          <w:tcPr>
            <w:tcW w:w="959" w:type="dxa"/>
          </w:tcPr>
          <w:p w:rsidR="00240D6C" w:rsidRPr="004303C2" w:rsidRDefault="00240D6C" w:rsidP="003C1D76">
            <w:r w:rsidRPr="004303C2">
              <w:rPr>
                <w:noProof/>
                <w:lang w:eastAsia="fr-FR"/>
              </w:rPr>
              <w:drawing>
                <wp:inline distT="0" distB="0" distL="0" distR="0">
                  <wp:extent cx="219075" cy="133350"/>
                  <wp:effectExtent l="19050" t="0" r="9525" b="0"/>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219075" cy="133350"/>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 xml:space="preserve">Carte Tiers-Payant </w:t>
            </w:r>
          </w:p>
        </w:tc>
        <w:tc>
          <w:tcPr>
            <w:tcW w:w="5984" w:type="dxa"/>
          </w:tcPr>
          <w:p w:rsidR="00240D6C" w:rsidRPr="004303C2" w:rsidRDefault="00240D6C" w:rsidP="003C1D76">
            <w:pPr>
              <w:jc w:val="left"/>
            </w:pPr>
            <w:r w:rsidRPr="004303C2">
              <w:t>Uniquement si géré sous Activ’Infinite</w:t>
            </w:r>
          </w:p>
        </w:tc>
      </w:tr>
      <w:tr w:rsidR="00240D6C" w:rsidRPr="004303C2" w:rsidTr="003C1D76">
        <w:trPr>
          <w:trHeight w:val="543"/>
        </w:trPr>
        <w:tc>
          <w:tcPr>
            <w:tcW w:w="959" w:type="dxa"/>
          </w:tcPr>
          <w:p w:rsidR="00240D6C" w:rsidRPr="004303C2" w:rsidRDefault="00240D6C" w:rsidP="003C1D76">
            <w:r w:rsidRPr="004303C2">
              <w:rPr>
                <w:noProof/>
                <w:lang w:eastAsia="fr-FR"/>
              </w:rPr>
              <w:drawing>
                <wp:inline distT="0" distB="0" distL="0" distR="0">
                  <wp:extent cx="142875" cy="200025"/>
                  <wp:effectExtent l="19050" t="0" r="9525" b="0"/>
                  <wp:docPr id="1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142875" cy="200025"/>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 xml:space="preserve">Changement mot de passe </w:t>
            </w:r>
          </w:p>
        </w:tc>
        <w:tc>
          <w:tcPr>
            <w:tcW w:w="5984" w:type="dxa"/>
          </w:tcPr>
          <w:p w:rsidR="00240D6C" w:rsidRPr="004303C2" w:rsidRDefault="00240D6C" w:rsidP="003C1D76">
            <w:pPr>
              <w:jc w:val="left"/>
            </w:pPr>
            <w:r w:rsidRPr="004303C2">
              <w:t>Uniquement si géré sous Activ’Infinite</w:t>
            </w:r>
          </w:p>
        </w:tc>
      </w:tr>
      <w:tr w:rsidR="00240D6C" w:rsidRPr="004303C2" w:rsidTr="003C1D76">
        <w:trPr>
          <w:trHeight w:val="512"/>
        </w:trPr>
        <w:tc>
          <w:tcPr>
            <w:tcW w:w="959" w:type="dxa"/>
          </w:tcPr>
          <w:p w:rsidR="00240D6C" w:rsidRPr="004303C2" w:rsidRDefault="00240D6C" w:rsidP="003C1D76">
            <w:r w:rsidRPr="004303C2">
              <w:rPr>
                <w:noProof/>
                <w:lang w:eastAsia="fr-FR"/>
              </w:rPr>
              <w:drawing>
                <wp:inline distT="0" distB="0" distL="0" distR="0">
                  <wp:extent cx="219075" cy="200025"/>
                  <wp:effectExtent l="19050" t="0" r="9525" b="0"/>
                  <wp:docPr id="1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219075" cy="200025"/>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 xml:space="preserve">Courriel </w:t>
            </w:r>
            <w:r>
              <w:rPr>
                <w:rFonts w:asciiTheme="minorHAnsi" w:hAnsiTheme="minorHAnsi"/>
                <w:sz w:val="22"/>
                <w:szCs w:val="22"/>
              </w:rPr>
              <w:t xml:space="preserve"> / Mail</w:t>
            </w:r>
          </w:p>
        </w:tc>
        <w:tc>
          <w:tcPr>
            <w:tcW w:w="5984" w:type="dxa"/>
          </w:tcPr>
          <w:p w:rsidR="00240D6C" w:rsidRPr="004303C2" w:rsidRDefault="00240D6C" w:rsidP="003C1D76">
            <w:pPr>
              <w:jc w:val="left"/>
            </w:pPr>
          </w:p>
        </w:tc>
      </w:tr>
      <w:tr w:rsidR="00240D6C" w:rsidRPr="004303C2" w:rsidTr="003C1D76">
        <w:trPr>
          <w:trHeight w:val="512"/>
        </w:trPr>
        <w:tc>
          <w:tcPr>
            <w:tcW w:w="959" w:type="dxa"/>
          </w:tcPr>
          <w:p w:rsidR="00240D6C" w:rsidRPr="004303C2" w:rsidRDefault="00240D6C" w:rsidP="003C1D76">
            <w:r w:rsidRPr="004303C2">
              <w:rPr>
                <w:noProof/>
                <w:lang w:eastAsia="fr-FR"/>
              </w:rPr>
              <w:drawing>
                <wp:inline distT="0" distB="0" distL="0" distR="0">
                  <wp:extent cx="219075" cy="180975"/>
                  <wp:effectExtent l="19050" t="0" r="9525" b="0"/>
                  <wp:docPr id="1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Courrier</w:t>
            </w:r>
          </w:p>
        </w:tc>
        <w:tc>
          <w:tcPr>
            <w:tcW w:w="5984" w:type="dxa"/>
          </w:tcPr>
          <w:p w:rsidR="00240D6C" w:rsidRPr="004303C2" w:rsidRDefault="00240D6C" w:rsidP="003C1D76">
            <w:pPr>
              <w:pStyle w:val="Default"/>
              <w:rPr>
                <w:rFonts w:asciiTheme="minorHAnsi" w:hAnsiTheme="minorHAnsi"/>
                <w:sz w:val="22"/>
                <w:szCs w:val="22"/>
              </w:rPr>
            </w:pPr>
          </w:p>
        </w:tc>
      </w:tr>
      <w:tr w:rsidR="00240D6C" w:rsidRPr="004303C2" w:rsidTr="003C1D76">
        <w:trPr>
          <w:trHeight w:val="512"/>
        </w:trPr>
        <w:tc>
          <w:tcPr>
            <w:tcW w:w="959" w:type="dxa"/>
          </w:tcPr>
          <w:p w:rsidR="00240D6C" w:rsidRPr="004303C2" w:rsidRDefault="00240D6C" w:rsidP="003C1D76">
            <w:r w:rsidRPr="004303C2">
              <w:rPr>
                <w:noProof/>
                <w:lang w:eastAsia="fr-FR"/>
              </w:rPr>
              <w:drawing>
                <wp:inline distT="0" distB="0" distL="0" distR="0">
                  <wp:extent cx="219075" cy="180975"/>
                  <wp:effectExtent l="19050" t="0" r="9525" b="0"/>
                  <wp:docPr id="2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Evénement issu de H.Contacts</w:t>
            </w:r>
          </w:p>
        </w:tc>
        <w:tc>
          <w:tcPr>
            <w:tcW w:w="5984" w:type="dxa"/>
          </w:tcPr>
          <w:p w:rsidR="00240D6C" w:rsidRPr="004303C2" w:rsidRDefault="00240D6C" w:rsidP="003C1D76">
            <w:pPr>
              <w:pStyle w:val="Default"/>
              <w:rPr>
                <w:rFonts w:asciiTheme="minorHAnsi" w:hAnsiTheme="minorHAnsi"/>
                <w:sz w:val="22"/>
                <w:szCs w:val="22"/>
              </w:rPr>
            </w:pPr>
            <w:r>
              <w:rPr>
                <w:rFonts w:asciiTheme="minorHAnsi" w:hAnsiTheme="minorHAnsi"/>
                <w:sz w:val="22"/>
                <w:szCs w:val="22"/>
              </w:rPr>
              <w:t>F</w:t>
            </w:r>
            <w:r w:rsidRPr="004303C2">
              <w:rPr>
                <w:rFonts w:asciiTheme="minorHAnsi" w:hAnsiTheme="minorHAnsi"/>
                <w:sz w:val="22"/>
                <w:szCs w:val="22"/>
              </w:rPr>
              <w:t xml:space="preserve">iche </w:t>
            </w:r>
            <w:r>
              <w:rPr>
                <w:rFonts w:asciiTheme="minorHAnsi" w:hAnsiTheme="minorHAnsi"/>
                <w:sz w:val="22"/>
                <w:szCs w:val="22"/>
              </w:rPr>
              <w:t>positionnée « A traiter » dans H.Courriers</w:t>
            </w:r>
            <w:r w:rsidRPr="004303C2">
              <w:rPr>
                <w:rFonts w:asciiTheme="minorHAnsi" w:hAnsiTheme="minorHAnsi"/>
                <w:sz w:val="22"/>
                <w:szCs w:val="22"/>
              </w:rPr>
              <w:t xml:space="preserve"> </w:t>
            </w:r>
          </w:p>
        </w:tc>
      </w:tr>
      <w:tr w:rsidR="00240D6C" w:rsidRPr="004303C2" w:rsidTr="003C1D76">
        <w:trPr>
          <w:trHeight w:val="512"/>
        </w:trPr>
        <w:tc>
          <w:tcPr>
            <w:tcW w:w="959" w:type="dxa"/>
          </w:tcPr>
          <w:p w:rsidR="00240D6C" w:rsidRPr="004303C2" w:rsidRDefault="00240D6C" w:rsidP="003C1D76">
            <w:r w:rsidRPr="004303C2">
              <w:rPr>
                <w:noProof/>
                <w:lang w:eastAsia="fr-FR"/>
              </w:rPr>
              <w:drawing>
                <wp:inline distT="0" distB="0" distL="0" distR="0">
                  <wp:extent cx="180975" cy="161925"/>
                  <wp:effectExtent l="19050" t="0" r="9525" b="0"/>
                  <wp:docPr id="2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180975" cy="161925"/>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 xml:space="preserve">H.Net </w:t>
            </w:r>
          </w:p>
        </w:tc>
        <w:tc>
          <w:tcPr>
            <w:tcW w:w="5984" w:type="dxa"/>
          </w:tcPr>
          <w:p w:rsidR="00240D6C" w:rsidRDefault="00240D6C" w:rsidP="003C1D76">
            <w:pPr>
              <w:pStyle w:val="Default"/>
              <w:rPr>
                <w:rFonts w:asciiTheme="minorHAnsi" w:hAnsiTheme="minorHAnsi"/>
                <w:sz w:val="22"/>
                <w:szCs w:val="22"/>
              </w:rPr>
            </w:pPr>
            <w:r w:rsidRPr="004303C2">
              <w:rPr>
                <w:rFonts w:asciiTheme="minorHAnsi" w:hAnsiTheme="minorHAnsi"/>
                <w:sz w:val="22"/>
                <w:szCs w:val="22"/>
              </w:rPr>
              <w:t>Consultation de remboursement sur l’espace adhérent</w:t>
            </w:r>
          </w:p>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 xml:space="preserve">Uniquement si </w:t>
            </w:r>
            <w:r>
              <w:rPr>
                <w:rFonts w:asciiTheme="minorHAnsi" w:hAnsiTheme="minorHAnsi"/>
                <w:sz w:val="22"/>
                <w:szCs w:val="22"/>
              </w:rPr>
              <w:t xml:space="preserve">l’extranet est </w:t>
            </w:r>
            <w:r w:rsidRPr="004303C2">
              <w:rPr>
                <w:rFonts w:asciiTheme="minorHAnsi" w:hAnsiTheme="minorHAnsi"/>
                <w:sz w:val="22"/>
                <w:szCs w:val="22"/>
              </w:rPr>
              <w:t xml:space="preserve">géré </w:t>
            </w:r>
            <w:r>
              <w:rPr>
                <w:rFonts w:asciiTheme="minorHAnsi" w:hAnsiTheme="minorHAnsi"/>
                <w:sz w:val="22"/>
                <w:szCs w:val="22"/>
              </w:rPr>
              <w:t>par iGestion</w:t>
            </w:r>
          </w:p>
        </w:tc>
      </w:tr>
      <w:tr w:rsidR="00240D6C" w:rsidRPr="004303C2" w:rsidTr="003C1D76">
        <w:trPr>
          <w:trHeight w:val="512"/>
        </w:trPr>
        <w:tc>
          <w:tcPr>
            <w:tcW w:w="959" w:type="dxa"/>
          </w:tcPr>
          <w:p w:rsidR="00240D6C" w:rsidRPr="004303C2" w:rsidRDefault="00240D6C" w:rsidP="003C1D76">
            <w:r w:rsidRPr="004303C2">
              <w:rPr>
                <w:noProof/>
                <w:lang w:eastAsia="fr-FR"/>
              </w:rPr>
              <w:lastRenderedPageBreak/>
              <w:drawing>
                <wp:inline distT="0" distB="0" distL="0" distR="0">
                  <wp:extent cx="257175" cy="200025"/>
                  <wp:effectExtent l="19050" t="0" r="9525" b="0"/>
                  <wp:docPr id="2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a:off x="0" y="0"/>
                            <a:ext cx="257175" cy="200025"/>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 xml:space="preserve">Fax </w:t>
            </w:r>
          </w:p>
        </w:tc>
        <w:tc>
          <w:tcPr>
            <w:tcW w:w="5984" w:type="dxa"/>
          </w:tcPr>
          <w:p w:rsidR="00240D6C" w:rsidRPr="004303C2" w:rsidRDefault="00240D6C" w:rsidP="003C1D76">
            <w:pPr>
              <w:jc w:val="left"/>
            </w:pPr>
          </w:p>
        </w:tc>
      </w:tr>
      <w:tr w:rsidR="00240D6C" w:rsidRPr="004303C2" w:rsidTr="003C1D76">
        <w:trPr>
          <w:trHeight w:val="512"/>
        </w:trPr>
        <w:tc>
          <w:tcPr>
            <w:tcW w:w="959" w:type="dxa"/>
          </w:tcPr>
          <w:p w:rsidR="00240D6C" w:rsidRPr="004303C2" w:rsidRDefault="00240D6C" w:rsidP="003C1D76">
            <w:r w:rsidRPr="004303C2">
              <w:rPr>
                <w:noProof/>
                <w:lang w:eastAsia="fr-FR"/>
              </w:rPr>
              <w:drawing>
                <wp:inline distT="0" distB="0" distL="0" distR="0">
                  <wp:extent cx="219075" cy="161925"/>
                  <wp:effectExtent l="19050" t="0" r="9525" b="0"/>
                  <wp:docPr id="2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a:off x="0" y="0"/>
                            <a:ext cx="219075" cy="161925"/>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 xml:space="preserve">Fiche Appel H.Contacts </w:t>
            </w:r>
          </w:p>
        </w:tc>
        <w:tc>
          <w:tcPr>
            <w:tcW w:w="5984" w:type="dxa"/>
          </w:tcPr>
          <w:p w:rsidR="00240D6C" w:rsidRPr="004303C2" w:rsidRDefault="00240D6C" w:rsidP="003C1D76">
            <w:pPr>
              <w:jc w:val="left"/>
            </w:pPr>
          </w:p>
        </w:tc>
      </w:tr>
      <w:tr w:rsidR="00240D6C" w:rsidRPr="004303C2" w:rsidTr="003C1D76">
        <w:trPr>
          <w:trHeight w:val="512"/>
        </w:trPr>
        <w:tc>
          <w:tcPr>
            <w:tcW w:w="959" w:type="dxa"/>
          </w:tcPr>
          <w:p w:rsidR="00240D6C" w:rsidRPr="004303C2" w:rsidRDefault="00240D6C" w:rsidP="003C1D76">
            <w:r w:rsidRPr="004303C2">
              <w:rPr>
                <w:noProof/>
                <w:lang w:eastAsia="fr-FR"/>
              </w:rPr>
              <w:drawing>
                <wp:inline distT="0" distB="0" distL="0" distR="0">
                  <wp:extent cx="219075" cy="200025"/>
                  <wp:effectExtent l="19050" t="0" r="9525" b="0"/>
                  <wp:docPr id="2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219075" cy="200025"/>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DPEC hospitalière envoyée via le formulaire</w:t>
            </w:r>
          </w:p>
        </w:tc>
        <w:tc>
          <w:tcPr>
            <w:tcW w:w="5984" w:type="dxa"/>
          </w:tcPr>
          <w:p w:rsidR="00240D6C" w:rsidRPr="004303C2" w:rsidRDefault="00240D6C" w:rsidP="003C1D76">
            <w:pPr>
              <w:jc w:val="left"/>
            </w:pPr>
          </w:p>
        </w:tc>
      </w:tr>
      <w:tr w:rsidR="00240D6C" w:rsidRPr="004303C2" w:rsidTr="003C1D76">
        <w:trPr>
          <w:trHeight w:val="512"/>
        </w:trPr>
        <w:tc>
          <w:tcPr>
            <w:tcW w:w="959" w:type="dxa"/>
          </w:tcPr>
          <w:p w:rsidR="00240D6C" w:rsidRPr="004303C2" w:rsidRDefault="00240D6C" w:rsidP="003C1D76">
            <w:r w:rsidRPr="004303C2">
              <w:rPr>
                <w:noProof/>
                <w:lang w:eastAsia="fr-FR"/>
              </w:rPr>
              <w:drawing>
                <wp:inline distT="0" distB="0" distL="0" distR="0">
                  <wp:extent cx="180975" cy="123825"/>
                  <wp:effectExtent l="19050" t="0" r="9525" b="0"/>
                  <wp:docPr id="2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srcRect/>
                          <a:stretch>
                            <a:fillRect/>
                          </a:stretch>
                        </pic:blipFill>
                        <pic:spPr bwMode="auto">
                          <a:xfrm>
                            <a:off x="0" y="0"/>
                            <a:ext cx="180975" cy="123825"/>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Migration Activ’Infinite</w:t>
            </w:r>
          </w:p>
        </w:tc>
        <w:tc>
          <w:tcPr>
            <w:tcW w:w="5984" w:type="dxa"/>
          </w:tcPr>
          <w:p w:rsidR="00240D6C" w:rsidRPr="004303C2" w:rsidRDefault="00240D6C" w:rsidP="003C1D76">
            <w:pPr>
              <w:jc w:val="left"/>
            </w:pPr>
          </w:p>
        </w:tc>
      </w:tr>
      <w:tr w:rsidR="00240D6C" w:rsidRPr="004303C2" w:rsidTr="003C1D76">
        <w:trPr>
          <w:trHeight w:val="512"/>
        </w:trPr>
        <w:tc>
          <w:tcPr>
            <w:tcW w:w="959" w:type="dxa"/>
          </w:tcPr>
          <w:p w:rsidR="00240D6C" w:rsidRPr="004303C2" w:rsidRDefault="00240D6C" w:rsidP="003C1D76">
            <w:pPr>
              <w:rPr>
                <w:noProof/>
                <w:lang w:eastAsia="fr-FR"/>
              </w:rPr>
            </w:pPr>
            <w:r w:rsidRPr="004303C2">
              <w:rPr>
                <w:noProof/>
                <w:lang w:eastAsia="fr-FR"/>
              </w:rPr>
              <w:drawing>
                <wp:inline distT="0" distB="0" distL="0" distR="0">
                  <wp:extent cx="180975" cy="152400"/>
                  <wp:effectExtent l="19050" t="0" r="9525" b="0"/>
                  <wp:docPr id="3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p>
        </w:tc>
        <w:tc>
          <w:tcPr>
            <w:tcW w:w="3969" w:type="dxa"/>
          </w:tcPr>
          <w:p w:rsidR="00240D6C" w:rsidRPr="004303C2" w:rsidRDefault="00240D6C" w:rsidP="003C1D76">
            <w:pPr>
              <w:pStyle w:val="Default"/>
              <w:rPr>
                <w:rFonts w:asciiTheme="minorHAnsi" w:hAnsiTheme="minorHAnsi"/>
                <w:sz w:val="22"/>
                <w:szCs w:val="22"/>
              </w:rPr>
            </w:pPr>
            <w:r w:rsidRPr="004303C2">
              <w:rPr>
                <w:rFonts w:asciiTheme="minorHAnsi" w:hAnsiTheme="minorHAnsi"/>
                <w:sz w:val="22"/>
                <w:szCs w:val="22"/>
              </w:rPr>
              <w:t>Evènement sortant</w:t>
            </w:r>
          </w:p>
        </w:tc>
        <w:tc>
          <w:tcPr>
            <w:tcW w:w="5984" w:type="dxa"/>
          </w:tcPr>
          <w:p w:rsidR="00240D6C" w:rsidRPr="004303C2" w:rsidRDefault="00240D6C" w:rsidP="003C1D76">
            <w:pPr>
              <w:jc w:val="left"/>
            </w:pPr>
          </w:p>
        </w:tc>
      </w:tr>
    </w:tbl>
    <w:p w:rsidR="00B72837" w:rsidRDefault="00B72837" w:rsidP="003C1D76">
      <w:pPr>
        <w:pStyle w:val="Titre1"/>
      </w:pPr>
      <w:bookmarkStart w:id="32" w:name="_Toc401600386"/>
      <w:r w:rsidRPr="00424AD0">
        <w:t xml:space="preserve">Onglets d’un appelant </w:t>
      </w:r>
      <w:r w:rsidR="005C6795">
        <w:t>« A</w:t>
      </w:r>
      <w:r w:rsidRPr="00424AD0">
        <w:t>utre</w:t>
      </w:r>
      <w:r w:rsidR="005C6795">
        <w:t> »</w:t>
      </w:r>
      <w:bookmarkEnd w:id="32"/>
    </w:p>
    <w:p w:rsidR="00424AD0" w:rsidRPr="00424AD0" w:rsidRDefault="00424AD0" w:rsidP="00424AD0">
      <w:pPr>
        <w:pStyle w:val="Paragraphedeliste"/>
        <w:rPr>
          <w:b/>
        </w:rPr>
      </w:pPr>
    </w:p>
    <w:p w:rsidR="00483D58" w:rsidRDefault="00226D10" w:rsidP="00601452">
      <w:r>
        <w:t>Les appelants « A</w:t>
      </w:r>
      <w:r w:rsidR="00B72837">
        <w:t>utre</w:t>
      </w:r>
      <w:r>
        <w:t> »</w:t>
      </w:r>
      <w:r w:rsidR="00B72837">
        <w:t xml:space="preserve"> n’ont que deux onglets : un onglet « Appelant » et un onglet « Historique ». Cela s’explique par le fait que ces types d’appelants autres sont des objets temporaires et pour lesquels on n’a pas beaucoup d’infos.</w:t>
      </w:r>
    </w:p>
    <w:p w:rsidR="00B72837" w:rsidRDefault="00B72837" w:rsidP="003C1D76">
      <w:pPr>
        <w:pStyle w:val="Titre2"/>
      </w:pPr>
      <w:bookmarkStart w:id="33" w:name="_Toc401600387"/>
      <w:r w:rsidRPr="00424AD0">
        <w:t>Onglet « Appelant »</w:t>
      </w:r>
      <w:bookmarkEnd w:id="33"/>
    </w:p>
    <w:p w:rsidR="00424AD0" w:rsidRPr="00424AD0" w:rsidRDefault="00424AD0" w:rsidP="00424AD0">
      <w:pPr>
        <w:pStyle w:val="Paragraphedeliste"/>
        <w:rPr>
          <w:b/>
        </w:rPr>
      </w:pPr>
    </w:p>
    <w:p w:rsidR="00B72837" w:rsidRDefault="00B72837" w:rsidP="00601452">
      <w:r>
        <w:t>Cet onglet recense à peu près toutes les informations sur un appelant autre. On y trouve la civilité, des informations sur le type d’appelant, l’adresse et les coordonnées téléphoniques. Ces informations correspondent à des informations saisies par l’utilisateur et ne sont pas issues de fichiers d’échanges de données. Ceci explique le peu de données disponibles. Contrairement aux autres informations contenues dans les onglets des assurés et des entreprises, les informations de cet onglet peuvent être modifiées par l’utilisateur.</w:t>
      </w:r>
    </w:p>
    <w:p w:rsidR="00483D58" w:rsidRDefault="00483D58" w:rsidP="00601452"/>
    <w:p w:rsidR="00B72837" w:rsidRPr="00226D10" w:rsidRDefault="00B72837" w:rsidP="00601452">
      <w:pPr>
        <w:rPr>
          <w:i/>
        </w:rPr>
      </w:pPr>
      <w:r w:rsidRPr="00226D10">
        <w:rPr>
          <w:i/>
        </w:rPr>
        <w:t>Onglet « Appelant »</w:t>
      </w:r>
      <w:r w:rsidR="00226D10" w:rsidRPr="00226D10">
        <w:rPr>
          <w:i/>
        </w:rPr>
        <w:t> :</w:t>
      </w:r>
    </w:p>
    <w:p w:rsidR="00483D58" w:rsidRDefault="00483D58" w:rsidP="00601452">
      <w:r>
        <w:rPr>
          <w:noProof/>
          <w:lang w:eastAsia="fr-FR"/>
        </w:rPr>
        <w:drawing>
          <wp:inline distT="0" distB="0" distL="0" distR="0">
            <wp:extent cx="6840220" cy="1374564"/>
            <wp:effectExtent l="19050" t="0" r="0" b="0"/>
            <wp:docPr id="10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srcRect/>
                    <a:stretch>
                      <a:fillRect/>
                    </a:stretch>
                  </pic:blipFill>
                  <pic:spPr bwMode="auto">
                    <a:xfrm>
                      <a:off x="0" y="0"/>
                      <a:ext cx="6840220" cy="1374564"/>
                    </a:xfrm>
                    <a:prstGeom prst="rect">
                      <a:avLst/>
                    </a:prstGeom>
                    <a:noFill/>
                    <a:ln w="9525">
                      <a:noFill/>
                      <a:miter lim="800000"/>
                      <a:headEnd/>
                      <a:tailEnd/>
                    </a:ln>
                  </pic:spPr>
                </pic:pic>
              </a:graphicData>
            </a:graphic>
          </wp:inline>
        </w:drawing>
      </w:r>
    </w:p>
    <w:p w:rsidR="002C1ABC" w:rsidRDefault="002C1ABC" w:rsidP="00601452"/>
    <w:p w:rsidR="002C1ABC" w:rsidRDefault="002C1ABC" w:rsidP="00601452"/>
    <w:p w:rsidR="002C1ABC" w:rsidRDefault="002C1ABC" w:rsidP="00601452"/>
    <w:p w:rsidR="002C1ABC" w:rsidRDefault="002C1ABC" w:rsidP="00601452"/>
    <w:p w:rsidR="002C1ABC" w:rsidRDefault="002C1ABC" w:rsidP="00601452"/>
    <w:p w:rsidR="002C1ABC" w:rsidRDefault="002C1ABC" w:rsidP="00601452"/>
    <w:p w:rsidR="002C1ABC" w:rsidRDefault="002C1ABC" w:rsidP="00601452"/>
    <w:p w:rsidR="002C1ABC" w:rsidRDefault="002C1ABC" w:rsidP="00601452"/>
    <w:p w:rsidR="002C1ABC" w:rsidRDefault="002C1ABC" w:rsidP="00601452"/>
    <w:p w:rsidR="002C1ABC" w:rsidRDefault="002C1ABC" w:rsidP="00601452"/>
    <w:p w:rsidR="002C1ABC" w:rsidRDefault="002C1ABC" w:rsidP="00601452"/>
    <w:p w:rsidR="002C1ABC" w:rsidRDefault="002C1ABC" w:rsidP="00601452"/>
    <w:p w:rsidR="002C1ABC" w:rsidRDefault="002C1ABC" w:rsidP="00601452"/>
    <w:p w:rsidR="00B72837" w:rsidRDefault="00B72837" w:rsidP="00601452">
      <w:r>
        <w:lastRenderedPageBreak/>
        <w:t>Pour modifier les données d’un appelant, il suffit de cliquer sur le bouton « Modifier ». Une fenêtre d’édition apparait alors :</w:t>
      </w:r>
    </w:p>
    <w:p w:rsidR="00F26022" w:rsidRPr="002C1ABC" w:rsidRDefault="00483D58" w:rsidP="00601452">
      <w:r w:rsidRPr="00483D58">
        <w:rPr>
          <w:noProof/>
          <w:lang w:eastAsia="fr-FR"/>
        </w:rPr>
        <w:drawing>
          <wp:inline distT="0" distB="0" distL="0" distR="0">
            <wp:extent cx="2489311" cy="4104000"/>
            <wp:effectExtent l="19050" t="0" r="6239" b="0"/>
            <wp:docPr id="10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cstate="print"/>
                    <a:srcRect l="4706" t="1366" r="8235" b="2836"/>
                    <a:stretch>
                      <a:fillRect/>
                    </a:stretch>
                  </pic:blipFill>
                  <pic:spPr bwMode="auto">
                    <a:xfrm>
                      <a:off x="0" y="0"/>
                      <a:ext cx="2489311" cy="4104000"/>
                    </a:xfrm>
                    <a:prstGeom prst="rect">
                      <a:avLst/>
                    </a:prstGeom>
                    <a:noFill/>
                    <a:ln w="9525">
                      <a:noFill/>
                      <a:miter lim="800000"/>
                      <a:headEnd/>
                      <a:tailEnd/>
                    </a:ln>
                  </pic:spPr>
                </pic:pic>
              </a:graphicData>
            </a:graphic>
          </wp:inline>
        </w:drawing>
      </w:r>
    </w:p>
    <w:p w:rsidR="00B72837" w:rsidRDefault="00B72837" w:rsidP="003C1D76">
      <w:pPr>
        <w:pStyle w:val="Titre2"/>
      </w:pPr>
      <w:bookmarkStart w:id="34" w:name="_Toc401600388"/>
      <w:r w:rsidRPr="00424AD0">
        <w:t>Onglet « Historique »</w:t>
      </w:r>
      <w:bookmarkEnd w:id="34"/>
    </w:p>
    <w:p w:rsidR="00424AD0" w:rsidRPr="00424AD0" w:rsidRDefault="00424AD0" w:rsidP="00424AD0">
      <w:pPr>
        <w:pStyle w:val="Paragraphedeliste"/>
        <w:rPr>
          <w:rFonts w:cs="Times New Roman"/>
          <w:b/>
        </w:rPr>
      </w:pPr>
    </w:p>
    <w:p w:rsidR="00B72837" w:rsidRDefault="00B72837" w:rsidP="00601452">
      <w:r>
        <w:t>Cet onglet affiche les mêmes informations vues dans l’onglet « Historique » des assurés.</w:t>
      </w:r>
    </w:p>
    <w:p w:rsidR="00483D58" w:rsidRDefault="00483D58" w:rsidP="00601452"/>
    <w:p w:rsidR="00B72837" w:rsidRPr="00226D10" w:rsidRDefault="00B72837" w:rsidP="00601452">
      <w:pPr>
        <w:rPr>
          <w:i/>
        </w:rPr>
      </w:pPr>
      <w:r w:rsidRPr="00226D10">
        <w:rPr>
          <w:i/>
        </w:rPr>
        <w:t>Onglet « Historique »</w:t>
      </w:r>
      <w:r w:rsidR="00226D10" w:rsidRPr="00226D10">
        <w:rPr>
          <w:i/>
        </w:rPr>
        <w:t> :</w:t>
      </w:r>
    </w:p>
    <w:p w:rsidR="00483D58" w:rsidRDefault="00483D58" w:rsidP="00601452">
      <w:r>
        <w:rPr>
          <w:noProof/>
          <w:lang w:eastAsia="fr-FR"/>
        </w:rPr>
        <w:drawing>
          <wp:inline distT="0" distB="0" distL="0" distR="0">
            <wp:extent cx="6840220" cy="1061507"/>
            <wp:effectExtent l="19050" t="0" r="0" b="0"/>
            <wp:docPr id="10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6840220" cy="1061507"/>
                    </a:xfrm>
                    <a:prstGeom prst="rect">
                      <a:avLst/>
                    </a:prstGeom>
                    <a:noFill/>
                    <a:ln w="9525">
                      <a:noFill/>
                      <a:miter lim="800000"/>
                      <a:headEnd/>
                      <a:tailEnd/>
                    </a:ln>
                  </pic:spPr>
                </pic:pic>
              </a:graphicData>
            </a:graphic>
          </wp:inline>
        </w:drawing>
      </w:r>
    </w:p>
    <w:p w:rsidR="00226D10" w:rsidRPr="00226D10" w:rsidRDefault="00226D10" w:rsidP="003C1D76">
      <w:pPr>
        <w:pStyle w:val="Titre1"/>
      </w:pPr>
      <w:bookmarkStart w:id="35" w:name="_Toc401600389"/>
      <w:r>
        <w:t>Envoi de DPEC Hospitalières</w:t>
      </w:r>
      <w:r w:rsidR="00B80CDC">
        <w:t xml:space="preserve"> depuis le scénario</w:t>
      </w:r>
      <w:bookmarkEnd w:id="35"/>
    </w:p>
    <w:p w:rsidR="00226D10" w:rsidRDefault="00226D10" w:rsidP="00601452"/>
    <w:p w:rsidR="00B80CDC" w:rsidRDefault="00B80CDC" w:rsidP="00B80CDC">
      <w:r w:rsidRPr="00806E72">
        <w:rPr>
          <w:u w:val="single"/>
        </w:rPr>
        <w:t>Remarque</w:t>
      </w:r>
      <w:r>
        <w:t> : Cette partie scénario n’est pas visible en mode « Lecture ».</w:t>
      </w:r>
    </w:p>
    <w:p w:rsidR="00226D10" w:rsidRDefault="00226D10" w:rsidP="00601452"/>
    <w:p w:rsidR="00F42D76" w:rsidRDefault="00F42D76" w:rsidP="00601452">
      <w:r>
        <w:t>En mode « Création », l’outil donne la possibilité de transmettre par fax ou par mail au tiers payeur concerné par un client et une mutuelle une demande de prise en charge hospitalière émanant d’un assuré.</w:t>
      </w:r>
    </w:p>
    <w:p w:rsidR="00F42D76" w:rsidRDefault="00F42D76" w:rsidP="00601452">
      <w:r>
        <w:t>Ces envois sont paramétrés à l’avance sur un fax ou un mail prédéfini.</w:t>
      </w:r>
    </w:p>
    <w:p w:rsidR="00F42D76" w:rsidRDefault="00F42D76" w:rsidP="00601452"/>
    <w:p w:rsidR="00226D10" w:rsidRDefault="00F42D76" w:rsidP="00601452">
      <w:r>
        <w:lastRenderedPageBreak/>
        <w:t>Le formulaire de DPEC est disponible depuis le scénario de chaque campagne (Motif « PRESTATIONS » / Sous-motif « PEC » / Point « Demande d’acte de gestion à réaliser »).</w:t>
      </w:r>
    </w:p>
    <w:p w:rsidR="003C1D76" w:rsidRDefault="003C1D76" w:rsidP="00601452">
      <w:pPr>
        <w:rPr>
          <w:i/>
        </w:rPr>
      </w:pPr>
    </w:p>
    <w:p w:rsidR="00F42D76" w:rsidRPr="00F42D76" w:rsidRDefault="00F42D76" w:rsidP="00601452">
      <w:pPr>
        <w:rPr>
          <w:i/>
        </w:rPr>
      </w:pPr>
      <w:r w:rsidRPr="00F42D76">
        <w:rPr>
          <w:i/>
        </w:rPr>
        <w:t>Accès au formulaire de DPEC Hospitalière :</w:t>
      </w:r>
    </w:p>
    <w:p w:rsidR="00F42D76" w:rsidRDefault="00F42D76" w:rsidP="00601452">
      <w:r>
        <w:rPr>
          <w:noProof/>
          <w:lang w:eastAsia="fr-FR"/>
        </w:rPr>
        <w:drawing>
          <wp:inline distT="0" distB="0" distL="0" distR="0">
            <wp:extent cx="4667250" cy="1800225"/>
            <wp:effectExtent l="19050" t="0" r="0" b="0"/>
            <wp:docPr id="5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4667250" cy="1800225"/>
                    </a:xfrm>
                    <a:prstGeom prst="rect">
                      <a:avLst/>
                    </a:prstGeom>
                    <a:noFill/>
                    <a:ln w="9525">
                      <a:noFill/>
                      <a:miter lim="800000"/>
                      <a:headEnd/>
                      <a:tailEnd/>
                    </a:ln>
                  </pic:spPr>
                </pic:pic>
              </a:graphicData>
            </a:graphic>
          </wp:inline>
        </w:drawing>
      </w:r>
    </w:p>
    <w:p w:rsidR="00F42D76" w:rsidRDefault="00F42D76" w:rsidP="00601452"/>
    <w:p w:rsidR="00F42D76" w:rsidRDefault="00F42D76" w:rsidP="00601452">
      <w:r>
        <w:t>Avant de valider un formulaire, il convient de rechercher l’établissement concerné via son numéro Finess, sa raison sociale, son code postal ou sa ville, de le modifier en cas de Finess non enregistré ou de fax erroné et de compléter les pavés « Hospitalisation » et « Frais concernés par la prise en charge »</w:t>
      </w:r>
    </w:p>
    <w:p w:rsidR="00F42D76" w:rsidRDefault="00F42D76" w:rsidP="00601452"/>
    <w:p w:rsidR="00F42D76" w:rsidRPr="00F42D76" w:rsidRDefault="00F42D76" w:rsidP="00601452">
      <w:pPr>
        <w:rPr>
          <w:i/>
        </w:rPr>
      </w:pPr>
      <w:r w:rsidRPr="00F42D76">
        <w:rPr>
          <w:i/>
        </w:rPr>
        <w:t>Exemple de formulaire DPEC complété :</w:t>
      </w:r>
    </w:p>
    <w:p w:rsidR="00F42D76" w:rsidRDefault="00592687" w:rsidP="00601452">
      <w:r>
        <w:rPr>
          <w:noProof/>
          <w:lang w:eastAsia="fr-FR"/>
        </w:rPr>
        <w:drawing>
          <wp:inline distT="0" distB="0" distL="0" distR="0">
            <wp:extent cx="6838460" cy="4657725"/>
            <wp:effectExtent l="19050" t="0" r="490" b="0"/>
            <wp:docPr id="6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srcRect/>
                    <a:stretch>
                      <a:fillRect/>
                    </a:stretch>
                  </pic:blipFill>
                  <pic:spPr bwMode="auto">
                    <a:xfrm>
                      <a:off x="0" y="0"/>
                      <a:ext cx="6840220" cy="4658924"/>
                    </a:xfrm>
                    <a:prstGeom prst="rect">
                      <a:avLst/>
                    </a:prstGeom>
                    <a:noFill/>
                    <a:ln w="9525">
                      <a:noFill/>
                      <a:miter lim="800000"/>
                      <a:headEnd/>
                      <a:tailEnd/>
                    </a:ln>
                  </pic:spPr>
                </pic:pic>
              </a:graphicData>
            </a:graphic>
          </wp:inline>
        </w:drawing>
      </w:r>
    </w:p>
    <w:p w:rsidR="00592687" w:rsidRDefault="00592687" w:rsidP="00601452">
      <w:r>
        <w:lastRenderedPageBreak/>
        <w:t>Une fois le formulaire validé, la fiche d’appel doit être clôturée  en statut « Clôturé ».</w:t>
      </w:r>
    </w:p>
    <w:p w:rsidR="00592687" w:rsidRDefault="00592687" w:rsidP="00601452"/>
    <w:p w:rsidR="00592687" w:rsidRDefault="00592687" w:rsidP="00601452">
      <w:r>
        <w:rPr>
          <w:u w:val="single"/>
        </w:rPr>
        <w:t>Remarque</w:t>
      </w:r>
      <w:r>
        <w:t> : La validation d’un formulaire a pour conséquence la création, en plus de l’évènement fiche d’appel en statut « Clôturé », d’un second évènement en statut « En attente » dans l’historique du bénéficiaire.</w:t>
      </w:r>
    </w:p>
    <w:p w:rsidR="00592687" w:rsidRDefault="00592687" w:rsidP="00601452">
      <w:r>
        <w:t>Une fois la PEC transmise par mail ou par fax de façon automatique, le statut « En attente » de ce second évènement se transforme en statut « Envoyé » dans l’historique du bénéficiaire.</w:t>
      </w:r>
    </w:p>
    <w:p w:rsidR="00617EE5" w:rsidRDefault="00617EE5" w:rsidP="003C1D76">
      <w:pPr>
        <w:pStyle w:val="Titre1"/>
      </w:pPr>
      <w:bookmarkStart w:id="36" w:name="_Toc401600390"/>
      <w:r w:rsidRPr="00424AD0">
        <w:t>Clôture d’une fiche</w:t>
      </w:r>
      <w:bookmarkEnd w:id="36"/>
    </w:p>
    <w:p w:rsidR="00424AD0" w:rsidRPr="00424AD0" w:rsidRDefault="00424AD0" w:rsidP="00424AD0">
      <w:pPr>
        <w:pStyle w:val="Paragraphedeliste"/>
        <w:rPr>
          <w:b/>
        </w:rPr>
      </w:pPr>
    </w:p>
    <w:p w:rsidR="00B80CDC" w:rsidRDefault="00B80CDC" w:rsidP="00B80CDC">
      <w:r w:rsidRPr="00806E72">
        <w:rPr>
          <w:u w:val="single"/>
        </w:rPr>
        <w:t>Remarque</w:t>
      </w:r>
      <w:r>
        <w:t> : Cette partie Clôture n’est pas visible en mode « Lecture ».</w:t>
      </w:r>
    </w:p>
    <w:p w:rsidR="00B80CDC" w:rsidRDefault="00B80CDC" w:rsidP="00617EE5"/>
    <w:p w:rsidR="00617EE5" w:rsidRDefault="00617EE5" w:rsidP="00617EE5">
      <w:r>
        <w:t>Lorsqu’une fiche d’appel est créée celle-ci possède certaines informations pré-remplies ainsi qu’un statut par défaut, le statut « ouverte ». Nous allons à présent voir quels sont les champs obligatoires pour la clôture d’une fiche et quelles sont les di</w:t>
      </w:r>
      <w:r w:rsidR="00424AD0">
        <w:t>fférentes modalités de clôture.</w:t>
      </w:r>
    </w:p>
    <w:p w:rsidR="00617EE5" w:rsidRDefault="00617EE5" w:rsidP="003C1D76">
      <w:pPr>
        <w:pStyle w:val="Titre2"/>
      </w:pPr>
      <w:bookmarkStart w:id="37" w:name="_Toc401600391"/>
      <w:r w:rsidRPr="00424AD0">
        <w:t>Champs obligatoires</w:t>
      </w:r>
      <w:bookmarkEnd w:id="37"/>
    </w:p>
    <w:p w:rsidR="00424AD0" w:rsidRPr="00424AD0" w:rsidRDefault="00424AD0" w:rsidP="00424AD0">
      <w:pPr>
        <w:pStyle w:val="Paragraphedeliste"/>
        <w:rPr>
          <w:b/>
        </w:rPr>
      </w:pPr>
    </w:p>
    <w:p w:rsidR="00617EE5" w:rsidRDefault="00617EE5" w:rsidP="00617EE5">
      <w:r>
        <w:t>Avant de clôturer une fiche, l’utilisateur doit tout d’abord préciser la mutuelle de l’appelant. Nous avons vu que celle-ci pouvait être automatiquement positionnée si le nombre de mutuelles associées au numéro appelé est de un.</w:t>
      </w:r>
    </w:p>
    <w:p w:rsidR="00617EE5" w:rsidRDefault="00617EE5" w:rsidP="00617EE5">
      <w:r>
        <w:t>Une fois la mutuelle positionnée, l’utilisateur doit identifier l’appelant (assuré, entreprise ou autre). Si tôt l’appelant identifié, l’utilisateur doit préciser le motif de l’appel, en remplissant la partie « scénario » (préciser le motif, sous-motif et éventuellement un point, sous-point…)</w:t>
      </w:r>
    </w:p>
    <w:p w:rsidR="00617EE5" w:rsidRDefault="00617EE5" w:rsidP="00617EE5">
      <w:r>
        <w:t xml:space="preserve">Enfin, l’utilisateur doit préciser dans la partie « clôture » la satisfaction de l’appel, </w:t>
      </w:r>
      <w:proofErr w:type="gramStart"/>
      <w:r>
        <w:t>préciser</w:t>
      </w:r>
      <w:proofErr w:type="gramEnd"/>
      <w:r>
        <w:t xml:space="preserve"> s’il s’agit d’une réclamati</w:t>
      </w:r>
      <w:r w:rsidR="004B65C2">
        <w:t>on et si la demande est urgente. Enfin, il doit</w:t>
      </w:r>
      <w:r>
        <w:t xml:space="preserve"> préciser un mode de clôture.</w:t>
      </w:r>
    </w:p>
    <w:p w:rsidR="004B65C2" w:rsidRDefault="004B65C2" w:rsidP="00617EE5"/>
    <w:p w:rsidR="00617EE5" w:rsidRDefault="00617EE5" w:rsidP="00617EE5">
      <w:r w:rsidRPr="004B65C2">
        <w:rPr>
          <w:u w:val="single"/>
        </w:rPr>
        <w:t>Remarque</w:t>
      </w:r>
      <w:r w:rsidR="004B65C2">
        <w:t xml:space="preserve"> : L</w:t>
      </w:r>
      <w:r>
        <w:t xml:space="preserve">orsque l’utilisateur clôture la fiche d’appel en « A traiter », il doit </w:t>
      </w:r>
      <w:r w:rsidR="004B65C2">
        <w:t xml:space="preserve">également </w:t>
      </w:r>
      <w:r>
        <w:t xml:space="preserve">préciser le champ « Type dossier ». Ceci permet de typer les événements générés et de les </w:t>
      </w:r>
      <w:r w:rsidR="004B65C2">
        <w:t>attribuer à des citernes dans H.Courriers en vue de leur traitement</w:t>
      </w:r>
      <w:r w:rsidR="00424AD0">
        <w:t>.</w:t>
      </w:r>
    </w:p>
    <w:p w:rsidR="00617EE5" w:rsidRDefault="00617EE5" w:rsidP="003C1D76">
      <w:pPr>
        <w:pStyle w:val="Titre2"/>
      </w:pPr>
      <w:bookmarkStart w:id="38" w:name="_Toc401600392"/>
      <w:r w:rsidRPr="00424AD0">
        <w:t>Modalités de clôture</w:t>
      </w:r>
      <w:bookmarkEnd w:id="38"/>
    </w:p>
    <w:p w:rsidR="00424AD0" w:rsidRPr="00424AD0" w:rsidRDefault="00424AD0" w:rsidP="00424AD0">
      <w:pPr>
        <w:pStyle w:val="Paragraphedeliste"/>
        <w:rPr>
          <w:b/>
        </w:rPr>
      </w:pPr>
    </w:p>
    <w:p w:rsidR="00617EE5" w:rsidRDefault="00617EE5" w:rsidP="00617EE5">
      <w:r>
        <w:t>Il existe quatre modes de clôture possibles :</w:t>
      </w:r>
    </w:p>
    <w:p w:rsidR="00617EE5" w:rsidRDefault="00617EE5" w:rsidP="00617EE5"/>
    <w:p w:rsidR="00617EE5" w:rsidRDefault="004B65C2" w:rsidP="00617EE5">
      <w:r>
        <w:rPr>
          <w:noProof/>
          <w:lang w:eastAsia="fr-FR"/>
        </w:rPr>
        <w:drawing>
          <wp:inline distT="0" distB="0" distL="0" distR="0">
            <wp:extent cx="2476500" cy="752475"/>
            <wp:effectExtent l="19050" t="0" r="0" b="0"/>
            <wp:docPr id="5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2476500" cy="752475"/>
                    </a:xfrm>
                    <a:prstGeom prst="rect">
                      <a:avLst/>
                    </a:prstGeom>
                    <a:noFill/>
                    <a:ln w="9525">
                      <a:noFill/>
                      <a:miter lim="800000"/>
                      <a:headEnd/>
                      <a:tailEnd/>
                    </a:ln>
                  </pic:spPr>
                </pic:pic>
              </a:graphicData>
            </a:graphic>
          </wp:inline>
        </w:drawing>
      </w:r>
    </w:p>
    <w:p w:rsidR="00617EE5" w:rsidRDefault="00617EE5" w:rsidP="003C1D76">
      <w:pPr>
        <w:pStyle w:val="Titre3"/>
      </w:pPr>
      <w:bookmarkStart w:id="39" w:name="_Toc401600393"/>
      <w:r w:rsidRPr="00424AD0">
        <w:t>« A Traiter »</w:t>
      </w:r>
      <w:bookmarkEnd w:id="39"/>
    </w:p>
    <w:p w:rsidR="00424AD0" w:rsidRPr="00424AD0" w:rsidRDefault="00424AD0" w:rsidP="00424AD0">
      <w:pPr>
        <w:pStyle w:val="Paragraphedeliste"/>
        <w:rPr>
          <w:b/>
        </w:rPr>
      </w:pPr>
    </w:p>
    <w:p w:rsidR="00617EE5" w:rsidRDefault="00617EE5" w:rsidP="00617EE5">
      <w:r>
        <w:t xml:space="preserve">Ce mode doit être utilisé lorsque l’utilisateur ne sait pas traiter l’appel en direct ou lorsque l’appel nécessite un acte de gestion supplémentaire en gestion. Ce mode de clôture a pour conséquence la clôture de la fiche d’appel en « Clôturée » et la création d’un événement en statut « A Traiter » dans l’historique de l’appelant. Cet événement est visible et traitable </w:t>
      </w:r>
      <w:r w:rsidR="005B7BAD">
        <w:t>dans l’application H.Courriers depuis la citerne attribuée.</w:t>
      </w:r>
    </w:p>
    <w:p w:rsidR="00424AD0" w:rsidRDefault="00424AD0" w:rsidP="00617EE5"/>
    <w:p w:rsidR="00C76E19" w:rsidRDefault="00C76E19" w:rsidP="00617EE5">
      <w:r>
        <w:rPr>
          <w:u w:val="single"/>
        </w:rPr>
        <w:t>Remarque</w:t>
      </w:r>
      <w:r>
        <w:t> : Ce mode de clôture a pour conséquence la clôture de la fiche d’appel en statut « Clôturé » et la création d’un second évènement en statut « A traiter » dans l’historique du bénéficiaire.</w:t>
      </w:r>
    </w:p>
    <w:p w:rsidR="00617EE5" w:rsidRDefault="00617EE5" w:rsidP="003C1D76">
      <w:pPr>
        <w:pStyle w:val="Titre3"/>
      </w:pPr>
      <w:bookmarkStart w:id="40" w:name="_Toc401600394"/>
      <w:r w:rsidRPr="00424AD0">
        <w:lastRenderedPageBreak/>
        <w:t>« Appel Sortant »</w:t>
      </w:r>
      <w:bookmarkEnd w:id="40"/>
    </w:p>
    <w:p w:rsidR="00424AD0" w:rsidRPr="00424AD0" w:rsidRDefault="00424AD0" w:rsidP="00424AD0">
      <w:pPr>
        <w:pStyle w:val="Paragraphedeliste"/>
        <w:rPr>
          <w:b/>
        </w:rPr>
      </w:pPr>
    </w:p>
    <w:p w:rsidR="00617EE5" w:rsidRDefault="00617EE5" w:rsidP="00617EE5">
      <w:r>
        <w:t>Ce mode de clôture doit être utilisé lors d’un rappel d’appelant. Cette création de fiche permet de laisser une trace dans l’historique de l’appelant sur le motif du rappel. I</w:t>
      </w:r>
      <w:r w:rsidR="00424AD0">
        <w:t>l s’agit d’un statut définitif.</w:t>
      </w:r>
    </w:p>
    <w:p w:rsidR="00617EE5" w:rsidRDefault="00617EE5" w:rsidP="003C1D76">
      <w:pPr>
        <w:pStyle w:val="Titre3"/>
      </w:pPr>
      <w:bookmarkStart w:id="41" w:name="_Toc401600395"/>
      <w:r w:rsidRPr="00424AD0">
        <w:t>« Clôturé »</w:t>
      </w:r>
      <w:bookmarkEnd w:id="41"/>
    </w:p>
    <w:p w:rsidR="00424AD0" w:rsidRPr="00424AD0" w:rsidRDefault="00424AD0" w:rsidP="00424AD0">
      <w:pPr>
        <w:pStyle w:val="Paragraphedeliste"/>
        <w:rPr>
          <w:b/>
        </w:rPr>
      </w:pPr>
    </w:p>
    <w:p w:rsidR="00617EE5" w:rsidRPr="003C1D76" w:rsidRDefault="00617EE5" w:rsidP="00617EE5">
      <w:r>
        <w:t>Ce mode doit être utilisé lorsque l’appel ne nécessite pas d’acte de gestion supplémentaire. Typiquement, ce cas arrive lorsque l’utilisateur appelle pour un renseignement, une information particulière… Ce mode est également utilisé pour les transferts de fiches par m</w:t>
      </w:r>
      <w:r w:rsidR="00424AD0">
        <w:t>ail à des destinataires précis.</w:t>
      </w:r>
      <w:r w:rsidR="005B7BAD">
        <w:t xml:space="preserve"> Il s’agit également d’un statut définitif.</w:t>
      </w:r>
    </w:p>
    <w:p w:rsidR="00617EE5" w:rsidRDefault="00617EE5" w:rsidP="003C1D76">
      <w:pPr>
        <w:pStyle w:val="Titre3"/>
      </w:pPr>
      <w:bookmarkStart w:id="42" w:name="_Toc401600396"/>
      <w:r w:rsidRPr="00424AD0">
        <w:t>« Hors Cible »</w:t>
      </w:r>
      <w:bookmarkEnd w:id="42"/>
    </w:p>
    <w:p w:rsidR="00424AD0" w:rsidRPr="00424AD0" w:rsidRDefault="00424AD0" w:rsidP="00424AD0">
      <w:pPr>
        <w:pStyle w:val="Paragraphedeliste"/>
        <w:rPr>
          <w:b/>
        </w:rPr>
      </w:pPr>
    </w:p>
    <w:p w:rsidR="00617EE5" w:rsidRDefault="00617EE5" w:rsidP="00617EE5">
      <w:r>
        <w:t xml:space="preserve">C’est le mode de clôture le plus simple. La personne appelante s’est trompée ou n’a pas appelé le bon numéro </w:t>
      </w:r>
      <w:r w:rsidR="005B7BAD">
        <w:t>de téléphone</w:t>
      </w:r>
      <w:r>
        <w:t>. Dans ce cas, l’utilisateur sélectionne « Hors Cible » dans la liste déroulante « Mettre en statut » et clique sur le bouton « Clôturer ».</w:t>
      </w:r>
    </w:p>
    <w:p w:rsidR="00424AD0" w:rsidRDefault="00424AD0" w:rsidP="00617EE5"/>
    <w:p w:rsidR="00617EE5" w:rsidRDefault="00617EE5" w:rsidP="005B7BAD">
      <w:r w:rsidRPr="00667490">
        <w:rPr>
          <w:u w:val="single"/>
        </w:rPr>
        <w:t>Remarque</w:t>
      </w:r>
      <w:r w:rsidR="005B7BAD">
        <w:rPr>
          <w:u w:val="single"/>
        </w:rPr>
        <w:t xml:space="preserve"> 1</w:t>
      </w:r>
      <w:r w:rsidRPr="00424AD0">
        <w:t xml:space="preserve"> : </w:t>
      </w:r>
      <w:r w:rsidR="005B7BAD">
        <w:t>Aucune recherche d’appelant ni sélection de scénario n’est nécessaire pour ce type de clôture.</w:t>
      </w:r>
    </w:p>
    <w:p w:rsidR="005B7BAD" w:rsidRDefault="005B7BAD" w:rsidP="00617EE5">
      <w:pPr>
        <w:rPr>
          <w:u w:val="single"/>
        </w:rPr>
      </w:pPr>
    </w:p>
    <w:p w:rsidR="005B7BAD" w:rsidRDefault="005B7BAD" w:rsidP="00617EE5">
      <w:r w:rsidRPr="00667490">
        <w:rPr>
          <w:u w:val="single"/>
        </w:rPr>
        <w:t>Remarque</w:t>
      </w:r>
      <w:r>
        <w:rPr>
          <w:u w:val="single"/>
        </w:rPr>
        <w:t xml:space="preserve"> 2</w:t>
      </w:r>
      <w:r w:rsidRPr="00424AD0">
        <w:t xml:space="preserve"> :</w:t>
      </w:r>
      <w:r>
        <w:t xml:space="preserve"> Ce type de fiche n’est historisé sous aucun appelant et n’est donc retrouvable en mode « Recherche » que sous une campagne donnée.</w:t>
      </w:r>
    </w:p>
    <w:p w:rsidR="00C76E19" w:rsidRPr="00C76E19" w:rsidRDefault="00C76E19" w:rsidP="003C1D76">
      <w:pPr>
        <w:pStyle w:val="Titre3"/>
      </w:pPr>
      <w:bookmarkStart w:id="43" w:name="_Toc401600397"/>
      <w:r>
        <w:t>« Autre campagne »</w:t>
      </w:r>
      <w:bookmarkEnd w:id="43"/>
    </w:p>
    <w:p w:rsidR="00C76E19" w:rsidRDefault="00C76E19" w:rsidP="00617EE5"/>
    <w:p w:rsidR="00BF4E74" w:rsidRDefault="00BF4E74" w:rsidP="00617EE5">
      <w:r>
        <w:t>Ce statut permet de revenir à l’écran d’accueil en cas d’ouverture  d’une fiche en création sous la mauvaise campagne.</w:t>
      </w:r>
    </w:p>
    <w:p w:rsidR="00C76E19" w:rsidRDefault="00BF4E74" w:rsidP="00617EE5">
      <w:r>
        <w:t>L’utilisateur peut ainsi rouvrir une nouvelle fiche sous la bonne campagne sans que la précédente reste en statut « ouverte » dans les bases.</w:t>
      </w:r>
    </w:p>
    <w:p w:rsidR="00617EE5" w:rsidRDefault="00617EE5" w:rsidP="003C1D76">
      <w:pPr>
        <w:pStyle w:val="Titre2"/>
      </w:pPr>
      <w:bookmarkStart w:id="44" w:name="_Toc401600398"/>
      <w:r w:rsidRPr="00424AD0">
        <w:t>Transfert de fiche</w:t>
      </w:r>
      <w:bookmarkEnd w:id="44"/>
    </w:p>
    <w:p w:rsidR="00424AD0" w:rsidRPr="00424AD0" w:rsidRDefault="00424AD0" w:rsidP="00424AD0">
      <w:pPr>
        <w:pStyle w:val="Paragraphedeliste"/>
        <w:rPr>
          <w:b/>
        </w:rPr>
      </w:pPr>
    </w:p>
    <w:p w:rsidR="00617EE5" w:rsidRDefault="00617EE5" w:rsidP="00617EE5">
      <w:r>
        <w:t>Le transfert de fiche permet d’envoyer sur une ou plusieurs adresses mail un résumé de la fiche d’appel en cours de création sous la forme d’une pièce jointe (fichier PDF).</w:t>
      </w:r>
    </w:p>
    <w:p w:rsidR="00617EE5" w:rsidRDefault="00617EE5" w:rsidP="00617EE5">
      <w:r>
        <w:t xml:space="preserve">Cette fonctionnalité peut donc s’avérer utile pour envoyer une fiche à une personne ne disposant </w:t>
      </w:r>
      <w:r w:rsidR="00C76E19">
        <w:t>pas de l’application H.Contacts.</w:t>
      </w:r>
    </w:p>
    <w:p w:rsidR="00C76E19" w:rsidRDefault="00C76E19" w:rsidP="00C76E19"/>
    <w:p w:rsidR="00C76E19" w:rsidRDefault="00C76E19" w:rsidP="00C76E19">
      <w:r>
        <w:t>La ou les adresses mail doivent être saisies dans le champ « Destinataires ». Dans le cas de plusieurs adresses mail, celles-ci doivent être séparées par une virgule.</w:t>
      </w:r>
    </w:p>
    <w:p w:rsidR="00617EE5" w:rsidRDefault="00C76E19" w:rsidP="00617EE5">
      <w:r>
        <w:t>Les destinataires peuvent également être sélectionnés dans la liste de contacts préenregistrés.</w:t>
      </w:r>
    </w:p>
    <w:p w:rsidR="00C76E19" w:rsidRDefault="00C76E19" w:rsidP="00617EE5"/>
    <w:p w:rsidR="00C34163" w:rsidRDefault="00C34163" w:rsidP="00617EE5">
      <w:pPr>
        <w:rPr>
          <w:i/>
        </w:rPr>
      </w:pPr>
    </w:p>
    <w:p w:rsidR="00C34163" w:rsidRDefault="00C34163" w:rsidP="00617EE5">
      <w:pPr>
        <w:rPr>
          <w:i/>
        </w:rPr>
      </w:pPr>
    </w:p>
    <w:p w:rsidR="00C34163" w:rsidRDefault="00C34163" w:rsidP="00617EE5">
      <w:pPr>
        <w:rPr>
          <w:i/>
        </w:rPr>
      </w:pPr>
    </w:p>
    <w:p w:rsidR="00C34163" w:rsidRDefault="00C34163" w:rsidP="00617EE5">
      <w:pPr>
        <w:rPr>
          <w:i/>
        </w:rPr>
      </w:pPr>
    </w:p>
    <w:p w:rsidR="00C34163" w:rsidRDefault="00C34163" w:rsidP="00617EE5">
      <w:pPr>
        <w:rPr>
          <w:i/>
        </w:rPr>
      </w:pPr>
    </w:p>
    <w:p w:rsidR="00C34163" w:rsidRDefault="00C34163" w:rsidP="00617EE5">
      <w:pPr>
        <w:rPr>
          <w:i/>
        </w:rPr>
      </w:pPr>
    </w:p>
    <w:p w:rsidR="00C34163" w:rsidRDefault="00C34163" w:rsidP="00617EE5">
      <w:pPr>
        <w:rPr>
          <w:i/>
        </w:rPr>
      </w:pPr>
    </w:p>
    <w:p w:rsidR="00C34163" w:rsidRDefault="00C34163" w:rsidP="00617EE5">
      <w:pPr>
        <w:rPr>
          <w:i/>
        </w:rPr>
      </w:pPr>
    </w:p>
    <w:p w:rsidR="00C34163" w:rsidRDefault="00C34163" w:rsidP="00617EE5">
      <w:pPr>
        <w:rPr>
          <w:i/>
        </w:rPr>
      </w:pPr>
    </w:p>
    <w:p w:rsidR="00C34163" w:rsidRDefault="00C34163" w:rsidP="00617EE5">
      <w:pPr>
        <w:rPr>
          <w:i/>
        </w:rPr>
      </w:pPr>
    </w:p>
    <w:p w:rsidR="00617EE5" w:rsidRPr="00C76E19" w:rsidRDefault="00617EE5" w:rsidP="00617EE5">
      <w:pPr>
        <w:rPr>
          <w:i/>
        </w:rPr>
      </w:pPr>
      <w:r w:rsidRPr="00C76E19">
        <w:rPr>
          <w:i/>
        </w:rPr>
        <w:lastRenderedPageBreak/>
        <w:t xml:space="preserve">Zone « </w:t>
      </w:r>
      <w:r w:rsidR="00C76E19" w:rsidRPr="00C76E19">
        <w:rPr>
          <w:i/>
        </w:rPr>
        <w:t>Destinataires</w:t>
      </w:r>
      <w:r w:rsidRPr="00C76E19">
        <w:rPr>
          <w:i/>
        </w:rPr>
        <w:t xml:space="preserve"> » </w:t>
      </w:r>
      <w:r w:rsidR="00C76E19" w:rsidRPr="00C76E19">
        <w:rPr>
          <w:i/>
        </w:rPr>
        <w:t>en vue d’un transfert de fiche :</w:t>
      </w:r>
    </w:p>
    <w:p w:rsidR="00617EE5" w:rsidRDefault="00C76E19" w:rsidP="00617EE5">
      <w:r>
        <w:rPr>
          <w:noProof/>
          <w:lang w:eastAsia="fr-FR"/>
        </w:rPr>
        <w:pict>
          <v:shape id="_x0000_s1037" type="#_x0000_t32" style="position:absolute;left:0;text-align:left;margin-left:201.9pt;margin-top:42.25pt;width:147.75pt;height:34.5pt;flip:y;z-index:251669504" o:connectortype="straight">
            <v:stroke endarrow="block"/>
          </v:shape>
        </w:pict>
      </w:r>
      <w:r>
        <w:rPr>
          <w:noProof/>
          <w:lang w:eastAsia="fr-FR"/>
        </w:rPr>
        <w:drawing>
          <wp:inline distT="0" distB="0" distL="0" distR="0">
            <wp:extent cx="4648200" cy="733425"/>
            <wp:effectExtent l="19050" t="0" r="0" b="0"/>
            <wp:docPr id="5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a:stretch>
                      <a:fillRect/>
                    </a:stretch>
                  </pic:blipFill>
                  <pic:spPr bwMode="auto">
                    <a:xfrm>
                      <a:off x="0" y="0"/>
                      <a:ext cx="4648200" cy="733425"/>
                    </a:xfrm>
                    <a:prstGeom prst="rect">
                      <a:avLst/>
                    </a:prstGeom>
                    <a:noFill/>
                    <a:ln w="9525">
                      <a:noFill/>
                      <a:miter lim="800000"/>
                      <a:headEnd/>
                      <a:tailEnd/>
                    </a:ln>
                  </pic:spPr>
                </pic:pic>
              </a:graphicData>
            </a:graphic>
          </wp:inline>
        </w:drawing>
      </w:r>
    </w:p>
    <w:p w:rsidR="00617EE5" w:rsidRDefault="00617EE5" w:rsidP="00617EE5"/>
    <w:p w:rsidR="00617EE5" w:rsidRPr="00C76E19" w:rsidRDefault="00C76E19" w:rsidP="00617EE5">
      <w:pPr>
        <w:rPr>
          <w:i/>
        </w:rPr>
      </w:pPr>
      <w:r w:rsidRPr="00C76E19">
        <w:rPr>
          <w:i/>
        </w:rPr>
        <w:t>Accès à la liste des contacts préenregistrés :</w:t>
      </w:r>
    </w:p>
    <w:p w:rsidR="00617EE5" w:rsidRDefault="00C76E19" w:rsidP="00617EE5">
      <w:r>
        <w:rPr>
          <w:noProof/>
          <w:lang w:eastAsia="fr-FR"/>
        </w:rPr>
        <w:drawing>
          <wp:inline distT="0" distB="0" distL="0" distR="0">
            <wp:extent cx="5934075" cy="3000375"/>
            <wp:effectExtent l="19050" t="0" r="9525" b="0"/>
            <wp:docPr id="5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5934075" cy="3000375"/>
                    </a:xfrm>
                    <a:prstGeom prst="rect">
                      <a:avLst/>
                    </a:prstGeom>
                    <a:noFill/>
                    <a:ln w="9525">
                      <a:noFill/>
                      <a:miter lim="800000"/>
                      <a:headEnd/>
                      <a:tailEnd/>
                    </a:ln>
                  </pic:spPr>
                </pic:pic>
              </a:graphicData>
            </a:graphic>
          </wp:inline>
        </w:drawing>
      </w:r>
    </w:p>
    <w:p w:rsidR="00617EE5" w:rsidRDefault="00617EE5" w:rsidP="00617EE5"/>
    <w:p w:rsidR="00617EE5" w:rsidRDefault="00C76E19" w:rsidP="00601452">
      <w:r>
        <w:rPr>
          <w:u w:val="single"/>
        </w:rPr>
        <w:t>Remarque</w:t>
      </w:r>
      <w:r>
        <w:t> : Ce mode de clôture a pour conséquence la clôture de la fiche d’appel en statut « Clôturé » et la création d’un second évènement en statut « A traiter » dans l’historique du bénéficiaire.</w:t>
      </w:r>
    </w:p>
    <w:p w:rsidR="00483D58" w:rsidRPr="003C1D76" w:rsidRDefault="00B72837" w:rsidP="00601452">
      <w:pPr>
        <w:pStyle w:val="Titre1"/>
      </w:pPr>
      <w:bookmarkStart w:id="45" w:name="_Toc401600399"/>
      <w:r w:rsidRPr="00424AD0">
        <w:t>Informations complémentaires</w:t>
      </w:r>
      <w:bookmarkEnd w:id="45"/>
    </w:p>
    <w:p w:rsidR="00B72837" w:rsidRDefault="00B72837" w:rsidP="003C1D76">
      <w:pPr>
        <w:pStyle w:val="Titre2"/>
      </w:pPr>
      <w:bookmarkStart w:id="46" w:name="_Toc401600400"/>
      <w:r w:rsidRPr="00424AD0">
        <w:t>Encarts</w:t>
      </w:r>
      <w:bookmarkEnd w:id="46"/>
    </w:p>
    <w:p w:rsidR="00424AD0" w:rsidRPr="00424AD0" w:rsidRDefault="00424AD0" w:rsidP="00424AD0">
      <w:pPr>
        <w:pStyle w:val="Paragraphedeliste"/>
        <w:rPr>
          <w:b/>
        </w:rPr>
      </w:pPr>
    </w:p>
    <w:p w:rsidR="00B72837" w:rsidRDefault="00B72837" w:rsidP="00601452">
      <w:r>
        <w:t>A côté de tous les onglets vus pour les assurés et les entreprises, l’utilisateur dispose d’un autre encart d’informations. Ces encarts sont placés au dessus des onglets. Ils rappellent le nom de l’assuré (ou de l’entreprise), le numéro d’adhérent (ou de Siret), les satisfactions des cinq derniers appels, l’outil de gestion</w:t>
      </w:r>
      <w:r w:rsidR="00BF4E74">
        <w:t xml:space="preserve"> concerné</w:t>
      </w:r>
      <w:r>
        <w:t xml:space="preserve">, si l’objet est un VIP ou non, s’il </w:t>
      </w:r>
      <w:r w:rsidR="00BF4E74">
        <w:t>est en</w:t>
      </w:r>
      <w:r>
        <w:t xml:space="preserve"> NPAI, s’il est radié et s’il dispose d’une note.</w:t>
      </w:r>
    </w:p>
    <w:p w:rsidR="00483D58" w:rsidRDefault="00483D58" w:rsidP="00601452"/>
    <w:p w:rsidR="00B72837" w:rsidRDefault="009A2C22" w:rsidP="00601452">
      <w:r>
        <w:rPr>
          <w:noProof/>
          <w:lang w:eastAsia="fr-FR"/>
        </w:rPr>
        <w:pict>
          <v:shape id="_x0000_s1034" type="#_x0000_t32" style="position:absolute;left:0;text-align:left;margin-left:75.15pt;margin-top:12.75pt;width:130.5pt;height:17.25pt;z-index:251666432" o:connectortype="straight">
            <v:stroke endarrow="block"/>
          </v:shape>
        </w:pict>
      </w:r>
      <w:r w:rsidR="00B72837">
        <w:t>Encart informatif</w:t>
      </w:r>
    </w:p>
    <w:p w:rsidR="00F019CA" w:rsidRDefault="00322EA5" w:rsidP="00601452">
      <w:r>
        <w:rPr>
          <w:noProof/>
          <w:lang w:eastAsia="fr-FR"/>
        </w:rPr>
        <w:drawing>
          <wp:inline distT="0" distB="0" distL="0" distR="0">
            <wp:extent cx="6840220" cy="1015982"/>
            <wp:effectExtent l="19050" t="0" r="0" b="0"/>
            <wp:docPr id="10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srcRect/>
                    <a:stretch>
                      <a:fillRect/>
                    </a:stretch>
                  </pic:blipFill>
                  <pic:spPr bwMode="auto">
                    <a:xfrm>
                      <a:off x="0" y="0"/>
                      <a:ext cx="6840220" cy="1015982"/>
                    </a:xfrm>
                    <a:prstGeom prst="rect">
                      <a:avLst/>
                    </a:prstGeom>
                    <a:noFill/>
                    <a:ln w="9525">
                      <a:noFill/>
                      <a:miter lim="800000"/>
                      <a:headEnd/>
                      <a:tailEnd/>
                    </a:ln>
                  </pic:spPr>
                </pic:pic>
              </a:graphicData>
            </a:graphic>
          </wp:inline>
        </w:drawing>
      </w:r>
    </w:p>
    <w:p w:rsidR="00B72837" w:rsidRDefault="00B72837" w:rsidP="003C1D76">
      <w:pPr>
        <w:pStyle w:val="Titre2"/>
      </w:pPr>
      <w:bookmarkStart w:id="47" w:name="_Toc401600401"/>
      <w:r w:rsidRPr="00424AD0">
        <w:lastRenderedPageBreak/>
        <w:t>Notes d’informations</w:t>
      </w:r>
      <w:bookmarkEnd w:id="47"/>
    </w:p>
    <w:p w:rsidR="00424AD0" w:rsidRPr="00424AD0" w:rsidRDefault="00424AD0" w:rsidP="00424AD0">
      <w:pPr>
        <w:pStyle w:val="Paragraphedeliste"/>
        <w:rPr>
          <w:b/>
        </w:rPr>
      </w:pPr>
    </w:p>
    <w:p w:rsidR="00B72837" w:rsidRDefault="00B72837" w:rsidP="00601452">
      <w:r>
        <w:t>L’utilisateur peut, s’</w:t>
      </w:r>
      <w:r w:rsidR="00BF4E74">
        <w:t>i</w:t>
      </w:r>
      <w:r>
        <w:t xml:space="preserve">l le souhaite, ajouter une note sur un assuré ou entreprise. Il lui suffit de cliquer sur l’icône </w:t>
      </w:r>
      <w:r w:rsidR="00F019CA">
        <w:rPr>
          <w:noProof/>
          <w:color w:val="0000FF"/>
          <w:lang w:eastAsia="fr-FR"/>
        </w:rPr>
        <w:drawing>
          <wp:inline distT="0" distB="0" distL="0" distR="0">
            <wp:extent cx="133350" cy="133350"/>
            <wp:effectExtent l="19050" t="0" r="0" b="0"/>
            <wp:docPr id="106" name="id_ib_postit_creation" descr="http://hcontacts.priv.services-fm.net/../img/creer.gif">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ib_postit_creation" descr="http://hcontacts.priv.services-fm.net/../img/creer.gif">
                      <a:hlinkClick r:id="rId70"/>
                    </pic:cNvPr>
                    <pic:cNvPicPr>
                      <a:picLocks noChangeAspect="1" noChangeArrowheads="1"/>
                    </pic:cNvPicPr>
                  </pic:nvPicPr>
                  <pic:blipFill>
                    <a:blip r:embed="rId71"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0086515A">
        <w:t xml:space="preserve"> </w:t>
      </w:r>
      <w:r>
        <w:t>de l’encart d’informations pour que le pop-up suivant apparaisse :</w:t>
      </w:r>
    </w:p>
    <w:p w:rsidR="0086515A" w:rsidRDefault="0086515A" w:rsidP="00601452"/>
    <w:p w:rsidR="00B72837" w:rsidRPr="00BF4E74" w:rsidRDefault="00B72837" w:rsidP="00601452">
      <w:pPr>
        <w:rPr>
          <w:i/>
        </w:rPr>
      </w:pPr>
      <w:r w:rsidRPr="00BF4E74">
        <w:rPr>
          <w:i/>
        </w:rPr>
        <w:t>Pop-up d’informations</w:t>
      </w:r>
      <w:r w:rsidR="00BF4E74" w:rsidRPr="00BF4E74">
        <w:rPr>
          <w:i/>
        </w:rPr>
        <w:t> :</w:t>
      </w:r>
    </w:p>
    <w:p w:rsidR="0086515A" w:rsidRDefault="0086515A" w:rsidP="00601452">
      <w:r w:rsidRPr="0086515A">
        <w:rPr>
          <w:noProof/>
          <w:lang w:eastAsia="fr-FR"/>
        </w:rPr>
        <w:drawing>
          <wp:inline distT="0" distB="0" distL="0" distR="0">
            <wp:extent cx="3166815" cy="2304000"/>
            <wp:effectExtent l="19050" t="0" r="0" b="0"/>
            <wp:docPr id="10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166815" cy="2304000"/>
                    </a:xfrm>
                    <a:prstGeom prst="rect">
                      <a:avLst/>
                    </a:prstGeom>
                    <a:noFill/>
                    <a:ln w="9525">
                      <a:noFill/>
                      <a:miter lim="800000"/>
                      <a:headEnd/>
                      <a:tailEnd/>
                    </a:ln>
                  </pic:spPr>
                </pic:pic>
              </a:graphicData>
            </a:graphic>
          </wp:inline>
        </w:drawing>
      </w:r>
    </w:p>
    <w:p w:rsidR="00B72837" w:rsidRDefault="00B72837" w:rsidP="00601452">
      <w:r>
        <w:t>L’utilisateur peut alors entrer un note et l’enregistrer. Cela s’apparente à un post-it.</w:t>
      </w:r>
    </w:p>
    <w:p w:rsidR="00424AD0" w:rsidRDefault="00424AD0" w:rsidP="00601452"/>
    <w:p w:rsidR="00BF4E74" w:rsidRDefault="00BF4E74" w:rsidP="00601452">
      <w:r>
        <w:t>De la même façon, il est également possible de supprimer une note en effaçant le texte et en cliquant sur « Ajouter ».</w:t>
      </w:r>
    </w:p>
    <w:p w:rsidR="00BF4E74" w:rsidRDefault="00BF4E74" w:rsidP="00601452"/>
    <w:p w:rsidR="00BF4E74" w:rsidRDefault="00BF4E74" w:rsidP="00601452">
      <w:r>
        <w:rPr>
          <w:u w:val="single"/>
        </w:rPr>
        <w:t>Remarque</w:t>
      </w:r>
      <w:r>
        <w:t> : Une note est également visualisable depuis H.Courriers. Elle est alors présente sur tout dossier traité pour le même assuré ou la même entreprise que celui sur lequel elle a été ajoutée depuis H.Contacts.</w:t>
      </w:r>
    </w:p>
    <w:p w:rsidR="00B72837" w:rsidRDefault="00B72837" w:rsidP="003C1D76">
      <w:pPr>
        <w:pStyle w:val="Titre1"/>
      </w:pPr>
      <w:bookmarkStart w:id="48" w:name="_Toc401600402"/>
      <w:r w:rsidRPr="00424AD0">
        <w:t>Dossiers confidentiels</w:t>
      </w:r>
      <w:bookmarkEnd w:id="48"/>
    </w:p>
    <w:p w:rsidR="00BF4E74" w:rsidRPr="00BF4E74" w:rsidRDefault="00BF4E74" w:rsidP="00BF4E74">
      <w:pPr>
        <w:pStyle w:val="Paragraphedeliste"/>
        <w:rPr>
          <w:b/>
        </w:rPr>
      </w:pPr>
    </w:p>
    <w:p w:rsidR="00B72837" w:rsidRDefault="00B72837" w:rsidP="00601452">
      <w:r>
        <w:t>Lorsqu’un utilisateur consulte le dossier d’un assuré ou d’une entreprise, il se peut que l’assuré ou l’entreprise</w:t>
      </w:r>
      <w:r w:rsidR="00BF4E74">
        <w:t xml:space="preserve"> </w:t>
      </w:r>
      <w:r>
        <w:t>appartienne à une entité de gestion (ou de rattachement) dite sensible. Si l’utilisateur n’est pas habilité sur cette entité de gestion, il ne pourra pas accéder au dossier demandé. Un message d’alerte sur la confidentialité du dossier lui sera alors affiché.</w:t>
      </w:r>
    </w:p>
    <w:p w:rsidR="00A82B58" w:rsidRDefault="00A82B58" w:rsidP="00601452"/>
    <w:p w:rsidR="00B72837" w:rsidRPr="00BF4E74" w:rsidRDefault="00B72837" w:rsidP="00601452">
      <w:pPr>
        <w:rPr>
          <w:i/>
        </w:rPr>
      </w:pPr>
      <w:r w:rsidRPr="00BF4E74">
        <w:rPr>
          <w:i/>
        </w:rPr>
        <w:t>Dossier confidentiel</w:t>
      </w:r>
      <w:r w:rsidR="00BF4E74" w:rsidRPr="00BF4E74">
        <w:rPr>
          <w:i/>
        </w:rPr>
        <w:t> :</w:t>
      </w:r>
    </w:p>
    <w:p w:rsidR="00A82B58" w:rsidRDefault="00A82B58" w:rsidP="00601452">
      <w:r>
        <w:rPr>
          <w:noProof/>
          <w:lang w:eastAsia="fr-FR"/>
        </w:rPr>
        <w:drawing>
          <wp:inline distT="0" distB="0" distL="0" distR="0">
            <wp:extent cx="6840220" cy="1510390"/>
            <wp:effectExtent l="19050" t="0" r="0" b="0"/>
            <wp:docPr id="10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a:stretch>
                      <a:fillRect/>
                    </a:stretch>
                  </pic:blipFill>
                  <pic:spPr bwMode="auto">
                    <a:xfrm>
                      <a:off x="0" y="0"/>
                      <a:ext cx="6840220" cy="1510390"/>
                    </a:xfrm>
                    <a:prstGeom prst="rect">
                      <a:avLst/>
                    </a:prstGeom>
                    <a:noFill/>
                    <a:ln w="9525">
                      <a:noFill/>
                      <a:miter lim="800000"/>
                      <a:headEnd/>
                      <a:tailEnd/>
                    </a:ln>
                  </pic:spPr>
                </pic:pic>
              </a:graphicData>
            </a:graphic>
          </wp:inline>
        </w:drawing>
      </w:r>
    </w:p>
    <w:p w:rsidR="00A82B58" w:rsidRDefault="00B72837" w:rsidP="00601452">
      <w:r>
        <w:t>Un message expliquant la démarche à suivre dans ce cas lui est également affiché.</w:t>
      </w:r>
    </w:p>
    <w:p w:rsidR="00B72837" w:rsidRDefault="00B72837" w:rsidP="003C1D76">
      <w:pPr>
        <w:pStyle w:val="Titre1"/>
      </w:pPr>
      <w:bookmarkStart w:id="49" w:name="_Toc401600403"/>
      <w:r w:rsidRPr="00424AD0">
        <w:lastRenderedPageBreak/>
        <w:t>Messages défilants</w:t>
      </w:r>
      <w:bookmarkEnd w:id="49"/>
    </w:p>
    <w:p w:rsidR="00BF4E74" w:rsidRPr="00BF4E74" w:rsidRDefault="00BF4E74" w:rsidP="00BF4E74">
      <w:pPr>
        <w:pStyle w:val="Paragraphedeliste"/>
        <w:rPr>
          <w:b/>
        </w:rPr>
      </w:pPr>
    </w:p>
    <w:p w:rsidR="00B72837" w:rsidRDefault="00B72837" w:rsidP="00601452">
      <w:r>
        <w:t>Lorsqu’un utilisateur crée une fiche, il peut voir défiler en boucle certains messages créés par les administrateurs de l’application. Ces messages peuvent être lus en cliquant sur le lien défilant.</w:t>
      </w:r>
    </w:p>
    <w:p w:rsidR="00A82B58" w:rsidRDefault="00E525CB" w:rsidP="00601452">
      <w:r>
        <w:t>Ces messages sont paramétrables par campagne</w:t>
      </w:r>
      <w:r w:rsidR="00E80609">
        <w:t xml:space="preserve"> et peuvent être utilisés lorsqu’il s’agit de rappeler une consigne importante ou limitée dans le temps au sujet d’un client.</w:t>
      </w:r>
    </w:p>
    <w:p w:rsidR="00E525CB" w:rsidRDefault="00E525CB" w:rsidP="00601452"/>
    <w:p w:rsidR="00B72837" w:rsidRPr="00E525CB" w:rsidRDefault="00B72837" w:rsidP="00601452">
      <w:pPr>
        <w:rPr>
          <w:i/>
        </w:rPr>
      </w:pPr>
      <w:r w:rsidRPr="00E525CB">
        <w:rPr>
          <w:i/>
        </w:rPr>
        <w:t>Messages défilants</w:t>
      </w:r>
      <w:r w:rsidR="00E525CB" w:rsidRPr="00E525CB">
        <w:rPr>
          <w:i/>
        </w:rPr>
        <w:t> :</w:t>
      </w:r>
    </w:p>
    <w:p w:rsidR="00A82B58" w:rsidRDefault="00A82B58" w:rsidP="00601452">
      <w:r>
        <w:rPr>
          <w:noProof/>
          <w:lang w:eastAsia="fr-FR"/>
        </w:rPr>
        <w:drawing>
          <wp:inline distT="0" distB="0" distL="0" distR="0">
            <wp:extent cx="6840220" cy="427852"/>
            <wp:effectExtent l="19050" t="0" r="0" b="0"/>
            <wp:docPr id="11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srcRect/>
                    <a:stretch>
                      <a:fillRect/>
                    </a:stretch>
                  </pic:blipFill>
                  <pic:spPr bwMode="auto">
                    <a:xfrm>
                      <a:off x="0" y="0"/>
                      <a:ext cx="6840220" cy="427852"/>
                    </a:xfrm>
                    <a:prstGeom prst="rect">
                      <a:avLst/>
                    </a:prstGeom>
                    <a:noFill/>
                    <a:ln w="9525">
                      <a:noFill/>
                      <a:miter lim="800000"/>
                      <a:headEnd/>
                      <a:tailEnd/>
                    </a:ln>
                  </pic:spPr>
                </pic:pic>
              </a:graphicData>
            </a:graphic>
          </wp:inline>
        </w:drawing>
      </w:r>
    </w:p>
    <w:p w:rsidR="00A82B58" w:rsidRDefault="00A82B58" w:rsidP="00601452"/>
    <w:p w:rsidR="00B72837" w:rsidRPr="00E80609" w:rsidRDefault="00B72837" w:rsidP="00601452">
      <w:pPr>
        <w:rPr>
          <w:i/>
        </w:rPr>
      </w:pPr>
      <w:r w:rsidRPr="00E80609">
        <w:rPr>
          <w:i/>
        </w:rPr>
        <w:t>Détail d’un message défilant</w:t>
      </w:r>
      <w:r w:rsidR="00E80609" w:rsidRPr="00E80609">
        <w:rPr>
          <w:i/>
        </w:rPr>
        <w:t> :</w:t>
      </w:r>
    </w:p>
    <w:p w:rsidR="0016176B" w:rsidRDefault="00A82B58" w:rsidP="00601452">
      <w:r>
        <w:rPr>
          <w:noProof/>
          <w:lang w:eastAsia="fr-FR"/>
        </w:rPr>
        <w:drawing>
          <wp:inline distT="0" distB="0" distL="0" distR="0">
            <wp:extent cx="5004232" cy="2916000"/>
            <wp:effectExtent l="19050" t="0" r="5918" b="0"/>
            <wp:docPr id="11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cstate="print"/>
                    <a:srcRect/>
                    <a:stretch>
                      <a:fillRect/>
                    </a:stretch>
                  </pic:blipFill>
                  <pic:spPr bwMode="auto">
                    <a:xfrm>
                      <a:off x="0" y="0"/>
                      <a:ext cx="5004232" cy="2916000"/>
                    </a:xfrm>
                    <a:prstGeom prst="rect">
                      <a:avLst/>
                    </a:prstGeom>
                    <a:noFill/>
                    <a:ln w="9525">
                      <a:noFill/>
                      <a:miter lim="800000"/>
                      <a:headEnd/>
                      <a:tailEnd/>
                    </a:ln>
                  </pic:spPr>
                </pic:pic>
              </a:graphicData>
            </a:graphic>
          </wp:inline>
        </w:drawing>
      </w:r>
    </w:p>
    <w:p w:rsidR="0016176B" w:rsidRPr="00424AD0" w:rsidRDefault="0016176B" w:rsidP="003C1D76">
      <w:pPr>
        <w:pStyle w:val="Titre1"/>
      </w:pPr>
      <w:bookmarkStart w:id="50" w:name="_Toc401600404"/>
      <w:r w:rsidRPr="00424AD0">
        <w:t>Recherche de fiches d’appel</w:t>
      </w:r>
      <w:bookmarkEnd w:id="50"/>
    </w:p>
    <w:p w:rsidR="0016176B" w:rsidRPr="00431DB6" w:rsidRDefault="0016176B" w:rsidP="0016176B">
      <w:pPr>
        <w:rPr>
          <w:b/>
        </w:rPr>
      </w:pPr>
    </w:p>
    <w:p w:rsidR="0016176B" w:rsidRDefault="0016176B" w:rsidP="0016176B">
      <w:r>
        <w:t>La recherche de fiches d’appel se fait via un formulaire auquel on accède en cliquant sur le lien [RECHERCHER] de la barre de menus.</w:t>
      </w:r>
    </w:p>
    <w:p w:rsidR="0016176B" w:rsidRDefault="0016176B" w:rsidP="0016176B"/>
    <w:p w:rsidR="00C34163" w:rsidRDefault="00C34163" w:rsidP="0016176B">
      <w:pPr>
        <w:rPr>
          <w:i/>
        </w:rPr>
      </w:pPr>
    </w:p>
    <w:p w:rsidR="00C34163" w:rsidRDefault="00C34163" w:rsidP="0016176B">
      <w:pPr>
        <w:rPr>
          <w:i/>
        </w:rPr>
      </w:pPr>
    </w:p>
    <w:p w:rsidR="00C34163" w:rsidRDefault="00C34163" w:rsidP="0016176B">
      <w:pPr>
        <w:rPr>
          <w:i/>
        </w:rPr>
      </w:pPr>
    </w:p>
    <w:p w:rsidR="00C34163" w:rsidRDefault="00C34163" w:rsidP="0016176B">
      <w:pPr>
        <w:rPr>
          <w:i/>
        </w:rPr>
      </w:pPr>
    </w:p>
    <w:p w:rsidR="00C34163" w:rsidRDefault="00C34163" w:rsidP="0016176B">
      <w:pPr>
        <w:rPr>
          <w:i/>
        </w:rPr>
      </w:pPr>
    </w:p>
    <w:p w:rsidR="00C34163" w:rsidRDefault="00C34163" w:rsidP="0016176B">
      <w:pPr>
        <w:rPr>
          <w:i/>
        </w:rPr>
      </w:pPr>
    </w:p>
    <w:p w:rsidR="00C34163" w:rsidRDefault="00C34163" w:rsidP="0016176B">
      <w:pPr>
        <w:rPr>
          <w:i/>
        </w:rPr>
      </w:pPr>
    </w:p>
    <w:p w:rsidR="00C34163" w:rsidRDefault="00C34163" w:rsidP="0016176B">
      <w:pPr>
        <w:rPr>
          <w:i/>
        </w:rPr>
      </w:pPr>
    </w:p>
    <w:p w:rsidR="00C34163" w:rsidRDefault="00C34163" w:rsidP="0016176B">
      <w:pPr>
        <w:rPr>
          <w:i/>
        </w:rPr>
      </w:pPr>
    </w:p>
    <w:p w:rsidR="00C34163" w:rsidRDefault="00C34163" w:rsidP="0016176B">
      <w:pPr>
        <w:rPr>
          <w:i/>
        </w:rPr>
      </w:pPr>
    </w:p>
    <w:p w:rsidR="00C34163" w:rsidRDefault="00C34163" w:rsidP="0016176B">
      <w:pPr>
        <w:rPr>
          <w:i/>
        </w:rPr>
      </w:pPr>
    </w:p>
    <w:p w:rsidR="0016176B" w:rsidRPr="0016176B" w:rsidRDefault="0016176B" w:rsidP="0016176B">
      <w:pPr>
        <w:rPr>
          <w:i/>
        </w:rPr>
      </w:pPr>
      <w:r w:rsidRPr="0016176B">
        <w:rPr>
          <w:i/>
        </w:rPr>
        <w:lastRenderedPageBreak/>
        <w:t>Formulaire de recherche de fiches d’appel :</w:t>
      </w:r>
    </w:p>
    <w:p w:rsidR="0016176B" w:rsidRDefault="0016176B" w:rsidP="0016176B">
      <w:r>
        <w:rPr>
          <w:noProof/>
          <w:lang w:eastAsia="fr-FR"/>
        </w:rPr>
        <w:drawing>
          <wp:inline distT="0" distB="0" distL="0" distR="0">
            <wp:extent cx="3331125" cy="5040000"/>
            <wp:effectExtent l="19050" t="0" r="2625" b="0"/>
            <wp:docPr id="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3331125" cy="5040000"/>
                    </a:xfrm>
                    <a:prstGeom prst="rect">
                      <a:avLst/>
                    </a:prstGeom>
                    <a:noFill/>
                    <a:ln w="9525">
                      <a:noFill/>
                      <a:miter lim="800000"/>
                      <a:headEnd/>
                      <a:tailEnd/>
                    </a:ln>
                  </pic:spPr>
                </pic:pic>
              </a:graphicData>
            </a:graphic>
          </wp:inline>
        </w:drawing>
      </w:r>
    </w:p>
    <w:p w:rsidR="0016176B" w:rsidRDefault="0016176B" w:rsidP="0016176B"/>
    <w:p w:rsidR="0016176B" w:rsidRDefault="0016176B" w:rsidP="0016176B">
      <w:r>
        <w:t xml:space="preserve">Comme nous pouvons le voir, il existe différents axes de recherche : ID de fiche, type de fiche, campagne d’appel, type d’appelant etc. Quelque soit l’axe précisé, la recherche se fait toujours selon les habilitations de l’utilisateur. </w:t>
      </w:r>
    </w:p>
    <w:p w:rsidR="0016176B" w:rsidRDefault="0016176B" w:rsidP="0016176B">
      <w:r>
        <w:t>Ainsi, deux utilisateurs n’ayant pas les mêmes habilitations ne verront pas les mêmes résultats même s’ils choisissent les mêmes axes de recherches. Nous allons à présent détailler des axes de recherches.</w:t>
      </w:r>
    </w:p>
    <w:p w:rsidR="0016176B" w:rsidRDefault="0016176B" w:rsidP="0016176B"/>
    <w:p w:rsidR="0016176B" w:rsidRDefault="0016176B" w:rsidP="0016176B">
      <w:r w:rsidRPr="001F08A9">
        <w:rPr>
          <w:b/>
        </w:rPr>
        <w:t>ID de Fiche :</w:t>
      </w:r>
      <w:r w:rsidR="00C95AB1">
        <w:t xml:space="preserve"> C</w:t>
      </w:r>
      <w:r>
        <w:t>’est l’axe de recherche le plus efficace et le plus rapide. Le seul inconvénient de ce champ est de ne pas être facilement mé</w:t>
      </w:r>
      <w:r w:rsidR="00C95AB1">
        <w:t>morisable par les utilisateurs.</w:t>
      </w:r>
    </w:p>
    <w:p w:rsidR="0016176B" w:rsidRDefault="0016176B" w:rsidP="0016176B"/>
    <w:p w:rsidR="0016176B" w:rsidRDefault="0016176B" w:rsidP="0016176B">
      <w:r w:rsidRPr="001F08A9">
        <w:rPr>
          <w:b/>
        </w:rPr>
        <w:t>Type de fiche :</w:t>
      </w:r>
      <w:r w:rsidR="00C95AB1">
        <w:t xml:space="preserve"> C</w:t>
      </w:r>
      <w:r>
        <w:t>et axe n’est efficace que si le paramétrage a été fait correctement dans la partie Administration. En effet, lors de la création d’un sous-motif, l’administrateur peur choisir un libellé de manière libre mais il doit rattacher le sous-motif à une liste prédéterminée d’actes de gestion. Il s’agit d’une référence commune aux différentes applications iGestion.</w:t>
      </w:r>
    </w:p>
    <w:p w:rsidR="0016176B" w:rsidRDefault="0016176B" w:rsidP="0016176B"/>
    <w:p w:rsidR="0016176B" w:rsidRDefault="0016176B" w:rsidP="0016176B">
      <w:r w:rsidRPr="001F08A9">
        <w:rPr>
          <w:b/>
        </w:rPr>
        <w:t>Campagne :</w:t>
      </w:r>
      <w:r w:rsidR="00C95AB1">
        <w:t xml:space="preserve"> C</w:t>
      </w:r>
      <w:r>
        <w:t>omme son nom l’indique, ce champ permet de filtrer les recherches de fiches selon la campagne de création. Les campagnes inactives sont grisées.</w:t>
      </w:r>
    </w:p>
    <w:p w:rsidR="0016176B" w:rsidRDefault="0016176B" w:rsidP="0016176B"/>
    <w:p w:rsidR="0016176B" w:rsidRDefault="0016176B" w:rsidP="0016176B">
      <w:r w:rsidRPr="001F08A9">
        <w:rPr>
          <w:b/>
        </w:rPr>
        <w:lastRenderedPageBreak/>
        <w:t>Type appelant :</w:t>
      </w:r>
      <w:r>
        <w:t xml:space="preserve"> c’est également un filtre sur l’appelant. En sélectionnant un appelant particulier, la recherche ret</w:t>
      </w:r>
      <w:r w:rsidR="00C95AB1">
        <w:t>rouvera</w:t>
      </w:r>
      <w:r>
        <w:t xml:space="preserve"> toutes les fiches dont l’appelant correspond à ce type particulier.</w:t>
      </w:r>
    </w:p>
    <w:p w:rsidR="0016176B" w:rsidRDefault="0016176B" w:rsidP="0016176B"/>
    <w:p w:rsidR="0016176B" w:rsidRDefault="0016176B" w:rsidP="0016176B">
      <w:r w:rsidRPr="001F08A9">
        <w:rPr>
          <w:b/>
        </w:rPr>
        <w:t>Auteur :</w:t>
      </w:r>
      <w:r w:rsidR="00C95AB1">
        <w:t xml:space="preserve"> P</w:t>
      </w:r>
      <w:r>
        <w:t>ermet de retrouver les fiches créées par un utilisateur précis.</w:t>
      </w:r>
    </w:p>
    <w:p w:rsidR="0016176B" w:rsidRDefault="0016176B" w:rsidP="0016176B"/>
    <w:p w:rsidR="0016176B" w:rsidRDefault="0016176B" w:rsidP="0016176B">
      <w:r w:rsidRPr="001F08A9">
        <w:rPr>
          <w:b/>
        </w:rPr>
        <w:t>Statut :</w:t>
      </w:r>
      <w:r w:rsidR="00C95AB1">
        <w:t xml:space="preserve"> P</w:t>
      </w:r>
      <w:r>
        <w:t>ermet de retrouver les fiches qui sont dans un statut donné.</w:t>
      </w:r>
    </w:p>
    <w:p w:rsidR="0016176B" w:rsidRDefault="0016176B" w:rsidP="0016176B"/>
    <w:p w:rsidR="0016176B" w:rsidRDefault="0016176B" w:rsidP="0016176B">
      <w:r w:rsidRPr="001F08A9">
        <w:rPr>
          <w:b/>
        </w:rPr>
        <w:t>Réclamation :</w:t>
      </w:r>
      <w:r w:rsidR="00C95AB1">
        <w:t xml:space="preserve"> C</w:t>
      </w:r>
      <w:r>
        <w:t xml:space="preserve">e filtre permet de ne sélectionner que les fiches </w:t>
      </w:r>
      <w:r w:rsidR="00C95AB1">
        <w:t>topées en</w:t>
      </w:r>
      <w:r>
        <w:t xml:space="preserve"> réclamation.</w:t>
      </w:r>
    </w:p>
    <w:p w:rsidR="0016176B" w:rsidRDefault="0016176B" w:rsidP="0016176B"/>
    <w:p w:rsidR="0016176B" w:rsidRDefault="0016176B" w:rsidP="0016176B">
      <w:r w:rsidRPr="001F08A9">
        <w:rPr>
          <w:b/>
        </w:rPr>
        <w:t>Satisfaction :</w:t>
      </w:r>
      <w:r w:rsidR="00C95AB1">
        <w:t xml:space="preserve"> La recherche se fait selon la satisfaction</w:t>
      </w:r>
      <w:r>
        <w:t xml:space="preserve"> précisée lors de la clôture de la fiche. Ce champ peut être pratique lorsqu’il s’agit de retrouver une fiche pour laquelle il y a pu avoir un souci avec l’interlocuteur.</w:t>
      </w:r>
    </w:p>
    <w:p w:rsidR="0016176B" w:rsidRDefault="0016176B" w:rsidP="0016176B"/>
    <w:p w:rsidR="0016176B" w:rsidRDefault="0016176B" w:rsidP="0016176B">
      <w:r w:rsidRPr="001F08A9">
        <w:rPr>
          <w:b/>
        </w:rPr>
        <w:t>Date début et date fin :</w:t>
      </w:r>
      <w:r>
        <w:t xml:space="preserve"> ces deux champs permettent de restreindre la recherche de fiches dans un intervalle de temps précis. Le champ prospecté lors de la recherche correspondant à la date de création de la fiche. Si le champ « date fin » n’est pas précisé, la recherche s’effectue par défaut </w:t>
      </w:r>
      <w:r w:rsidR="00C95AB1">
        <w:t>jusqu’</w:t>
      </w:r>
      <w:r>
        <w:t>à la date du jour.</w:t>
      </w:r>
    </w:p>
    <w:p w:rsidR="0016176B" w:rsidRDefault="0016176B" w:rsidP="0016176B"/>
    <w:p w:rsidR="0016176B" w:rsidRDefault="0016176B" w:rsidP="0016176B">
      <w:r w:rsidRPr="001F08A9">
        <w:rPr>
          <w:b/>
        </w:rPr>
        <w:t>Motif, sous-motif, point ou sous-point :</w:t>
      </w:r>
      <w:r>
        <w:t xml:space="preserve"> </w:t>
      </w:r>
      <w:r w:rsidR="00C95AB1">
        <w:t>C</w:t>
      </w:r>
      <w:r>
        <w:t>es champs, en saisie libre permettent de filtrer un motif précis. Ils acceptent les recherches de type ‘%’ que l’on a déjà vu.</w:t>
      </w:r>
    </w:p>
    <w:p w:rsidR="0016176B" w:rsidRDefault="0016176B" w:rsidP="0016176B"/>
    <w:p w:rsidR="0016176B" w:rsidRDefault="0016176B" w:rsidP="0016176B">
      <w:r w:rsidRPr="001F08A9">
        <w:rPr>
          <w:b/>
        </w:rPr>
        <w:t>Commentaire :</w:t>
      </w:r>
      <w:r w:rsidR="00C95AB1">
        <w:t xml:space="preserve"> Idem M</w:t>
      </w:r>
      <w:r>
        <w:t>otif.</w:t>
      </w:r>
    </w:p>
    <w:p w:rsidR="0016176B" w:rsidRDefault="0016176B" w:rsidP="0016176B"/>
    <w:p w:rsidR="0016176B" w:rsidRDefault="0016176B" w:rsidP="00601452">
      <w:r w:rsidRPr="001F08A9">
        <w:rPr>
          <w:u w:val="single"/>
        </w:rPr>
        <w:t>Remarque</w:t>
      </w:r>
      <w:r w:rsidRPr="00C95AB1">
        <w:t xml:space="preserve"> :</w:t>
      </w:r>
      <w:r>
        <w:t xml:space="preserve"> </w:t>
      </w:r>
      <w:r w:rsidR="00C95AB1">
        <w:t>L</w:t>
      </w:r>
      <w:r>
        <w:t>a recherche de fiche est limitée à 3000 fiches maximum. En cas de dépassement, un message prévient l’utilisateur qu’il faut affiner sa cherche.</w:t>
      </w:r>
    </w:p>
    <w:sectPr w:rsidR="0016176B" w:rsidSect="00601452">
      <w:headerReference w:type="default" r:id="rId77"/>
      <w:footerReference w:type="default" r:id="rId78"/>
      <w:pgSz w:w="11906" w:h="16838"/>
      <w:pgMar w:top="238" w:right="567" w:bottom="249"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6FF4" w:rsidRDefault="00336FF4" w:rsidP="006463E7">
      <w:r>
        <w:separator/>
      </w:r>
    </w:p>
  </w:endnote>
  <w:endnote w:type="continuationSeparator" w:id="0">
    <w:p w:rsidR="00336FF4" w:rsidRDefault="00336FF4" w:rsidP="006463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altName w:val="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806862"/>
      <w:docPartObj>
        <w:docPartGallery w:val="Page Numbers (Bottom of Page)"/>
        <w:docPartUnique/>
      </w:docPartObj>
    </w:sdtPr>
    <w:sdtContent>
      <w:p w:rsidR="003C1D76" w:rsidRDefault="003C1D76">
        <w:pPr>
          <w:pStyle w:val="Pieddepage"/>
          <w:jc w:val="center"/>
        </w:pPr>
        <w:fldSimple w:instr=" PAGE   \* MERGEFORMAT ">
          <w:r w:rsidR="00814D76">
            <w:rPr>
              <w:noProof/>
            </w:rPr>
            <w:t>1</w:t>
          </w:r>
        </w:fldSimple>
      </w:p>
    </w:sdtContent>
  </w:sdt>
  <w:p w:rsidR="003C1D76" w:rsidRDefault="003C1D7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6FF4" w:rsidRDefault="00336FF4" w:rsidP="006463E7">
      <w:r>
        <w:separator/>
      </w:r>
    </w:p>
  </w:footnote>
  <w:footnote w:type="continuationSeparator" w:id="0">
    <w:p w:rsidR="00336FF4" w:rsidRDefault="00336FF4" w:rsidP="006463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D76" w:rsidRDefault="003C1D76">
    <w:pPr>
      <w:pStyle w:val="En-tte"/>
    </w:pPr>
    <w:r>
      <w:ptab w:relativeTo="margin" w:alignment="center" w:leader="none"/>
    </w:r>
    <w:r w:rsidRPr="007D585C">
      <w:rPr>
        <w:noProof/>
        <w:lang w:eastAsia="fr-FR"/>
      </w:rPr>
      <w:drawing>
        <wp:inline distT="0" distB="0" distL="0" distR="0">
          <wp:extent cx="2343150" cy="733425"/>
          <wp:effectExtent l="19050" t="0" r="0" b="0"/>
          <wp:docPr id="32" name="Image 1" descr="C:\Documents and Settings\MZIZZO\Bureau\Logo iG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ZIZZO\Bureau\Logo iGestion.jpg"/>
                  <pic:cNvPicPr>
                    <a:picLocks noChangeAspect="1" noChangeArrowheads="1"/>
                  </pic:cNvPicPr>
                </pic:nvPicPr>
                <pic:blipFill>
                  <a:blip r:embed="rId1" cstate="print"/>
                  <a:srcRect/>
                  <a:stretch>
                    <a:fillRect/>
                  </a:stretch>
                </pic:blipFill>
                <pic:spPr bwMode="auto">
                  <a:xfrm>
                    <a:off x="0" y="0"/>
                    <a:ext cx="2343150" cy="733425"/>
                  </a:xfrm>
                  <a:prstGeom prst="rect">
                    <a:avLst/>
                  </a:prstGeom>
                  <a:noFill/>
                  <a:ln w="9525">
                    <a:noFill/>
                    <a:miter lim="800000"/>
                    <a:headEnd/>
                    <a:tailEnd/>
                  </a:ln>
                </pic:spPr>
              </pic:pic>
            </a:graphicData>
          </a:graphic>
        </wp:inline>
      </w:drawing>
    </w:r>
  </w:p>
  <w:p w:rsidR="003C1D76" w:rsidRPr="00017BEF" w:rsidRDefault="003C1D76" w:rsidP="00330330">
    <w:pPr>
      <w:rPr>
        <w:b/>
        <w:color w:val="0070C0"/>
        <w:sz w:val="40"/>
        <w:szCs w:val="40"/>
      </w:rPr>
    </w:pPr>
    <w:r w:rsidRPr="00017BEF">
      <w:rPr>
        <w:b/>
        <w:color w:val="0070C0"/>
        <w:sz w:val="40"/>
        <w:szCs w:val="40"/>
      </w:rPr>
      <w:t>H.Contacts : Guide de l’utilisateur</w:t>
    </w:r>
  </w:p>
  <w:p w:rsidR="003C1D76" w:rsidRDefault="003C1D76">
    <w:pPr>
      <w:pStyle w:val="En-tte"/>
    </w:pP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A43F7"/>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nsid w:val="124C1079"/>
    <w:multiLevelType w:val="hybridMultilevel"/>
    <w:tmpl w:val="3FA62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E567BF6"/>
    <w:multiLevelType w:val="hybridMultilevel"/>
    <w:tmpl w:val="C8F612D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1C82BCD"/>
    <w:multiLevelType w:val="hybridMultilevel"/>
    <w:tmpl w:val="3B685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E4559D4"/>
    <w:multiLevelType w:val="hybridMultilevel"/>
    <w:tmpl w:val="C94A9F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9720BDD"/>
    <w:multiLevelType w:val="hybridMultilevel"/>
    <w:tmpl w:val="87FE7D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F112135"/>
    <w:multiLevelType w:val="hybridMultilevel"/>
    <w:tmpl w:val="5330B5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91D34CE"/>
    <w:multiLevelType w:val="hybridMultilevel"/>
    <w:tmpl w:val="552AA4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9A8724E"/>
    <w:multiLevelType w:val="hybridMultilevel"/>
    <w:tmpl w:val="F0E662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F221F22"/>
    <w:multiLevelType w:val="hybridMultilevel"/>
    <w:tmpl w:val="6AB03E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3C136A9"/>
    <w:multiLevelType w:val="hybridMultilevel"/>
    <w:tmpl w:val="4318825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6563078"/>
    <w:multiLevelType w:val="hybridMultilevel"/>
    <w:tmpl w:val="19CE5E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9C750F7"/>
    <w:multiLevelType w:val="hybridMultilevel"/>
    <w:tmpl w:val="197289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E3B0F3E"/>
    <w:multiLevelType w:val="hybridMultilevel"/>
    <w:tmpl w:val="826E54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A44BB3"/>
    <w:multiLevelType w:val="hybridMultilevel"/>
    <w:tmpl w:val="951486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62B24CA"/>
    <w:multiLevelType w:val="hybridMultilevel"/>
    <w:tmpl w:val="B31855D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7831CBF"/>
    <w:multiLevelType w:val="hybridMultilevel"/>
    <w:tmpl w:val="EF3ED8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2"/>
  </w:num>
  <w:num w:numId="4">
    <w:abstractNumId w:val="7"/>
  </w:num>
  <w:num w:numId="5">
    <w:abstractNumId w:val="6"/>
  </w:num>
  <w:num w:numId="6">
    <w:abstractNumId w:val="16"/>
  </w:num>
  <w:num w:numId="7">
    <w:abstractNumId w:val="4"/>
  </w:num>
  <w:num w:numId="8">
    <w:abstractNumId w:val="10"/>
  </w:num>
  <w:num w:numId="9">
    <w:abstractNumId w:val="3"/>
  </w:num>
  <w:num w:numId="10">
    <w:abstractNumId w:val="1"/>
  </w:num>
  <w:num w:numId="11">
    <w:abstractNumId w:val="14"/>
  </w:num>
  <w:num w:numId="12">
    <w:abstractNumId w:val="11"/>
  </w:num>
  <w:num w:numId="13">
    <w:abstractNumId w:val="5"/>
  </w:num>
  <w:num w:numId="14">
    <w:abstractNumId w:val="13"/>
  </w:num>
  <w:num w:numId="15">
    <w:abstractNumId w:val="15"/>
  </w:num>
  <w:num w:numId="16">
    <w:abstractNumId w:val="9"/>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B72837"/>
    <w:rsid w:val="00011F16"/>
    <w:rsid w:val="00017BEF"/>
    <w:rsid w:val="000550ED"/>
    <w:rsid w:val="000B5737"/>
    <w:rsid w:val="000D50CA"/>
    <w:rsid w:val="000E0296"/>
    <w:rsid w:val="001021CA"/>
    <w:rsid w:val="00114D81"/>
    <w:rsid w:val="00115627"/>
    <w:rsid w:val="001476C8"/>
    <w:rsid w:val="001528ED"/>
    <w:rsid w:val="0016176B"/>
    <w:rsid w:val="001C5EFE"/>
    <w:rsid w:val="001C68D1"/>
    <w:rsid w:val="001E25E0"/>
    <w:rsid w:val="001E6DA3"/>
    <w:rsid w:val="001E7B7F"/>
    <w:rsid w:val="001F08A9"/>
    <w:rsid w:val="001F616B"/>
    <w:rsid w:val="0020726E"/>
    <w:rsid w:val="0022663C"/>
    <w:rsid w:val="00226D10"/>
    <w:rsid w:val="00235E9C"/>
    <w:rsid w:val="002371DB"/>
    <w:rsid w:val="002375E9"/>
    <w:rsid w:val="00240D6C"/>
    <w:rsid w:val="00254537"/>
    <w:rsid w:val="00277C33"/>
    <w:rsid w:val="00280A7B"/>
    <w:rsid w:val="002B18FC"/>
    <w:rsid w:val="002B21A5"/>
    <w:rsid w:val="002B6AA3"/>
    <w:rsid w:val="002C0733"/>
    <w:rsid w:val="002C1ABC"/>
    <w:rsid w:val="002D6C87"/>
    <w:rsid w:val="002E017D"/>
    <w:rsid w:val="002E2E50"/>
    <w:rsid w:val="002E421E"/>
    <w:rsid w:val="002E67F0"/>
    <w:rsid w:val="00322EA5"/>
    <w:rsid w:val="00327500"/>
    <w:rsid w:val="00330330"/>
    <w:rsid w:val="00336FF4"/>
    <w:rsid w:val="0034539E"/>
    <w:rsid w:val="00352B4C"/>
    <w:rsid w:val="00354505"/>
    <w:rsid w:val="00383924"/>
    <w:rsid w:val="00386006"/>
    <w:rsid w:val="003A03FC"/>
    <w:rsid w:val="003A39ED"/>
    <w:rsid w:val="003C11C7"/>
    <w:rsid w:val="003C1D76"/>
    <w:rsid w:val="003C59AE"/>
    <w:rsid w:val="003E0A47"/>
    <w:rsid w:val="003F237B"/>
    <w:rsid w:val="003F5521"/>
    <w:rsid w:val="003F6B8F"/>
    <w:rsid w:val="00424AD0"/>
    <w:rsid w:val="004303C2"/>
    <w:rsid w:val="0043118F"/>
    <w:rsid w:val="00431DB6"/>
    <w:rsid w:val="00455C7F"/>
    <w:rsid w:val="00482778"/>
    <w:rsid w:val="00483D58"/>
    <w:rsid w:val="00491423"/>
    <w:rsid w:val="004A1855"/>
    <w:rsid w:val="004B65C2"/>
    <w:rsid w:val="004C4CC1"/>
    <w:rsid w:val="004E2530"/>
    <w:rsid w:val="004E5170"/>
    <w:rsid w:val="004F5050"/>
    <w:rsid w:val="005708C5"/>
    <w:rsid w:val="00592687"/>
    <w:rsid w:val="005B4D24"/>
    <w:rsid w:val="005B7BAD"/>
    <w:rsid w:val="005C39E2"/>
    <w:rsid w:val="005C6795"/>
    <w:rsid w:val="005F5BEA"/>
    <w:rsid w:val="005F637B"/>
    <w:rsid w:val="00601452"/>
    <w:rsid w:val="00602CAE"/>
    <w:rsid w:val="00617EE5"/>
    <w:rsid w:val="006232DF"/>
    <w:rsid w:val="00635A94"/>
    <w:rsid w:val="00640869"/>
    <w:rsid w:val="006443BF"/>
    <w:rsid w:val="006463E7"/>
    <w:rsid w:val="00667490"/>
    <w:rsid w:val="00675755"/>
    <w:rsid w:val="00687983"/>
    <w:rsid w:val="006A0743"/>
    <w:rsid w:val="006C0A3D"/>
    <w:rsid w:val="006C4229"/>
    <w:rsid w:val="006D4221"/>
    <w:rsid w:val="006D4DE2"/>
    <w:rsid w:val="006E24CD"/>
    <w:rsid w:val="00710957"/>
    <w:rsid w:val="0071573E"/>
    <w:rsid w:val="00732A04"/>
    <w:rsid w:val="007371E3"/>
    <w:rsid w:val="0076209A"/>
    <w:rsid w:val="00766AA2"/>
    <w:rsid w:val="00767CD5"/>
    <w:rsid w:val="00780EE1"/>
    <w:rsid w:val="00784ADD"/>
    <w:rsid w:val="007919CC"/>
    <w:rsid w:val="00796CEE"/>
    <w:rsid w:val="007B1CFA"/>
    <w:rsid w:val="007B2D47"/>
    <w:rsid w:val="007D0F13"/>
    <w:rsid w:val="007D585C"/>
    <w:rsid w:val="007E63AE"/>
    <w:rsid w:val="007F028B"/>
    <w:rsid w:val="007F2AD2"/>
    <w:rsid w:val="00806E72"/>
    <w:rsid w:val="00814D76"/>
    <w:rsid w:val="00816AE3"/>
    <w:rsid w:val="0082353F"/>
    <w:rsid w:val="008252D3"/>
    <w:rsid w:val="00844EAB"/>
    <w:rsid w:val="00846EDD"/>
    <w:rsid w:val="00857035"/>
    <w:rsid w:val="0086515A"/>
    <w:rsid w:val="008800B0"/>
    <w:rsid w:val="008913B4"/>
    <w:rsid w:val="00896BD4"/>
    <w:rsid w:val="008B3E6D"/>
    <w:rsid w:val="008B730C"/>
    <w:rsid w:val="008C1244"/>
    <w:rsid w:val="008E362C"/>
    <w:rsid w:val="008F33C8"/>
    <w:rsid w:val="00903EDA"/>
    <w:rsid w:val="009060BE"/>
    <w:rsid w:val="009112FE"/>
    <w:rsid w:val="009176ED"/>
    <w:rsid w:val="0093150F"/>
    <w:rsid w:val="009326D8"/>
    <w:rsid w:val="009425FA"/>
    <w:rsid w:val="00956A55"/>
    <w:rsid w:val="00974F6E"/>
    <w:rsid w:val="00975C8B"/>
    <w:rsid w:val="00997C82"/>
    <w:rsid w:val="009A2C22"/>
    <w:rsid w:val="009B6136"/>
    <w:rsid w:val="009F3E58"/>
    <w:rsid w:val="00A00F49"/>
    <w:rsid w:val="00A1685D"/>
    <w:rsid w:val="00A514DB"/>
    <w:rsid w:val="00A613E9"/>
    <w:rsid w:val="00A71C22"/>
    <w:rsid w:val="00A82B58"/>
    <w:rsid w:val="00A92EB6"/>
    <w:rsid w:val="00AB0518"/>
    <w:rsid w:val="00AB27D8"/>
    <w:rsid w:val="00AD78C4"/>
    <w:rsid w:val="00AE43D3"/>
    <w:rsid w:val="00B13D7D"/>
    <w:rsid w:val="00B17BF9"/>
    <w:rsid w:val="00B37C87"/>
    <w:rsid w:val="00B72837"/>
    <w:rsid w:val="00B80CDC"/>
    <w:rsid w:val="00B927D1"/>
    <w:rsid w:val="00BB05E1"/>
    <w:rsid w:val="00BC6AE6"/>
    <w:rsid w:val="00BC7377"/>
    <w:rsid w:val="00BE3878"/>
    <w:rsid w:val="00BF4E74"/>
    <w:rsid w:val="00C01854"/>
    <w:rsid w:val="00C14C48"/>
    <w:rsid w:val="00C25340"/>
    <w:rsid w:val="00C27857"/>
    <w:rsid w:val="00C34163"/>
    <w:rsid w:val="00C346C2"/>
    <w:rsid w:val="00C40754"/>
    <w:rsid w:val="00C505AD"/>
    <w:rsid w:val="00C76E19"/>
    <w:rsid w:val="00C95AB1"/>
    <w:rsid w:val="00CA0513"/>
    <w:rsid w:val="00CB05E3"/>
    <w:rsid w:val="00CC76A3"/>
    <w:rsid w:val="00CD447B"/>
    <w:rsid w:val="00CD6723"/>
    <w:rsid w:val="00CE2F2C"/>
    <w:rsid w:val="00CF4991"/>
    <w:rsid w:val="00D1408A"/>
    <w:rsid w:val="00D14FC0"/>
    <w:rsid w:val="00D17194"/>
    <w:rsid w:val="00D37D74"/>
    <w:rsid w:val="00D46FB4"/>
    <w:rsid w:val="00D71B89"/>
    <w:rsid w:val="00D9473C"/>
    <w:rsid w:val="00D974AC"/>
    <w:rsid w:val="00DB4ED2"/>
    <w:rsid w:val="00DC4E7E"/>
    <w:rsid w:val="00DD792F"/>
    <w:rsid w:val="00DD7D90"/>
    <w:rsid w:val="00DE0927"/>
    <w:rsid w:val="00E03FD6"/>
    <w:rsid w:val="00E3675A"/>
    <w:rsid w:val="00E525CB"/>
    <w:rsid w:val="00E57BE8"/>
    <w:rsid w:val="00E73614"/>
    <w:rsid w:val="00E804C1"/>
    <w:rsid w:val="00E80609"/>
    <w:rsid w:val="00E97DAA"/>
    <w:rsid w:val="00EA3352"/>
    <w:rsid w:val="00EA5801"/>
    <w:rsid w:val="00EC001E"/>
    <w:rsid w:val="00F019CA"/>
    <w:rsid w:val="00F16E7C"/>
    <w:rsid w:val="00F23972"/>
    <w:rsid w:val="00F26022"/>
    <w:rsid w:val="00F26AC9"/>
    <w:rsid w:val="00F3186C"/>
    <w:rsid w:val="00F374EB"/>
    <w:rsid w:val="00F427C7"/>
    <w:rsid w:val="00F42935"/>
    <w:rsid w:val="00F42D76"/>
    <w:rsid w:val="00F56EDB"/>
    <w:rsid w:val="00F62F97"/>
    <w:rsid w:val="00F93B26"/>
    <w:rsid w:val="00F974A4"/>
    <w:rsid w:val="00FA5C77"/>
    <w:rsid w:val="00FB7474"/>
    <w:rsid w:val="00FD6462"/>
    <w:rsid w:val="00FF79F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1951]"/>
    </o:shapedefaults>
    <o:shapelayout v:ext="edit">
      <o:idmap v:ext="edit" data="1"/>
      <o:rules v:ext="edit">
        <o:r id="V:Rule11" type="connector" idref="#_x0000_s1027"/>
        <o:r id="V:Rule12" type="connector" idref="#_x0000_s1031"/>
        <o:r id="V:Rule13" type="connector" idref="#_x0000_s1030"/>
        <o:r id="V:Rule14" type="connector" idref="#_x0000_s1028"/>
        <o:r id="V:Rule15" type="connector" idref="#_x0000_s1035"/>
        <o:r id="V:Rule16" type="connector" idref="#_x0000_s1034"/>
        <o:r id="V:Rule17" type="connector" idref="#_x0000_s1033"/>
        <o:r id="V:Rule18" type="connector" idref="#_x0000_s1026"/>
        <o:r id="V:Rule19" type="connector" idref="#_x0000_s1032"/>
        <o:r id="V:Rule21" type="connector" idref="#_x0000_s1036"/>
        <o:r id="V:Rule22" type="connector" idref="#_x0000_s1037"/>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6C87"/>
  </w:style>
  <w:style w:type="paragraph" w:styleId="Titre1">
    <w:name w:val="heading 1"/>
    <w:basedOn w:val="Normal"/>
    <w:next w:val="Normal"/>
    <w:link w:val="Titre1Car"/>
    <w:uiPriority w:val="9"/>
    <w:qFormat/>
    <w:rsid w:val="006463E7"/>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E24CD"/>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E24CD"/>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6E24CD"/>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E24CD"/>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E24CD"/>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E24CD"/>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E24CD"/>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E24CD"/>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unhideWhenUsed/>
    <w:qFormat/>
    <w:rsid w:val="006463E7"/>
    <w:pPr>
      <w:spacing w:before="360" w:after="360"/>
      <w:jc w:val="left"/>
    </w:pPr>
    <w:rPr>
      <w:b/>
      <w:bCs/>
      <w:caps/>
      <w:u w:val="single"/>
    </w:rPr>
  </w:style>
  <w:style w:type="paragraph" w:styleId="TM2">
    <w:name w:val="toc 2"/>
    <w:basedOn w:val="Normal"/>
    <w:next w:val="Normal"/>
    <w:autoRedefine/>
    <w:uiPriority w:val="39"/>
    <w:unhideWhenUsed/>
    <w:qFormat/>
    <w:rsid w:val="006463E7"/>
    <w:pPr>
      <w:jc w:val="left"/>
    </w:pPr>
    <w:rPr>
      <w:b/>
      <w:bCs/>
      <w:smallCaps/>
    </w:rPr>
  </w:style>
  <w:style w:type="paragraph" w:styleId="TM3">
    <w:name w:val="toc 3"/>
    <w:basedOn w:val="Normal"/>
    <w:next w:val="Normal"/>
    <w:autoRedefine/>
    <w:uiPriority w:val="39"/>
    <w:unhideWhenUsed/>
    <w:qFormat/>
    <w:rsid w:val="006463E7"/>
    <w:pPr>
      <w:jc w:val="left"/>
    </w:pPr>
    <w:rPr>
      <w:smallCaps/>
    </w:rPr>
  </w:style>
  <w:style w:type="paragraph" w:styleId="TM4">
    <w:name w:val="toc 4"/>
    <w:basedOn w:val="Normal"/>
    <w:next w:val="Normal"/>
    <w:autoRedefine/>
    <w:uiPriority w:val="39"/>
    <w:unhideWhenUsed/>
    <w:rsid w:val="006463E7"/>
    <w:pPr>
      <w:jc w:val="left"/>
    </w:pPr>
  </w:style>
  <w:style w:type="paragraph" w:styleId="TM5">
    <w:name w:val="toc 5"/>
    <w:basedOn w:val="Normal"/>
    <w:next w:val="Normal"/>
    <w:autoRedefine/>
    <w:uiPriority w:val="39"/>
    <w:unhideWhenUsed/>
    <w:rsid w:val="006463E7"/>
    <w:pPr>
      <w:jc w:val="left"/>
    </w:pPr>
  </w:style>
  <w:style w:type="paragraph" w:styleId="TM6">
    <w:name w:val="toc 6"/>
    <w:basedOn w:val="Normal"/>
    <w:next w:val="Normal"/>
    <w:autoRedefine/>
    <w:uiPriority w:val="39"/>
    <w:unhideWhenUsed/>
    <w:rsid w:val="006463E7"/>
    <w:pPr>
      <w:jc w:val="left"/>
    </w:pPr>
  </w:style>
  <w:style w:type="paragraph" w:styleId="TM7">
    <w:name w:val="toc 7"/>
    <w:basedOn w:val="Normal"/>
    <w:next w:val="Normal"/>
    <w:autoRedefine/>
    <w:uiPriority w:val="39"/>
    <w:unhideWhenUsed/>
    <w:rsid w:val="006463E7"/>
    <w:pPr>
      <w:jc w:val="left"/>
    </w:pPr>
  </w:style>
  <w:style w:type="paragraph" w:styleId="TM8">
    <w:name w:val="toc 8"/>
    <w:basedOn w:val="Normal"/>
    <w:next w:val="Normal"/>
    <w:autoRedefine/>
    <w:uiPriority w:val="39"/>
    <w:unhideWhenUsed/>
    <w:rsid w:val="006463E7"/>
    <w:pPr>
      <w:jc w:val="left"/>
    </w:pPr>
  </w:style>
  <w:style w:type="paragraph" w:styleId="TM9">
    <w:name w:val="toc 9"/>
    <w:basedOn w:val="Normal"/>
    <w:next w:val="Normal"/>
    <w:autoRedefine/>
    <w:uiPriority w:val="39"/>
    <w:unhideWhenUsed/>
    <w:rsid w:val="006463E7"/>
    <w:pPr>
      <w:jc w:val="left"/>
    </w:pPr>
  </w:style>
  <w:style w:type="character" w:customStyle="1" w:styleId="Titre1Car">
    <w:name w:val="Titre 1 Car"/>
    <w:basedOn w:val="Policepardfaut"/>
    <w:link w:val="Titre1"/>
    <w:uiPriority w:val="9"/>
    <w:rsid w:val="006463E7"/>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6463E7"/>
    <w:pPr>
      <w:spacing w:line="276" w:lineRule="auto"/>
      <w:jc w:val="left"/>
      <w:outlineLvl w:val="9"/>
    </w:pPr>
  </w:style>
  <w:style w:type="paragraph" w:styleId="Textedebulles">
    <w:name w:val="Balloon Text"/>
    <w:basedOn w:val="Normal"/>
    <w:link w:val="TextedebullesCar"/>
    <w:uiPriority w:val="99"/>
    <w:semiHidden/>
    <w:unhideWhenUsed/>
    <w:rsid w:val="006463E7"/>
    <w:rPr>
      <w:rFonts w:ascii="Tahoma" w:hAnsi="Tahoma" w:cs="Tahoma"/>
      <w:sz w:val="16"/>
      <w:szCs w:val="16"/>
    </w:rPr>
  </w:style>
  <w:style w:type="character" w:customStyle="1" w:styleId="TextedebullesCar">
    <w:name w:val="Texte de bulles Car"/>
    <w:basedOn w:val="Policepardfaut"/>
    <w:link w:val="Textedebulles"/>
    <w:uiPriority w:val="99"/>
    <w:semiHidden/>
    <w:rsid w:val="006463E7"/>
    <w:rPr>
      <w:rFonts w:ascii="Tahoma" w:hAnsi="Tahoma" w:cs="Tahoma"/>
      <w:sz w:val="16"/>
      <w:szCs w:val="16"/>
    </w:rPr>
  </w:style>
  <w:style w:type="paragraph" w:styleId="En-tte">
    <w:name w:val="header"/>
    <w:basedOn w:val="Normal"/>
    <w:link w:val="En-tteCar"/>
    <w:uiPriority w:val="99"/>
    <w:unhideWhenUsed/>
    <w:rsid w:val="006463E7"/>
    <w:pPr>
      <w:tabs>
        <w:tab w:val="center" w:pos="4536"/>
        <w:tab w:val="right" w:pos="9072"/>
      </w:tabs>
    </w:pPr>
  </w:style>
  <w:style w:type="character" w:customStyle="1" w:styleId="En-tteCar">
    <w:name w:val="En-tête Car"/>
    <w:basedOn w:val="Policepardfaut"/>
    <w:link w:val="En-tte"/>
    <w:uiPriority w:val="99"/>
    <w:rsid w:val="006463E7"/>
  </w:style>
  <w:style w:type="paragraph" w:styleId="Pieddepage">
    <w:name w:val="footer"/>
    <w:basedOn w:val="Normal"/>
    <w:link w:val="PieddepageCar"/>
    <w:uiPriority w:val="99"/>
    <w:unhideWhenUsed/>
    <w:rsid w:val="006463E7"/>
    <w:pPr>
      <w:tabs>
        <w:tab w:val="center" w:pos="4536"/>
        <w:tab w:val="right" w:pos="9072"/>
      </w:tabs>
    </w:pPr>
  </w:style>
  <w:style w:type="character" w:customStyle="1" w:styleId="PieddepageCar">
    <w:name w:val="Pied de page Car"/>
    <w:basedOn w:val="Policepardfaut"/>
    <w:link w:val="Pieddepage"/>
    <w:uiPriority w:val="99"/>
    <w:rsid w:val="006463E7"/>
  </w:style>
  <w:style w:type="paragraph" w:customStyle="1" w:styleId="Default">
    <w:name w:val="Default"/>
    <w:rsid w:val="001F08A9"/>
    <w:pPr>
      <w:autoSpaceDE w:val="0"/>
      <w:autoSpaceDN w:val="0"/>
      <w:adjustRightInd w:val="0"/>
      <w:jc w:val="left"/>
    </w:pPr>
    <w:rPr>
      <w:rFonts w:ascii="Verdana" w:hAnsi="Verdana" w:cs="Verdana"/>
      <w:color w:val="000000"/>
      <w:sz w:val="24"/>
      <w:szCs w:val="24"/>
    </w:rPr>
  </w:style>
  <w:style w:type="table" w:styleId="Grilledutableau">
    <w:name w:val="Table Grid"/>
    <w:basedOn w:val="TableauNormal"/>
    <w:uiPriority w:val="59"/>
    <w:rsid w:val="00E804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CA0513"/>
    <w:pPr>
      <w:ind w:left="720"/>
      <w:contextualSpacing/>
    </w:pPr>
  </w:style>
  <w:style w:type="character" w:customStyle="1" w:styleId="Titre2Car">
    <w:name w:val="Titre 2 Car"/>
    <w:basedOn w:val="Policepardfaut"/>
    <w:link w:val="Titre2"/>
    <w:uiPriority w:val="9"/>
    <w:rsid w:val="006E24CD"/>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E24CD"/>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6E24CD"/>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E24CD"/>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E24CD"/>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E24C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E24C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E24CD"/>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93150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6212933">
      <w:bodyDiv w:val="1"/>
      <w:marLeft w:val="0"/>
      <w:marRight w:val="0"/>
      <w:marTop w:val="0"/>
      <w:marBottom w:val="0"/>
      <w:divBdr>
        <w:top w:val="none" w:sz="0" w:space="0" w:color="auto"/>
        <w:left w:val="none" w:sz="0" w:space="0" w:color="auto"/>
        <w:bottom w:val="none" w:sz="0" w:space="0" w:color="auto"/>
        <w:right w:val="none" w:sz="0" w:space="0" w:color="auto"/>
      </w:divBdr>
    </w:div>
    <w:div w:id="722799250">
      <w:bodyDiv w:val="1"/>
      <w:marLeft w:val="0"/>
      <w:marRight w:val="0"/>
      <w:marTop w:val="0"/>
      <w:marBottom w:val="0"/>
      <w:divBdr>
        <w:top w:val="none" w:sz="0" w:space="0" w:color="auto"/>
        <w:left w:val="none" w:sz="0" w:space="0" w:color="auto"/>
        <w:bottom w:val="none" w:sz="0" w:space="0" w:color="auto"/>
        <w:right w:val="none" w:sz="0" w:space="0" w:color="auto"/>
      </w:divBdr>
      <w:divsChild>
        <w:div w:id="1437364440">
          <w:marLeft w:val="0"/>
          <w:marRight w:val="0"/>
          <w:marTop w:val="0"/>
          <w:marBottom w:val="0"/>
          <w:divBdr>
            <w:top w:val="none" w:sz="0" w:space="0" w:color="auto"/>
            <w:left w:val="none" w:sz="0" w:space="0" w:color="auto"/>
            <w:bottom w:val="none" w:sz="0" w:space="0" w:color="auto"/>
            <w:right w:val="none" w:sz="0" w:space="0" w:color="auto"/>
          </w:divBdr>
          <w:divsChild>
            <w:div w:id="19373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png"/><Relationship Id="rId63" Type="http://schemas.openxmlformats.org/officeDocument/2006/relationships/image" Target="media/image55.emf"/><Relationship Id="rId68" Type="http://schemas.openxmlformats.org/officeDocument/2006/relationships/image" Target="media/image60.png"/><Relationship Id="rId76" Type="http://schemas.openxmlformats.org/officeDocument/2006/relationships/image" Target="media/image67.emf"/><Relationship Id="rId7" Type="http://schemas.openxmlformats.org/officeDocument/2006/relationships/endnotes" Target="endnotes.xml"/><Relationship Id="rId71" Type="http://schemas.openxmlformats.org/officeDocument/2006/relationships/image" Target="media/image62.gif"/><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png"/><Relationship Id="rId74" Type="http://schemas.openxmlformats.org/officeDocument/2006/relationships/image" Target="media/image65.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4.emf"/><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png"/><Relationship Id="rId69" Type="http://schemas.openxmlformats.org/officeDocument/2006/relationships/image" Target="media/image61.emf"/><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3.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javascript:creerFiche()" TargetMode="Externa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hyperlink" Target="javascript:ajouterPostItBeneficiaire('1218242')" TargetMode="External"/><Relationship Id="rId75" Type="http://schemas.openxmlformats.org/officeDocument/2006/relationships/image" Target="media/image6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s>
</file>

<file path=word/_rels/header1.xml.rels><?xml version="1.0" encoding="UTF-8" standalone="yes"?>
<Relationships xmlns="http://schemas.openxmlformats.org/package/2006/relationships"><Relationship Id="rId1" Type="http://schemas.openxmlformats.org/officeDocument/2006/relationships/image" Target="media/image6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altName w:val="Verdana"/>
    <w:panose1 w:val="020B0604030504040204"/>
    <w:charset w:val="00"/>
    <w:family w:val="swiss"/>
    <w:pitch w:val="variable"/>
    <w:sig w:usb0="20000287" w:usb1="00000000"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A6645"/>
    <w:rsid w:val="008A66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EF3C64798A944458267B4263A37384B">
    <w:name w:val="BEF3C64798A944458267B4263A37384B"/>
    <w:rsid w:val="008A6645"/>
  </w:style>
  <w:style w:type="paragraph" w:customStyle="1" w:styleId="AE98B25CEA9041C894306E374353D4F7">
    <w:name w:val="AE98B25CEA9041C894306E374353D4F7"/>
    <w:rsid w:val="008A6645"/>
  </w:style>
  <w:style w:type="paragraph" w:customStyle="1" w:styleId="8F1FC3B4AE45411BB21B623C0A8C1A8D">
    <w:name w:val="8F1FC3B4AE45411BB21B623C0A8C1A8D"/>
    <w:rsid w:val="008A6645"/>
  </w:style>
  <w:style w:type="paragraph" w:customStyle="1" w:styleId="89F61C94DD8E4E4EB4B41823D46165F8">
    <w:name w:val="89F61C94DD8E4E4EB4B41823D46165F8"/>
    <w:rsid w:val="008A6645"/>
  </w:style>
  <w:style w:type="paragraph" w:customStyle="1" w:styleId="C0E00D991B8F4997B25229A77A57A7CB">
    <w:name w:val="C0E00D991B8F4997B25229A77A57A7CB"/>
    <w:rsid w:val="008A6645"/>
  </w:style>
  <w:style w:type="paragraph" w:customStyle="1" w:styleId="D1DAB4971AB34F749851501872FF17CF">
    <w:name w:val="D1DAB4971AB34F749851501872FF17CF"/>
    <w:rsid w:val="008A664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99B946-89F3-48C9-BA7F-C80D249E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35</Pages>
  <Words>5521</Words>
  <Characters>30367</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iGESTION</Company>
  <LinksUpToDate>false</LinksUpToDate>
  <CharactersWithSpaces>35817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mzizzo</dc:creator>
  <cp:keywords/>
  <dc:description/>
  <cp:lastModifiedBy>MBEHNAM</cp:lastModifiedBy>
  <cp:revision>225</cp:revision>
  <cp:lastPrinted>2014-10-13T11:55:00Z</cp:lastPrinted>
  <dcterms:created xsi:type="dcterms:W3CDTF">2014-10-07T11:46:00Z</dcterms:created>
  <dcterms:modified xsi:type="dcterms:W3CDTF">2014-10-20T18:30:00Z</dcterms:modified>
</cp:coreProperties>
</file>