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7A6" w:rsidRDefault="00A31CFE" w:rsidP="008B4716">
      <w:pPr>
        <w:pStyle w:val="Heading1"/>
        <w:jc w:val="both"/>
      </w:pPr>
      <w:r>
        <w:t>B</w:t>
      </w:r>
      <w:r w:rsidR="004F27A6">
        <w:t>est city to study in</w:t>
      </w:r>
    </w:p>
    <w:p w:rsidR="004F27A6" w:rsidRDefault="004F27A6" w:rsidP="008B4716">
      <w:pPr>
        <w:pStyle w:val="Heading2"/>
        <w:jc w:val="both"/>
      </w:pPr>
      <w:r>
        <w:t>Joseph M Camilleri</w:t>
      </w:r>
    </w:p>
    <w:p w:rsidR="004F27A6" w:rsidRDefault="003563F5" w:rsidP="008B4716">
      <w:pPr>
        <w:pStyle w:val="Heading3"/>
        <w:jc w:val="both"/>
      </w:pPr>
      <w:r>
        <w:t>31</w:t>
      </w:r>
      <w:r w:rsidRPr="003563F5">
        <w:rPr>
          <w:vertAlign w:val="superscript"/>
        </w:rPr>
        <w:t>st</w:t>
      </w:r>
      <w:r>
        <w:t xml:space="preserve"> July </w:t>
      </w:r>
      <w:r w:rsidR="004F27A6">
        <w:t>2020</w:t>
      </w:r>
    </w:p>
    <w:p w:rsidR="004F27A6" w:rsidRDefault="004F27A6" w:rsidP="008B4716">
      <w:pPr>
        <w:autoSpaceDE w:val="0"/>
        <w:autoSpaceDN w:val="0"/>
        <w:adjustRightInd w:val="0"/>
        <w:spacing w:after="0" w:line="240" w:lineRule="auto"/>
        <w:jc w:val="both"/>
        <w:rPr>
          <w:rFonts w:ascii="TimesNewRomanPSMT" w:cs="TimesNewRomanPSMT"/>
          <w:sz w:val="32"/>
          <w:szCs w:val="32"/>
        </w:rPr>
      </w:pPr>
    </w:p>
    <w:p w:rsidR="00376EE2" w:rsidRDefault="00376EE2" w:rsidP="008B4716">
      <w:pPr>
        <w:pStyle w:val="Heading2"/>
        <w:jc w:val="both"/>
      </w:pPr>
      <w:r>
        <w:t>2. Data acquisition and cleaning</w:t>
      </w:r>
    </w:p>
    <w:p w:rsidR="00376EE2" w:rsidRDefault="00376EE2" w:rsidP="008B4716">
      <w:pPr>
        <w:autoSpaceDE w:val="0"/>
        <w:autoSpaceDN w:val="0"/>
        <w:adjustRightInd w:val="0"/>
        <w:spacing w:after="0" w:line="240" w:lineRule="auto"/>
        <w:jc w:val="both"/>
        <w:rPr>
          <w:rFonts w:ascii="TimesNewRomanPS-BoldMT" w:cs="TimesNewRomanPS-BoldMT"/>
          <w:b/>
          <w:bCs/>
          <w:color w:val="000000"/>
          <w:sz w:val="28"/>
          <w:szCs w:val="28"/>
        </w:rPr>
      </w:pPr>
    </w:p>
    <w:p w:rsidR="00376EE2" w:rsidRDefault="00376EE2" w:rsidP="008B4716">
      <w:pPr>
        <w:pStyle w:val="Heading3"/>
        <w:jc w:val="both"/>
      </w:pPr>
      <w:r>
        <w:t>2.1 Data sources</w:t>
      </w:r>
    </w:p>
    <w:p w:rsidR="00376EE2" w:rsidRDefault="00376EE2" w:rsidP="008B4716">
      <w:pPr>
        <w:jc w:val="both"/>
      </w:pPr>
    </w:p>
    <w:p w:rsidR="009D691B" w:rsidRDefault="009D691B" w:rsidP="008B4716">
      <w:pPr>
        <w:spacing w:line="360" w:lineRule="auto"/>
        <w:jc w:val="both"/>
      </w:pPr>
      <w:r>
        <w:t xml:space="preserve">The </w:t>
      </w:r>
      <w:r w:rsidR="008B4716">
        <w:t xml:space="preserve">assignment </w:t>
      </w:r>
      <w:r>
        <w:t>is design to be use</w:t>
      </w:r>
      <w:r w:rsidR="008B4716">
        <w:t>d</w:t>
      </w:r>
      <w:r>
        <w:t xml:space="preserve"> by different students</w:t>
      </w:r>
      <w:r w:rsidR="008B4716">
        <w:t>, one at a time. H</w:t>
      </w:r>
      <w:r>
        <w:t xml:space="preserve">ence the first step is to capture the set of cities being considered </w:t>
      </w:r>
      <w:r w:rsidR="008B4716">
        <w:t xml:space="preserve">by </w:t>
      </w:r>
      <w:r>
        <w:t>that student. The</w:t>
      </w:r>
      <w:r w:rsidR="008B4716">
        <w:t xml:space="preserve"> cities </w:t>
      </w:r>
      <w:r>
        <w:t xml:space="preserve">are introduced into the Jupyter Notes book as a simple dataframe </w:t>
      </w:r>
      <w:r w:rsidR="008B4716">
        <w:t xml:space="preserve">consisting of </w:t>
      </w:r>
      <w:r>
        <w:t xml:space="preserve">the city name and country name. I found that the name of the </w:t>
      </w:r>
      <w:r w:rsidR="008B4716">
        <w:t xml:space="preserve">city must be qualified by the name of the </w:t>
      </w:r>
      <w:r>
        <w:t>country there are a few city names which are the same in more than one country. For example London, United Kingdom and London, Canada, and without the country looking up data for such cities would be a problem. A student can enter any number of cities as there is no fixed number of cities that must be entered.</w:t>
      </w:r>
      <w:r w:rsidR="001401E7">
        <w:t xml:space="preserve"> An example is given below:</w:t>
      </w:r>
    </w:p>
    <w:p w:rsidR="009D691B" w:rsidRDefault="001401E7" w:rsidP="001401E7">
      <w:pPr>
        <w:spacing w:line="360" w:lineRule="auto"/>
        <w:jc w:val="center"/>
      </w:pPr>
      <w:r>
        <w:rPr>
          <w:noProof/>
          <w:lang w:eastAsia="en-GB"/>
        </w:rPr>
        <w:drawing>
          <wp:inline distT="0" distB="0" distL="0" distR="0">
            <wp:extent cx="1989455"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9455" cy="3105150"/>
                    </a:xfrm>
                    <a:prstGeom prst="rect">
                      <a:avLst/>
                    </a:prstGeom>
                    <a:noFill/>
                    <a:ln>
                      <a:noFill/>
                    </a:ln>
                  </pic:spPr>
                </pic:pic>
              </a:graphicData>
            </a:graphic>
          </wp:inline>
        </w:drawing>
      </w:r>
    </w:p>
    <w:p w:rsidR="006B5F7A" w:rsidRDefault="009D691B" w:rsidP="008B4716">
      <w:pPr>
        <w:spacing w:line="360" w:lineRule="auto"/>
        <w:jc w:val="both"/>
      </w:pPr>
      <w:r>
        <w:t xml:space="preserve">In order to identify the city that is best suited </w:t>
      </w:r>
      <w:r w:rsidR="008B4716">
        <w:t xml:space="preserve">for </w:t>
      </w:r>
      <w:r>
        <w:t xml:space="preserve">a student, the students must </w:t>
      </w:r>
      <w:r w:rsidR="008B4716">
        <w:t xml:space="preserve">also </w:t>
      </w:r>
      <w:r>
        <w:t>enter a set of interests</w:t>
      </w:r>
      <w:r w:rsidR="006B5F7A">
        <w:t xml:space="preserve"> to search for </w:t>
      </w:r>
      <w:r w:rsidR="008B4716">
        <w:t>venue categories</w:t>
      </w:r>
      <w:r w:rsidR="006B5F7A">
        <w:t xml:space="preserve"> in each city under consideration. For example </w:t>
      </w:r>
    </w:p>
    <w:p w:rsidR="009D691B" w:rsidRDefault="006B5F7A" w:rsidP="008B4716">
      <w:pPr>
        <w:pStyle w:val="ListParagraph"/>
        <w:numPr>
          <w:ilvl w:val="0"/>
          <w:numId w:val="5"/>
        </w:numPr>
        <w:spacing w:line="360" w:lineRule="auto"/>
        <w:jc w:val="both"/>
      </w:pPr>
      <w:r>
        <w:t>if the student likes Italian food, one interest may be “Italian”;</w:t>
      </w:r>
    </w:p>
    <w:p w:rsidR="006B5F7A" w:rsidRDefault="006B5F7A" w:rsidP="008B4716">
      <w:pPr>
        <w:pStyle w:val="ListParagraph"/>
        <w:numPr>
          <w:ilvl w:val="0"/>
          <w:numId w:val="5"/>
        </w:numPr>
        <w:spacing w:line="360" w:lineRule="auto"/>
        <w:jc w:val="both"/>
      </w:pPr>
      <w:r>
        <w:t>if a student is particularly excited about making new friends and meeting other students, another search string may be “University” to highlight cities have more University venues.</w:t>
      </w:r>
    </w:p>
    <w:p w:rsidR="006B5F7A" w:rsidRDefault="006B5F7A" w:rsidP="008B4716">
      <w:pPr>
        <w:pStyle w:val="ListParagraph"/>
        <w:numPr>
          <w:ilvl w:val="0"/>
          <w:numId w:val="5"/>
        </w:numPr>
        <w:spacing w:line="360" w:lineRule="auto"/>
        <w:jc w:val="both"/>
      </w:pPr>
      <w:r>
        <w:lastRenderedPageBreak/>
        <w:t>If a student is interested in a particular sport such as “football”, “baseball” or “basketball” these can also be search strings.</w:t>
      </w:r>
    </w:p>
    <w:p w:rsidR="009D691B" w:rsidRDefault="006B5F7A" w:rsidP="008B4716">
      <w:pPr>
        <w:spacing w:line="360" w:lineRule="auto"/>
        <w:jc w:val="both"/>
      </w:pPr>
      <w:r>
        <w:t>Again the student can specify any number of interests in a simple dataframe</w:t>
      </w:r>
      <w:r w:rsidR="001401E7">
        <w:t xml:space="preserve"> as per example below</w:t>
      </w:r>
      <w:r>
        <w:t>.</w:t>
      </w:r>
    </w:p>
    <w:p w:rsidR="001401E7" w:rsidRDefault="001401E7" w:rsidP="001401E7">
      <w:pPr>
        <w:spacing w:line="360" w:lineRule="auto"/>
        <w:jc w:val="center"/>
      </w:pPr>
      <w:r>
        <w:rPr>
          <w:noProof/>
          <w:lang w:eastAsia="en-GB"/>
        </w:rPr>
        <w:drawing>
          <wp:inline distT="0" distB="0" distL="0" distR="0">
            <wp:extent cx="763905" cy="1969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 cy="1969770"/>
                    </a:xfrm>
                    <a:prstGeom prst="rect">
                      <a:avLst/>
                    </a:prstGeom>
                    <a:noFill/>
                    <a:ln>
                      <a:noFill/>
                    </a:ln>
                  </pic:spPr>
                </pic:pic>
              </a:graphicData>
            </a:graphic>
          </wp:inline>
        </w:drawing>
      </w:r>
    </w:p>
    <w:p w:rsidR="009D691B" w:rsidRDefault="009D691B" w:rsidP="008B4716">
      <w:pPr>
        <w:spacing w:line="360" w:lineRule="auto"/>
        <w:jc w:val="both"/>
      </w:pPr>
    </w:p>
    <w:p w:rsidR="009D691B" w:rsidRDefault="008B4716" w:rsidP="008B4716">
      <w:pPr>
        <w:spacing w:line="360" w:lineRule="auto"/>
        <w:jc w:val="both"/>
      </w:pPr>
      <w:r>
        <w:t>When considering living in another city for this first time, t</w:t>
      </w:r>
      <w:r w:rsidR="006B5F7A">
        <w:t>wo key considerations</w:t>
      </w:r>
      <w:r>
        <w:t xml:space="preserve"> </w:t>
      </w:r>
      <w:r w:rsidR="006B5F7A">
        <w:t xml:space="preserve">will generally be the </w:t>
      </w:r>
      <w:r w:rsidR="000D1807">
        <w:t xml:space="preserve">level of safety and relative cost of living in each city being considered. This data can be obtained </w:t>
      </w:r>
      <w:r>
        <w:t xml:space="preserve">by scraping </w:t>
      </w:r>
      <w:r w:rsidR="000D1807">
        <w:t xml:space="preserve">from the following </w:t>
      </w:r>
      <w:r>
        <w:t xml:space="preserve">web </w:t>
      </w:r>
      <w:r w:rsidR="000D1807">
        <w:t>sites:</w:t>
      </w:r>
    </w:p>
    <w:p w:rsidR="000D1807" w:rsidRDefault="00D515A0" w:rsidP="008B4716">
      <w:pPr>
        <w:shd w:val="clear" w:color="auto" w:fill="FFFFFE"/>
        <w:spacing w:line="360" w:lineRule="auto"/>
        <w:jc w:val="both"/>
        <w:rPr>
          <w:rFonts w:ascii="Courier New" w:eastAsia="Times New Roman" w:hAnsi="Courier New" w:cs="Courier New"/>
          <w:color w:val="A31515"/>
          <w:sz w:val="21"/>
          <w:szCs w:val="21"/>
          <w:lang w:eastAsia="en-GB"/>
        </w:rPr>
      </w:pPr>
      <w:hyperlink r:id="rId7" w:history="1">
        <w:r w:rsidR="001401E7" w:rsidRPr="007714EE">
          <w:rPr>
            <w:rStyle w:val="Hyperlink"/>
            <w:rFonts w:ascii="Courier New" w:eastAsia="Times New Roman" w:hAnsi="Courier New" w:cs="Courier New"/>
            <w:sz w:val="21"/>
            <w:szCs w:val="21"/>
            <w:lang w:eastAsia="en-GB"/>
          </w:rPr>
          <w:t>https://www.numbeo.com/crime/rankings.jsp</w:t>
        </w:r>
      </w:hyperlink>
    </w:p>
    <w:p w:rsidR="001401E7" w:rsidRPr="001401E7" w:rsidRDefault="001401E7" w:rsidP="008B4716">
      <w:pPr>
        <w:shd w:val="clear" w:color="auto" w:fill="FFFFFE"/>
        <w:spacing w:line="360" w:lineRule="auto"/>
        <w:jc w:val="both"/>
      </w:pPr>
      <w:r w:rsidRPr="001401E7">
        <w:t>Below please find a screen shot from this site.</w:t>
      </w:r>
    </w:p>
    <w:p w:rsidR="001401E7" w:rsidRDefault="001401E7" w:rsidP="008B4716">
      <w:pPr>
        <w:spacing w:line="360" w:lineRule="auto"/>
        <w:jc w:val="both"/>
      </w:pPr>
      <w:r>
        <w:rPr>
          <w:noProof/>
          <w:lang w:eastAsia="en-GB"/>
        </w:rPr>
        <w:drawing>
          <wp:inline distT="0" distB="0" distL="0" distR="0">
            <wp:extent cx="5727700" cy="222059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220595"/>
                    </a:xfrm>
                    <a:prstGeom prst="rect">
                      <a:avLst/>
                    </a:prstGeom>
                    <a:noFill/>
                    <a:ln>
                      <a:noFill/>
                    </a:ln>
                  </pic:spPr>
                </pic:pic>
              </a:graphicData>
            </a:graphic>
          </wp:inline>
        </w:drawing>
      </w:r>
    </w:p>
    <w:p w:rsidR="000D1807" w:rsidRDefault="001401E7" w:rsidP="008B4716">
      <w:pPr>
        <w:spacing w:line="360" w:lineRule="auto"/>
        <w:jc w:val="both"/>
      </w:pPr>
      <w:r>
        <w:t>A</w:t>
      </w:r>
      <w:r w:rsidR="000D1807">
        <w:t>nd</w:t>
      </w:r>
      <w:r>
        <w:t xml:space="preserve"> the cost of living data from the same web site:</w:t>
      </w:r>
    </w:p>
    <w:p w:rsidR="000D1807" w:rsidRDefault="00D515A0" w:rsidP="008B4716">
      <w:pPr>
        <w:shd w:val="clear" w:color="auto" w:fill="FFFFFE"/>
        <w:spacing w:line="360" w:lineRule="auto"/>
        <w:jc w:val="both"/>
        <w:rPr>
          <w:rFonts w:ascii="Courier New" w:eastAsia="Times New Roman" w:hAnsi="Courier New" w:cs="Courier New"/>
          <w:color w:val="A31515"/>
          <w:sz w:val="21"/>
          <w:szCs w:val="21"/>
          <w:lang w:eastAsia="en-GB"/>
        </w:rPr>
      </w:pPr>
      <w:hyperlink r:id="rId9" w:history="1">
        <w:r w:rsidR="001401E7" w:rsidRPr="007714EE">
          <w:rPr>
            <w:rStyle w:val="Hyperlink"/>
            <w:rFonts w:ascii="Courier New" w:eastAsia="Times New Roman" w:hAnsi="Courier New" w:cs="Courier New"/>
            <w:sz w:val="21"/>
            <w:szCs w:val="21"/>
            <w:lang w:eastAsia="en-GB"/>
          </w:rPr>
          <w:t>https://www.numbeo.com/cost-of-living/rankings.jsp</w:t>
        </w:r>
      </w:hyperlink>
    </w:p>
    <w:p w:rsidR="001401E7" w:rsidRDefault="001401E7" w:rsidP="008B4716">
      <w:pPr>
        <w:shd w:val="clear" w:color="auto" w:fill="FFFFFE"/>
        <w:spacing w:line="360" w:lineRule="auto"/>
        <w:jc w:val="both"/>
        <w:rPr>
          <w:rFonts w:ascii="Courier New" w:eastAsia="Times New Roman" w:hAnsi="Courier New" w:cs="Courier New"/>
          <w:color w:val="A31515"/>
          <w:sz w:val="21"/>
          <w:szCs w:val="21"/>
          <w:lang w:eastAsia="en-GB"/>
        </w:rPr>
      </w:pPr>
      <w:r>
        <w:rPr>
          <w:rFonts w:ascii="Courier New" w:eastAsia="Times New Roman" w:hAnsi="Courier New" w:cs="Courier New"/>
          <w:noProof/>
          <w:color w:val="A31515"/>
          <w:sz w:val="21"/>
          <w:szCs w:val="21"/>
          <w:lang w:eastAsia="en-GB"/>
        </w:rPr>
        <w:lastRenderedPageBreak/>
        <w:drawing>
          <wp:inline distT="0" distB="0" distL="0" distR="0">
            <wp:extent cx="5727700" cy="28841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884170"/>
                    </a:xfrm>
                    <a:prstGeom prst="rect">
                      <a:avLst/>
                    </a:prstGeom>
                    <a:noFill/>
                    <a:ln>
                      <a:noFill/>
                    </a:ln>
                  </pic:spPr>
                </pic:pic>
              </a:graphicData>
            </a:graphic>
          </wp:inline>
        </w:drawing>
      </w:r>
    </w:p>
    <w:p w:rsidR="001401E7" w:rsidRDefault="001401E7" w:rsidP="008B4716">
      <w:pPr>
        <w:pStyle w:val="NormalWeb"/>
        <w:shd w:val="clear" w:color="auto" w:fill="FCFCFC"/>
        <w:spacing w:before="0" w:beforeAutospacing="0" w:after="160" w:afterAutospacing="0" w:line="360" w:lineRule="auto"/>
        <w:jc w:val="both"/>
        <w:rPr>
          <w:rFonts w:asciiTheme="minorHAnsi" w:eastAsiaTheme="minorHAnsi" w:hAnsiTheme="minorHAnsi" w:cstheme="minorBidi"/>
          <w:sz w:val="22"/>
          <w:szCs w:val="22"/>
          <w:lang w:eastAsia="en-US"/>
        </w:rPr>
      </w:pPr>
    </w:p>
    <w:p w:rsidR="002E40BF" w:rsidRPr="002E40BF" w:rsidRDefault="002E40BF" w:rsidP="008B4716">
      <w:pPr>
        <w:pStyle w:val="NormalWeb"/>
        <w:shd w:val="clear" w:color="auto" w:fill="FCFCFC"/>
        <w:spacing w:before="0" w:beforeAutospacing="0" w:after="160" w:afterAutospacing="0" w:line="360" w:lineRule="auto"/>
        <w:jc w:val="both"/>
        <w:rPr>
          <w:rFonts w:asciiTheme="minorHAnsi" w:eastAsiaTheme="minorHAnsi" w:hAnsiTheme="minorHAnsi" w:cstheme="minorBidi"/>
          <w:sz w:val="22"/>
          <w:szCs w:val="22"/>
          <w:lang w:eastAsia="en-US"/>
        </w:rPr>
      </w:pPr>
      <w:r w:rsidRPr="002E40BF">
        <w:rPr>
          <w:rFonts w:asciiTheme="minorHAnsi" w:eastAsiaTheme="minorHAnsi" w:hAnsiTheme="minorHAnsi" w:cstheme="minorBidi"/>
          <w:sz w:val="22"/>
          <w:szCs w:val="22"/>
          <w:lang w:eastAsia="en-US"/>
        </w:rPr>
        <w:t>The longitude and latitude of each city being considered by the student is obtained from the geolocator of geopy. Geopy is a Python client for several popular geocoding web services. Geopy makes it easy for Python developers to locate the coordinates of addresses, cities, countries, and landmarks across the globe using third-party geocoders and other data sources.</w:t>
      </w:r>
      <w:r w:rsidR="001401E7">
        <w:rPr>
          <w:rFonts w:asciiTheme="minorHAnsi" w:eastAsiaTheme="minorHAnsi" w:hAnsiTheme="minorHAnsi" w:cstheme="minorBidi"/>
          <w:sz w:val="22"/>
          <w:szCs w:val="22"/>
          <w:lang w:eastAsia="en-US"/>
        </w:rPr>
        <w:t xml:space="preserve"> [</w:t>
      </w:r>
      <w:proofErr w:type="gramStart"/>
      <w:r w:rsidR="001401E7">
        <w:rPr>
          <w:rFonts w:asciiTheme="minorHAnsi" w:eastAsiaTheme="minorHAnsi" w:hAnsiTheme="minorHAnsi" w:cstheme="minorBidi"/>
          <w:sz w:val="22"/>
          <w:szCs w:val="22"/>
          <w:lang w:eastAsia="en-US"/>
        </w:rPr>
        <w:t>source</w:t>
      </w:r>
      <w:proofErr w:type="gramEnd"/>
      <w:r w:rsidR="001401E7">
        <w:rPr>
          <w:rFonts w:asciiTheme="minorHAnsi" w:eastAsiaTheme="minorHAnsi" w:hAnsiTheme="minorHAnsi" w:cstheme="minorBidi"/>
          <w:sz w:val="22"/>
          <w:szCs w:val="22"/>
          <w:lang w:eastAsia="en-US"/>
        </w:rPr>
        <w:t xml:space="preserve">: </w:t>
      </w:r>
      <w:hyperlink r:id="rId11" w:history="1">
        <w:r w:rsidR="001401E7">
          <w:rPr>
            <w:rStyle w:val="Hyperlink"/>
          </w:rPr>
          <w:t>https://geopy.readthedocs.io/en/stable/</w:t>
        </w:r>
      </w:hyperlink>
      <w:r w:rsidR="001401E7">
        <w:t>]</w:t>
      </w:r>
    </w:p>
    <w:p w:rsidR="001401E7" w:rsidRDefault="001401E7" w:rsidP="008B4716">
      <w:pPr>
        <w:spacing w:line="360" w:lineRule="auto"/>
        <w:jc w:val="both"/>
      </w:pPr>
    </w:p>
    <w:p w:rsidR="000D1807" w:rsidRDefault="00C86693" w:rsidP="008B4716">
      <w:pPr>
        <w:spacing w:line="360" w:lineRule="auto"/>
        <w:jc w:val="both"/>
      </w:pPr>
      <w:r>
        <w:t xml:space="preserve">Finally data about the venues in each city may be obtained </w:t>
      </w:r>
      <w:r w:rsidR="008B4716">
        <w:t xml:space="preserve">using </w:t>
      </w:r>
      <w:r w:rsidR="002E40BF">
        <w:t xml:space="preserve">the </w:t>
      </w:r>
      <w:r>
        <w:t>Four</w:t>
      </w:r>
      <w:r w:rsidR="002E40BF">
        <w:t xml:space="preserve">square API. This would be used to check for the relative number of venues matching the interests of the students, </w:t>
      </w:r>
      <w:r w:rsidR="008B4716">
        <w:t xml:space="preserve">as well as </w:t>
      </w:r>
      <w:r w:rsidR="002E40BF">
        <w:t>to explore and compare the cities.</w:t>
      </w:r>
      <w:r w:rsidR="00A66A39">
        <w:t xml:space="preserve"> Below please find a sample of the type of data extracted using Foursquare API.</w:t>
      </w:r>
      <w:r w:rsidR="00D515A0">
        <w:t xml:space="preserve"> </w:t>
      </w:r>
      <w:r w:rsidR="00D515A0">
        <w:t xml:space="preserve">[source: </w:t>
      </w:r>
      <w:hyperlink r:id="rId12" w:history="1">
        <w:r w:rsidR="00D515A0">
          <w:rPr>
            <w:rStyle w:val="Hyperlink"/>
          </w:rPr>
          <w:t>https://developer.foursquare.com/</w:t>
        </w:r>
      </w:hyperlink>
      <w:r w:rsidR="00D515A0">
        <w:t>]</w:t>
      </w:r>
      <w:bookmarkStart w:id="0" w:name="_GoBack"/>
      <w:bookmarkEnd w:id="0"/>
    </w:p>
    <w:p w:rsidR="002E40BF" w:rsidRDefault="00A66A39" w:rsidP="008B4716">
      <w:pPr>
        <w:spacing w:line="360" w:lineRule="auto"/>
        <w:jc w:val="both"/>
      </w:pPr>
      <w:r>
        <w:rPr>
          <w:noProof/>
          <w:lang w:eastAsia="en-GB"/>
        </w:rPr>
        <w:drawing>
          <wp:inline distT="0" distB="0" distL="0" distR="0">
            <wp:extent cx="5727700" cy="11353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135380"/>
                    </a:xfrm>
                    <a:prstGeom prst="rect">
                      <a:avLst/>
                    </a:prstGeom>
                    <a:noFill/>
                    <a:ln>
                      <a:noFill/>
                    </a:ln>
                  </pic:spPr>
                </pic:pic>
              </a:graphicData>
            </a:graphic>
          </wp:inline>
        </w:drawing>
      </w:r>
    </w:p>
    <w:p w:rsidR="00376EE2" w:rsidRDefault="00376EE2" w:rsidP="008B4716">
      <w:pPr>
        <w:pStyle w:val="Heading3"/>
        <w:spacing w:before="0" w:after="160" w:line="360" w:lineRule="auto"/>
        <w:jc w:val="both"/>
      </w:pPr>
      <w:r>
        <w:t>2.2 Data cleaning</w:t>
      </w:r>
      <w:r w:rsidR="00C77A52">
        <w:t xml:space="preserve"> and preparation</w:t>
      </w:r>
    </w:p>
    <w:p w:rsidR="002E40BF" w:rsidRPr="00C77A52" w:rsidRDefault="002E40BF" w:rsidP="008B4716">
      <w:pPr>
        <w:autoSpaceDE w:val="0"/>
        <w:autoSpaceDN w:val="0"/>
        <w:adjustRightInd w:val="0"/>
        <w:spacing w:line="360" w:lineRule="auto"/>
        <w:jc w:val="both"/>
      </w:pPr>
      <w:r w:rsidRPr="00C77A52">
        <w:t xml:space="preserve">All the data from the various sources mentioned above will eventually </w:t>
      </w:r>
      <w:r w:rsidR="0045711F">
        <w:t xml:space="preserve">need to </w:t>
      </w:r>
      <w:r w:rsidRPr="00C77A52">
        <w:t xml:space="preserve">be </w:t>
      </w:r>
      <w:r w:rsidR="00376EE2" w:rsidRPr="00C77A52">
        <w:t xml:space="preserve">combined into one </w:t>
      </w:r>
      <w:r w:rsidRPr="00C77A52">
        <w:t>dataframe</w:t>
      </w:r>
      <w:r w:rsidR="00376EE2" w:rsidRPr="00C77A52">
        <w:t>.</w:t>
      </w:r>
    </w:p>
    <w:p w:rsidR="0045711F" w:rsidRDefault="002E40BF" w:rsidP="008B4716">
      <w:pPr>
        <w:autoSpaceDE w:val="0"/>
        <w:autoSpaceDN w:val="0"/>
        <w:adjustRightInd w:val="0"/>
        <w:spacing w:line="360" w:lineRule="auto"/>
        <w:jc w:val="both"/>
      </w:pPr>
      <w:r w:rsidRPr="00C77A52">
        <w:lastRenderedPageBreak/>
        <w:t xml:space="preserve">The data scraped from the 2 web sites </w:t>
      </w:r>
      <w:r w:rsidR="0045711F">
        <w:t>i</w:t>
      </w:r>
      <w:r w:rsidRPr="00C77A52">
        <w:t xml:space="preserve">s initially captured into a </w:t>
      </w:r>
      <w:r w:rsidR="0045711F">
        <w:t xml:space="preserve">number </w:t>
      </w:r>
      <w:r w:rsidRPr="00C77A52">
        <w:t xml:space="preserve">of lists, and the relevant list </w:t>
      </w:r>
      <w:r w:rsidR="0045711F">
        <w:t xml:space="preserve">is </w:t>
      </w:r>
      <w:r w:rsidRPr="00C77A52">
        <w:t xml:space="preserve">converted into a </w:t>
      </w:r>
      <w:r w:rsidR="0045711F">
        <w:t>dataframe</w:t>
      </w:r>
      <w:r w:rsidRPr="00C77A52">
        <w:t xml:space="preserve">. In both </w:t>
      </w:r>
      <w:r w:rsidR="0045711F">
        <w:t>web sites,</w:t>
      </w:r>
      <w:r w:rsidRPr="00C77A52">
        <w:t xml:space="preserve"> the city name was a text string containing </w:t>
      </w:r>
      <w:r w:rsidR="009C3E6F" w:rsidRPr="00C77A52">
        <w:t>the</w:t>
      </w:r>
    </w:p>
    <w:p w:rsidR="0045711F" w:rsidRDefault="0045711F" w:rsidP="0045711F">
      <w:pPr>
        <w:pStyle w:val="ListParagraph"/>
        <w:numPr>
          <w:ilvl w:val="0"/>
          <w:numId w:val="6"/>
        </w:numPr>
        <w:autoSpaceDE w:val="0"/>
        <w:autoSpaceDN w:val="0"/>
        <w:adjustRightInd w:val="0"/>
        <w:spacing w:line="360" w:lineRule="auto"/>
        <w:jc w:val="both"/>
      </w:pPr>
      <w:r>
        <w:t>Name of the c</w:t>
      </w:r>
      <w:r w:rsidR="009C3E6F" w:rsidRPr="00C77A52">
        <w:t xml:space="preserve">ity, </w:t>
      </w:r>
    </w:p>
    <w:p w:rsidR="0045711F" w:rsidRDefault="0045711F" w:rsidP="0045711F">
      <w:pPr>
        <w:pStyle w:val="ListParagraph"/>
        <w:numPr>
          <w:ilvl w:val="0"/>
          <w:numId w:val="6"/>
        </w:numPr>
        <w:autoSpaceDE w:val="0"/>
        <w:autoSpaceDN w:val="0"/>
        <w:adjustRightInd w:val="0"/>
        <w:spacing w:line="360" w:lineRule="auto"/>
        <w:jc w:val="both"/>
      </w:pPr>
      <w:r>
        <w:t xml:space="preserve">Name of the </w:t>
      </w:r>
      <w:r w:rsidR="009C3E6F" w:rsidRPr="00C77A52">
        <w:t>Country</w:t>
      </w:r>
      <w:r>
        <w:t>,</w:t>
      </w:r>
      <w:r w:rsidR="009C3E6F" w:rsidRPr="00C77A52">
        <w:t xml:space="preserve"> and </w:t>
      </w:r>
    </w:p>
    <w:p w:rsidR="0045711F" w:rsidRDefault="009C3E6F" w:rsidP="0045711F">
      <w:pPr>
        <w:pStyle w:val="ListParagraph"/>
        <w:numPr>
          <w:ilvl w:val="0"/>
          <w:numId w:val="6"/>
        </w:numPr>
        <w:autoSpaceDE w:val="0"/>
        <w:autoSpaceDN w:val="0"/>
        <w:adjustRightInd w:val="0"/>
        <w:spacing w:line="360" w:lineRule="auto"/>
        <w:jc w:val="both"/>
      </w:pPr>
      <w:r w:rsidRPr="00C77A52">
        <w:t xml:space="preserve">in some cases (particularly </w:t>
      </w:r>
      <w:r w:rsidR="0045711F">
        <w:t xml:space="preserve">for </w:t>
      </w:r>
      <w:r w:rsidRPr="00C77A52">
        <w:t>United States cities) also the state initials</w:t>
      </w:r>
    </w:p>
    <w:p w:rsidR="00A66A39" w:rsidRDefault="009C3E6F" w:rsidP="008B4716">
      <w:pPr>
        <w:autoSpaceDE w:val="0"/>
        <w:autoSpaceDN w:val="0"/>
        <w:adjustRightInd w:val="0"/>
        <w:spacing w:line="360" w:lineRule="auto"/>
        <w:jc w:val="both"/>
      </w:pPr>
      <w:proofErr w:type="gramStart"/>
      <w:r w:rsidRPr="00C77A52">
        <w:t>each</w:t>
      </w:r>
      <w:proofErr w:type="gramEnd"/>
      <w:r w:rsidRPr="00C77A52">
        <w:t xml:space="preserve"> separated by a comma.</w:t>
      </w:r>
      <w:r w:rsidR="00804C67">
        <w:t xml:space="preserve"> Refer to examples below:</w:t>
      </w:r>
    </w:p>
    <w:p w:rsidR="00A66A39" w:rsidRDefault="00A66A39" w:rsidP="008B4716">
      <w:pPr>
        <w:autoSpaceDE w:val="0"/>
        <w:autoSpaceDN w:val="0"/>
        <w:adjustRightInd w:val="0"/>
        <w:spacing w:line="360" w:lineRule="auto"/>
        <w:jc w:val="both"/>
      </w:pPr>
      <w:r>
        <w:rPr>
          <w:noProof/>
          <w:lang w:eastAsia="en-GB"/>
        </w:rPr>
        <w:drawing>
          <wp:inline distT="0" distB="0" distL="0" distR="0">
            <wp:extent cx="5727700" cy="199961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999615"/>
                    </a:xfrm>
                    <a:prstGeom prst="rect">
                      <a:avLst/>
                    </a:prstGeom>
                    <a:noFill/>
                    <a:ln>
                      <a:noFill/>
                    </a:ln>
                  </pic:spPr>
                </pic:pic>
              </a:graphicData>
            </a:graphic>
          </wp:inline>
        </w:drawing>
      </w:r>
    </w:p>
    <w:p w:rsidR="009C3E6F" w:rsidRDefault="009C3E6F" w:rsidP="008B4716">
      <w:pPr>
        <w:autoSpaceDE w:val="0"/>
        <w:autoSpaceDN w:val="0"/>
        <w:adjustRightInd w:val="0"/>
        <w:spacing w:line="360" w:lineRule="auto"/>
        <w:jc w:val="both"/>
      </w:pPr>
      <w:r w:rsidRPr="00C77A52">
        <w:t xml:space="preserve">For consistency and in order to match these value with the student’s cities of interest. This </w:t>
      </w:r>
      <w:r w:rsidR="0045711F">
        <w:t xml:space="preserve">had to be </w:t>
      </w:r>
      <w:r w:rsidRPr="00C77A52">
        <w:t xml:space="preserve">split out into separate </w:t>
      </w:r>
      <w:r w:rsidR="00804C67">
        <w:t xml:space="preserve">3 </w:t>
      </w:r>
      <w:r w:rsidRPr="00C77A52">
        <w:t>columns and the state initials data dropped, to have just city name and country name</w:t>
      </w:r>
      <w:r w:rsidR="00804C67">
        <w:t xml:space="preserve"> as per table below</w:t>
      </w:r>
      <w:r w:rsidRPr="00C77A52">
        <w:t xml:space="preserve">. </w:t>
      </w:r>
    </w:p>
    <w:p w:rsidR="00804C67" w:rsidRDefault="00804C67" w:rsidP="00804C67">
      <w:pPr>
        <w:autoSpaceDE w:val="0"/>
        <w:autoSpaceDN w:val="0"/>
        <w:adjustRightInd w:val="0"/>
        <w:spacing w:line="360" w:lineRule="auto"/>
        <w:jc w:val="center"/>
      </w:pPr>
      <w:r>
        <w:rPr>
          <w:noProof/>
          <w:lang w:eastAsia="en-GB"/>
        </w:rPr>
        <w:drawing>
          <wp:inline distT="0" distB="0" distL="0" distR="0">
            <wp:extent cx="3215640" cy="311467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5640" cy="3114675"/>
                    </a:xfrm>
                    <a:prstGeom prst="rect">
                      <a:avLst/>
                    </a:prstGeom>
                    <a:noFill/>
                    <a:ln>
                      <a:noFill/>
                    </a:ln>
                  </pic:spPr>
                </pic:pic>
              </a:graphicData>
            </a:graphic>
          </wp:inline>
        </w:drawing>
      </w:r>
    </w:p>
    <w:p w:rsidR="00804C67" w:rsidRPr="00C77A52" w:rsidRDefault="00804C67" w:rsidP="008B4716">
      <w:pPr>
        <w:autoSpaceDE w:val="0"/>
        <w:autoSpaceDN w:val="0"/>
        <w:adjustRightInd w:val="0"/>
        <w:spacing w:line="360" w:lineRule="auto"/>
        <w:jc w:val="both"/>
      </w:pPr>
    </w:p>
    <w:p w:rsidR="00804C67" w:rsidRDefault="00804C67" w:rsidP="008B4716">
      <w:pPr>
        <w:autoSpaceDE w:val="0"/>
        <w:autoSpaceDN w:val="0"/>
        <w:adjustRightInd w:val="0"/>
        <w:spacing w:line="360" w:lineRule="auto"/>
        <w:jc w:val="both"/>
      </w:pPr>
      <w:r w:rsidRPr="00C77A52">
        <w:lastRenderedPageBreak/>
        <w:t xml:space="preserve">Other columns which were not of interest were also dropped from the data </w:t>
      </w:r>
      <w:r>
        <w:t>scraped</w:t>
      </w:r>
      <w:r w:rsidRPr="00C77A52">
        <w:t xml:space="preserve"> from each web site.</w:t>
      </w:r>
      <w:r>
        <w:t xml:space="preserve"> The resulting</w:t>
      </w:r>
      <w:r w:rsidRPr="00C77A52">
        <w:t xml:space="preserve"> </w:t>
      </w:r>
      <w:proofErr w:type="spellStart"/>
      <w:r>
        <w:t>dataframe</w:t>
      </w:r>
      <w:r w:rsidRPr="00C77A52">
        <w:t>s</w:t>
      </w:r>
      <w:proofErr w:type="spellEnd"/>
      <w:r>
        <w:t>,</w:t>
      </w:r>
      <w:r w:rsidRPr="00C77A52">
        <w:t xml:space="preserve"> </w:t>
      </w:r>
      <w:r>
        <w:t xml:space="preserve">holding </w:t>
      </w:r>
      <w:r w:rsidRPr="00C77A52">
        <w:t>the safety index and the cost of living index</w:t>
      </w:r>
      <w:r>
        <w:t>,</w:t>
      </w:r>
      <w:r w:rsidRPr="00C77A52">
        <w:t xml:space="preserve"> were merged with the initial table holding the cities being considered.</w:t>
      </w:r>
    </w:p>
    <w:p w:rsidR="00EE25A8" w:rsidRPr="00C77A52" w:rsidRDefault="00EE25A8" w:rsidP="008B4716">
      <w:pPr>
        <w:autoSpaceDE w:val="0"/>
        <w:autoSpaceDN w:val="0"/>
        <w:adjustRightInd w:val="0"/>
        <w:spacing w:line="360" w:lineRule="auto"/>
        <w:jc w:val="both"/>
      </w:pPr>
      <w:r w:rsidRPr="00C77A52">
        <w:t xml:space="preserve">Next the cities </w:t>
      </w:r>
      <w:r w:rsidR="0045711F">
        <w:t>dataframe</w:t>
      </w:r>
      <w:r w:rsidRPr="00C77A52">
        <w:t xml:space="preserve"> was augmented with the longitude and latitude data from Geopy.</w:t>
      </w:r>
    </w:p>
    <w:p w:rsidR="00804C67" w:rsidRDefault="00EE25A8" w:rsidP="008B4716">
      <w:pPr>
        <w:autoSpaceDE w:val="0"/>
        <w:autoSpaceDN w:val="0"/>
        <w:adjustRightInd w:val="0"/>
        <w:spacing w:line="360" w:lineRule="auto"/>
        <w:jc w:val="both"/>
      </w:pPr>
      <w:r w:rsidRPr="00C77A52">
        <w:t xml:space="preserve">The dataframe was </w:t>
      </w:r>
      <w:r w:rsidR="0045711F">
        <w:t xml:space="preserve">further </w:t>
      </w:r>
      <w:r w:rsidRPr="00C77A52">
        <w:t>augmented with one column for each interest specified by the student</w:t>
      </w:r>
      <w:r w:rsidR="00804C67">
        <w:t>, as per example below</w:t>
      </w:r>
      <w:r w:rsidRPr="00C77A52">
        <w:t xml:space="preserve">. </w:t>
      </w:r>
    </w:p>
    <w:p w:rsidR="00804C67" w:rsidRDefault="00804C67" w:rsidP="008B4716">
      <w:pPr>
        <w:autoSpaceDE w:val="0"/>
        <w:autoSpaceDN w:val="0"/>
        <w:adjustRightInd w:val="0"/>
        <w:spacing w:line="360" w:lineRule="auto"/>
        <w:jc w:val="both"/>
      </w:pPr>
      <w:r>
        <w:rPr>
          <w:noProof/>
          <w:lang w:eastAsia="en-GB"/>
        </w:rPr>
        <w:drawing>
          <wp:inline distT="0" distB="0" distL="0" distR="0">
            <wp:extent cx="5760720" cy="640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640080"/>
                    </a:xfrm>
                    <a:prstGeom prst="rect">
                      <a:avLst/>
                    </a:prstGeom>
                    <a:noFill/>
                    <a:ln>
                      <a:noFill/>
                    </a:ln>
                  </pic:spPr>
                </pic:pic>
              </a:graphicData>
            </a:graphic>
          </wp:inline>
        </w:drawing>
      </w:r>
    </w:p>
    <w:p w:rsidR="00EE25A8" w:rsidRDefault="00EE25A8" w:rsidP="008B4716">
      <w:pPr>
        <w:autoSpaceDE w:val="0"/>
        <w:autoSpaceDN w:val="0"/>
        <w:adjustRightInd w:val="0"/>
        <w:spacing w:line="360" w:lineRule="auto"/>
        <w:jc w:val="both"/>
      </w:pPr>
      <w:r w:rsidRPr="00C77A52">
        <w:t xml:space="preserve">These </w:t>
      </w:r>
      <w:r w:rsidR="0045711F">
        <w:t xml:space="preserve">interest </w:t>
      </w:r>
      <w:r w:rsidRPr="00C77A52">
        <w:t xml:space="preserve">columns were populated with the number of instances of relevant venues for that interest searched within that city </w:t>
      </w:r>
      <w:r w:rsidR="0045711F">
        <w:t xml:space="preserve">using the </w:t>
      </w:r>
      <w:r w:rsidRPr="00C77A52">
        <w:t>Foursquare</w:t>
      </w:r>
      <w:r w:rsidR="0045711F">
        <w:t xml:space="preserve"> API</w:t>
      </w:r>
      <w:r w:rsidRPr="00C77A52">
        <w:t xml:space="preserve">. </w:t>
      </w:r>
    </w:p>
    <w:p w:rsidR="00EE25A8" w:rsidRPr="00C77A52" w:rsidRDefault="00EE25A8" w:rsidP="008B4716">
      <w:pPr>
        <w:autoSpaceDE w:val="0"/>
        <w:autoSpaceDN w:val="0"/>
        <w:adjustRightInd w:val="0"/>
        <w:spacing w:line="360" w:lineRule="auto"/>
        <w:jc w:val="both"/>
      </w:pPr>
      <w:r w:rsidRPr="00C77A52">
        <w:t xml:space="preserve">The numbers of relevant </w:t>
      </w:r>
      <w:r w:rsidR="00DB2940">
        <w:t xml:space="preserve">venues </w:t>
      </w:r>
      <w:r w:rsidRPr="00C77A52">
        <w:t xml:space="preserve">in each city, the safety index as well as the cost of living index were normalised to allow for </w:t>
      </w:r>
      <w:r w:rsidR="00EB39CF" w:rsidRPr="00C77A52">
        <w:t>visualisation of relative values.</w:t>
      </w:r>
    </w:p>
    <w:p w:rsidR="00EB39CF" w:rsidRDefault="00EB39CF" w:rsidP="00DB2940">
      <w:pPr>
        <w:autoSpaceDE w:val="0"/>
        <w:autoSpaceDN w:val="0"/>
        <w:adjustRightInd w:val="0"/>
        <w:spacing w:line="360" w:lineRule="auto"/>
        <w:jc w:val="both"/>
      </w:pPr>
      <w:r w:rsidRPr="00C77A52">
        <w:t xml:space="preserve">Finally </w:t>
      </w:r>
      <w:r w:rsidR="00DB2940">
        <w:t xml:space="preserve">I also </w:t>
      </w:r>
      <w:r w:rsidRPr="00C77A52">
        <w:t xml:space="preserve">obtained </w:t>
      </w:r>
      <w:r w:rsidR="00DB2940">
        <w:t>“</w:t>
      </w:r>
      <w:r w:rsidRPr="00C77A52">
        <w:t>explore</w:t>
      </w:r>
      <w:r w:rsidR="00DB2940">
        <w:t>”</w:t>
      </w:r>
      <w:r w:rsidRPr="00C77A52">
        <w:t xml:space="preserve"> data from Foursquare for each city of interest. From the </w:t>
      </w:r>
      <w:r w:rsidR="00C77A52" w:rsidRPr="00C77A52">
        <w:t>Foursquare</w:t>
      </w:r>
      <w:r w:rsidRPr="00C77A52">
        <w:t xml:space="preserve"> data</w:t>
      </w:r>
      <w:r w:rsidR="00DB2940">
        <w:t>,</w:t>
      </w:r>
      <w:r w:rsidRPr="00C77A52">
        <w:t xml:space="preserve"> I extracted the relevant values, including the category of the venue. This data was transformed </w:t>
      </w:r>
      <w:r w:rsidR="00DB2940">
        <w:t xml:space="preserve">into a </w:t>
      </w:r>
      <w:r w:rsidRPr="00C77A52">
        <w:t xml:space="preserve">one hot </w:t>
      </w:r>
      <w:r w:rsidR="00C77A52" w:rsidRPr="00C77A52">
        <w:t>encoding</w:t>
      </w:r>
      <w:r w:rsidR="00DB2940">
        <w:t xml:space="preserve"> dataframe</w:t>
      </w:r>
      <w:r w:rsidR="00C77A52" w:rsidRPr="00C77A52">
        <w:t>, grouped by city</w:t>
      </w:r>
      <w:r w:rsidR="00DB2940">
        <w:t xml:space="preserve">. The </w:t>
      </w:r>
      <w:r w:rsidR="00C77A52" w:rsidRPr="00C77A52">
        <w:t xml:space="preserve">frequency of each venue category extracted </w:t>
      </w:r>
      <w:r w:rsidR="00DB2940">
        <w:t xml:space="preserve">was normalised and placed </w:t>
      </w:r>
      <w:r w:rsidR="00C77A52" w:rsidRPr="00C77A52">
        <w:t xml:space="preserve">into a new </w:t>
      </w:r>
      <w:r w:rsidR="0045711F">
        <w:t>dataframe</w:t>
      </w:r>
      <w:r w:rsidR="00C77A52" w:rsidRPr="00C77A52">
        <w:t xml:space="preserve"> containing the top 10 venues by category for each city.</w:t>
      </w:r>
      <w:r w:rsidR="003563F5">
        <w:t xml:space="preserve"> This will </w:t>
      </w:r>
      <w:r w:rsidR="00DB2940">
        <w:t xml:space="preserve">enable </w:t>
      </w:r>
      <w:r w:rsidR="003563F5">
        <w:t xml:space="preserve">comparison of the cities under consideration by the student to determine which cities are relatively similar to others within the </w:t>
      </w:r>
      <w:r w:rsidR="00DB2940">
        <w:t xml:space="preserve">consideration </w:t>
      </w:r>
      <w:r w:rsidR="003563F5">
        <w:t>set</w:t>
      </w:r>
      <w:r w:rsidR="00DB2940">
        <w:t xml:space="preserve"> of cities</w:t>
      </w:r>
      <w:r w:rsidR="003563F5">
        <w:t>.</w:t>
      </w:r>
    </w:p>
    <w:p w:rsidR="00DB2940" w:rsidRPr="00DB2940" w:rsidRDefault="00DB2940" w:rsidP="00DB2940">
      <w:pPr>
        <w:autoSpaceDE w:val="0"/>
        <w:autoSpaceDN w:val="0"/>
        <w:adjustRightInd w:val="0"/>
        <w:spacing w:line="360" w:lineRule="auto"/>
        <w:jc w:val="both"/>
      </w:pPr>
    </w:p>
    <w:sectPr w:rsidR="00DB2940" w:rsidRPr="00DB2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847E2"/>
    <w:multiLevelType w:val="multilevel"/>
    <w:tmpl w:val="E05C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86EA1"/>
    <w:multiLevelType w:val="hybridMultilevel"/>
    <w:tmpl w:val="D54C4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01ECA"/>
    <w:multiLevelType w:val="multilevel"/>
    <w:tmpl w:val="C71A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D133F"/>
    <w:multiLevelType w:val="multilevel"/>
    <w:tmpl w:val="097A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B01C96"/>
    <w:multiLevelType w:val="hybridMultilevel"/>
    <w:tmpl w:val="DB98C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CE28A3"/>
    <w:multiLevelType w:val="hybridMultilevel"/>
    <w:tmpl w:val="3C1A1184"/>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D2"/>
    <w:rsid w:val="000360CC"/>
    <w:rsid w:val="000D1807"/>
    <w:rsid w:val="00113315"/>
    <w:rsid w:val="001401E7"/>
    <w:rsid w:val="002E40BF"/>
    <w:rsid w:val="003563F5"/>
    <w:rsid w:val="00376EE2"/>
    <w:rsid w:val="003957E0"/>
    <w:rsid w:val="003D0E5D"/>
    <w:rsid w:val="003D7E22"/>
    <w:rsid w:val="00413D8C"/>
    <w:rsid w:val="0045711F"/>
    <w:rsid w:val="004F27A6"/>
    <w:rsid w:val="006B5F7A"/>
    <w:rsid w:val="00804C67"/>
    <w:rsid w:val="00877368"/>
    <w:rsid w:val="008B4716"/>
    <w:rsid w:val="008C7A29"/>
    <w:rsid w:val="009C3E6F"/>
    <w:rsid w:val="009D691B"/>
    <w:rsid w:val="00A31CFE"/>
    <w:rsid w:val="00A66A39"/>
    <w:rsid w:val="00B054D2"/>
    <w:rsid w:val="00C77A52"/>
    <w:rsid w:val="00C86693"/>
    <w:rsid w:val="00D515A0"/>
    <w:rsid w:val="00DB2940"/>
    <w:rsid w:val="00EB39CF"/>
    <w:rsid w:val="00EE25A8"/>
    <w:rsid w:val="00F13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EE5FD-A056-4E3A-8942-CCFB9AB7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27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27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27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54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054D2"/>
    <w:rPr>
      <w:b/>
      <w:bCs/>
    </w:rPr>
  </w:style>
  <w:style w:type="character" w:customStyle="1" w:styleId="Heading1Char">
    <w:name w:val="Heading 1 Char"/>
    <w:basedOn w:val="DefaultParagraphFont"/>
    <w:link w:val="Heading1"/>
    <w:uiPriority w:val="9"/>
    <w:rsid w:val="004F27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27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27A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360CC"/>
    <w:pPr>
      <w:ind w:left="720"/>
      <w:contextualSpacing/>
    </w:pPr>
  </w:style>
  <w:style w:type="character" w:styleId="Hyperlink">
    <w:name w:val="Hyperlink"/>
    <w:basedOn w:val="DefaultParagraphFont"/>
    <w:uiPriority w:val="99"/>
    <w:unhideWhenUsed/>
    <w:rsid w:val="008C7A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7543">
      <w:bodyDiv w:val="1"/>
      <w:marLeft w:val="0"/>
      <w:marRight w:val="0"/>
      <w:marTop w:val="0"/>
      <w:marBottom w:val="0"/>
      <w:divBdr>
        <w:top w:val="none" w:sz="0" w:space="0" w:color="auto"/>
        <w:left w:val="none" w:sz="0" w:space="0" w:color="auto"/>
        <w:bottom w:val="none" w:sz="0" w:space="0" w:color="auto"/>
        <w:right w:val="none" w:sz="0" w:space="0" w:color="auto"/>
      </w:divBdr>
      <w:divsChild>
        <w:div w:id="1644851595">
          <w:marLeft w:val="0"/>
          <w:marRight w:val="0"/>
          <w:marTop w:val="0"/>
          <w:marBottom w:val="0"/>
          <w:divBdr>
            <w:top w:val="none" w:sz="0" w:space="0" w:color="auto"/>
            <w:left w:val="none" w:sz="0" w:space="0" w:color="auto"/>
            <w:bottom w:val="none" w:sz="0" w:space="0" w:color="auto"/>
            <w:right w:val="none" w:sz="0" w:space="0" w:color="auto"/>
          </w:divBdr>
          <w:divsChild>
            <w:div w:id="7256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2188">
      <w:bodyDiv w:val="1"/>
      <w:marLeft w:val="0"/>
      <w:marRight w:val="0"/>
      <w:marTop w:val="0"/>
      <w:marBottom w:val="0"/>
      <w:divBdr>
        <w:top w:val="none" w:sz="0" w:space="0" w:color="auto"/>
        <w:left w:val="none" w:sz="0" w:space="0" w:color="auto"/>
        <w:bottom w:val="none" w:sz="0" w:space="0" w:color="auto"/>
        <w:right w:val="none" w:sz="0" w:space="0" w:color="auto"/>
      </w:divBdr>
    </w:div>
    <w:div w:id="742989214">
      <w:bodyDiv w:val="1"/>
      <w:marLeft w:val="0"/>
      <w:marRight w:val="0"/>
      <w:marTop w:val="0"/>
      <w:marBottom w:val="0"/>
      <w:divBdr>
        <w:top w:val="none" w:sz="0" w:space="0" w:color="auto"/>
        <w:left w:val="none" w:sz="0" w:space="0" w:color="auto"/>
        <w:bottom w:val="none" w:sz="0" w:space="0" w:color="auto"/>
        <w:right w:val="none" w:sz="0" w:space="0" w:color="auto"/>
      </w:divBdr>
      <w:divsChild>
        <w:div w:id="1166164370">
          <w:marLeft w:val="0"/>
          <w:marRight w:val="0"/>
          <w:marTop w:val="0"/>
          <w:marBottom w:val="0"/>
          <w:divBdr>
            <w:top w:val="none" w:sz="0" w:space="0" w:color="auto"/>
            <w:left w:val="none" w:sz="0" w:space="0" w:color="auto"/>
            <w:bottom w:val="none" w:sz="0" w:space="0" w:color="auto"/>
            <w:right w:val="none" w:sz="0" w:space="0" w:color="auto"/>
          </w:divBdr>
          <w:divsChild>
            <w:div w:id="15400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umbeo.com/crime/rankings.jsp" TargetMode="External"/><Relationship Id="rId12" Type="http://schemas.openxmlformats.org/officeDocument/2006/relationships/hyperlink" Target="https://developer.foursquar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eopy.readthedocs.io/en/stable/"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numbeo.com/cost-of-living/rankings.js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Bank of Valletta plc</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 Camilleri</dc:creator>
  <cp:keywords/>
  <dc:description/>
  <cp:lastModifiedBy>Joseph M Camilleri</cp:lastModifiedBy>
  <cp:revision>5</cp:revision>
  <dcterms:created xsi:type="dcterms:W3CDTF">2020-07-31T09:35:00Z</dcterms:created>
  <dcterms:modified xsi:type="dcterms:W3CDTF">2020-07-31T09:39:00Z</dcterms:modified>
</cp:coreProperties>
</file>