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3FC2A" w14:textId="5AD14F22" w:rsidR="009034A0" w:rsidRDefault="006739EE">
      <w:r>
        <w:t>Detailed Answer to III.1.f.</w:t>
      </w:r>
    </w:p>
    <w:p w14:paraId="2AD5A02C" w14:textId="606E8323" w:rsidR="006739EE" w:rsidRDefault="006739EE"/>
    <w:p w14:paraId="438EB2AB" w14:textId="76E28D0B" w:rsidR="006739EE" w:rsidRDefault="006739EE" w:rsidP="006739EE">
      <w:r>
        <w:t>Engineer (S) has net earnings of 182,500 and paid 50,000 in wages (w/ no qualified property).</w:t>
      </w:r>
    </w:p>
    <w:p w14:paraId="6C49E617" w14:textId="6A0CED60" w:rsidR="006739EE" w:rsidRDefault="006739EE" w:rsidP="006739EE"/>
    <w:p w14:paraId="5A82B454" w14:textId="77777777" w:rsidR="0089309C" w:rsidRDefault="006739EE" w:rsidP="006739EE">
      <w:r>
        <w:t>Since being an engineer is not a specified service trade of business ((d)(2)(A)), E is entitled to QBD.  The deduction is the lesser (A) 20% of QBI [36,500], or (B) 50% of wages [25,000].  Since E doesn’t have any QP, (b)(2)(B)(ii) doesn’t apply.  The deduction would therefore be 25,000</w:t>
      </w:r>
      <w:r w:rsidR="0089309C">
        <w:t xml:space="preserve">. </w:t>
      </w:r>
    </w:p>
    <w:p w14:paraId="160E2924" w14:textId="77777777" w:rsidR="0089309C" w:rsidRDefault="0089309C" w:rsidP="006739EE"/>
    <w:p w14:paraId="7439C45D" w14:textId="3B985306" w:rsidR="0089309C" w:rsidRDefault="0089309C" w:rsidP="006739EE">
      <w:r>
        <w:t>B</w:t>
      </w:r>
      <w:r w:rsidR="006739EE">
        <w:t>ut since E’s income is less than the threshold amount of 157,500 + 50,000 (207,500)</w:t>
      </w:r>
      <w:r>
        <w:t xml:space="preserve"> </w:t>
      </w:r>
      <w:r>
        <w:rPr>
          <w:u w:val="single"/>
        </w:rPr>
        <w:t>and</w:t>
      </w:r>
      <w:r>
        <w:t xml:space="preserve"> the amount in (B) [25,000] is less than the amount in (A) [36,500], the</w:t>
      </w:r>
      <w:r w:rsidR="006739EE">
        <w:t xml:space="preserve"> </w:t>
      </w:r>
      <w:r>
        <w:t xml:space="preserve">“B” limitation is phased in by reducing the (A) [36,500] amount.  </w:t>
      </w:r>
      <w:r>
        <w:t>(b)(3)(B)(</w:t>
      </w:r>
      <w:proofErr w:type="spellStart"/>
      <w:r>
        <w:t>i</w:t>
      </w:r>
      <w:proofErr w:type="spellEnd"/>
      <w:r>
        <w:t>)</w:t>
      </w:r>
      <w:r>
        <w:t>.</w:t>
      </w:r>
    </w:p>
    <w:p w14:paraId="14344D4D" w14:textId="77777777" w:rsidR="0089309C" w:rsidRDefault="0089309C" w:rsidP="006739EE"/>
    <w:p w14:paraId="33C9D413" w14:textId="77777777" w:rsidR="0089309C" w:rsidRDefault="0089309C" w:rsidP="006739EE">
      <w:r>
        <w:t xml:space="preserve">The reduction is the amount which bears the same ratio to the </w:t>
      </w:r>
      <w:r>
        <w:rPr>
          <w:b/>
          <w:bCs/>
        </w:rPr>
        <w:t>excess amount</w:t>
      </w:r>
      <w:r>
        <w:t xml:space="preserve"> as the amount by which the TI [182,500] exceeds the threshold amount [157,500] or 25,000, bears to 50,000.  This is 25,000/50,000 or 50%.</w:t>
      </w:r>
    </w:p>
    <w:p w14:paraId="1C35DDD6" w14:textId="77777777" w:rsidR="0089309C" w:rsidRDefault="0089309C" w:rsidP="006739EE"/>
    <w:p w14:paraId="78274FDE" w14:textId="77777777" w:rsidR="0089309C" w:rsidRDefault="0089309C" w:rsidP="006739EE">
      <w:r>
        <w:t>The excess amount is the difference between the (A) amount [36,500] and the (B) amount [25,000], both computed without regard to the reduction amount:  11,500.</w:t>
      </w:r>
    </w:p>
    <w:p w14:paraId="225EC4BF" w14:textId="77777777" w:rsidR="0089309C" w:rsidRDefault="0089309C" w:rsidP="006739EE"/>
    <w:p w14:paraId="241BD2FC" w14:textId="77777777" w:rsidR="00B347C5" w:rsidRDefault="0089309C" w:rsidP="006739EE">
      <w:r>
        <w:t xml:space="preserve">The reduction amount is 50% * 11,500, or 5,750.  </w:t>
      </w:r>
      <w:r w:rsidR="00ED2AFB">
        <w:t>Thus, the QBD is 36,000 – 5,750 or 30,750.</w:t>
      </w:r>
    </w:p>
    <w:p w14:paraId="0FBA6925" w14:textId="77777777" w:rsidR="00B347C5" w:rsidRDefault="00B347C5" w:rsidP="006739EE"/>
    <w:p w14:paraId="7A9B77A9" w14:textId="6EDFFE4D" w:rsidR="0089309C" w:rsidRDefault="00B347C5" w:rsidP="006739EE">
      <w:r>
        <w:t xml:space="preserve">Note, once E’s income is </w:t>
      </w:r>
      <w:r w:rsidR="002827B1">
        <w:t xml:space="preserve">207,500, the reduction amount is: </w:t>
      </w:r>
      <w:r w:rsidR="00B70F8B">
        <w:t xml:space="preserve">[207,500 – 157,500] / 50,000 or </w:t>
      </w:r>
      <w:r w:rsidR="00F77D1E">
        <w:t xml:space="preserve">1, so the reduction amount would be </w:t>
      </w:r>
      <w:r w:rsidR="00933F6D">
        <w:t>1 * 11,500 and the QBD would be 25,000.</w:t>
      </w:r>
      <w:r w:rsidR="0089309C">
        <w:t xml:space="preserve"> </w:t>
      </w:r>
    </w:p>
    <w:p w14:paraId="6B654CA9" w14:textId="283ADFA4" w:rsidR="0089309C" w:rsidRDefault="0089309C" w:rsidP="006739EE"/>
    <w:p w14:paraId="75A24DF2" w14:textId="77777777" w:rsidR="0089309C" w:rsidRPr="0089309C" w:rsidRDefault="0089309C" w:rsidP="006739EE"/>
    <w:p w14:paraId="0CFB60CF" w14:textId="358641EA" w:rsidR="006739EE" w:rsidRDefault="0089309C" w:rsidP="006739EE">
      <w:r>
        <w:t xml:space="preserve"> </w:t>
      </w:r>
      <w:r>
        <w:t xml:space="preserve"> </w:t>
      </w:r>
    </w:p>
    <w:p w14:paraId="061491ED" w14:textId="5E2ED6C9" w:rsidR="006739EE" w:rsidRDefault="006739EE" w:rsidP="006739EE"/>
    <w:p w14:paraId="45F2C4DF" w14:textId="77777777" w:rsidR="006739EE" w:rsidRDefault="006739EE" w:rsidP="006739EE"/>
    <w:sectPr w:rsidR="006739EE" w:rsidSect="0021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EE"/>
    <w:rsid w:val="00013A0B"/>
    <w:rsid w:val="00031332"/>
    <w:rsid w:val="00071E65"/>
    <w:rsid w:val="00216FB0"/>
    <w:rsid w:val="0026544F"/>
    <w:rsid w:val="002827B1"/>
    <w:rsid w:val="003A648B"/>
    <w:rsid w:val="003F2FCE"/>
    <w:rsid w:val="00422BEB"/>
    <w:rsid w:val="00663E60"/>
    <w:rsid w:val="006739EE"/>
    <w:rsid w:val="00695881"/>
    <w:rsid w:val="0069701D"/>
    <w:rsid w:val="00755BFA"/>
    <w:rsid w:val="0081729C"/>
    <w:rsid w:val="0089309C"/>
    <w:rsid w:val="00933F6D"/>
    <w:rsid w:val="009A51A8"/>
    <w:rsid w:val="009B4A87"/>
    <w:rsid w:val="00A55AD1"/>
    <w:rsid w:val="00A743A8"/>
    <w:rsid w:val="00AB0612"/>
    <w:rsid w:val="00AB2E9B"/>
    <w:rsid w:val="00B347C5"/>
    <w:rsid w:val="00B57FE5"/>
    <w:rsid w:val="00B70F8B"/>
    <w:rsid w:val="00BB767F"/>
    <w:rsid w:val="00C66CC0"/>
    <w:rsid w:val="00CF59FC"/>
    <w:rsid w:val="00D0722B"/>
    <w:rsid w:val="00D55D8B"/>
    <w:rsid w:val="00D62CBB"/>
    <w:rsid w:val="00DA5A2B"/>
    <w:rsid w:val="00ED2AFB"/>
    <w:rsid w:val="00ED47FD"/>
    <w:rsid w:val="00F77D1E"/>
    <w:rsid w:val="00F9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D251CD"/>
  <w14:defaultImageDpi w14:val="300"/>
  <w15:chartTrackingRefBased/>
  <w15:docId w15:val="{83FF3C2F-74E7-5549-91C8-1B0892A28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Colon</dc:creator>
  <cp:keywords/>
  <dc:description/>
  <cp:lastModifiedBy>J Colon</cp:lastModifiedBy>
  <cp:revision>6</cp:revision>
  <dcterms:created xsi:type="dcterms:W3CDTF">2021-02-01T18:19:00Z</dcterms:created>
  <dcterms:modified xsi:type="dcterms:W3CDTF">2021-02-01T18:45:00Z</dcterms:modified>
</cp:coreProperties>
</file>