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8490D" w14:textId="77777777" w:rsidR="003C246C" w:rsidRDefault="003C246C" w:rsidP="003D2556"/>
    <w:p w14:paraId="1FCC9D20" w14:textId="5512E443" w:rsidR="005B4A25" w:rsidRDefault="000B19F8" w:rsidP="003D2556">
      <w:pPr>
        <w:pStyle w:val="Ttulo1"/>
        <w:numPr>
          <w:ilvl w:val="0"/>
          <w:numId w:val="2"/>
        </w:numPr>
      </w:pPr>
      <w:proofErr w:type="spellStart"/>
      <w:r>
        <w:t>Extended</w:t>
      </w:r>
      <w:r w:rsidR="005E5D9A">
        <w:t>REFramework</w:t>
      </w:r>
      <w:r w:rsidR="00C21AF4">
        <w:t>_</w:t>
      </w:r>
      <w:r w:rsidR="002F59DA">
        <w:t>Colector</w:t>
      </w:r>
      <w:proofErr w:type="spellEnd"/>
    </w:p>
    <w:p w14:paraId="07B4AA32" w14:textId="77777777" w:rsidR="005E5D9A" w:rsidRDefault="005E5D9A" w:rsidP="005E5D9A"/>
    <w:p w14:paraId="38F20446" w14:textId="77777777" w:rsidR="002B61D6" w:rsidRDefault="002B61D6" w:rsidP="002B61D6">
      <w:pPr>
        <w:pStyle w:val="Ttulo2"/>
      </w:pPr>
      <w:r>
        <w:t>1.1 Resumen</w:t>
      </w:r>
    </w:p>
    <w:p w14:paraId="379ACF8A" w14:textId="6B326FF9" w:rsidR="005E5D9A" w:rsidRDefault="0050422E" w:rsidP="005E5D9A">
      <w:r>
        <w:t xml:space="preserve">Documentación del Framework Extended </w:t>
      </w:r>
      <w:proofErr w:type="spellStart"/>
      <w:r w:rsidR="005E5D9A">
        <w:t>UIPath</w:t>
      </w:r>
      <w:proofErr w:type="spellEnd"/>
      <w:r w:rsidR="005E5D9A">
        <w:t>.</w:t>
      </w:r>
    </w:p>
    <w:p w14:paraId="4918C05E" w14:textId="77777777" w:rsidR="005E5D9A" w:rsidRDefault="005E5D9A" w:rsidP="005E5D9A"/>
    <w:p w14:paraId="5598AAD1" w14:textId="56F8E88D" w:rsidR="005E5D9A" w:rsidRDefault="005E5D9A" w:rsidP="005E5D9A">
      <w:r>
        <w:t xml:space="preserve">NOTA: Esta documentación suplementa a la documentación original del </w:t>
      </w:r>
      <w:proofErr w:type="spellStart"/>
      <w:r>
        <w:t>REFramework</w:t>
      </w:r>
      <w:proofErr w:type="spellEnd"/>
      <w:r>
        <w:t xml:space="preserve"> de </w:t>
      </w:r>
      <w:proofErr w:type="spellStart"/>
      <w:r>
        <w:t>UIPath</w:t>
      </w:r>
      <w:proofErr w:type="spellEnd"/>
      <w:r>
        <w:t xml:space="preserve"> (</w:t>
      </w:r>
      <w:proofErr w:type="spellStart"/>
      <w:r w:rsidRPr="005E5D9A">
        <w:t>REFramework</w:t>
      </w:r>
      <w:proofErr w:type="spellEnd"/>
      <w:r w:rsidRPr="005E5D9A">
        <w:t xml:space="preserve"> Documentation-EN</w:t>
      </w:r>
      <w:r>
        <w:t>.pdf, incluida por</w:t>
      </w:r>
      <w:r w:rsidR="00C21AF4">
        <w:t xml:space="preserve"> defecto al generar un proceso), así como a la documentación base ExtendedREFramework.docx</w:t>
      </w:r>
    </w:p>
    <w:p w14:paraId="5CDDF781" w14:textId="77777777" w:rsidR="005E5D9A" w:rsidRDefault="005E5D9A" w:rsidP="005E5D9A"/>
    <w:p w14:paraId="155405A5" w14:textId="77777777" w:rsidR="002F59DA" w:rsidRDefault="00C21AF4" w:rsidP="003D2556">
      <w:r>
        <w:t xml:space="preserve">Esta extensión del </w:t>
      </w:r>
      <w:proofErr w:type="spellStart"/>
      <w:r>
        <w:t>ExtendedREFramework</w:t>
      </w:r>
      <w:proofErr w:type="spellEnd"/>
      <w:r>
        <w:t xml:space="preserve"> es un </w:t>
      </w:r>
      <w:proofErr w:type="spellStart"/>
      <w:r>
        <w:t>template</w:t>
      </w:r>
      <w:proofErr w:type="spellEnd"/>
      <w:r>
        <w:t xml:space="preserve"> para </w:t>
      </w:r>
      <w:r w:rsidR="002F59DA">
        <w:t xml:space="preserve">generar procesos de tipo “Colector”, es decir, procesos que recojan datos de fuentes diversas. </w:t>
      </w:r>
    </w:p>
    <w:p w14:paraId="0E52AC92" w14:textId="7AD69661" w:rsidR="00C21AF4" w:rsidRDefault="002F59DA" w:rsidP="003D2556">
      <w:r>
        <w:t xml:space="preserve">Este </w:t>
      </w:r>
      <w:proofErr w:type="spellStart"/>
      <w:r>
        <w:t>template</w:t>
      </w:r>
      <w:proofErr w:type="spellEnd"/>
      <w:r>
        <w:t xml:space="preserve"> está </w:t>
      </w:r>
      <w:proofErr w:type="spellStart"/>
      <w:r>
        <w:t>preconfigurado</w:t>
      </w:r>
      <w:proofErr w:type="spellEnd"/>
      <w:r>
        <w:t xml:space="preserve"> para recoger datos de cualquier entidad que se pueda transformar a </w:t>
      </w:r>
      <w:proofErr w:type="spellStart"/>
      <w:r>
        <w:t>datatable</w:t>
      </w:r>
      <w:proofErr w:type="spellEnd"/>
      <w:r>
        <w:t>, siendo cada “</w:t>
      </w:r>
      <w:proofErr w:type="spellStart"/>
      <w:r>
        <w:t>transactionitem</w:t>
      </w:r>
      <w:proofErr w:type="spellEnd"/>
      <w:r>
        <w:t xml:space="preserve">” un </w:t>
      </w:r>
      <w:proofErr w:type="spellStart"/>
      <w:r>
        <w:t>datarow</w:t>
      </w:r>
      <w:proofErr w:type="spellEnd"/>
    </w:p>
    <w:p w14:paraId="608D4CA1" w14:textId="47ED6F60" w:rsidR="00C21AF4" w:rsidRDefault="00C21AF4" w:rsidP="00C21AF4"/>
    <w:p w14:paraId="49422A6D" w14:textId="1D345968" w:rsidR="00C21AF4" w:rsidRDefault="00C21AF4" w:rsidP="00C21AF4">
      <w:pPr>
        <w:pStyle w:val="Ttulo2"/>
      </w:pPr>
      <w:r>
        <w:t>1.1 Notas generales</w:t>
      </w:r>
    </w:p>
    <w:p w14:paraId="1AD451F1" w14:textId="77777777" w:rsidR="00C21AF4" w:rsidRDefault="00C21AF4" w:rsidP="00C21AF4"/>
    <w:p w14:paraId="240A643E" w14:textId="332EDB5C" w:rsidR="00C21AF4" w:rsidRDefault="002F59DA" w:rsidP="00C21AF4">
      <w:r>
        <w:t xml:space="preserve">En el caso de tener un proceso tipo Colector pero que el input sea un </w:t>
      </w:r>
      <w:proofErr w:type="spellStart"/>
      <w:r>
        <w:t>QueueItem</w:t>
      </w:r>
      <w:proofErr w:type="spellEnd"/>
      <w:r>
        <w:t xml:space="preserve"> (porque se haya generado desde una </w:t>
      </w:r>
      <w:proofErr w:type="spellStart"/>
      <w:r>
        <w:t>UIPath</w:t>
      </w:r>
      <w:proofErr w:type="spellEnd"/>
      <w:r>
        <w:t xml:space="preserve"> APP, o desde otro proceso), NO hay que usar este </w:t>
      </w:r>
      <w:proofErr w:type="spellStart"/>
      <w:r>
        <w:t>template</w:t>
      </w:r>
      <w:proofErr w:type="spellEnd"/>
      <w:r>
        <w:t xml:space="preserve">, sino el </w:t>
      </w:r>
      <w:proofErr w:type="spellStart"/>
      <w:r>
        <w:t>ExtendedREFramework</w:t>
      </w:r>
      <w:proofErr w:type="spellEnd"/>
      <w:r>
        <w:t xml:space="preserve"> básico.</w:t>
      </w:r>
    </w:p>
    <w:p w14:paraId="382DEB73" w14:textId="52E2004E" w:rsidR="002F59DA" w:rsidRPr="00C21AF4" w:rsidRDefault="002F59DA" w:rsidP="00C21AF4">
      <w:r>
        <w:t>Este subproceso sólo se debe de ejecutar en una máquina de forma simultánea.</w:t>
      </w:r>
    </w:p>
    <w:p w14:paraId="0F09C6D1" w14:textId="6E73F68F" w:rsidR="00C21AF4" w:rsidRDefault="00C21AF4" w:rsidP="00C21AF4">
      <w:pPr>
        <w:pStyle w:val="Ttulo2"/>
      </w:pPr>
      <w:r>
        <w:t xml:space="preserve">1.2 </w:t>
      </w:r>
      <w:proofErr w:type="spellStart"/>
      <w:r>
        <w:t>GetTransactionData</w:t>
      </w:r>
      <w:proofErr w:type="spellEnd"/>
    </w:p>
    <w:p w14:paraId="55CC949F" w14:textId="24262FC3" w:rsidR="00C21AF4" w:rsidRDefault="00C21AF4" w:rsidP="00C21AF4">
      <w:pPr>
        <w:pStyle w:val="Sinespaciado"/>
      </w:pPr>
    </w:p>
    <w:p w14:paraId="559A9CEB" w14:textId="0CC83102" w:rsidR="006C447C" w:rsidRDefault="00C21AF4" w:rsidP="002F59DA">
      <w:pPr>
        <w:pStyle w:val="Sinespaciado"/>
      </w:pPr>
      <w:r>
        <w:t xml:space="preserve">Al igual que en el </w:t>
      </w:r>
      <w:proofErr w:type="spellStart"/>
      <w:r>
        <w:t>REFramework</w:t>
      </w:r>
      <w:proofErr w:type="spellEnd"/>
      <w:r>
        <w:t xml:space="preserve"> normal, en </w:t>
      </w:r>
      <w:proofErr w:type="spellStart"/>
      <w:r>
        <w:t>GetTransactionData</w:t>
      </w:r>
      <w:proofErr w:type="spellEnd"/>
      <w:r>
        <w:t xml:space="preserve"> se recogen los datos que deciden si el proceso pasa a “</w:t>
      </w:r>
      <w:proofErr w:type="spellStart"/>
      <w:r>
        <w:t>Process</w:t>
      </w:r>
      <w:proofErr w:type="spellEnd"/>
      <w:r>
        <w:t>” o no.</w:t>
      </w:r>
      <w:r w:rsidR="002F59DA">
        <w:t xml:space="preserve"> Cada vez que se entra en </w:t>
      </w:r>
      <w:proofErr w:type="spellStart"/>
      <w:r w:rsidR="002F59DA">
        <w:t>GetTransactionData</w:t>
      </w:r>
      <w:proofErr w:type="spellEnd"/>
      <w:r w:rsidR="002F59DA">
        <w:t xml:space="preserve">, se saca un </w:t>
      </w:r>
      <w:proofErr w:type="spellStart"/>
      <w:r w:rsidR="002F59DA">
        <w:t>DataRow</w:t>
      </w:r>
      <w:proofErr w:type="spellEnd"/>
      <w:r w:rsidR="002F59DA">
        <w:t xml:space="preserve"> del </w:t>
      </w:r>
      <w:proofErr w:type="spellStart"/>
      <w:r w:rsidR="002F59DA">
        <w:t>Datatable</w:t>
      </w:r>
      <w:proofErr w:type="spellEnd"/>
      <w:r w:rsidR="002F59DA">
        <w:t xml:space="preserve">. Sólo se recogen los datos (es decir, se genera el </w:t>
      </w:r>
      <w:proofErr w:type="spellStart"/>
      <w:r w:rsidR="002F59DA">
        <w:t>datatable</w:t>
      </w:r>
      <w:proofErr w:type="spellEnd"/>
      <w:r w:rsidR="002F59DA">
        <w:t xml:space="preserve">) la primera vez que se entra a </w:t>
      </w:r>
      <w:proofErr w:type="spellStart"/>
      <w:r w:rsidR="002F59DA">
        <w:t>GetTransactionData</w:t>
      </w:r>
      <w:proofErr w:type="spellEnd"/>
      <w:r>
        <w:t xml:space="preserve"> </w:t>
      </w:r>
      <w:r w:rsidR="002F59DA">
        <w:t xml:space="preserve">Dentro de </w:t>
      </w:r>
      <w:proofErr w:type="spellStart"/>
      <w:r w:rsidR="002F59DA">
        <w:t>GetTransactionData</w:t>
      </w:r>
      <w:proofErr w:type="spellEnd"/>
      <w:r w:rsidR="002F59DA">
        <w:t xml:space="preserve"> está el </w:t>
      </w:r>
      <w:proofErr w:type="spellStart"/>
      <w:r w:rsidR="002F59DA">
        <w:t>workflow</w:t>
      </w:r>
      <w:proofErr w:type="spellEnd"/>
      <w:r w:rsidR="002F59DA">
        <w:t xml:space="preserve"> </w:t>
      </w:r>
      <w:proofErr w:type="spellStart"/>
      <w:r w:rsidR="002F59DA">
        <w:t>GetDataTableData</w:t>
      </w:r>
      <w:proofErr w:type="spellEnd"/>
      <w:r w:rsidR="002F59DA">
        <w:t>.</w:t>
      </w:r>
    </w:p>
    <w:p w14:paraId="770CD96A" w14:textId="42FDA07C" w:rsidR="002F59DA" w:rsidRDefault="002F59DA" w:rsidP="002F59DA">
      <w:pPr>
        <w:pStyle w:val="Sinespaciado"/>
      </w:pPr>
    </w:p>
    <w:p w14:paraId="23A882DF" w14:textId="63D63271" w:rsidR="002F59DA" w:rsidRDefault="002F59DA" w:rsidP="002F59DA">
      <w:pPr>
        <w:pStyle w:val="Ttulo2"/>
      </w:pPr>
      <w:r>
        <w:t>1.3</w:t>
      </w:r>
      <w:r>
        <w:t xml:space="preserve"> </w:t>
      </w:r>
      <w:proofErr w:type="spellStart"/>
      <w:r>
        <w:t>GetDataTableData</w:t>
      </w:r>
      <w:proofErr w:type="spellEnd"/>
    </w:p>
    <w:p w14:paraId="2B5A09D2" w14:textId="38377EED" w:rsidR="002F59DA" w:rsidRDefault="002F59DA" w:rsidP="002F59DA"/>
    <w:p w14:paraId="17027AF5" w14:textId="6C720040" w:rsidR="002F59DA" w:rsidRDefault="002F59DA" w:rsidP="002F59DA">
      <w:r>
        <w:t xml:space="preserve">Dentro de este </w:t>
      </w:r>
      <w:proofErr w:type="spellStart"/>
      <w:r>
        <w:t>workflow</w:t>
      </w:r>
      <w:proofErr w:type="spellEnd"/>
      <w:r>
        <w:t xml:space="preserve"> se deben hacer todas las acciones necesarias para recoger los datos: Leer Excel, </w:t>
      </w:r>
      <w:proofErr w:type="spellStart"/>
      <w:r>
        <w:t>query</w:t>
      </w:r>
      <w:proofErr w:type="spellEnd"/>
      <w:r>
        <w:t xml:space="preserve"> a base de datos, llamada de API, o incluso navegar a aplicación para hacer un </w:t>
      </w:r>
      <w:proofErr w:type="spellStart"/>
      <w:r>
        <w:t>datascraping</w:t>
      </w:r>
      <w:proofErr w:type="spellEnd"/>
      <w:r>
        <w:t>.</w:t>
      </w:r>
    </w:p>
    <w:p w14:paraId="6FDB2536" w14:textId="452F68E6" w:rsidR="00C21AF4" w:rsidRDefault="00C21AF4" w:rsidP="00C21AF4">
      <w:pPr>
        <w:pStyle w:val="Sinespaciado"/>
      </w:pPr>
    </w:p>
    <w:p w14:paraId="6DAEAE34" w14:textId="05D36B0F" w:rsidR="00C21AF4" w:rsidRDefault="00C21AF4" w:rsidP="00C21AF4">
      <w:pPr>
        <w:pStyle w:val="Ttulo2"/>
      </w:pPr>
      <w:r>
        <w:t>1.</w:t>
      </w:r>
      <w:r w:rsidR="002F59DA">
        <w:t>4</w:t>
      </w:r>
      <w:r>
        <w:t xml:space="preserve"> </w:t>
      </w:r>
      <w:proofErr w:type="spellStart"/>
      <w:r>
        <w:t>Process</w:t>
      </w:r>
      <w:proofErr w:type="spellEnd"/>
    </w:p>
    <w:p w14:paraId="46D82921" w14:textId="58E52635" w:rsidR="00C21AF4" w:rsidRDefault="00C21AF4" w:rsidP="00C21AF4">
      <w:pPr>
        <w:pStyle w:val="Sinespaciado"/>
      </w:pPr>
    </w:p>
    <w:p w14:paraId="6866BF16" w14:textId="76F926B2" w:rsidR="00C21AF4" w:rsidRDefault="00C21AF4" w:rsidP="002F59DA">
      <w:pPr>
        <w:pStyle w:val="Sinespaciado"/>
      </w:pPr>
      <w:r>
        <w:t xml:space="preserve">En </w:t>
      </w:r>
      <w:proofErr w:type="spellStart"/>
      <w:r>
        <w:t>Process</w:t>
      </w:r>
      <w:proofErr w:type="spellEnd"/>
      <w:r>
        <w:t xml:space="preserve"> s</w:t>
      </w:r>
      <w:r w:rsidR="002F59DA">
        <w:t xml:space="preserve">e realiza la lógica de negocio. La última actividad debe de ser el </w:t>
      </w:r>
      <w:proofErr w:type="spellStart"/>
      <w:r w:rsidR="002F59DA">
        <w:t>invoke</w:t>
      </w:r>
      <w:proofErr w:type="spellEnd"/>
      <w:r w:rsidR="002F59DA">
        <w:t xml:space="preserve"> a </w:t>
      </w:r>
      <w:proofErr w:type="spellStart"/>
      <w:r w:rsidR="002F59DA">
        <w:t>AddTransactionItem.xaml</w:t>
      </w:r>
      <w:proofErr w:type="spellEnd"/>
      <w:r w:rsidR="002F59DA">
        <w:t xml:space="preserve"> (usar siempre el </w:t>
      </w:r>
      <w:proofErr w:type="spellStart"/>
      <w:proofErr w:type="gramStart"/>
      <w:r w:rsidR="002F59DA">
        <w:t>Workflow</w:t>
      </w:r>
      <w:proofErr w:type="spellEnd"/>
      <w:r w:rsidR="002F59DA">
        <w:t xml:space="preserve"> ,</w:t>
      </w:r>
      <w:proofErr w:type="gramEnd"/>
      <w:r w:rsidR="002F59DA">
        <w:t xml:space="preserve"> NO la actividad estándar de </w:t>
      </w:r>
      <w:proofErr w:type="spellStart"/>
      <w:r w:rsidR="002F59DA">
        <w:t>UIPath</w:t>
      </w:r>
      <w:proofErr w:type="spellEnd"/>
      <w:r w:rsidR="002F59DA">
        <w:t xml:space="preserve">) </w:t>
      </w:r>
    </w:p>
    <w:p w14:paraId="4F4E7073" w14:textId="6E37ABA2" w:rsidR="00EA7500" w:rsidRDefault="00EA7500" w:rsidP="002F59DA">
      <w:pPr>
        <w:pStyle w:val="Sinespaciado"/>
      </w:pPr>
      <w:r>
        <w:lastRenderedPageBreak/>
        <w:t xml:space="preserve">La lógica de </w:t>
      </w:r>
      <w:proofErr w:type="spellStart"/>
      <w:r>
        <w:t>Process</w:t>
      </w:r>
      <w:proofErr w:type="spellEnd"/>
      <w:r>
        <w:t xml:space="preserve"> no debe de ser muy compleja, ya que el proceso colector debe de ser lo más rápido posible.</w:t>
      </w:r>
      <w:r w:rsidR="00D475BA">
        <w:t xml:space="preserve"> Las acciones específicas de cada ítem se harán en los consumidores, la única lógica asociada al colector será la de validación de datos.</w:t>
      </w:r>
      <w:bookmarkStart w:id="0" w:name="_GoBack"/>
      <w:bookmarkEnd w:id="0"/>
    </w:p>
    <w:p w14:paraId="633F0696" w14:textId="03EC93B8" w:rsidR="00EA7500" w:rsidRDefault="00EA7500" w:rsidP="002F59DA">
      <w:pPr>
        <w:pStyle w:val="Sinespaciado"/>
      </w:pPr>
    </w:p>
    <w:p w14:paraId="25EBB8EF" w14:textId="77777777" w:rsidR="00EA7500" w:rsidRDefault="00EA7500" w:rsidP="002F59DA">
      <w:pPr>
        <w:pStyle w:val="Sinespaciado"/>
      </w:pPr>
    </w:p>
    <w:p w14:paraId="2026E9A6" w14:textId="1C8A29F0" w:rsidR="00EA7500" w:rsidRDefault="00EA7500" w:rsidP="00EA7500">
      <w:pPr>
        <w:pStyle w:val="Ttulo2"/>
      </w:pPr>
      <w:r>
        <w:t>1.</w:t>
      </w:r>
      <w:r>
        <w:t>5</w:t>
      </w:r>
      <w:r>
        <w:t xml:space="preserve"> </w:t>
      </w:r>
      <w:proofErr w:type="spellStart"/>
      <w:r>
        <w:t>AddTransactionItem</w:t>
      </w:r>
      <w:proofErr w:type="spellEnd"/>
    </w:p>
    <w:p w14:paraId="7B779E32" w14:textId="36FCE557" w:rsidR="00EA7500" w:rsidRDefault="00EA7500" w:rsidP="00EA7500"/>
    <w:p w14:paraId="1EF71A24" w14:textId="39F13E8B" w:rsidR="00EA7500" w:rsidRPr="00EA7500" w:rsidRDefault="00EA7500" w:rsidP="00EA7500">
      <w:r>
        <w:t xml:space="preserve">Este </w:t>
      </w:r>
      <w:proofErr w:type="spellStart"/>
      <w:r>
        <w:t>workflow</w:t>
      </w:r>
      <w:proofErr w:type="spellEnd"/>
      <w:r>
        <w:t xml:space="preserve"> añade el ítem de cola, además de añadir los datos necesarios a la segunda fuente de datos (BBDD, Data </w:t>
      </w:r>
      <w:proofErr w:type="spellStart"/>
      <w:r>
        <w:t>Service</w:t>
      </w:r>
      <w:proofErr w:type="spellEnd"/>
      <w:r>
        <w:t>), comprobando duplicados (si así se indica)</w:t>
      </w:r>
    </w:p>
    <w:p w14:paraId="15ACB1E9" w14:textId="77777777" w:rsidR="00EA7500" w:rsidRPr="00C21AF4" w:rsidRDefault="00EA7500" w:rsidP="002F59DA">
      <w:pPr>
        <w:pStyle w:val="Sinespaciado"/>
      </w:pPr>
    </w:p>
    <w:p w14:paraId="0D3F7C5B" w14:textId="77777777" w:rsidR="003D2556" w:rsidRPr="003D2556" w:rsidRDefault="003D2556" w:rsidP="003D2556"/>
    <w:sectPr w:rsidR="003D2556" w:rsidRPr="003D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44B"/>
    <w:multiLevelType w:val="hybridMultilevel"/>
    <w:tmpl w:val="7902A750"/>
    <w:lvl w:ilvl="0" w:tplc="76E82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745"/>
    <w:multiLevelType w:val="multilevel"/>
    <w:tmpl w:val="CF9C4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C477BF9"/>
    <w:multiLevelType w:val="hybridMultilevel"/>
    <w:tmpl w:val="F8F8C7D0"/>
    <w:lvl w:ilvl="0" w:tplc="76E82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0601"/>
    <w:multiLevelType w:val="hybridMultilevel"/>
    <w:tmpl w:val="EAE87E60"/>
    <w:lvl w:ilvl="0" w:tplc="E592A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9A"/>
    <w:rsid w:val="00024AEF"/>
    <w:rsid w:val="00036C34"/>
    <w:rsid w:val="000460E9"/>
    <w:rsid w:val="000B19F8"/>
    <w:rsid w:val="00103561"/>
    <w:rsid w:val="0022449C"/>
    <w:rsid w:val="002A0F44"/>
    <w:rsid w:val="002B61D6"/>
    <w:rsid w:val="002D5BD6"/>
    <w:rsid w:val="002F59DA"/>
    <w:rsid w:val="0036332A"/>
    <w:rsid w:val="003A422A"/>
    <w:rsid w:val="003C246C"/>
    <w:rsid w:val="003D2556"/>
    <w:rsid w:val="0050422E"/>
    <w:rsid w:val="005B4A25"/>
    <w:rsid w:val="005E5D9A"/>
    <w:rsid w:val="006C447C"/>
    <w:rsid w:val="007228DF"/>
    <w:rsid w:val="00795AB1"/>
    <w:rsid w:val="007975CB"/>
    <w:rsid w:val="008B5F6B"/>
    <w:rsid w:val="00932F8C"/>
    <w:rsid w:val="00997C93"/>
    <w:rsid w:val="00A26A78"/>
    <w:rsid w:val="00A911C0"/>
    <w:rsid w:val="00B16F66"/>
    <w:rsid w:val="00C21AF4"/>
    <w:rsid w:val="00C71BF9"/>
    <w:rsid w:val="00CB6E2C"/>
    <w:rsid w:val="00CF3B13"/>
    <w:rsid w:val="00D475BA"/>
    <w:rsid w:val="00E37EA5"/>
    <w:rsid w:val="00EA7500"/>
    <w:rsid w:val="00EE5CE1"/>
    <w:rsid w:val="00F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B32A"/>
  <w15:chartTrackingRefBased/>
  <w15:docId w15:val="{778528FE-3BD2-48DE-A2E9-7211DB85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5D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5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21A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4F6F6C5C0D7458C37CB4AD593DC41" ma:contentTypeVersion="14" ma:contentTypeDescription="Create a new document." ma:contentTypeScope="" ma:versionID="585e67a361fcb4cf219efe616665d720">
  <xsd:schema xmlns:xsd="http://www.w3.org/2001/XMLSchema" xmlns:xs="http://www.w3.org/2001/XMLSchema" xmlns:p="http://schemas.microsoft.com/office/2006/metadata/properties" xmlns:ns2="387ffa5c-c089-43e2-827e-df834120f0c8" xmlns:ns3="2d896817-25c4-4575-8ad0-f072f1280650" targetNamespace="http://schemas.microsoft.com/office/2006/metadata/properties" ma:root="true" ma:fieldsID="5f2f6d1835f853af729c6039eb37234d" ns2:_="" ns3:_="">
    <xsd:import namespace="387ffa5c-c089-43e2-827e-df834120f0c8"/>
    <xsd:import namespace="2d896817-25c4-4575-8ad0-f072f1280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ffa5c-c089-43e2-827e-df834120f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96817-25c4-4575-8ad0-f072f12806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2e21e62-bc35-4df4-a044-28d73e827536}" ma:internalName="TaxCatchAll" ma:showField="CatchAllData" ma:web="2d896817-25c4-4575-8ad0-f072f12806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96817-25c4-4575-8ad0-f072f1280650" xsi:nil="true"/>
    <lcf76f155ced4ddcb4097134ff3c332f xmlns="387ffa5c-c089-43e2-827e-df834120f0c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41BA-96C7-4C09-9AB0-C5A1FE7CB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ffa5c-c089-43e2-827e-df834120f0c8"/>
    <ds:schemaRef ds:uri="2d896817-25c4-4575-8ad0-f072f1280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FFB06-0535-4132-9384-076C9B088FAE}">
  <ds:schemaRefs>
    <ds:schemaRef ds:uri="http://schemas.microsoft.com/office/2006/metadata/properties"/>
    <ds:schemaRef ds:uri="http://schemas.microsoft.com/office/infopath/2007/PartnerControls"/>
    <ds:schemaRef ds:uri="2d896817-25c4-4575-8ad0-f072f1280650"/>
    <ds:schemaRef ds:uri="387ffa5c-c089-43e2-827e-df834120f0c8"/>
  </ds:schemaRefs>
</ds:datastoreItem>
</file>

<file path=customXml/itemProps3.xml><?xml version="1.0" encoding="utf-8"?>
<ds:datastoreItem xmlns:ds="http://schemas.openxmlformats.org/officeDocument/2006/customXml" ds:itemID="{F86138BB-C52F-49F2-9ADA-4C4F174F41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595B4A-C264-4AE6-9118-9B18DFE4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Caravaca Vidal, Jorge Manuel</dc:creator>
  <cp:keywords/>
  <dc:description/>
  <cp:lastModifiedBy>Caravaca Vidal, Jorge Manuel</cp:lastModifiedBy>
  <cp:revision>16</cp:revision>
  <dcterms:created xsi:type="dcterms:W3CDTF">2023-09-18T10:04:00Z</dcterms:created>
  <dcterms:modified xsi:type="dcterms:W3CDTF">2024-03-26T11:56:00Z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0x010100A154F6F6C5C0D7458C37CB4AD593DC41</vt:lpwstr>
  </property>
</Properties>
</file>