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5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JAVA-08 – Collection Java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os enunciados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rx0a5u90ws3u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Exercícios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Armazenamento e Exibição de Nomes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leia 5 nomes do usuário, armazene-os em uma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ArrayList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depois exiba todos os nomes.</w:t>
      </w:r>
    </w:p>
    <w:p w:rsidR="00000000" w:rsidDel="00000000" w:rsidP="00000000" w:rsidRDefault="00000000" w:rsidRPr="00000000" w14:paraId="00000019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Busca de Elemento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armazene uma lista de 10 números inteiros em uma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ArrayList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Peça ao usuário um número e verifique se esse número está na lista.</w:t>
      </w:r>
    </w:p>
    <w:p w:rsidR="00000000" w:rsidDel="00000000" w:rsidP="00000000" w:rsidRDefault="00000000" w:rsidRPr="00000000" w14:paraId="0000001C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Remoção de Elemento por Índice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armazene uma lista de 5 cores em uma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ArrayList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Remova a cor na terceira posição e exiba a lista atualizada.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Atualização de Elemento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armazene 5 cidades em uma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LinkedList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Substitua a cidade na segunda posição por outra cidade e exiba a lista atualizada.</w:t>
      </w:r>
    </w:p>
    <w:p w:rsidR="00000000" w:rsidDel="00000000" w:rsidP="00000000" w:rsidRDefault="00000000" w:rsidRPr="00000000" w14:paraId="00000022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Ordenação de Elementos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armazene 7 números em uma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ArrayList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Ordene os números em ordem crescente e exiba a lista ordenada.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bs36fd6h9tws" w:id="1"/>
      <w:bookmarkEnd w:id="1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Exercícios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Armazenamento de Palavras Únicas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leia uma frase do usuário, armazene cada palavra em um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HashSet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depois exiba as palavras únicas (sem repetições).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Remoção de Elementos Repetidos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programa que armazene uma lista de 10 números inteiros, alguns deles repetidos, em uma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ArrayList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Converta essa lista em um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HashSet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remover os elementos duplicados e exiba o conjunto resultante.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Comparação de Conjuntos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dois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TreeSet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adicione alguns elementos em cada um. Em seguida, determine e exiba a interseção, união e a diferença entre os dois conjuntos.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Manutenção da Ordem de Inserção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LinkedHashSet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armazene uma sequência de nomes inseridos pelo usuário e exiba os nomes na ordem em que foram inseridos.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Verificação de Conjunto Vazio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Escreva um programa que crie um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HashSet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armazenar nomes de animais. Adicione alguns nomes ao conjunto, remova todos os elementos e, em seguida, verifique se o conjunto está vazio.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U080EX6GN06ZTwpP09h+pGhAdw==">CgMxLjAyDmgucngwYTV1OTB3czN1Mg5oLmJzMzZmZDZoOXR3czgAciExWVZGeEVRbEpLWk1SY2s3Q083dkQ2dXRhRE9JZFJia2Q=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