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D5E" w:rsidRDefault="003D4D5E" w:rsidP="00972B28">
      <w:pPr>
        <w:pStyle w:val="DocumentType"/>
        <w:rPr>
          <w:b/>
          <w:color w:val="007DC3"/>
        </w:rPr>
      </w:pPr>
      <w:bookmarkStart w:id="0" w:name="_GoBack"/>
      <w:bookmarkEnd w:id="0"/>
      <w:r>
        <w:t>White Paper</w:t>
      </w: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9D5A9A" w:rsidP="005D345B">
      <w:pPr>
        <w:ind w:left="3150"/>
        <w:rPr>
          <w:b/>
          <w:color w:val="007DC3"/>
        </w:rP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14605</wp:posOffset>
                </wp:positionV>
                <wp:extent cx="6749415" cy="1988185"/>
                <wp:effectExtent l="0" t="1905" r="0" b="381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198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D5E" w:rsidRPr="00167715" w:rsidRDefault="003D4D5E" w:rsidP="00256D3A">
                            <w:pPr>
                              <w:pStyle w:val="Title"/>
                            </w:pPr>
                            <w:r>
                              <w:t>BULKLOADING USING GREENPLUM’S GPFDIST IN A SAS PROGRAM</w:t>
                            </w:r>
                          </w:p>
                          <w:p w:rsidR="003D4D5E" w:rsidRPr="00167715" w:rsidRDefault="003D4D5E" w:rsidP="00256D3A">
                            <w:pPr>
                              <w:pStyle w:val="Subtitle"/>
                            </w:pPr>
                            <w:r>
                              <w:t>Using Greenplum’s scatter-gather approach</w:t>
                            </w:r>
                          </w:p>
                          <w:p w:rsidR="003D4D5E" w:rsidRPr="004A0637" w:rsidRDefault="003D4D5E">
                            <w:pPr>
                              <w:rPr>
                                <w:color w:val="007DC3"/>
                                <w:sz w:val="36"/>
                              </w:rPr>
                            </w:pPr>
                            <w:r>
                              <w:rPr>
                                <w:color w:val="007DC3"/>
                                <w:sz w:val="3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0;margin-top:1.15pt;width:531.45pt;height:156.5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" filled="f" stroked="f">
                <v:textbox inset=",7.2pt,,7.2pt">
                  <w:txbxContent>
                    <w:p w:rsidR="003D4D5E" w:rsidRPr="00167715" w:rsidRDefault="003D4D5E" w:rsidP="00256D3A">
                      <w:pPr>
                        <w:pStyle w:val="Title"/>
                      </w:pPr>
                      <w:r>
                        <w:t>BULKLOADING USING GREENPLUM’S GPFDIST IN A SAS PROGRAM</w:t>
                      </w:r>
                    </w:p>
                    <w:p w:rsidR="003D4D5E" w:rsidRPr="00167715" w:rsidRDefault="003D4D5E" w:rsidP="00256D3A">
                      <w:pPr>
                        <w:pStyle w:val="Subtitle"/>
                      </w:pPr>
                      <w:r>
                        <w:t>Using Greenplum’s scatter-gather approach</w:t>
                      </w:r>
                    </w:p>
                    <w:p w:rsidR="003D4D5E" w:rsidRPr="004A0637" w:rsidRDefault="003D4D5E">
                      <w:pPr>
                        <w:rPr>
                          <w:color w:val="007DC3"/>
                          <w:sz w:val="36"/>
                        </w:rPr>
                      </w:pPr>
                      <w:r>
                        <w:rPr>
                          <w:color w:val="007DC3"/>
                          <w:sz w:val="36"/>
                        </w:rPr>
                        <w:t xml:space="preserve"> </w:t>
                      </w:r>
                    </w:p>
                  </w:txbxContent>
                </v:textbox>
                <w10:wrap anchorx="margin"/>
              </v:shape>
            </w:pict>
          </mc:Fallback>
        </mc:AlternateContent>
      </w: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5D345B">
      <w:pPr>
        <w:ind w:left="3150"/>
        <w:rPr>
          <w:b/>
          <w:color w:val="007DC3"/>
        </w:rPr>
      </w:pPr>
    </w:p>
    <w:p w:rsidR="003D4D5E" w:rsidRDefault="003D4D5E" w:rsidP="00CE20B0">
      <w:pPr>
        <w:pStyle w:val="BodyText"/>
        <w:ind w:left="2430" w:firstLine="720"/>
        <w:rPr>
          <w:b/>
          <w:color w:val="007DC3"/>
        </w:rPr>
      </w:pPr>
    </w:p>
    <w:p w:rsidR="003D4D5E" w:rsidRPr="00CE20B0" w:rsidRDefault="003D4D5E" w:rsidP="00972B28">
      <w:pPr>
        <w:pStyle w:val="AbstractTitle"/>
      </w:pPr>
      <w:r>
        <w:t>A</w:t>
      </w:r>
      <w:r w:rsidRPr="00E32D1F">
        <w:t>b</w:t>
      </w:r>
      <w:r>
        <w:t>stract</w:t>
      </w:r>
    </w:p>
    <w:p w:rsidR="003D4D5E" w:rsidRDefault="003D4D5E" w:rsidP="00256D3A">
      <w:pPr>
        <w:ind w:left="3150"/>
      </w:pPr>
      <w:r w:rsidRPr="004C5411">
        <w:t>Data delayed is insight lost</w:t>
      </w:r>
      <w:r w:rsidRPr="00720BD4">
        <w:t xml:space="preserve">. The timeliness of data is extremely important </w:t>
      </w:r>
      <w:r>
        <w:t>for large predictive analytics environments</w:t>
      </w:r>
      <w:r w:rsidRPr="00720BD4">
        <w:t xml:space="preserve">. This paper presents a technique to load </w:t>
      </w:r>
      <w:r>
        <w:t xml:space="preserve">in timely manner </w:t>
      </w:r>
      <w:r w:rsidRPr="00720BD4">
        <w:t xml:space="preserve">large data sets by combining the power of Greenplum's scatter-gather </w:t>
      </w:r>
      <w:r>
        <w:t xml:space="preserve">(gpfdist) </w:t>
      </w:r>
      <w:r w:rsidRPr="00720BD4">
        <w:t>and SAS</w:t>
      </w:r>
      <w:r w:rsidRPr="008E677F">
        <w:rPr>
          <w:sz w:val="16"/>
          <w:szCs w:val="16"/>
        </w:rPr>
        <w:t>®</w:t>
      </w:r>
      <w:r w:rsidRPr="00720BD4">
        <w:t xml:space="preserve"> bulk</w:t>
      </w:r>
      <w:r>
        <w:t xml:space="preserve"> </w:t>
      </w:r>
      <w:r w:rsidRPr="00720BD4">
        <w:t>load</w:t>
      </w:r>
      <w:r>
        <w:t>ing</w:t>
      </w:r>
      <w:r w:rsidRPr="00720BD4">
        <w:t xml:space="preserve"> capabilities. An example on how to configure and test </w:t>
      </w:r>
      <w:r>
        <w:t>these capabilities</w:t>
      </w:r>
      <w:r w:rsidRPr="00720BD4">
        <w:t xml:space="preserve"> is presented.</w:t>
      </w:r>
    </w:p>
    <w:p w:rsidR="003D4D5E" w:rsidRDefault="003D4D5E" w:rsidP="006D6469">
      <w:pPr>
        <w:ind w:left="3150"/>
      </w:pPr>
    </w:p>
    <w:p w:rsidR="003D4D5E" w:rsidRPr="00FC2FE5" w:rsidRDefault="009D5A9A" w:rsidP="002A232C">
      <w:pPr>
        <w:pStyle w:val="Date"/>
      </w:pPr>
      <w:r>
        <w:fldChar w:fldCharType="begin"/>
      </w:r>
      <w:r>
        <w:instrText xml:space="preserve"> DATE  \@ "MMMM yyyy"  \* MERGEFORMAT </w:instrText>
      </w:r>
      <w:r>
        <w:fldChar w:fldCharType="separate"/>
      </w:r>
      <w:r>
        <w:t>September 2012</w:t>
      </w:r>
      <w:r>
        <w:fldChar w:fldCharType="end"/>
      </w:r>
    </w:p>
    <w:p w:rsidR="003D4D5E" w:rsidRPr="00FC2FE5" w:rsidRDefault="003D4D5E" w:rsidP="006D6469">
      <w:pPr>
        <w:ind w:left="3150"/>
      </w:pPr>
    </w:p>
    <w:p w:rsidR="003D4D5E" w:rsidRPr="00FC2FE5" w:rsidRDefault="003D4D5E" w:rsidP="005D345B">
      <w:pPr>
        <w:ind w:left="3150"/>
      </w:pPr>
    </w:p>
    <w:p w:rsidR="003D4D5E" w:rsidRDefault="003D4D5E">
      <w:pPr>
        <w:pStyle w:val="TOCHeading"/>
      </w:pPr>
      <w:r>
        <w:lastRenderedPageBreak/>
        <w:t>Table of Contents</w:t>
      </w:r>
    </w:p>
    <w:p w:rsidR="003D4D5E" w:rsidRDefault="003D4D5E">
      <w:pPr>
        <w:pStyle w:val="TOC1"/>
      </w:pPr>
      <w:r>
        <w:t xml:space="preserve"> </w:t>
      </w:r>
      <w:r>
        <w:fldChar w:fldCharType="begin"/>
      </w:r>
      <w:r>
        <w:instrText xml:space="preserve"> TOC \o "1-3" \h \z \u </w:instrText>
      </w:r>
      <w:r>
        <w:fldChar w:fldCharType="separate"/>
      </w:r>
    </w:p>
    <w:p w:rsidR="003D4D5E" w:rsidRDefault="009D5A9A">
      <w:pPr>
        <w:pStyle w:val="TOC1"/>
        <w:rPr>
          <w:rFonts w:ascii="Times New Roman" w:eastAsia="MS Mincho" w:hAnsi="Times New Roman"/>
          <w:b w:val="0"/>
          <w:color w:val="auto"/>
          <w:lang w:eastAsia="ja-JP"/>
        </w:rPr>
      </w:pPr>
      <w:hyperlink w:anchor="_Toc305498730" w:history="1">
        <w:r w:rsidR="003D4D5E" w:rsidRPr="00DC6082">
          <w:rPr>
            <w:rStyle w:val="Hyperlink"/>
          </w:rPr>
          <w:t>Executive summary</w:t>
        </w:r>
        <w:r w:rsidR="003D4D5E">
          <w:rPr>
            <w:webHidden/>
          </w:rPr>
          <w:tab/>
        </w:r>
        <w:r w:rsidR="003D4D5E">
          <w:rPr>
            <w:webHidden/>
          </w:rPr>
          <w:fldChar w:fldCharType="begin"/>
        </w:r>
        <w:r w:rsidR="003D4D5E">
          <w:rPr>
            <w:webHidden/>
          </w:rPr>
          <w:instrText xml:space="preserve"> PAGEREF _Toc305498730 \h </w:instrText>
        </w:r>
        <w:r w:rsidR="003D4D5E">
          <w:rPr>
            <w:webHidden/>
          </w:rPr>
        </w:r>
        <w:r w:rsidR="003D4D5E">
          <w:rPr>
            <w:webHidden/>
          </w:rPr>
          <w:fldChar w:fldCharType="separate"/>
        </w:r>
        <w:r w:rsidR="003D4D5E">
          <w:rPr>
            <w:webHidden/>
          </w:rPr>
          <w:t>4</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31" w:history="1">
        <w:r w:rsidR="003D4D5E" w:rsidRPr="00DC6082">
          <w:rPr>
            <w:rStyle w:val="Hyperlink"/>
          </w:rPr>
          <w:t>Audience</w:t>
        </w:r>
        <w:r w:rsidR="003D4D5E">
          <w:rPr>
            <w:webHidden/>
          </w:rPr>
          <w:tab/>
        </w:r>
        <w:r w:rsidR="003D4D5E">
          <w:rPr>
            <w:webHidden/>
          </w:rPr>
          <w:fldChar w:fldCharType="begin"/>
        </w:r>
        <w:r w:rsidR="003D4D5E">
          <w:rPr>
            <w:webHidden/>
          </w:rPr>
          <w:instrText xml:space="preserve"> PAGEREF _Toc305498731 \h </w:instrText>
        </w:r>
        <w:r w:rsidR="003D4D5E">
          <w:rPr>
            <w:webHidden/>
          </w:rPr>
        </w:r>
        <w:r w:rsidR="003D4D5E">
          <w:rPr>
            <w:webHidden/>
          </w:rPr>
          <w:fldChar w:fldCharType="separate"/>
        </w:r>
        <w:r w:rsidR="003D4D5E">
          <w:rPr>
            <w:webHidden/>
          </w:rPr>
          <w:t>4</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32" w:history="1">
        <w:r w:rsidR="003D4D5E" w:rsidRPr="00DC6082">
          <w:rPr>
            <w:rStyle w:val="Hyperlink"/>
          </w:rPr>
          <w:t>Introduction</w:t>
        </w:r>
        <w:r w:rsidR="003D4D5E">
          <w:rPr>
            <w:webHidden/>
          </w:rPr>
          <w:tab/>
        </w:r>
        <w:r w:rsidR="003D4D5E">
          <w:rPr>
            <w:webHidden/>
          </w:rPr>
          <w:fldChar w:fldCharType="begin"/>
        </w:r>
        <w:r w:rsidR="003D4D5E">
          <w:rPr>
            <w:webHidden/>
          </w:rPr>
          <w:instrText xml:space="preserve"> PAGEREF _Toc305498732 \h </w:instrText>
        </w:r>
        <w:r w:rsidR="003D4D5E">
          <w:rPr>
            <w:webHidden/>
          </w:rPr>
        </w:r>
        <w:r w:rsidR="003D4D5E">
          <w:rPr>
            <w:webHidden/>
          </w:rPr>
          <w:fldChar w:fldCharType="separate"/>
        </w:r>
        <w:r w:rsidR="003D4D5E">
          <w:rPr>
            <w:webHidden/>
          </w:rPr>
          <w:t>5</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33" w:history="1">
        <w:r w:rsidR="003D4D5E" w:rsidRPr="00DC6082">
          <w:rPr>
            <w:rStyle w:val="Hyperlink"/>
          </w:rPr>
          <w:t>Greenplum’s Scatter/Gather</w:t>
        </w:r>
        <w:r w:rsidR="003D4D5E">
          <w:rPr>
            <w:webHidden/>
          </w:rPr>
          <w:tab/>
        </w:r>
        <w:r w:rsidR="003D4D5E">
          <w:rPr>
            <w:webHidden/>
          </w:rPr>
          <w:fldChar w:fldCharType="begin"/>
        </w:r>
        <w:r w:rsidR="003D4D5E">
          <w:rPr>
            <w:webHidden/>
          </w:rPr>
          <w:instrText xml:space="preserve"> PAGEREF _Toc305498733 \h </w:instrText>
        </w:r>
        <w:r w:rsidR="003D4D5E">
          <w:rPr>
            <w:webHidden/>
          </w:rPr>
        </w:r>
        <w:r w:rsidR="003D4D5E">
          <w:rPr>
            <w:webHidden/>
          </w:rPr>
          <w:fldChar w:fldCharType="separate"/>
        </w:r>
        <w:r w:rsidR="003D4D5E">
          <w:rPr>
            <w:webHidden/>
          </w:rPr>
          <w:t>5</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34" w:history="1">
        <w:r w:rsidR="003D4D5E" w:rsidRPr="00DC6082">
          <w:rPr>
            <w:rStyle w:val="Hyperlink"/>
          </w:rPr>
          <w:t>Parallel Loading</w:t>
        </w:r>
        <w:r w:rsidR="003D4D5E">
          <w:rPr>
            <w:webHidden/>
          </w:rPr>
          <w:tab/>
        </w:r>
        <w:r w:rsidR="003D4D5E">
          <w:rPr>
            <w:webHidden/>
          </w:rPr>
          <w:fldChar w:fldCharType="begin"/>
        </w:r>
        <w:r w:rsidR="003D4D5E">
          <w:rPr>
            <w:webHidden/>
          </w:rPr>
          <w:instrText xml:space="preserve"> PAGEREF _Toc305498734 \h </w:instrText>
        </w:r>
        <w:r w:rsidR="003D4D5E">
          <w:rPr>
            <w:webHidden/>
          </w:rPr>
        </w:r>
        <w:r w:rsidR="003D4D5E">
          <w:rPr>
            <w:webHidden/>
          </w:rPr>
          <w:fldChar w:fldCharType="separate"/>
        </w:r>
        <w:r w:rsidR="003D4D5E">
          <w:rPr>
            <w:webHidden/>
          </w:rPr>
          <w:t>5</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35" w:history="1">
        <w:r w:rsidR="003D4D5E" w:rsidRPr="00DC6082">
          <w:rPr>
            <w:rStyle w:val="Hyperlink"/>
          </w:rPr>
          <w:t>External Tables</w:t>
        </w:r>
        <w:r w:rsidR="003D4D5E">
          <w:rPr>
            <w:webHidden/>
          </w:rPr>
          <w:tab/>
        </w:r>
        <w:r w:rsidR="003D4D5E">
          <w:rPr>
            <w:webHidden/>
          </w:rPr>
          <w:fldChar w:fldCharType="begin"/>
        </w:r>
        <w:r w:rsidR="003D4D5E">
          <w:rPr>
            <w:webHidden/>
          </w:rPr>
          <w:instrText xml:space="preserve"> PAGEREF _Toc305498735 \h </w:instrText>
        </w:r>
        <w:r w:rsidR="003D4D5E">
          <w:rPr>
            <w:webHidden/>
          </w:rPr>
        </w:r>
        <w:r w:rsidR="003D4D5E">
          <w:rPr>
            <w:webHidden/>
          </w:rPr>
          <w:fldChar w:fldCharType="separate"/>
        </w:r>
        <w:r w:rsidR="003D4D5E">
          <w:rPr>
            <w:webHidden/>
          </w:rPr>
          <w:t>7</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36" w:history="1">
        <w:r w:rsidR="003D4D5E" w:rsidRPr="00DC6082">
          <w:rPr>
            <w:rStyle w:val="Hyperlink"/>
          </w:rPr>
          <w:t>SAS Access Bulkload</w:t>
        </w:r>
        <w:r w:rsidR="003D4D5E">
          <w:rPr>
            <w:webHidden/>
          </w:rPr>
          <w:tab/>
        </w:r>
        <w:r w:rsidR="003D4D5E">
          <w:rPr>
            <w:webHidden/>
          </w:rPr>
          <w:fldChar w:fldCharType="begin"/>
        </w:r>
        <w:r w:rsidR="003D4D5E">
          <w:rPr>
            <w:webHidden/>
          </w:rPr>
          <w:instrText xml:space="preserve"> PAGEREF _Toc305498736 \h </w:instrText>
        </w:r>
        <w:r w:rsidR="003D4D5E">
          <w:rPr>
            <w:webHidden/>
          </w:rPr>
        </w:r>
        <w:r w:rsidR="003D4D5E">
          <w:rPr>
            <w:webHidden/>
          </w:rPr>
          <w:fldChar w:fldCharType="separate"/>
        </w:r>
        <w:r w:rsidR="003D4D5E">
          <w:rPr>
            <w:webHidden/>
          </w:rPr>
          <w:t>7</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37" w:history="1">
        <w:r w:rsidR="003D4D5E" w:rsidRPr="00DC6082">
          <w:rPr>
            <w:rStyle w:val="Hyperlink"/>
          </w:rPr>
          <w:t>SAS/ACCESS for Greenplum Engine</w:t>
        </w:r>
        <w:r w:rsidR="003D4D5E">
          <w:rPr>
            <w:webHidden/>
          </w:rPr>
          <w:tab/>
        </w:r>
        <w:r w:rsidR="003D4D5E">
          <w:rPr>
            <w:webHidden/>
          </w:rPr>
          <w:fldChar w:fldCharType="begin"/>
        </w:r>
        <w:r w:rsidR="003D4D5E">
          <w:rPr>
            <w:webHidden/>
          </w:rPr>
          <w:instrText xml:space="preserve"> PAGEREF _Toc305498737 \h </w:instrText>
        </w:r>
        <w:r w:rsidR="003D4D5E">
          <w:rPr>
            <w:webHidden/>
          </w:rPr>
        </w:r>
        <w:r w:rsidR="003D4D5E">
          <w:rPr>
            <w:webHidden/>
          </w:rPr>
          <w:fldChar w:fldCharType="separate"/>
        </w:r>
        <w:r w:rsidR="003D4D5E">
          <w:rPr>
            <w:webHidden/>
          </w:rPr>
          <w:t>7</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38" w:history="1">
        <w:r w:rsidR="003D4D5E" w:rsidRPr="00DC6082">
          <w:rPr>
            <w:rStyle w:val="Hyperlink"/>
          </w:rPr>
          <w:t>Putting It All Together</w:t>
        </w:r>
        <w:r w:rsidR="003D4D5E">
          <w:rPr>
            <w:webHidden/>
          </w:rPr>
          <w:tab/>
        </w:r>
        <w:r w:rsidR="003D4D5E">
          <w:rPr>
            <w:webHidden/>
          </w:rPr>
          <w:fldChar w:fldCharType="begin"/>
        </w:r>
        <w:r w:rsidR="003D4D5E">
          <w:rPr>
            <w:webHidden/>
          </w:rPr>
          <w:instrText xml:space="preserve"> PAGEREF _Toc305498738 \h </w:instrText>
        </w:r>
        <w:r w:rsidR="003D4D5E">
          <w:rPr>
            <w:webHidden/>
          </w:rPr>
        </w:r>
        <w:r w:rsidR="003D4D5E">
          <w:rPr>
            <w:webHidden/>
          </w:rPr>
          <w:fldChar w:fldCharType="separate"/>
        </w:r>
        <w:r w:rsidR="003D4D5E">
          <w:rPr>
            <w:webHidden/>
          </w:rPr>
          <w:t>9</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39" w:history="1">
        <w:r w:rsidR="003D4D5E" w:rsidRPr="00DC6082">
          <w:rPr>
            <w:rStyle w:val="Hyperlink"/>
          </w:rPr>
          <w:t>Test Environment</w:t>
        </w:r>
        <w:r w:rsidR="003D4D5E">
          <w:rPr>
            <w:webHidden/>
          </w:rPr>
          <w:tab/>
        </w:r>
        <w:r w:rsidR="003D4D5E">
          <w:rPr>
            <w:webHidden/>
          </w:rPr>
          <w:fldChar w:fldCharType="begin"/>
        </w:r>
        <w:r w:rsidR="003D4D5E">
          <w:rPr>
            <w:webHidden/>
          </w:rPr>
          <w:instrText xml:space="preserve"> PAGEREF _Toc305498739 \h </w:instrText>
        </w:r>
        <w:r w:rsidR="003D4D5E">
          <w:rPr>
            <w:webHidden/>
          </w:rPr>
        </w:r>
        <w:r w:rsidR="003D4D5E">
          <w:rPr>
            <w:webHidden/>
          </w:rPr>
          <w:fldChar w:fldCharType="separate"/>
        </w:r>
        <w:r w:rsidR="003D4D5E">
          <w:rPr>
            <w:webHidden/>
          </w:rPr>
          <w:t>9</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40" w:history="1">
        <w:r w:rsidR="003D4D5E" w:rsidRPr="00DC6082">
          <w:rPr>
            <w:rStyle w:val="Hyperlink"/>
          </w:rPr>
          <w:t>Configuring the Database</w:t>
        </w:r>
        <w:r w:rsidR="003D4D5E">
          <w:rPr>
            <w:webHidden/>
          </w:rPr>
          <w:tab/>
        </w:r>
        <w:r w:rsidR="003D4D5E">
          <w:rPr>
            <w:webHidden/>
          </w:rPr>
          <w:fldChar w:fldCharType="begin"/>
        </w:r>
        <w:r w:rsidR="003D4D5E">
          <w:rPr>
            <w:webHidden/>
          </w:rPr>
          <w:instrText xml:space="preserve"> PAGEREF _Toc305498740 \h </w:instrText>
        </w:r>
        <w:r w:rsidR="003D4D5E">
          <w:rPr>
            <w:webHidden/>
          </w:rPr>
        </w:r>
        <w:r w:rsidR="003D4D5E">
          <w:rPr>
            <w:webHidden/>
          </w:rPr>
          <w:fldChar w:fldCharType="separate"/>
        </w:r>
        <w:r w:rsidR="003D4D5E">
          <w:rPr>
            <w:webHidden/>
          </w:rPr>
          <w:t>9</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41" w:history="1">
        <w:r w:rsidR="003D4D5E" w:rsidRPr="00DC6082">
          <w:rPr>
            <w:rStyle w:val="Hyperlink"/>
          </w:rPr>
          <w:t>Creating and Testing the DSN</w:t>
        </w:r>
        <w:r w:rsidR="003D4D5E">
          <w:rPr>
            <w:webHidden/>
          </w:rPr>
          <w:tab/>
        </w:r>
        <w:r w:rsidR="003D4D5E">
          <w:rPr>
            <w:webHidden/>
          </w:rPr>
          <w:fldChar w:fldCharType="begin"/>
        </w:r>
        <w:r w:rsidR="003D4D5E">
          <w:rPr>
            <w:webHidden/>
          </w:rPr>
          <w:instrText xml:space="preserve"> PAGEREF _Toc305498741 \h </w:instrText>
        </w:r>
        <w:r w:rsidR="003D4D5E">
          <w:rPr>
            <w:webHidden/>
          </w:rPr>
        </w:r>
        <w:r w:rsidR="003D4D5E">
          <w:rPr>
            <w:webHidden/>
          </w:rPr>
          <w:fldChar w:fldCharType="separate"/>
        </w:r>
        <w:r w:rsidR="003D4D5E">
          <w:rPr>
            <w:webHidden/>
          </w:rPr>
          <w:t>11</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42" w:history="1">
        <w:r w:rsidR="003D4D5E" w:rsidRPr="00DC6082">
          <w:rPr>
            <w:rStyle w:val="Hyperlink"/>
          </w:rPr>
          <w:t>Starting and testing gpfdist</w:t>
        </w:r>
        <w:r w:rsidR="003D4D5E">
          <w:rPr>
            <w:webHidden/>
          </w:rPr>
          <w:tab/>
        </w:r>
        <w:r w:rsidR="003D4D5E">
          <w:rPr>
            <w:webHidden/>
          </w:rPr>
          <w:fldChar w:fldCharType="begin"/>
        </w:r>
        <w:r w:rsidR="003D4D5E">
          <w:rPr>
            <w:webHidden/>
          </w:rPr>
          <w:instrText xml:space="preserve"> PAGEREF _Toc305498742 \h </w:instrText>
        </w:r>
        <w:r w:rsidR="003D4D5E">
          <w:rPr>
            <w:webHidden/>
          </w:rPr>
        </w:r>
        <w:r w:rsidR="003D4D5E">
          <w:rPr>
            <w:webHidden/>
          </w:rPr>
          <w:fldChar w:fldCharType="separate"/>
        </w:r>
        <w:r w:rsidR="003D4D5E">
          <w:rPr>
            <w:webHidden/>
          </w:rPr>
          <w:t>12</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43" w:history="1">
        <w:r w:rsidR="003D4D5E" w:rsidRPr="00DC6082">
          <w:rPr>
            <w:rStyle w:val="Hyperlink"/>
          </w:rPr>
          <w:t>Sample Base SAS Program</w:t>
        </w:r>
        <w:r w:rsidR="003D4D5E">
          <w:rPr>
            <w:webHidden/>
          </w:rPr>
          <w:tab/>
        </w:r>
        <w:r w:rsidR="003D4D5E">
          <w:rPr>
            <w:webHidden/>
          </w:rPr>
          <w:fldChar w:fldCharType="begin"/>
        </w:r>
        <w:r w:rsidR="003D4D5E">
          <w:rPr>
            <w:webHidden/>
          </w:rPr>
          <w:instrText xml:space="preserve"> PAGEREF _Toc305498743 \h </w:instrText>
        </w:r>
        <w:r w:rsidR="003D4D5E">
          <w:rPr>
            <w:webHidden/>
          </w:rPr>
        </w:r>
        <w:r w:rsidR="003D4D5E">
          <w:rPr>
            <w:webHidden/>
          </w:rPr>
          <w:fldChar w:fldCharType="separate"/>
        </w:r>
        <w:r w:rsidR="003D4D5E">
          <w:rPr>
            <w:webHidden/>
          </w:rPr>
          <w:t>16</w:t>
        </w:r>
        <w:r w:rsidR="003D4D5E">
          <w:rPr>
            <w:webHidden/>
          </w:rPr>
          <w:fldChar w:fldCharType="end"/>
        </w:r>
      </w:hyperlink>
    </w:p>
    <w:p w:rsidR="003D4D5E" w:rsidRDefault="009D5A9A">
      <w:pPr>
        <w:pStyle w:val="TOC2"/>
        <w:rPr>
          <w:rFonts w:ascii="Times New Roman" w:eastAsia="MS Mincho" w:hAnsi="Times New Roman"/>
          <w:sz w:val="24"/>
          <w:szCs w:val="24"/>
          <w:lang w:eastAsia="ja-JP"/>
        </w:rPr>
      </w:pPr>
      <w:hyperlink w:anchor="_Toc305498744" w:history="1">
        <w:r w:rsidR="003D4D5E" w:rsidRPr="00DC6082">
          <w:rPr>
            <w:rStyle w:val="Hyperlink"/>
          </w:rPr>
          <w:t>Execute the Test</w:t>
        </w:r>
        <w:r w:rsidR="003D4D5E">
          <w:rPr>
            <w:webHidden/>
          </w:rPr>
          <w:tab/>
        </w:r>
        <w:r w:rsidR="003D4D5E">
          <w:rPr>
            <w:webHidden/>
          </w:rPr>
          <w:fldChar w:fldCharType="begin"/>
        </w:r>
        <w:r w:rsidR="003D4D5E">
          <w:rPr>
            <w:webHidden/>
          </w:rPr>
          <w:instrText xml:space="preserve"> PAGEREF _Toc305498744 \h </w:instrText>
        </w:r>
        <w:r w:rsidR="003D4D5E">
          <w:rPr>
            <w:webHidden/>
          </w:rPr>
        </w:r>
        <w:r w:rsidR="003D4D5E">
          <w:rPr>
            <w:webHidden/>
          </w:rPr>
          <w:fldChar w:fldCharType="separate"/>
        </w:r>
        <w:r w:rsidR="003D4D5E">
          <w:rPr>
            <w:webHidden/>
          </w:rPr>
          <w:t>17</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45" w:history="1">
        <w:r w:rsidR="003D4D5E" w:rsidRPr="00DC6082">
          <w:rPr>
            <w:rStyle w:val="Hyperlink"/>
          </w:rPr>
          <w:t>Conclusion</w:t>
        </w:r>
        <w:r w:rsidR="003D4D5E">
          <w:rPr>
            <w:webHidden/>
          </w:rPr>
          <w:tab/>
        </w:r>
        <w:r w:rsidR="003D4D5E">
          <w:rPr>
            <w:webHidden/>
          </w:rPr>
          <w:fldChar w:fldCharType="begin"/>
        </w:r>
        <w:r w:rsidR="003D4D5E">
          <w:rPr>
            <w:webHidden/>
          </w:rPr>
          <w:instrText xml:space="preserve"> PAGEREF _Toc305498745 \h </w:instrText>
        </w:r>
        <w:r w:rsidR="003D4D5E">
          <w:rPr>
            <w:webHidden/>
          </w:rPr>
        </w:r>
        <w:r w:rsidR="003D4D5E">
          <w:rPr>
            <w:webHidden/>
          </w:rPr>
          <w:fldChar w:fldCharType="separate"/>
        </w:r>
        <w:r w:rsidR="003D4D5E">
          <w:rPr>
            <w:webHidden/>
          </w:rPr>
          <w:t>20</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46" w:history="1">
        <w:r w:rsidR="003D4D5E" w:rsidRPr="00DC6082">
          <w:rPr>
            <w:rStyle w:val="Hyperlink"/>
          </w:rPr>
          <w:t>References (optional heading)</w:t>
        </w:r>
        <w:r w:rsidR="003D4D5E">
          <w:rPr>
            <w:webHidden/>
          </w:rPr>
          <w:tab/>
        </w:r>
        <w:r w:rsidR="003D4D5E">
          <w:rPr>
            <w:webHidden/>
          </w:rPr>
          <w:fldChar w:fldCharType="begin"/>
        </w:r>
        <w:r w:rsidR="003D4D5E">
          <w:rPr>
            <w:webHidden/>
          </w:rPr>
          <w:instrText xml:space="preserve"> PAGEREF _Toc305498746 \h </w:instrText>
        </w:r>
        <w:r w:rsidR="003D4D5E">
          <w:rPr>
            <w:webHidden/>
          </w:rPr>
        </w:r>
        <w:r w:rsidR="003D4D5E">
          <w:rPr>
            <w:webHidden/>
          </w:rPr>
          <w:fldChar w:fldCharType="separate"/>
        </w:r>
        <w:r w:rsidR="003D4D5E">
          <w:rPr>
            <w:webHidden/>
          </w:rPr>
          <w:t>20</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47" w:history="1">
        <w:r w:rsidR="003D4D5E" w:rsidRPr="00DC6082">
          <w:rPr>
            <w:rStyle w:val="Hyperlink"/>
          </w:rPr>
          <w:t>Appendix A</w:t>
        </w:r>
        <w:r w:rsidR="003D4D5E">
          <w:rPr>
            <w:webHidden/>
          </w:rPr>
          <w:tab/>
        </w:r>
        <w:r w:rsidR="003D4D5E">
          <w:rPr>
            <w:webHidden/>
          </w:rPr>
          <w:fldChar w:fldCharType="begin"/>
        </w:r>
        <w:r w:rsidR="003D4D5E">
          <w:rPr>
            <w:webHidden/>
          </w:rPr>
          <w:instrText xml:space="preserve"> PAGEREF _Toc305498747 \h </w:instrText>
        </w:r>
        <w:r w:rsidR="003D4D5E">
          <w:rPr>
            <w:webHidden/>
          </w:rPr>
        </w:r>
        <w:r w:rsidR="003D4D5E">
          <w:rPr>
            <w:webHidden/>
          </w:rPr>
          <w:fldChar w:fldCharType="separate"/>
        </w:r>
        <w:r w:rsidR="003D4D5E">
          <w:rPr>
            <w:webHidden/>
          </w:rPr>
          <w:t>22</w:t>
        </w:r>
        <w:r w:rsidR="003D4D5E">
          <w:rPr>
            <w:webHidden/>
          </w:rPr>
          <w:fldChar w:fldCharType="end"/>
        </w:r>
      </w:hyperlink>
    </w:p>
    <w:p w:rsidR="003D4D5E" w:rsidRDefault="009D5A9A">
      <w:pPr>
        <w:pStyle w:val="TOC1"/>
        <w:rPr>
          <w:rFonts w:ascii="Times New Roman" w:eastAsia="MS Mincho" w:hAnsi="Times New Roman"/>
          <w:b w:val="0"/>
          <w:color w:val="auto"/>
          <w:lang w:eastAsia="ja-JP"/>
        </w:rPr>
      </w:pPr>
      <w:hyperlink w:anchor="_Toc305498748" w:history="1">
        <w:r w:rsidR="003D4D5E" w:rsidRPr="00DC6082">
          <w:rPr>
            <w:rStyle w:val="Hyperlink"/>
          </w:rPr>
          <w:t>Appendix B</w:t>
        </w:r>
        <w:r w:rsidR="003D4D5E">
          <w:rPr>
            <w:webHidden/>
          </w:rPr>
          <w:tab/>
        </w:r>
        <w:r w:rsidR="003D4D5E">
          <w:rPr>
            <w:webHidden/>
          </w:rPr>
          <w:fldChar w:fldCharType="begin"/>
        </w:r>
        <w:r w:rsidR="003D4D5E">
          <w:rPr>
            <w:webHidden/>
          </w:rPr>
          <w:instrText xml:space="preserve"> PAGEREF _Toc305498748 \h </w:instrText>
        </w:r>
        <w:r w:rsidR="003D4D5E">
          <w:rPr>
            <w:webHidden/>
          </w:rPr>
        </w:r>
        <w:r w:rsidR="003D4D5E">
          <w:rPr>
            <w:webHidden/>
          </w:rPr>
          <w:fldChar w:fldCharType="separate"/>
        </w:r>
        <w:r w:rsidR="003D4D5E">
          <w:rPr>
            <w:webHidden/>
          </w:rPr>
          <w:t>24</w:t>
        </w:r>
        <w:r w:rsidR="003D4D5E">
          <w:rPr>
            <w:webHidden/>
          </w:rPr>
          <w:fldChar w:fldCharType="end"/>
        </w:r>
      </w:hyperlink>
    </w:p>
    <w:p w:rsidR="003D4D5E" w:rsidRDefault="003D4D5E">
      <w:r>
        <w:fldChar w:fldCharType="end"/>
      </w:r>
    </w:p>
    <w:p w:rsidR="003D4D5E" w:rsidRDefault="003D4D5E"/>
    <w:p w:rsidR="003D4D5E" w:rsidRPr="000E74C8" w:rsidRDefault="003D4D5E" w:rsidP="00AA0097">
      <w:pPr>
        <w:pStyle w:val="Heading1"/>
      </w:pPr>
      <w:r>
        <w:br w:type="page"/>
      </w:r>
      <w:bookmarkStart w:id="1" w:name="_Toc301587749"/>
      <w:bookmarkStart w:id="2" w:name="_Toc305498730"/>
      <w:bookmarkStart w:id="3" w:name="_Toc273704431"/>
      <w:r w:rsidRPr="000E74C8">
        <w:lastRenderedPageBreak/>
        <w:t>Executive summary</w:t>
      </w:r>
      <w:bookmarkEnd w:id="1"/>
      <w:bookmarkEnd w:id="2"/>
    </w:p>
    <w:p w:rsidR="003D4D5E" w:rsidRDefault="003D4D5E" w:rsidP="00AA0097">
      <w:pPr>
        <w:pStyle w:val="BodyText"/>
      </w:pPr>
    </w:p>
    <w:p w:rsidR="003D4D5E" w:rsidRDefault="003D4D5E" w:rsidP="00AA0097">
      <w:pPr>
        <w:pStyle w:val="BodyText"/>
      </w:pPr>
      <w:r>
        <w:t>Historically, technology and process limitations tended to preclude the possibility of delivering timely</w:t>
      </w:r>
      <w:r>
        <w:rPr>
          <w:rStyle w:val="FootnoteReference"/>
        </w:rPr>
        <w:footnoteReference w:id="1"/>
      </w:r>
      <w:r>
        <w:t xml:space="preserve"> data for business intelligence and predictive analysis. Improvements in data Integration tools such as SAS Data Integration Server (DIS) and new paradigms such as Greenplum’s scatter-gather have made a reality what once was a practical impossibility.</w:t>
      </w:r>
    </w:p>
    <w:p w:rsidR="003D4D5E" w:rsidRDefault="003D4D5E" w:rsidP="00AA0097">
      <w:pPr>
        <w:pStyle w:val="BodyText"/>
      </w:pPr>
      <w:r>
        <w:t xml:space="preserve"> </w:t>
      </w:r>
    </w:p>
    <w:p w:rsidR="003D4D5E" w:rsidRPr="008E677F" w:rsidRDefault="003D4D5E" w:rsidP="00AA0097">
      <w:pPr>
        <w:pStyle w:val="BodyText"/>
      </w:pPr>
      <w:r>
        <w:t>This paper provides and example of how to use key functionality from these technologies, namely bulk loading. I will start by walking you through</w:t>
      </w:r>
      <w:r w:rsidRPr="008E677F">
        <w:t xml:space="preserve"> the</w:t>
      </w:r>
      <w:r>
        <w:t xml:space="preserve"> necessary steps to configure the Greenplum loader (gpfdist).  Once the loader is configured, I will show how to test the HTTP server is up and listening trough the right port.  Finally, using a simple Base SAS program I will show how to test SAS’ BULKLOAD feature.  The program reads a SAS data set from the SASUSER library; creates a table with the same name in the Greenplum database and loads few rows. </w:t>
      </w:r>
    </w:p>
    <w:p w:rsidR="003D4D5E" w:rsidRDefault="003D4D5E" w:rsidP="00AA0097">
      <w:pPr>
        <w:pStyle w:val="BodyText"/>
      </w:pPr>
    </w:p>
    <w:p w:rsidR="003D4D5E" w:rsidRDefault="003D4D5E" w:rsidP="00AA0097">
      <w:pPr>
        <w:pStyle w:val="BodyText"/>
      </w:pPr>
      <w:r>
        <w:t>Outside of the scope of this paper is to teach you how to program using Base SAS. Also, performance characterization of loads are not discussed in this paper, as it is heavily dependent on hardware, storage and network configurations, as well as, database model and data formats.</w:t>
      </w:r>
    </w:p>
    <w:p w:rsidR="003D4D5E" w:rsidRDefault="003D4D5E" w:rsidP="00AA0097">
      <w:pPr>
        <w:pStyle w:val="BodyText"/>
      </w:pPr>
    </w:p>
    <w:p w:rsidR="003D4D5E" w:rsidRDefault="003D4D5E" w:rsidP="00AA0097">
      <w:pPr>
        <w:pStyle w:val="BodyText"/>
      </w:pPr>
      <w:r>
        <w:t>The main goal of the paper, is to provide a</w:t>
      </w:r>
      <w:r w:rsidRPr="00720BD4">
        <w:t xml:space="preserve"> </w:t>
      </w:r>
      <w:r>
        <w:t xml:space="preserve">practical </w:t>
      </w:r>
      <w:r w:rsidRPr="00720BD4">
        <w:t xml:space="preserve">example on how to configure and test interoperability between </w:t>
      </w:r>
      <w:r>
        <w:t>a SAS program and Greenplum’s scatter-gather loaders using SAS’ bulk load feature to load a sample file.</w:t>
      </w:r>
    </w:p>
    <w:p w:rsidR="003D4D5E" w:rsidRDefault="003D4D5E" w:rsidP="00AA0097">
      <w:pPr>
        <w:pStyle w:val="BodyText"/>
      </w:pPr>
    </w:p>
    <w:p w:rsidR="003D4D5E" w:rsidRPr="000E74C8" w:rsidRDefault="003D4D5E" w:rsidP="00AA0097">
      <w:pPr>
        <w:pStyle w:val="Heading2"/>
      </w:pPr>
      <w:bookmarkStart w:id="4" w:name="_Toc301587750"/>
      <w:bookmarkStart w:id="5" w:name="_Toc305498731"/>
      <w:r w:rsidRPr="000E74C8">
        <w:t>Audience</w:t>
      </w:r>
      <w:bookmarkEnd w:id="4"/>
      <w:bookmarkEnd w:id="5"/>
    </w:p>
    <w:p w:rsidR="003D4D5E" w:rsidRDefault="003D4D5E" w:rsidP="00AA0097">
      <w:pPr>
        <w:pStyle w:val="BodyText"/>
      </w:pPr>
    </w:p>
    <w:p w:rsidR="003D4D5E" w:rsidRDefault="003D4D5E" w:rsidP="00AA0097">
      <w:pPr>
        <w:pStyle w:val="BodyText"/>
      </w:pPr>
      <w:r>
        <w:t xml:space="preserve">This paper is written for SAS developers who possess a basic understanding of Greenplum or any relational database management system (RDBMS). It is also intended for Greenplum </w:t>
      </w:r>
      <w:r>
        <w:lastRenderedPageBreak/>
        <w:t>data base administrators (DBA) and consultants that have little or no knowledge about Base SAS programming.</w:t>
      </w:r>
    </w:p>
    <w:p w:rsidR="003D4D5E" w:rsidRDefault="003D4D5E" w:rsidP="00AA0097">
      <w:pPr>
        <w:pStyle w:val="Heading1"/>
      </w:pPr>
      <w:bookmarkStart w:id="6" w:name="_Toc301587751"/>
      <w:r>
        <w:br w:type="page"/>
      </w:r>
      <w:bookmarkStart w:id="7" w:name="_Toc305498732"/>
      <w:r>
        <w:lastRenderedPageBreak/>
        <w:t>Introduction</w:t>
      </w:r>
      <w:bookmarkEnd w:id="6"/>
      <w:bookmarkEnd w:id="7"/>
    </w:p>
    <w:p w:rsidR="003D4D5E" w:rsidRDefault="003D4D5E" w:rsidP="00AA0097">
      <w:pPr>
        <w:pStyle w:val="BodyText"/>
      </w:pPr>
    </w:p>
    <w:p w:rsidR="003D4D5E" w:rsidRDefault="003D4D5E" w:rsidP="00AA0097">
      <w:pPr>
        <w:pStyle w:val="BodyText"/>
      </w:pPr>
      <w:r>
        <w:t>A lot of progress has been achieved in recent years, but the fact remains that having timely data continues to be a challenge.  As Greg Papadopoulos, chief technology officer at Sun pointed out:</w:t>
      </w:r>
    </w:p>
    <w:p w:rsidR="003D4D5E" w:rsidRDefault="003D4D5E" w:rsidP="00AA0097">
      <w:pPr>
        <w:pStyle w:val="BodyText"/>
      </w:pPr>
    </w:p>
    <w:p w:rsidR="003D4D5E" w:rsidRDefault="003D4D5E" w:rsidP="00AA0097">
      <w:pPr>
        <w:pStyle w:val="BodyText"/>
      </w:pPr>
      <w:r>
        <w:t>“The appetite for data collection, storage, and analysis is outstripping Moore’s law”</w:t>
      </w:r>
    </w:p>
    <w:p w:rsidR="003D4D5E" w:rsidRDefault="003D4D5E" w:rsidP="00AA0097">
      <w:pPr>
        <w:pStyle w:val="BodyText"/>
      </w:pPr>
    </w:p>
    <w:p w:rsidR="003D4D5E" w:rsidRDefault="003D4D5E" w:rsidP="00AA0097">
      <w:pPr>
        <w:pStyle w:val="BodyText"/>
      </w:pPr>
      <w:r>
        <w:t xml:space="preserve"> Meaning that the time required to load and analyze massive data sets is steadily growing.</w:t>
      </w:r>
    </w:p>
    <w:p w:rsidR="003D4D5E" w:rsidRDefault="003D4D5E" w:rsidP="00AA0097">
      <w:pPr>
        <w:pStyle w:val="BodyText"/>
      </w:pPr>
    </w:p>
    <w:p w:rsidR="003D4D5E" w:rsidRDefault="003D4D5E" w:rsidP="00AA0097">
      <w:pPr>
        <w:pStyle w:val="BodyText"/>
      </w:pPr>
      <w:r>
        <w:t xml:space="preserve">EMC Greenplum’s scatter-gather streaming provides multiple loading utilities. The gpfdist loader  is one of them. This utility provides high performance for data loads.  </w:t>
      </w:r>
      <w:r w:rsidRPr="00E45C67">
        <w:t xml:space="preserve">The benefit is that you are guaranteed maximum parallelism while </w:t>
      </w:r>
      <w:r>
        <w:t xml:space="preserve">loading data. </w:t>
      </w:r>
    </w:p>
    <w:p w:rsidR="003D4D5E" w:rsidRDefault="003D4D5E" w:rsidP="00AA0097">
      <w:pPr>
        <w:pStyle w:val="BodyText"/>
      </w:pPr>
    </w:p>
    <w:p w:rsidR="003D4D5E" w:rsidRDefault="003D4D5E" w:rsidP="00AA0097">
      <w:pPr>
        <w:pStyle w:val="BodyText"/>
      </w:pPr>
      <w:r>
        <w:t>On the other hand, SAS bulk loading provides high-performance access to external data sources. When you combine both, gpfdist and SAS bulk load, you are able to insert large data sets into Greenplum tables in the shortest span of time. You can also use bulk loading to execute high-performance SQL queries against external data sources, without first loading those data sources into a Greenplum database. These fast SQL queries enable you to optimize the extraction, transformation, and loading tasks that are common in data warehousing and predictive analytics.</w:t>
      </w:r>
    </w:p>
    <w:p w:rsidR="003D4D5E" w:rsidRDefault="003D4D5E" w:rsidP="00AA0097">
      <w:pPr>
        <w:pStyle w:val="BodyText"/>
      </w:pPr>
    </w:p>
    <w:p w:rsidR="003D4D5E" w:rsidRDefault="003D4D5E" w:rsidP="00AA0097">
      <w:pPr>
        <w:pStyle w:val="BodyText"/>
      </w:pPr>
      <w:r>
        <w:t xml:space="preserve">In this paper I will start by giving you some background information about the parallel loading capabilities of Greenplum. Next I will provide and overview of how to use the bulk loading features in a Base SAS program.  Using the concepts in those two sections I will walk you through an example to show all the steps to configure and execute the loader using a simple Base SAS program. </w:t>
      </w:r>
    </w:p>
    <w:p w:rsidR="003D4D5E" w:rsidRDefault="003D4D5E" w:rsidP="00AA0097">
      <w:pPr>
        <w:pStyle w:val="Heading1"/>
      </w:pPr>
      <w:bookmarkStart w:id="8" w:name="_Toc301587752"/>
      <w:bookmarkStart w:id="9" w:name="_Toc305498733"/>
      <w:r>
        <w:lastRenderedPageBreak/>
        <w:t>Greenplum’s Scatter/Gather</w:t>
      </w:r>
      <w:bookmarkEnd w:id="8"/>
      <w:bookmarkEnd w:id="9"/>
      <w:r>
        <w:t xml:space="preserve"> </w:t>
      </w:r>
    </w:p>
    <w:p w:rsidR="003D4D5E" w:rsidRDefault="003D4D5E" w:rsidP="00AA0097">
      <w:pPr>
        <w:pStyle w:val="BodyText"/>
      </w:pPr>
    </w:p>
    <w:p w:rsidR="003D4D5E" w:rsidRDefault="003D4D5E" w:rsidP="00C762F6">
      <w:pPr>
        <w:pStyle w:val="Heading2"/>
      </w:pPr>
      <w:bookmarkStart w:id="10" w:name="_Toc305498734"/>
      <w:r>
        <w:t>Parallel Loading</w:t>
      </w:r>
      <w:bookmarkEnd w:id="10"/>
    </w:p>
    <w:p w:rsidR="003D4D5E" w:rsidRDefault="003D4D5E" w:rsidP="00AA0097">
      <w:pPr>
        <w:pStyle w:val="BodyText"/>
      </w:pPr>
    </w:p>
    <w:p w:rsidR="003D4D5E" w:rsidRDefault="003D4D5E" w:rsidP="00AA0097">
      <w:pPr>
        <w:pStyle w:val="BodyText"/>
      </w:pPr>
      <w:r>
        <w:t xml:space="preserve">Greenplum's Scatter/Gather Streaming™ (SGS) technology eliminates the bottlenecks associated to data loading, enabling application like SAS DIS to stream data into the Greenplum database very fast. This technology is intended for loading big data sets that are normally used in large-scale analytics and data warehousing. </w:t>
      </w:r>
    </w:p>
    <w:p w:rsidR="003D4D5E" w:rsidRDefault="003D4D5E" w:rsidP="00AA0097">
      <w:pPr>
        <w:pStyle w:val="BodyText"/>
      </w:pPr>
    </w:p>
    <w:p w:rsidR="003D4D5E" w:rsidRDefault="003D4D5E" w:rsidP="00AA0097">
      <w:pPr>
        <w:pStyle w:val="BodyText"/>
      </w:pPr>
      <w:r>
        <w:t>The SGS technology manages the flow of data into all nodes of the database. It does not require additional software or systems and takes advantage of the same parallel dataflow engine nodes in Greenplum database.</w:t>
      </w:r>
      <w:r w:rsidRPr="00475F03">
        <w:t xml:space="preserve"> </w:t>
      </w:r>
    </w:p>
    <w:p w:rsidR="003D4D5E" w:rsidRDefault="003D4D5E" w:rsidP="00AA0097">
      <w:pPr>
        <w:pStyle w:val="BodyText"/>
      </w:pPr>
    </w:p>
    <w:p w:rsidR="003D4D5E" w:rsidRDefault="003D4D5E" w:rsidP="00AA0097">
      <w:pPr>
        <w:pStyle w:val="BodyText"/>
      </w:pPr>
      <w:r>
        <w:t xml:space="preserve">Figure 1 shows how </w:t>
      </w:r>
      <w:r w:rsidRPr="005175E5">
        <w:t xml:space="preserve">Greenplum utilizes a </w:t>
      </w:r>
      <w:r>
        <w:t xml:space="preserve">parallel </w:t>
      </w:r>
      <w:r w:rsidRPr="005175E5">
        <w:t>everywhere approach to loading</w:t>
      </w:r>
      <w:r>
        <w:t>. In this approach</w:t>
      </w:r>
      <w:r w:rsidRPr="005175E5">
        <w:t xml:space="preserve"> data flows from one or more source systems to every node of the database without any sequential choke points. </w:t>
      </w:r>
    </w:p>
    <w:p w:rsidR="003D4D5E" w:rsidRDefault="003D4D5E" w:rsidP="00D97837">
      <w:pPr>
        <w:pStyle w:val="BodyText"/>
        <w:ind w:left="0"/>
      </w:pPr>
    </w:p>
    <w:p w:rsidR="003D4D5E" w:rsidRDefault="009D5A9A" w:rsidP="00AA0097">
      <w:pPr>
        <w:pStyle w:val="BodyText"/>
        <w:keepNext/>
      </w:pPr>
      <w:r>
        <w:rPr>
          <w:noProof/>
        </w:rPr>
        <w:drawing>
          <wp:inline distT="0" distB="0" distL="0" distR="0">
            <wp:extent cx="3700145" cy="2466975"/>
            <wp:effectExtent l="0" t="0" r="8255" b="0"/>
            <wp:docPr id="17" name="Picture 1" descr="http://www.greenplum.com/sites/default/files/tech_scatt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enplum.com/sites/default/files/tech_scatter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2466975"/>
                    </a:xfrm>
                    <a:prstGeom prst="rect">
                      <a:avLst/>
                    </a:prstGeom>
                    <a:noFill/>
                    <a:ln>
                      <a:noFill/>
                    </a:ln>
                  </pic:spPr>
                </pic:pic>
              </a:graphicData>
            </a:graphic>
          </wp:inline>
        </w:drawing>
      </w:r>
    </w:p>
    <w:p w:rsidR="003D4D5E" w:rsidRDefault="003D4D5E" w:rsidP="00AA0097">
      <w:pPr>
        <w:pStyle w:val="Caption"/>
      </w:pPr>
      <w:r>
        <w:t xml:space="preserve">Figure </w:t>
      </w:r>
      <w:r w:rsidR="009D5A9A">
        <w:fldChar w:fldCharType="begin"/>
      </w:r>
      <w:r w:rsidR="009D5A9A">
        <w:instrText xml:space="preserve"> SEQ Figure \* ARABIC </w:instrText>
      </w:r>
      <w:r w:rsidR="009D5A9A">
        <w:fldChar w:fldCharType="separate"/>
      </w:r>
      <w:r>
        <w:rPr>
          <w:noProof/>
        </w:rPr>
        <w:t>1</w:t>
      </w:r>
      <w:r w:rsidR="009D5A9A">
        <w:rPr>
          <w:noProof/>
        </w:rPr>
        <w:fldChar w:fldCharType="end"/>
      </w:r>
    </w:p>
    <w:p w:rsidR="003D4D5E" w:rsidRDefault="003D4D5E" w:rsidP="00AA0097">
      <w:pPr>
        <w:pStyle w:val="BodyText"/>
      </w:pPr>
    </w:p>
    <w:p w:rsidR="003D4D5E" w:rsidRDefault="003D4D5E" w:rsidP="00AA0097">
      <w:pPr>
        <w:pStyle w:val="BodyText"/>
      </w:pPr>
      <w:r w:rsidRPr="00F36735">
        <w:t>Greenplum’s SGS tec</w:t>
      </w:r>
      <w:r>
        <w:t>hnology ensures parallelism by scattering</w:t>
      </w:r>
      <w:r w:rsidRPr="00F36735">
        <w:t xml:space="preserve"> data from source systems across 100s or 1000s of parallel streams that simultaneously flow to all nodes of the </w:t>
      </w:r>
      <w:r w:rsidRPr="00F36735">
        <w:lastRenderedPageBreak/>
        <w:t xml:space="preserve">Greenplum Database. Performance scales with the number of Greenplum Database nodes, and the technology supports both large batch and continuous near-real-time loading patterns with negligible impact on concurrent database operations. </w:t>
      </w:r>
    </w:p>
    <w:p w:rsidR="003D4D5E" w:rsidRPr="005B61D0" w:rsidRDefault="003D4D5E" w:rsidP="00AA0097"/>
    <w:p w:rsidR="003D4D5E" w:rsidRDefault="003D4D5E" w:rsidP="00AA0097">
      <w:pPr>
        <w:pStyle w:val="BodyText"/>
      </w:pPr>
      <w:r>
        <w:t xml:space="preserve">Figure 2 shows how the final gathering </w:t>
      </w:r>
      <w:r w:rsidRPr="00F36735">
        <w:t>and storage of data to disk takes place on all nodes simultaneously, with data automatically partitioned across nodes and optionally compressed. This technology is exposed v</w:t>
      </w:r>
      <w:r>
        <w:t>ia a flexible and programmable external table (explained below)</w:t>
      </w:r>
      <w:r w:rsidRPr="00F36735">
        <w:t xml:space="preserve"> interface and a traditional command-line loading interface.</w:t>
      </w:r>
    </w:p>
    <w:p w:rsidR="003D4D5E" w:rsidRDefault="003D4D5E" w:rsidP="00AA0097">
      <w:pPr>
        <w:pStyle w:val="BodyText"/>
      </w:pPr>
    </w:p>
    <w:p w:rsidR="003D4D5E" w:rsidRDefault="009D5A9A" w:rsidP="00AA0097">
      <w:pPr>
        <w:pStyle w:val="BodyText"/>
        <w:keepNext/>
      </w:pPr>
      <w:r>
        <w:rPr>
          <w:rFonts w:ascii="Arial" w:hAnsi="Arial" w:cs="Arial"/>
          <w:noProof/>
          <w:color w:val="58595B"/>
          <w:sz w:val="15"/>
          <w:szCs w:val="15"/>
        </w:rPr>
        <w:drawing>
          <wp:inline distT="0" distB="0" distL="0" distR="0">
            <wp:extent cx="3774440" cy="1062990"/>
            <wp:effectExtent l="0" t="0" r="10160" b="3810"/>
            <wp:docPr id="16" name="Picture 2" descr="http://www.greenplum.com/sites/default/files/tech_gath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eenplum.com/sites/default/files/tech_gather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440" cy="1062990"/>
                    </a:xfrm>
                    <a:prstGeom prst="rect">
                      <a:avLst/>
                    </a:prstGeom>
                    <a:noFill/>
                    <a:ln>
                      <a:noFill/>
                    </a:ln>
                  </pic:spPr>
                </pic:pic>
              </a:graphicData>
            </a:graphic>
          </wp:inline>
        </w:drawing>
      </w:r>
    </w:p>
    <w:p w:rsidR="003D4D5E" w:rsidRDefault="003D4D5E" w:rsidP="00AA0097">
      <w:pPr>
        <w:pStyle w:val="Caption"/>
      </w:pPr>
      <w:r>
        <w:t xml:space="preserve">Figure </w:t>
      </w:r>
      <w:r w:rsidR="009D5A9A">
        <w:fldChar w:fldCharType="begin"/>
      </w:r>
      <w:r w:rsidR="009D5A9A">
        <w:instrText xml:space="preserve"> SEQ Figure \* ARABIC </w:instrText>
      </w:r>
      <w:r w:rsidR="009D5A9A">
        <w:fldChar w:fldCharType="separate"/>
      </w:r>
      <w:r>
        <w:rPr>
          <w:noProof/>
        </w:rPr>
        <w:t>2</w:t>
      </w:r>
      <w:r w:rsidR="009D5A9A">
        <w:rPr>
          <w:noProof/>
        </w:rPr>
        <w:fldChar w:fldCharType="end"/>
      </w:r>
    </w:p>
    <w:p w:rsidR="003D4D5E" w:rsidRDefault="003D4D5E" w:rsidP="00AA0097">
      <w:pPr>
        <w:pStyle w:val="Heading2"/>
      </w:pPr>
    </w:p>
    <w:p w:rsidR="003D4D5E" w:rsidRDefault="003D4D5E" w:rsidP="00AA0097">
      <w:pPr>
        <w:pStyle w:val="Heading2"/>
      </w:pPr>
      <w:bookmarkStart w:id="11" w:name="_Toc305498735"/>
      <w:r>
        <w:t>External Tables</w:t>
      </w:r>
      <w:bookmarkEnd w:id="11"/>
    </w:p>
    <w:p w:rsidR="003D4D5E" w:rsidRDefault="003D4D5E" w:rsidP="00AA0097">
      <w:pPr>
        <w:pStyle w:val="BodyText"/>
      </w:pPr>
    </w:p>
    <w:p w:rsidR="003D4D5E" w:rsidRDefault="003D4D5E" w:rsidP="00AA0097">
      <w:pPr>
        <w:ind w:left="960"/>
      </w:pPr>
      <w:r>
        <w:t>External tables enable</w:t>
      </w:r>
      <w:r w:rsidRPr="00E24351">
        <w:t xml:space="preserve"> you to access data in external sources as if it were in a table in the database.</w:t>
      </w:r>
      <w:r>
        <w:t xml:space="preserve"> In Greenplum there are two types of external data sources, external tables and Web tables. They have different access methods, external tables contain static data that can be scanned multiple times. The data does not change during queries. Web tables provide access to dynamic data sources as if those sources were regular database tables. Web tables cannot be scanned multiple times. The data can change during the course of a query.</w:t>
      </w:r>
    </w:p>
    <w:p w:rsidR="003D4D5E" w:rsidRDefault="003D4D5E" w:rsidP="00AA0097">
      <w:pPr>
        <w:pStyle w:val="Heading1"/>
      </w:pPr>
      <w:bookmarkStart w:id="12" w:name="_Toc301587753"/>
      <w:bookmarkStart w:id="13" w:name="_Toc305498736"/>
      <w:r>
        <w:t>SAS Access Bulkload</w:t>
      </w:r>
      <w:bookmarkEnd w:id="12"/>
      <w:bookmarkEnd w:id="13"/>
    </w:p>
    <w:p w:rsidR="003D4D5E" w:rsidRDefault="003D4D5E" w:rsidP="00AA0654">
      <w:pPr>
        <w:pStyle w:val="BodyText"/>
        <w:ind w:left="0"/>
      </w:pPr>
    </w:p>
    <w:p w:rsidR="003D4D5E" w:rsidRDefault="003D4D5E" w:rsidP="00AA0097">
      <w:pPr>
        <w:pStyle w:val="BodyText"/>
      </w:pPr>
      <w:r>
        <w:t>SAS Data Integration tools provide capabilities for enterprise data access and processing across systems and platforms. The key components of SAS Data Integration are Enterprise Data Integration, Data Quality and Data Access Engines.  SAS/ACCESS for Greenplum is one of the data access engines.</w:t>
      </w:r>
    </w:p>
    <w:p w:rsidR="003D4D5E" w:rsidRDefault="003D4D5E" w:rsidP="00AA0097">
      <w:pPr>
        <w:pStyle w:val="BodyText"/>
      </w:pPr>
    </w:p>
    <w:p w:rsidR="003D4D5E" w:rsidRDefault="003D4D5E" w:rsidP="00163F4A">
      <w:pPr>
        <w:pStyle w:val="Heading2"/>
      </w:pPr>
      <w:bookmarkStart w:id="14" w:name="_Toc305498737"/>
      <w:r>
        <w:t>SAS/ACCESS for Greenplum Engine</w:t>
      </w:r>
      <w:bookmarkEnd w:id="14"/>
    </w:p>
    <w:p w:rsidR="003D4D5E" w:rsidRDefault="003D4D5E" w:rsidP="00AA0097">
      <w:pPr>
        <w:pStyle w:val="BodyText"/>
      </w:pPr>
    </w:p>
    <w:p w:rsidR="003D4D5E" w:rsidRPr="00820F09" w:rsidRDefault="003D4D5E" w:rsidP="00AA0097">
      <w:pPr>
        <w:pStyle w:val="BodyText"/>
      </w:pPr>
      <w:r w:rsidRPr="00820F09">
        <w:t>SAS/ACCESS for Greenplum is an interface with which you can interact with data in the database from within SAS. SAS/ACCESS provides two methods for accessing relational DBMS dat</w:t>
      </w:r>
      <w:r>
        <w:t>a.</w:t>
      </w:r>
    </w:p>
    <w:p w:rsidR="003D4D5E" w:rsidRPr="00820F09" w:rsidRDefault="003D4D5E" w:rsidP="00AA0097">
      <w:pPr>
        <w:pStyle w:val="BodyText"/>
      </w:pPr>
    </w:p>
    <w:p w:rsidR="003D4D5E" w:rsidRPr="00820F09" w:rsidRDefault="003D4D5E" w:rsidP="00AA0097">
      <w:pPr>
        <w:pStyle w:val="BodyText"/>
      </w:pPr>
      <w:r w:rsidRPr="00820F09">
        <w:t>The first one is the LIBNAME statement to assign SAS librefs to DBMS objects such as schemas and databases. After you associate a database with a libref, you can use a SAS two-level name to specify any table or view in the database. You can then work with the table or view as you would with a SAS data set.</w:t>
      </w:r>
    </w:p>
    <w:p w:rsidR="003D4D5E" w:rsidRPr="00820F09" w:rsidRDefault="003D4D5E" w:rsidP="00AA0097">
      <w:pPr>
        <w:pStyle w:val="BodyText"/>
      </w:pPr>
    </w:p>
    <w:p w:rsidR="003D4D5E" w:rsidRDefault="003D4D5E" w:rsidP="00AA0097">
      <w:pPr>
        <w:pStyle w:val="BodyText"/>
      </w:pPr>
      <w:r w:rsidRPr="00820F09">
        <w:t>The second method is the SQL pass-through to interact with a data source using its native SQL syntax without leaving your SAS session. SQL statements are passed directly to</w:t>
      </w:r>
      <w:r>
        <w:t xml:space="preserve"> the data source for processing. </w:t>
      </w:r>
    </w:p>
    <w:p w:rsidR="003D4D5E" w:rsidRDefault="003D4D5E" w:rsidP="00AA0097">
      <w:pPr>
        <w:pStyle w:val="BodyText"/>
      </w:pPr>
    </w:p>
    <w:p w:rsidR="003D4D5E" w:rsidRDefault="003D4D5E" w:rsidP="00BF041F">
      <w:pPr>
        <w:pStyle w:val="BodyText"/>
      </w:pPr>
      <w:r>
        <w:t>In this paper I will use the first approach, namely using a libname statement to establish a connection to the database (see SAS Interoperability with EMC Greenplum whitepaper of a step-by-step connectivity settings and test).</w:t>
      </w:r>
    </w:p>
    <w:p w:rsidR="003D4D5E" w:rsidRDefault="003D4D5E" w:rsidP="00BF041F">
      <w:pPr>
        <w:pStyle w:val="BodyText"/>
      </w:pPr>
    </w:p>
    <w:p w:rsidR="003D4D5E" w:rsidRDefault="003D4D5E" w:rsidP="00BF041F">
      <w:pPr>
        <w:pStyle w:val="BodyText"/>
      </w:pPr>
      <w:r>
        <w:t>Here is an example on how to connect to the database using the libname statement. It creates a library reference (or libref) named mydblib. It also specifies the engine name, in this case greenplm. Then it provides connectivity and credentials information such as: host name, port number where Greenplum is listening, the database and schema names and user credentials.</w:t>
      </w:r>
    </w:p>
    <w:p w:rsidR="003D4D5E" w:rsidRDefault="003D4D5E" w:rsidP="00A56601">
      <w:pPr>
        <w:pStyle w:val="BodyText"/>
        <w:ind w:left="0"/>
      </w:pPr>
    </w:p>
    <w:p w:rsidR="003D4D5E" w:rsidRPr="002673B1" w:rsidRDefault="003D4D5E" w:rsidP="002673B1">
      <w:pPr>
        <w:pStyle w:val="BodyText"/>
        <w:rPr>
          <w:rFonts w:ascii="Courier" w:hAnsi="Courier"/>
          <w:sz w:val="20"/>
        </w:rPr>
      </w:pPr>
      <w:r w:rsidRPr="002673B1">
        <w:rPr>
          <w:rFonts w:ascii="Courier" w:hAnsi="Courier"/>
          <w:sz w:val="20"/>
        </w:rPr>
        <w:t>libname mydblib greenplm host=</w:t>
      </w:r>
      <w:r>
        <w:rPr>
          <w:rFonts w:ascii="Courier" w:hAnsi="Courier"/>
          <w:sz w:val="20"/>
        </w:rPr>
        <w:t>&lt;host name&gt;</w:t>
      </w:r>
      <w:r w:rsidRPr="002673B1">
        <w:rPr>
          <w:rFonts w:ascii="Courier" w:hAnsi="Courier"/>
          <w:sz w:val="20"/>
        </w:rPr>
        <w:t xml:space="preserve"> port=</w:t>
      </w:r>
      <w:r>
        <w:rPr>
          <w:rFonts w:ascii="Courier" w:hAnsi="Courier"/>
          <w:sz w:val="20"/>
        </w:rPr>
        <w:t>&lt;port number&gt;</w:t>
      </w:r>
      <w:r w:rsidRPr="002673B1">
        <w:rPr>
          <w:rFonts w:ascii="Courier" w:hAnsi="Courier"/>
          <w:sz w:val="20"/>
        </w:rPr>
        <w:t xml:space="preserve"> schema=</w:t>
      </w:r>
      <w:r>
        <w:rPr>
          <w:rFonts w:ascii="Courier" w:hAnsi="Courier"/>
          <w:sz w:val="20"/>
        </w:rPr>
        <w:t>&lt;schema name&gt;</w:t>
      </w:r>
      <w:r w:rsidRPr="002673B1">
        <w:rPr>
          <w:rFonts w:ascii="Courier" w:hAnsi="Courier"/>
          <w:sz w:val="20"/>
        </w:rPr>
        <w:t xml:space="preserve"> db=gpadmin user=gpadmin password=gpadmin;</w:t>
      </w:r>
    </w:p>
    <w:p w:rsidR="003D4D5E" w:rsidRDefault="003D4D5E" w:rsidP="00AA0097">
      <w:pPr>
        <w:pStyle w:val="BodyText"/>
      </w:pPr>
    </w:p>
    <w:p w:rsidR="003D4D5E" w:rsidRDefault="003D4D5E" w:rsidP="00AA0097">
      <w:pPr>
        <w:pStyle w:val="BodyText"/>
      </w:pPr>
      <w:r>
        <w:t xml:space="preserve">Once connectivity has been established and the library has been created you can create new data sets (tables) and populate them using the bulk load utility. </w:t>
      </w:r>
    </w:p>
    <w:p w:rsidR="003D4D5E" w:rsidRDefault="003D4D5E" w:rsidP="00AA0097">
      <w:pPr>
        <w:pStyle w:val="BodyText"/>
      </w:pPr>
    </w:p>
    <w:p w:rsidR="003D4D5E" w:rsidRDefault="003D4D5E" w:rsidP="00AA0097">
      <w:pPr>
        <w:pStyle w:val="BodyText"/>
      </w:pPr>
      <w:r>
        <w:lastRenderedPageBreak/>
        <w:t>The purpose of bulk loading is to provide the highest possible load performance. The ability to exploit Greenplum’s load utilities has huge performance implications when loading data in a large predictive analytics environment. The SAS/ACCESS for Greenplum engine allows you to easily invoke these native load extensions.</w:t>
      </w:r>
    </w:p>
    <w:p w:rsidR="003D4D5E" w:rsidRDefault="003D4D5E" w:rsidP="00AA0097">
      <w:pPr>
        <w:pStyle w:val="BodyText"/>
      </w:pPr>
    </w:p>
    <w:p w:rsidR="003D4D5E" w:rsidRDefault="003D4D5E" w:rsidP="00AA0097">
      <w:pPr>
        <w:pStyle w:val="BodyText"/>
      </w:pPr>
      <w:r>
        <w:t>It is important to mention that bulk load facilities are not transactional. That is, they do not use programmatic SQL insert statements to load data. Rather, the input data set is copied as a unit to the DBMS table. As a result, error conditions behave differently under bulk load, i.e., no rollbacks are issued. Greenplum’s bulk loader can be used for initial loads of empty tables or to append rows to existing tables. It can be used for small (dynamic) or large (static) datasets.</w:t>
      </w:r>
    </w:p>
    <w:p w:rsidR="003D4D5E" w:rsidRDefault="003D4D5E" w:rsidP="00AA0097">
      <w:pPr>
        <w:pStyle w:val="BodyText"/>
      </w:pPr>
    </w:p>
    <w:p w:rsidR="003D4D5E" w:rsidRDefault="003D4D5E" w:rsidP="004F2891">
      <w:pPr>
        <w:pStyle w:val="BodyText"/>
      </w:pPr>
      <w:r>
        <w:t>Next section shows a step-by-step example on how to configure and test the gpfdist loader. It also explains how to use bulk loading.</w:t>
      </w:r>
    </w:p>
    <w:p w:rsidR="003D4D5E" w:rsidRDefault="003D4D5E" w:rsidP="00457478">
      <w:pPr>
        <w:pStyle w:val="Heading1"/>
      </w:pPr>
      <w:bookmarkStart w:id="15" w:name="_Toc301587754"/>
      <w:bookmarkStart w:id="16" w:name="_Toc305498738"/>
      <w:r>
        <w:br w:type="page"/>
      </w:r>
      <w:r>
        <w:lastRenderedPageBreak/>
        <w:t>Putting It All Together</w:t>
      </w:r>
      <w:bookmarkEnd w:id="15"/>
      <w:bookmarkEnd w:id="16"/>
    </w:p>
    <w:p w:rsidR="003D4D5E" w:rsidRDefault="003D4D5E" w:rsidP="004C5ED5">
      <w:pPr>
        <w:pStyle w:val="BodyText"/>
      </w:pPr>
    </w:p>
    <w:p w:rsidR="003D4D5E" w:rsidRPr="00D3340D" w:rsidRDefault="003D4D5E" w:rsidP="00D3340D">
      <w:pPr>
        <w:pStyle w:val="BodyText"/>
      </w:pPr>
      <w:r>
        <w:t>In this section I will walk you through an</w:t>
      </w:r>
      <w:r w:rsidRPr="00D3340D">
        <w:t xml:space="preserve"> example on</w:t>
      </w:r>
      <w:r>
        <w:t xml:space="preserve"> how to configure and test the concepts presented in previous sections</w:t>
      </w:r>
      <w:r w:rsidRPr="00D3340D">
        <w:t>.</w:t>
      </w:r>
      <w:r>
        <w:t xml:space="preserve"> I will start by describing the test environment. Next, the database configuration settings required to allow remote connections and user privileges.  Testing gpfdist is next, making sure the HTTP server is up and listening. A step-by-step example on how to perform the test is presented using a simple Base SAS program.</w:t>
      </w:r>
    </w:p>
    <w:p w:rsidR="003D4D5E" w:rsidRDefault="003D4D5E" w:rsidP="004C5ED5">
      <w:pPr>
        <w:pStyle w:val="BodyText"/>
      </w:pPr>
    </w:p>
    <w:p w:rsidR="003D4D5E" w:rsidRDefault="003D4D5E" w:rsidP="004F2891">
      <w:pPr>
        <w:pStyle w:val="Heading2"/>
      </w:pPr>
      <w:bookmarkStart w:id="17" w:name="_Toc305498739"/>
      <w:r>
        <w:t>Test Environment</w:t>
      </w:r>
      <w:bookmarkEnd w:id="17"/>
    </w:p>
    <w:p w:rsidR="003D4D5E" w:rsidRDefault="003D4D5E" w:rsidP="00D3340D"/>
    <w:p w:rsidR="003D4D5E" w:rsidRDefault="003D4D5E" w:rsidP="00D3340D">
      <w:pPr>
        <w:pStyle w:val="BodyText"/>
      </w:pPr>
      <w:r>
        <w:t>Figure 3 depicts the test environment. The Greenplum database is installed in a Red Hat Linux VMWare Virtual Machine (host name is gpdb). SAS for Windows, SAS/ACCESS for Greenplum,  the ODBC and the gpfdist loader are installed in the host machine (host name SASENV), in this example a Windows XP environment.</w:t>
      </w:r>
    </w:p>
    <w:p w:rsidR="003D4D5E" w:rsidRDefault="003D4D5E" w:rsidP="00D3340D">
      <w:pPr>
        <w:pStyle w:val="BodyText"/>
      </w:pPr>
    </w:p>
    <w:p w:rsidR="003D4D5E" w:rsidRDefault="009D5A9A" w:rsidP="00D3340D">
      <w:pPr>
        <w:pStyle w:val="BodyText"/>
        <w:keepNext/>
      </w:pPr>
      <w:r>
        <w:rPr>
          <w:noProof/>
        </w:rPr>
        <w:drawing>
          <wp:inline distT="0" distB="0" distL="0" distR="0">
            <wp:extent cx="5380355" cy="2530475"/>
            <wp:effectExtent l="0" t="0" r="4445"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355" cy="2530475"/>
                    </a:xfrm>
                    <a:prstGeom prst="rect">
                      <a:avLst/>
                    </a:prstGeom>
                    <a:noFill/>
                    <a:ln>
                      <a:noFill/>
                    </a:ln>
                  </pic:spPr>
                </pic:pic>
              </a:graphicData>
            </a:graphic>
          </wp:inline>
        </w:drawing>
      </w:r>
    </w:p>
    <w:p w:rsidR="003D4D5E" w:rsidRDefault="003D4D5E" w:rsidP="00D3340D">
      <w:pPr>
        <w:pStyle w:val="Caption"/>
      </w:pPr>
      <w:r>
        <w:t xml:space="preserve">Figure </w:t>
      </w:r>
      <w:r w:rsidR="009D5A9A">
        <w:fldChar w:fldCharType="begin"/>
      </w:r>
      <w:r w:rsidR="009D5A9A">
        <w:instrText xml:space="preserve"> SEQ Figure \* ARABIC </w:instrText>
      </w:r>
      <w:r w:rsidR="009D5A9A">
        <w:fldChar w:fldCharType="separate"/>
      </w:r>
      <w:r>
        <w:rPr>
          <w:noProof/>
        </w:rPr>
        <w:t>3</w:t>
      </w:r>
      <w:r w:rsidR="009D5A9A">
        <w:rPr>
          <w:noProof/>
        </w:rPr>
        <w:fldChar w:fldCharType="end"/>
      </w:r>
    </w:p>
    <w:p w:rsidR="003D4D5E" w:rsidRPr="00CA40CC" w:rsidRDefault="003D4D5E" w:rsidP="00CA40CC"/>
    <w:p w:rsidR="003D4D5E" w:rsidRDefault="003D4D5E" w:rsidP="00457478">
      <w:pPr>
        <w:pStyle w:val="Heading2"/>
      </w:pPr>
      <w:bookmarkStart w:id="18" w:name="_Toc305498740"/>
      <w:r>
        <w:t>Configuring the Database</w:t>
      </w:r>
      <w:bookmarkEnd w:id="18"/>
    </w:p>
    <w:p w:rsidR="003D4D5E" w:rsidRDefault="003D4D5E" w:rsidP="002247EC">
      <w:pPr>
        <w:pStyle w:val="BodyText"/>
      </w:pPr>
    </w:p>
    <w:p w:rsidR="003D4D5E" w:rsidRDefault="003D4D5E" w:rsidP="002247EC">
      <w:pPr>
        <w:pStyle w:val="BodyText"/>
      </w:pPr>
      <w:r w:rsidRPr="004C5ED5">
        <w:lastRenderedPageBreak/>
        <w:t>First you need to</w:t>
      </w:r>
      <w:r>
        <w:t xml:space="preserve"> install and configure your database</w:t>
      </w:r>
      <w:r w:rsidRPr="004C5ED5">
        <w:t xml:space="preserve"> to accept remote client conne</w:t>
      </w:r>
      <w:r>
        <w:t>ctions. Follow these steps to</w:t>
      </w:r>
      <w:r w:rsidRPr="002247EC">
        <w:t xml:space="preserve"> enable remote client connections</w:t>
      </w:r>
      <w:r>
        <w:t>:</w:t>
      </w:r>
    </w:p>
    <w:p w:rsidR="003D4D5E" w:rsidRPr="002247EC" w:rsidRDefault="003D4D5E" w:rsidP="002247EC">
      <w:pPr>
        <w:pStyle w:val="BodyText"/>
      </w:pPr>
    </w:p>
    <w:p w:rsidR="003D4D5E" w:rsidRPr="00D80E44" w:rsidRDefault="003D4D5E" w:rsidP="00D80E44">
      <w:pPr>
        <w:pStyle w:val="BodyText"/>
      </w:pPr>
      <w:r w:rsidRPr="00D80E44">
        <w:t>Edit the postgresql.conf file of the Greenplum master instance</w:t>
      </w:r>
      <w:r>
        <w:t>. M</w:t>
      </w:r>
      <w:r w:rsidRPr="00D80E44">
        <w:t xml:space="preserve">odify the </w:t>
      </w:r>
      <w:r w:rsidRPr="00C24D10">
        <w:rPr>
          <w:i/>
        </w:rPr>
        <w:t>“listen_addresses”</w:t>
      </w:r>
      <w:r w:rsidRPr="00D80E44">
        <w:t xml:space="preserve"> </w:t>
      </w:r>
      <w:r>
        <w:t xml:space="preserve"> parameter</w:t>
      </w:r>
      <w:r w:rsidRPr="00D80E44">
        <w:t xml:space="preserve"> to include the TCP/IP addresses or hostnames of the remote clients. The special entry </w:t>
      </w:r>
      <w:r w:rsidRPr="007F6B73">
        <w:rPr>
          <w:i/>
        </w:rPr>
        <w:t xml:space="preserve">“*” </w:t>
      </w:r>
      <w:r w:rsidRPr="00D80E44">
        <w:t>corresponds to all hosts. For example:</w:t>
      </w:r>
    </w:p>
    <w:p w:rsidR="003D4D5E" w:rsidRDefault="003D4D5E" w:rsidP="002247EC">
      <w:pPr>
        <w:pStyle w:val="BodyText"/>
        <w:ind w:left="1628" w:firstLine="86"/>
      </w:pPr>
    </w:p>
    <w:p w:rsidR="003D4D5E" w:rsidRPr="002E55D4" w:rsidRDefault="003D4D5E" w:rsidP="005E01F9">
      <w:pPr>
        <w:pStyle w:val="BodyText"/>
        <w:ind w:left="1182" w:firstLine="86"/>
        <w:rPr>
          <w:rFonts w:ascii="Courier" w:hAnsi="Courier"/>
          <w:sz w:val="20"/>
        </w:rPr>
      </w:pPr>
      <w:r w:rsidRPr="002E55D4">
        <w:rPr>
          <w:rFonts w:ascii="Courier" w:hAnsi="Courier"/>
          <w:sz w:val="20"/>
        </w:rPr>
        <w:t>listen_addresses = 'localhost', 'remotehost1', 'remotehost2'</w:t>
      </w:r>
    </w:p>
    <w:p w:rsidR="003D4D5E" w:rsidRPr="002E55D4" w:rsidRDefault="003D4D5E" w:rsidP="005E01F9">
      <w:pPr>
        <w:pStyle w:val="BodyText"/>
        <w:ind w:left="1096" w:firstLine="172"/>
        <w:rPr>
          <w:rFonts w:ascii="Courier" w:hAnsi="Courier"/>
          <w:sz w:val="20"/>
        </w:rPr>
      </w:pPr>
      <w:r w:rsidRPr="002E55D4">
        <w:rPr>
          <w:rFonts w:ascii="Courier" w:hAnsi="Courier"/>
          <w:sz w:val="20"/>
        </w:rPr>
        <w:t>listen_addresses = '*‘</w:t>
      </w:r>
    </w:p>
    <w:p w:rsidR="003D4D5E" w:rsidRDefault="003D4D5E" w:rsidP="00411E03">
      <w:pPr>
        <w:pStyle w:val="BodyText"/>
      </w:pPr>
    </w:p>
    <w:p w:rsidR="003D4D5E" w:rsidRPr="00411E03" w:rsidRDefault="003D4D5E" w:rsidP="00411E03">
      <w:pPr>
        <w:pStyle w:val="BodyText"/>
      </w:pPr>
      <w:r>
        <w:t>Also you need to e</w:t>
      </w:r>
      <w:r w:rsidRPr="00411E03">
        <w:t>nable create</w:t>
      </w:r>
      <w:r>
        <w:t xml:space="preserve"> external tables capabilities for</w:t>
      </w:r>
      <w:r w:rsidRPr="00411E03">
        <w:t xml:space="preserve"> http/gpfdist </w:t>
      </w:r>
      <w:r>
        <w:t>to</w:t>
      </w:r>
      <w:r w:rsidRPr="00411E03">
        <w:t xml:space="preserve"> </w:t>
      </w:r>
      <w:r>
        <w:t>users other than the Greenplum administrator. Set the following parameter to on (it is commented and off by default)</w:t>
      </w:r>
    </w:p>
    <w:p w:rsidR="003D4D5E" w:rsidRDefault="003D4D5E" w:rsidP="00411E03">
      <w:pPr>
        <w:pStyle w:val="BodyText"/>
        <w:rPr>
          <w:rFonts w:ascii="Courier" w:hAnsi="Courier"/>
          <w:sz w:val="20"/>
          <w:szCs w:val="20"/>
        </w:rPr>
      </w:pPr>
    </w:p>
    <w:p w:rsidR="003D4D5E" w:rsidRPr="00411E03" w:rsidRDefault="003D4D5E" w:rsidP="00411E03">
      <w:pPr>
        <w:pStyle w:val="BodyText"/>
        <w:ind w:firstLine="274"/>
        <w:rPr>
          <w:rFonts w:ascii="Courier" w:hAnsi="Courier"/>
          <w:sz w:val="20"/>
          <w:szCs w:val="20"/>
        </w:rPr>
      </w:pPr>
      <w:r w:rsidRPr="00411E03">
        <w:rPr>
          <w:rFonts w:ascii="Courier" w:hAnsi="Courier"/>
          <w:sz w:val="20"/>
          <w:szCs w:val="20"/>
        </w:rPr>
        <w:t xml:space="preserve">gp_external_grant_privileges = on </w:t>
      </w:r>
    </w:p>
    <w:p w:rsidR="003D4D5E" w:rsidRPr="002247EC" w:rsidRDefault="003D4D5E" w:rsidP="00411E03">
      <w:pPr>
        <w:pStyle w:val="BodyText"/>
        <w:ind w:left="0"/>
      </w:pPr>
    </w:p>
    <w:p w:rsidR="003D4D5E" w:rsidRDefault="003D4D5E" w:rsidP="00D80E44">
      <w:pPr>
        <w:pStyle w:val="BodyText"/>
      </w:pPr>
      <w:r>
        <w:t xml:space="preserve">Save and close the </w:t>
      </w:r>
      <w:r w:rsidRPr="00D80E44">
        <w:t>postgresql.conf file</w:t>
      </w:r>
      <w:r>
        <w:t xml:space="preserve">. </w:t>
      </w:r>
    </w:p>
    <w:p w:rsidR="003D4D5E" w:rsidRDefault="003D4D5E" w:rsidP="00D80E44">
      <w:pPr>
        <w:pStyle w:val="BodyText"/>
      </w:pPr>
    </w:p>
    <w:p w:rsidR="003D4D5E" w:rsidRDefault="003D4D5E" w:rsidP="00D80E44">
      <w:pPr>
        <w:pStyle w:val="BodyText"/>
      </w:pPr>
      <w:r w:rsidRPr="00D80E44">
        <w:t xml:space="preserve">Next, </w:t>
      </w:r>
      <w:r>
        <w:t xml:space="preserve">open the </w:t>
      </w:r>
      <w:r w:rsidRPr="00D80E44">
        <w:t xml:space="preserve">pg_hba.conf </w:t>
      </w:r>
      <w:r>
        <w:t>file (located in the same directory) and validate the configuration to</w:t>
      </w:r>
      <w:r w:rsidRPr="00D80E44">
        <w:t xml:space="preserve"> allow connections from users to the database(s) using the authentication method you want. For example</w:t>
      </w:r>
      <w:r>
        <w:t xml:space="preserve"> to open access to everybody set it to these values</w:t>
      </w:r>
      <w:r w:rsidRPr="00D80E44">
        <w:t>:</w:t>
      </w:r>
    </w:p>
    <w:p w:rsidR="003D4D5E" w:rsidRDefault="003D4D5E" w:rsidP="00D80E44">
      <w:pPr>
        <w:pStyle w:val="BodyText"/>
      </w:pPr>
    </w:p>
    <w:p w:rsidR="003D4D5E" w:rsidRPr="002E55D4" w:rsidRDefault="003D4D5E" w:rsidP="005E01F9">
      <w:pPr>
        <w:pStyle w:val="BodyText"/>
        <w:ind w:left="720" w:firstLine="446"/>
        <w:rPr>
          <w:rFonts w:ascii="Courier" w:hAnsi="Courier"/>
          <w:sz w:val="20"/>
        </w:rPr>
      </w:pPr>
      <w:r w:rsidRPr="002E55D4">
        <w:rPr>
          <w:rFonts w:ascii="Courier" w:hAnsi="Courier"/>
          <w:sz w:val="20"/>
        </w:rPr>
        <w:t>local</w:t>
      </w:r>
      <w:r w:rsidRPr="002E55D4">
        <w:rPr>
          <w:rFonts w:ascii="Courier" w:hAnsi="Courier"/>
          <w:sz w:val="20"/>
        </w:rPr>
        <w:tab/>
        <w:t>all</w:t>
      </w:r>
      <w:r w:rsidRPr="002E55D4">
        <w:rPr>
          <w:rFonts w:ascii="Courier" w:hAnsi="Courier"/>
          <w:sz w:val="20"/>
        </w:rPr>
        <w:tab/>
        <w:t>all</w:t>
      </w:r>
      <w:r w:rsidRPr="002E55D4">
        <w:rPr>
          <w:rFonts w:ascii="Courier" w:hAnsi="Courier"/>
          <w:sz w:val="20"/>
        </w:rPr>
        <w:tab/>
        <w:t>trust</w:t>
      </w:r>
    </w:p>
    <w:p w:rsidR="003D4D5E" w:rsidRPr="002E55D4" w:rsidRDefault="003D4D5E" w:rsidP="005E01F9">
      <w:pPr>
        <w:pStyle w:val="BodyText"/>
        <w:ind w:left="1166"/>
        <w:rPr>
          <w:rFonts w:ascii="Courier" w:hAnsi="Courier"/>
          <w:sz w:val="20"/>
        </w:rPr>
      </w:pPr>
      <w:r w:rsidRPr="002E55D4">
        <w:rPr>
          <w:rFonts w:ascii="Courier" w:hAnsi="Courier"/>
          <w:sz w:val="20"/>
        </w:rPr>
        <w:t>#open to everybody</w:t>
      </w:r>
    </w:p>
    <w:p w:rsidR="003D4D5E" w:rsidRPr="002E55D4" w:rsidRDefault="003D4D5E" w:rsidP="005E01F9">
      <w:pPr>
        <w:pStyle w:val="BodyText"/>
        <w:ind w:left="1166"/>
        <w:rPr>
          <w:rFonts w:ascii="Courier" w:hAnsi="Courier"/>
          <w:sz w:val="20"/>
        </w:rPr>
      </w:pPr>
      <w:r w:rsidRPr="002E55D4">
        <w:rPr>
          <w:rFonts w:ascii="Courier" w:hAnsi="Courier"/>
          <w:sz w:val="20"/>
        </w:rPr>
        <w:t>host</w:t>
      </w:r>
      <w:r w:rsidRPr="002E55D4">
        <w:rPr>
          <w:rFonts w:ascii="Courier" w:hAnsi="Courier"/>
          <w:sz w:val="20"/>
        </w:rPr>
        <w:tab/>
        <w:t>all</w:t>
      </w:r>
      <w:r w:rsidRPr="002E55D4">
        <w:rPr>
          <w:rFonts w:ascii="Courier" w:hAnsi="Courier"/>
          <w:sz w:val="20"/>
        </w:rPr>
        <w:tab/>
        <w:t>all</w:t>
      </w:r>
      <w:r w:rsidRPr="002E55D4">
        <w:rPr>
          <w:rFonts w:ascii="Courier" w:hAnsi="Courier"/>
          <w:sz w:val="20"/>
        </w:rPr>
        <w:tab/>
        <w:t>0.0.0.0/0</w:t>
      </w:r>
      <w:r w:rsidRPr="002E55D4">
        <w:rPr>
          <w:rFonts w:ascii="Courier" w:hAnsi="Courier"/>
          <w:sz w:val="20"/>
        </w:rPr>
        <w:tab/>
        <w:t>trust</w:t>
      </w:r>
    </w:p>
    <w:p w:rsidR="003D4D5E" w:rsidRDefault="003D4D5E" w:rsidP="00B56938">
      <w:pPr>
        <w:pStyle w:val="BodyText"/>
        <w:ind w:left="0"/>
      </w:pPr>
    </w:p>
    <w:p w:rsidR="003D4D5E" w:rsidRDefault="003D4D5E" w:rsidP="004F2891">
      <w:pPr>
        <w:pStyle w:val="BodyText"/>
      </w:pPr>
      <w:r w:rsidRPr="00D80E44">
        <w:t>Restart Greenplum after making these configuration changes.</w:t>
      </w:r>
      <w:r>
        <w:t xml:space="preserve"> </w:t>
      </w:r>
      <w:r w:rsidRPr="00D80E44">
        <w:t>Make sure that the databases and roles you are using to connect exist in the system and that the roles have the correct privileges to the database objects.</w:t>
      </w:r>
      <w:r>
        <w:t xml:space="preserve"> </w:t>
      </w:r>
    </w:p>
    <w:p w:rsidR="003D4D5E" w:rsidRDefault="003D4D5E" w:rsidP="004F2891">
      <w:pPr>
        <w:pStyle w:val="BodyText"/>
      </w:pPr>
    </w:p>
    <w:p w:rsidR="003D4D5E" w:rsidRPr="00F22CC0" w:rsidRDefault="003D4D5E" w:rsidP="00A67C95">
      <w:pPr>
        <w:pStyle w:val="BodyText"/>
        <w:rPr>
          <w:rFonts w:ascii="Courier" w:hAnsi="Courier"/>
          <w:sz w:val="20"/>
          <w:szCs w:val="20"/>
        </w:rPr>
      </w:pPr>
      <w:r w:rsidRPr="00F22CC0">
        <w:rPr>
          <w:rFonts w:ascii="Courier" w:hAnsi="Courier"/>
          <w:sz w:val="20"/>
          <w:szCs w:val="20"/>
        </w:rPr>
        <w:t>GRANT ALL PRIVILEGES ON DATABASE gpadmin TO sasdemo;</w:t>
      </w:r>
    </w:p>
    <w:p w:rsidR="003D4D5E" w:rsidRPr="00F22CC0" w:rsidRDefault="003D4D5E" w:rsidP="00A67C95">
      <w:pPr>
        <w:pStyle w:val="BodyText"/>
        <w:rPr>
          <w:rFonts w:ascii="Courier" w:hAnsi="Courier"/>
          <w:sz w:val="20"/>
          <w:szCs w:val="20"/>
        </w:rPr>
      </w:pPr>
      <w:r w:rsidRPr="00F22CC0">
        <w:rPr>
          <w:rFonts w:ascii="Courier" w:hAnsi="Courier"/>
          <w:sz w:val="20"/>
          <w:szCs w:val="20"/>
        </w:rPr>
        <w:t>GRANT ALL PRIVILEGES ON SCHEMA public TO sasdemo WITH GRANT OPTION;</w:t>
      </w:r>
    </w:p>
    <w:p w:rsidR="003D4D5E" w:rsidRPr="00F22CC0" w:rsidRDefault="003D4D5E" w:rsidP="00A67C95">
      <w:pPr>
        <w:pStyle w:val="BodyText"/>
        <w:rPr>
          <w:rFonts w:ascii="Courier" w:hAnsi="Courier"/>
          <w:sz w:val="20"/>
          <w:szCs w:val="20"/>
        </w:rPr>
      </w:pPr>
      <w:r w:rsidRPr="00F22CC0">
        <w:rPr>
          <w:rFonts w:ascii="Courier" w:hAnsi="Courier"/>
          <w:sz w:val="20"/>
          <w:szCs w:val="20"/>
        </w:rPr>
        <w:lastRenderedPageBreak/>
        <w:t>GRANT  ALL PRIVILEGES ON emp TO sasdemo WITH GRANT OPTION;</w:t>
      </w:r>
    </w:p>
    <w:p w:rsidR="003D4D5E" w:rsidRDefault="003D4D5E" w:rsidP="004F2891">
      <w:pPr>
        <w:pStyle w:val="BodyText"/>
      </w:pPr>
    </w:p>
    <w:p w:rsidR="003D4D5E" w:rsidRDefault="003D4D5E" w:rsidP="004F2891">
      <w:pPr>
        <w:pStyle w:val="BodyText"/>
      </w:pPr>
      <w:r>
        <w:t>Next you need to configure the ODBC driver Database Source Name or DSN.</w:t>
      </w:r>
    </w:p>
    <w:p w:rsidR="003D4D5E" w:rsidRDefault="003D4D5E" w:rsidP="004F2891">
      <w:pPr>
        <w:pStyle w:val="BodyText"/>
      </w:pPr>
    </w:p>
    <w:p w:rsidR="003D4D5E" w:rsidRDefault="003D4D5E" w:rsidP="00457478">
      <w:pPr>
        <w:pStyle w:val="Heading2"/>
      </w:pPr>
      <w:bookmarkStart w:id="19" w:name="_Toc305498741"/>
      <w:r>
        <w:br w:type="page"/>
      </w:r>
      <w:r>
        <w:lastRenderedPageBreak/>
        <w:t>Creating and Testing the DSN</w:t>
      </w:r>
      <w:bookmarkEnd w:id="19"/>
    </w:p>
    <w:p w:rsidR="003D4D5E" w:rsidRPr="00457478" w:rsidRDefault="003D4D5E" w:rsidP="00457478"/>
    <w:p w:rsidR="003D4D5E" w:rsidRDefault="003D4D5E" w:rsidP="00D80E44">
      <w:pPr>
        <w:pStyle w:val="BodyText"/>
      </w:pPr>
      <w:r>
        <w:t>Follow these steps to create and test the DSN in the Windows host:</w:t>
      </w:r>
    </w:p>
    <w:p w:rsidR="003D4D5E" w:rsidRDefault="003D4D5E" w:rsidP="00D80E44">
      <w:pPr>
        <w:pStyle w:val="BodyText"/>
      </w:pPr>
    </w:p>
    <w:p w:rsidR="003D4D5E" w:rsidRDefault="003D4D5E" w:rsidP="004734D6">
      <w:pPr>
        <w:pStyle w:val="BodyText"/>
        <w:numPr>
          <w:ilvl w:val="0"/>
          <w:numId w:val="26"/>
        </w:numPr>
      </w:pPr>
      <w:r>
        <w:t xml:space="preserve">Select </w:t>
      </w:r>
      <w:r w:rsidRPr="00377861">
        <w:rPr>
          <w:i/>
        </w:rPr>
        <w:t>Start</w:t>
      </w:r>
      <w:r>
        <w:t xml:space="preserve"> -&gt;</w:t>
      </w:r>
      <w:r w:rsidRPr="00377861">
        <w:rPr>
          <w:i/>
        </w:rPr>
        <w:t>Settings</w:t>
      </w:r>
      <w:r>
        <w:t xml:space="preserve"> -&gt; </w:t>
      </w:r>
      <w:r w:rsidRPr="00377861">
        <w:rPr>
          <w:i/>
        </w:rPr>
        <w:t>Control Pannel</w:t>
      </w:r>
      <w:r>
        <w:t xml:space="preserve">. </w:t>
      </w:r>
    </w:p>
    <w:p w:rsidR="003D4D5E" w:rsidRDefault="003D4D5E" w:rsidP="004734D6">
      <w:pPr>
        <w:pStyle w:val="BodyText"/>
        <w:numPr>
          <w:ilvl w:val="0"/>
          <w:numId w:val="26"/>
        </w:numPr>
      </w:pPr>
      <w:r>
        <w:t xml:space="preserve">In the Control Pannel select </w:t>
      </w:r>
      <w:r w:rsidRPr="00377861">
        <w:rPr>
          <w:i/>
        </w:rPr>
        <w:t>Administrative Tools</w:t>
      </w:r>
      <w:r>
        <w:t xml:space="preserve"> -&gt; </w:t>
      </w:r>
      <w:r w:rsidRPr="00377861">
        <w:rPr>
          <w:i/>
        </w:rPr>
        <w:t>Data Sources ODBC</w:t>
      </w:r>
      <w:r>
        <w:t xml:space="preserve">. </w:t>
      </w:r>
    </w:p>
    <w:p w:rsidR="003D4D5E" w:rsidRDefault="003D4D5E" w:rsidP="004734D6">
      <w:pPr>
        <w:pStyle w:val="BodyText"/>
        <w:numPr>
          <w:ilvl w:val="0"/>
          <w:numId w:val="26"/>
        </w:numPr>
      </w:pPr>
      <w:r>
        <w:t xml:space="preserve">Click on the </w:t>
      </w:r>
      <w:r w:rsidRPr="00377861">
        <w:rPr>
          <w:i/>
        </w:rPr>
        <w:t>System DSN</w:t>
      </w:r>
      <w:r>
        <w:t xml:space="preserve"> tab and then click </w:t>
      </w:r>
      <w:r w:rsidRPr="00377861">
        <w:rPr>
          <w:i/>
        </w:rPr>
        <w:t>A</w:t>
      </w:r>
      <w:r w:rsidRPr="00377861">
        <w:rPr>
          <w:i/>
          <w:u w:val="single"/>
        </w:rPr>
        <w:t>d</w:t>
      </w:r>
      <w:r w:rsidRPr="00377861">
        <w:rPr>
          <w:i/>
        </w:rPr>
        <w:t>d</w:t>
      </w:r>
      <w:r>
        <w:t xml:space="preserve">. </w:t>
      </w:r>
    </w:p>
    <w:p w:rsidR="003D4D5E" w:rsidRDefault="003D4D5E" w:rsidP="004734D6">
      <w:pPr>
        <w:pStyle w:val="BodyText"/>
        <w:numPr>
          <w:ilvl w:val="0"/>
          <w:numId w:val="26"/>
        </w:numPr>
      </w:pPr>
      <w:r>
        <w:t xml:space="preserve">Select the SAS ACCESS to Greenplum driver. </w:t>
      </w:r>
    </w:p>
    <w:p w:rsidR="003D4D5E" w:rsidRDefault="003D4D5E" w:rsidP="00457478">
      <w:pPr>
        <w:pStyle w:val="BodyText"/>
      </w:pPr>
    </w:p>
    <w:p w:rsidR="003D4D5E" w:rsidRDefault="009D5A9A" w:rsidP="00AF7AA1">
      <w:pPr>
        <w:pStyle w:val="BodyText"/>
        <w:keepNext/>
      </w:pPr>
      <w:r>
        <w:rPr>
          <w:noProof/>
        </w:rPr>
        <w:drawing>
          <wp:inline distT="0" distB="0" distL="0" distR="0">
            <wp:extent cx="3615055" cy="27114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2711450"/>
                    </a:xfrm>
                    <a:prstGeom prst="rect">
                      <a:avLst/>
                    </a:prstGeom>
                    <a:noFill/>
                    <a:ln>
                      <a:noFill/>
                    </a:ln>
                  </pic:spPr>
                </pic:pic>
              </a:graphicData>
            </a:graphic>
          </wp:inline>
        </w:drawing>
      </w:r>
    </w:p>
    <w:p w:rsidR="003D4D5E" w:rsidRDefault="003D4D5E" w:rsidP="00AF7AA1">
      <w:pPr>
        <w:pStyle w:val="Caption"/>
      </w:pPr>
      <w:r>
        <w:t xml:space="preserve">Figure </w:t>
      </w:r>
      <w:r w:rsidR="009D5A9A">
        <w:fldChar w:fldCharType="begin"/>
      </w:r>
      <w:r w:rsidR="009D5A9A">
        <w:instrText xml:space="preserve"> SEQ Figure \* ARABIC </w:instrText>
      </w:r>
      <w:r w:rsidR="009D5A9A">
        <w:fldChar w:fldCharType="separate"/>
      </w:r>
      <w:r>
        <w:rPr>
          <w:noProof/>
        </w:rPr>
        <w:t>4</w:t>
      </w:r>
      <w:r w:rsidR="009D5A9A">
        <w:rPr>
          <w:noProof/>
        </w:rPr>
        <w:fldChar w:fldCharType="end"/>
      </w:r>
    </w:p>
    <w:p w:rsidR="003D4D5E" w:rsidRDefault="003D4D5E" w:rsidP="00896562">
      <w:pPr>
        <w:pStyle w:val="BodyText"/>
      </w:pPr>
    </w:p>
    <w:p w:rsidR="003D4D5E" w:rsidRDefault="003D4D5E" w:rsidP="00E43916">
      <w:pPr>
        <w:pStyle w:val="BodyText"/>
      </w:pPr>
      <w:r>
        <w:t>Configure the driver by providing the Data Source Name and a description. Also you need to specify the host name or IP address; the port number where Greenplum is listening and the database name. Click the Test Connect button to test the connection.</w:t>
      </w:r>
    </w:p>
    <w:p w:rsidR="003D4D5E" w:rsidRDefault="003D4D5E" w:rsidP="00457478">
      <w:pPr>
        <w:pStyle w:val="BodyText"/>
      </w:pPr>
    </w:p>
    <w:p w:rsidR="003D4D5E" w:rsidRDefault="009D5A9A" w:rsidP="00AF7AA1">
      <w:pPr>
        <w:pStyle w:val="BodyText"/>
        <w:keepNext/>
      </w:pPr>
      <w:r>
        <w:rPr>
          <w:noProof/>
        </w:rPr>
        <w:lastRenderedPageBreak/>
        <w:drawing>
          <wp:inline distT="0" distB="0" distL="0" distR="0">
            <wp:extent cx="3348990" cy="3615055"/>
            <wp:effectExtent l="0" t="0" r="381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8990" cy="3615055"/>
                    </a:xfrm>
                    <a:prstGeom prst="rect">
                      <a:avLst/>
                    </a:prstGeom>
                    <a:noFill/>
                    <a:ln>
                      <a:noFill/>
                    </a:ln>
                  </pic:spPr>
                </pic:pic>
              </a:graphicData>
            </a:graphic>
          </wp:inline>
        </w:drawing>
      </w:r>
    </w:p>
    <w:p w:rsidR="003D4D5E" w:rsidRDefault="003D4D5E" w:rsidP="00AF7AA1">
      <w:pPr>
        <w:pStyle w:val="Caption"/>
      </w:pPr>
      <w:r>
        <w:t xml:space="preserve">Figure </w:t>
      </w:r>
      <w:r w:rsidR="009D5A9A">
        <w:fldChar w:fldCharType="begin"/>
      </w:r>
      <w:r w:rsidR="009D5A9A">
        <w:instrText xml:space="preserve"> SEQ Figure \* ARABIC </w:instrText>
      </w:r>
      <w:r w:rsidR="009D5A9A">
        <w:fldChar w:fldCharType="separate"/>
      </w:r>
      <w:r>
        <w:rPr>
          <w:noProof/>
        </w:rPr>
        <w:t>5</w:t>
      </w:r>
      <w:r w:rsidR="009D5A9A">
        <w:rPr>
          <w:noProof/>
        </w:rPr>
        <w:fldChar w:fldCharType="end"/>
      </w:r>
    </w:p>
    <w:p w:rsidR="003D4D5E" w:rsidRDefault="003D4D5E" w:rsidP="00953973">
      <w:pPr>
        <w:pStyle w:val="BodyText"/>
      </w:pPr>
      <w:r>
        <w:t>Provide the credentials to connect, that is, user name and password and click OK.</w:t>
      </w:r>
    </w:p>
    <w:p w:rsidR="003D4D5E" w:rsidRDefault="003D4D5E" w:rsidP="00457478">
      <w:pPr>
        <w:pStyle w:val="BodyText"/>
      </w:pPr>
    </w:p>
    <w:p w:rsidR="003D4D5E" w:rsidRDefault="009D5A9A" w:rsidP="00AF7AA1">
      <w:pPr>
        <w:pStyle w:val="BodyText"/>
        <w:keepNext/>
      </w:pPr>
      <w:r>
        <w:rPr>
          <w:noProof/>
        </w:rPr>
        <w:drawing>
          <wp:inline distT="0" distB="0" distL="0" distR="0">
            <wp:extent cx="2976880" cy="2052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880" cy="2052320"/>
                    </a:xfrm>
                    <a:prstGeom prst="rect">
                      <a:avLst/>
                    </a:prstGeom>
                    <a:noFill/>
                    <a:ln>
                      <a:noFill/>
                    </a:ln>
                  </pic:spPr>
                </pic:pic>
              </a:graphicData>
            </a:graphic>
          </wp:inline>
        </w:drawing>
      </w:r>
    </w:p>
    <w:p w:rsidR="003D4D5E" w:rsidRDefault="003D4D5E" w:rsidP="00AF7AA1">
      <w:pPr>
        <w:pStyle w:val="Caption"/>
      </w:pPr>
      <w:r>
        <w:t xml:space="preserve">Figure </w:t>
      </w:r>
      <w:r w:rsidR="009D5A9A">
        <w:fldChar w:fldCharType="begin"/>
      </w:r>
      <w:r w:rsidR="009D5A9A">
        <w:instrText xml:space="preserve"> SEQ Figure \* ARABIC </w:instrText>
      </w:r>
      <w:r w:rsidR="009D5A9A">
        <w:fldChar w:fldCharType="separate"/>
      </w:r>
      <w:r>
        <w:rPr>
          <w:noProof/>
        </w:rPr>
        <w:t>6</w:t>
      </w:r>
      <w:r w:rsidR="009D5A9A">
        <w:rPr>
          <w:noProof/>
        </w:rPr>
        <w:fldChar w:fldCharType="end"/>
      </w:r>
    </w:p>
    <w:p w:rsidR="003D4D5E" w:rsidRPr="00457478" w:rsidRDefault="003D4D5E" w:rsidP="00457478">
      <w:pPr>
        <w:pStyle w:val="BodyText"/>
      </w:pPr>
      <w:r>
        <w:t xml:space="preserve">A message with the connection status will be displayed. </w:t>
      </w:r>
    </w:p>
    <w:p w:rsidR="003D4D5E" w:rsidRDefault="003D4D5E" w:rsidP="00D76AB5">
      <w:pPr>
        <w:pStyle w:val="BodyText"/>
      </w:pPr>
      <w:r>
        <w:t xml:space="preserve"> </w:t>
      </w:r>
    </w:p>
    <w:p w:rsidR="003D4D5E" w:rsidRDefault="003D4D5E" w:rsidP="00BA2A0B">
      <w:pPr>
        <w:pStyle w:val="Heading2"/>
      </w:pPr>
      <w:bookmarkStart w:id="20" w:name="_Toc305498742"/>
      <w:r>
        <w:t>Starting and testing gpfdist</w:t>
      </w:r>
      <w:bookmarkEnd w:id="20"/>
    </w:p>
    <w:p w:rsidR="003D4D5E" w:rsidRDefault="003D4D5E" w:rsidP="004C5ED5">
      <w:pPr>
        <w:pStyle w:val="BodyText"/>
      </w:pPr>
    </w:p>
    <w:p w:rsidR="003D4D5E" w:rsidRPr="00932883" w:rsidRDefault="003D4D5E" w:rsidP="00932883">
      <w:pPr>
        <w:pStyle w:val="BodyText"/>
      </w:pPr>
      <w:r w:rsidRPr="00932883">
        <w:lastRenderedPageBreak/>
        <w:t>Follow these steps to t</w:t>
      </w:r>
      <w:r>
        <w:t xml:space="preserve">est gpfdist is working properly: </w:t>
      </w:r>
    </w:p>
    <w:p w:rsidR="003D4D5E" w:rsidRPr="00932883" w:rsidRDefault="003D4D5E" w:rsidP="00932883">
      <w:pPr>
        <w:pStyle w:val="BodyText"/>
      </w:pPr>
    </w:p>
    <w:p w:rsidR="003D4D5E" w:rsidRDefault="003D4D5E" w:rsidP="00C13E8F">
      <w:pPr>
        <w:pStyle w:val="BodyText"/>
        <w:numPr>
          <w:ilvl w:val="0"/>
          <w:numId w:val="25"/>
        </w:numPr>
      </w:pPr>
      <w:r w:rsidRPr="00932883">
        <w:t>Make sure you can ping the server where Greenplum is installed</w:t>
      </w:r>
    </w:p>
    <w:p w:rsidR="003D4D5E" w:rsidRDefault="003D4D5E" w:rsidP="00C13E8F">
      <w:pPr>
        <w:pStyle w:val="BodyText"/>
      </w:pPr>
    </w:p>
    <w:p w:rsidR="003D4D5E" w:rsidRPr="00844EEE" w:rsidRDefault="003D4D5E" w:rsidP="00C13E8F">
      <w:pPr>
        <w:pStyle w:val="BodyText"/>
        <w:ind w:left="1268" w:firstLine="446"/>
        <w:rPr>
          <w:rFonts w:ascii="Courier" w:hAnsi="Courier"/>
          <w:sz w:val="20"/>
        </w:rPr>
      </w:pPr>
      <w:r w:rsidRPr="00844EEE">
        <w:rPr>
          <w:rFonts w:ascii="Courier" w:hAnsi="Courier"/>
          <w:sz w:val="20"/>
        </w:rPr>
        <w:t>$ ping &lt;host/IP Address&gt;</w:t>
      </w:r>
    </w:p>
    <w:p w:rsidR="003D4D5E" w:rsidRPr="00932883" w:rsidRDefault="003D4D5E" w:rsidP="00932883">
      <w:pPr>
        <w:pStyle w:val="BodyText"/>
      </w:pPr>
    </w:p>
    <w:p w:rsidR="003D4D5E" w:rsidRDefault="003D4D5E" w:rsidP="00C13E8F">
      <w:pPr>
        <w:pStyle w:val="BodyText"/>
        <w:numPr>
          <w:ilvl w:val="0"/>
          <w:numId w:val="25"/>
        </w:numPr>
      </w:pPr>
      <w:r>
        <w:t>Set the</w:t>
      </w:r>
      <w:r w:rsidRPr="00932883">
        <w:t xml:space="preserve"> </w:t>
      </w:r>
      <w:r>
        <w:t>following environment variables to save some typing on the command-line:</w:t>
      </w:r>
    </w:p>
    <w:p w:rsidR="003D4D5E" w:rsidRDefault="003D4D5E" w:rsidP="00BA2A0B">
      <w:pPr>
        <w:pStyle w:val="BodyText"/>
        <w:ind w:left="1354"/>
      </w:pPr>
    </w:p>
    <w:p w:rsidR="003D4D5E" w:rsidRDefault="003D4D5E" w:rsidP="00C13E8F">
      <w:pPr>
        <w:pStyle w:val="BodyText"/>
        <w:ind w:left="1714"/>
      </w:pPr>
      <w:r>
        <w:t>PGDATABASE — the name of the default Greenplum database to connect to.</w:t>
      </w:r>
    </w:p>
    <w:p w:rsidR="003D4D5E" w:rsidRDefault="003D4D5E" w:rsidP="00C13E8F">
      <w:pPr>
        <w:pStyle w:val="BodyText"/>
        <w:ind w:left="1714"/>
      </w:pPr>
      <w:r>
        <w:t>PGHOST — the Greenplum Database master host name or IP address.</w:t>
      </w:r>
    </w:p>
    <w:p w:rsidR="003D4D5E" w:rsidRDefault="003D4D5E" w:rsidP="00C13E8F">
      <w:pPr>
        <w:pStyle w:val="BodyText"/>
        <w:ind w:left="1714"/>
      </w:pPr>
      <w:r>
        <w:t>PGPORT — the port number that the Greenplum master instance (postmaster process) is running on.</w:t>
      </w:r>
    </w:p>
    <w:p w:rsidR="003D4D5E" w:rsidRDefault="003D4D5E" w:rsidP="00C13E8F">
      <w:pPr>
        <w:pStyle w:val="BodyText"/>
        <w:ind w:left="1268" w:firstLine="446"/>
      </w:pPr>
      <w:r>
        <w:t>PGUSER — the default database role name login.</w:t>
      </w:r>
    </w:p>
    <w:p w:rsidR="003D4D5E" w:rsidRPr="00532FE4" w:rsidRDefault="003D4D5E" w:rsidP="00532FE4">
      <w:pPr>
        <w:pStyle w:val="BodyText"/>
        <w:ind w:left="1714"/>
      </w:pPr>
      <w:r>
        <w:t>GPLOAD_HOME - s</w:t>
      </w:r>
      <w:r w:rsidRPr="00532FE4">
        <w:t xml:space="preserve">et the value of the variable to the directory that contains the external tables </w:t>
      </w:r>
      <w:r>
        <w:t>to be loaded</w:t>
      </w:r>
      <w:r w:rsidRPr="00532FE4">
        <w:t>.</w:t>
      </w:r>
      <w:r>
        <w:t xml:space="preserve"> This is a required variable.</w:t>
      </w:r>
    </w:p>
    <w:p w:rsidR="003D4D5E" w:rsidRDefault="003D4D5E" w:rsidP="00C13E8F">
      <w:pPr>
        <w:pStyle w:val="BodyText"/>
        <w:ind w:left="1714"/>
      </w:pPr>
    </w:p>
    <w:p w:rsidR="003D4D5E" w:rsidRDefault="003D4D5E" w:rsidP="002111F3">
      <w:pPr>
        <w:pStyle w:val="BodyText"/>
        <w:ind w:left="1714"/>
      </w:pPr>
      <w:r>
        <w:t>The steps to add a new system environment variable on Windows XP are:</w:t>
      </w:r>
    </w:p>
    <w:p w:rsidR="003D4D5E" w:rsidRDefault="003D4D5E" w:rsidP="002111F3">
      <w:pPr>
        <w:pStyle w:val="BodyText"/>
        <w:ind w:left="1714"/>
      </w:pPr>
    </w:p>
    <w:p w:rsidR="003D4D5E" w:rsidRDefault="003D4D5E" w:rsidP="00862DFF">
      <w:pPr>
        <w:pStyle w:val="BodyText"/>
        <w:numPr>
          <w:ilvl w:val="0"/>
          <w:numId w:val="27"/>
        </w:numPr>
      </w:pPr>
      <w:r>
        <w:t>In Windows Explorer, go to the Control Panel.</w:t>
      </w:r>
    </w:p>
    <w:p w:rsidR="003D4D5E" w:rsidRDefault="003D4D5E" w:rsidP="00862DFF">
      <w:pPr>
        <w:pStyle w:val="BodyText"/>
        <w:numPr>
          <w:ilvl w:val="0"/>
          <w:numId w:val="27"/>
        </w:numPr>
      </w:pPr>
      <w:r>
        <w:t>Double-click the System icon.</w:t>
      </w:r>
    </w:p>
    <w:p w:rsidR="003D4D5E" w:rsidRDefault="003D4D5E" w:rsidP="00862DFF">
      <w:pPr>
        <w:pStyle w:val="BodyText"/>
        <w:numPr>
          <w:ilvl w:val="0"/>
          <w:numId w:val="27"/>
        </w:numPr>
      </w:pPr>
      <w:r>
        <w:t>On the Advanced tab, click Environment Variables (bottom).</w:t>
      </w:r>
    </w:p>
    <w:p w:rsidR="003D4D5E" w:rsidRDefault="003D4D5E" w:rsidP="00862DFF">
      <w:pPr>
        <w:pStyle w:val="BodyText"/>
        <w:numPr>
          <w:ilvl w:val="0"/>
          <w:numId w:val="27"/>
        </w:numPr>
      </w:pPr>
      <w:r>
        <w:t>Click New.</w:t>
      </w:r>
    </w:p>
    <w:p w:rsidR="003D4D5E" w:rsidRDefault="003D4D5E" w:rsidP="00862DFF">
      <w:pPr>
        <w:pStyle w:val="BodyText"/>
        <w:numPr>
          <w:ilvl w:val="0"/>
          <w:numId w:val="27"/>
        </w:numPr>
      </w:pPr>
      <w:r>
        <w:t>Define the new environment variable. For example:</w:t>
      </w:r>
    </w:p>
    <w:p w:rsidR="003D4D5E" w:rsidRDefault="003D4D5E" w:rsidP="00BD4F79"/>
    <w:p w:rsidR="003D4D5E" w:rsidRDefault="009D5A9A" w:rsidP="00664B38">
      <w:pPr>
        <w:keepNext/>
        <w:ind w:left="994" w:firstLine="720"/>
      </w:pPr>
      <w:r>
        <w:rPr>
          <w:noProof/>
        </w:rPr>
        <w:lastRenderedPageBreak/>
        <w:drawing>
          <wp:inline distT="0" distB="0" distL="0" distR="0">
            <wp:extent cx="3306445" cy="140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1403350"/>
                    </a:xfrm>
                    <a:prstGeom prst="rect">
                      <a:avLst/>
                    </a:prstGeom>
                    <a:noFill/>
                    <a:ln>
                      <a:noFill/>
                    </a:ln>
                  </pic:spPr>
                </pic:pic>
              </a:graphicData>
            </a:graphic>
          </wp:inline>
        </w:drawing>
      </w:r>
    </w:p>
    <w:p w:rsidR="003D4D5E" w:rsidRPr="00BD4F79" w:rsidRDefault="003D4D5E" w:rsidP="00664B38">
      <w:pPr>
        <w:pStyle w:val="Caption"/>
        <w:ind w:left="1268" w:firstLine="446"/>
      </w:pPr>
      <w:r>
        <w:t xml:space="preserve">Figure </w:t>
      </w:r>
      <w:r w:rsidR="009D5A9A">
        <w:fldChar w:fldCharType="begin"/>
      </w:r>
      <w:r w:rsidR="009D5A9A">
        <w:instrText xml:space="preserve"> SEQ Figure \* ARABIC </w:instrText>
      </w:r>
      <w:r w:rsidR="009D5A9A">
        <w:fldChar w:fldCharType="separate"/>
      </w:r>
      <w:r>
        <w:rPr>
          <w:noProof/>
        </w:rPr>
        <w:t>7</w:t>
      </w:r>
      <w:r w:rsidR="009D5A9A">
        <w:rPr>
          <w:noProof/>
        </w:rPr>
        <w:fldChar w:fldCharType="end"/>
      </w:r>
    </w:p>
    <w:p w:rsidR="003D4D5E" w:rsidRDefault="003D4D5E" w:rsidP="00A44855">
      <w:pPr>
        <w:pStyle w:val="BodyText"/>
        <w:numPr>
          <w:ilvl w:val="0"/>
          <w:numId w:val="25"/>
        </w:numPr>
      </w:pPr>
      <w:r w:rsidRPr="00932883">
        <w:t>Check availability of the port</w:t>
      </w:r>
      <w:r>
        <w:t>s you intend to use for gpfdist. You can use netstat to validate if the port is free, for example:</w:t>
      </w:r>
    </w:p>
    <w:p w:rsidR="003D4D5E" w:rsidRDefault="003D4D5E" w:rsidP="00932883">
      <w:pPr>
        <w:pStyle w:val="BodyText"/>
      </w:pPr>
    </w:p>
    <w:p w:rsidR="003D4D5E" w:rsidRPr="00B601FB" w:rsidRDefault="003D4D5E" w:rsidP="00A44855">
      <w:pPr>
        <w:pStyle w:val="BodyText"/>
        <w:ind w:left="1714"/>
        <w:rPr>
          <w:rFonts w:ascii="Courier" w:hAnsi="Courier"/>
          <w:sz w:val="20"/>
          <w:szCs w:val="20"/>
        </w:rPr>
      </w:pPr>
      <w:r w:rsidRPr="00B601FB">
        <w:rPr>
          <w:rFonts w:ascii="Courier" w:hAnsi="Courier"/>
          <w:sz w:val="20"/>
          <w:szCs w:val="20"/>
        </w:rPr>
        <w:t xml:space="preserve">$ netstat –a </w:t>
      </w:r>
    </w:p>
    <w:p w:rsidR="003D4D5E" w:rsidRDefault="003D4D5E" w:rsidP="00932883">
      <w:pPr>
        <w:pStyle w:val="BodyText"/>
      </w:pPr>
    </w:p>
    <w:p w:rsidR="003D4D5E" w:rsidRDefault="003D4D5E" w:rsidP="00A44855">
      <w:pPr>
        <w:pStyle w:val="BodyText"/>
        <w:ind w:left="1714"/>
      </w:pPr>
      <w:r>
        <w:t>Or, to check which ports are used that start with the number 80 (if you have cygwin installed) type:</w:t>
      </w:r>
    </w:p>
    <w:p w:rsidR="003D4D5E" w:rsidRDefault="003D4D5E" w:rsidP="00A44855">
      <w:pPr>
        <w:pStyle w:val="BodyText"/>
        <w:ind w:left="1714"/>
      </w:pPr>
    </w:p>
    <w:p w:rsidR="003D4D5E" w:rsidRPr="000B6C1B" w:rsidRDefault="003D4D5E" w:rsidP="00A44855">
      <w:pPr>
        <w:pStyle w:val="BodyText"/>
        <w:ind w:left="1714"/>
        <w:rPr>
          <w:rFonts w:ascii="Courier" w:hAnsi="Courier"/>
          <w:sz w:val="20"/>
        </w:rPr>
      </w:pPr>
      <w:r w:rsidRPr="000B6C1B">
        <w:rPr>
          <w:rFonts w:ascii="Courier" w:hAnsi="Courier"/>
          <w:sz w:val="20"/>
        </w:rPr>
        <w:t>$ netstat –a | grep 80</w:t>
      </w:r>
    </w:p>
    <w:p w:rsidR="003D4D5E" w:rsidRDefault="003D4D5E" w:rsidP="00932883">
      <w:pPr>
        <w:pStyle w:val="BodyText"/>
      </w:pPr>
    </w:p>
    <w:p w:rsidR="003D4D5E" w:rsidRPr="00932883" w:rsidRDefault="003D4D5E" w:rsidP="00A44855">
      <w:pPr>
        <w:pStyle w:val="BodyText"/>
        <w:ind w:left="1714"/>
      </w:pPr>
      <w:r>
        <w:t>I</w:t>
      </w:r>
      <w:r w:rsidRPr="00932883">
        <w:t xml:space="preserve">f the port is already in use </w:t>
      </w:r>
      <w:r>
        <w:t xml:space="preserve">gpfdist will not start and </w:t>
      </w:r>
      <w:r w:rsidRPr="00932883">
        <w:t>an error will be displayed</w:t>
      </w:r>
      <w:r>
        <w:t>.</w:t>
      </w:r>
      <w:r>
        <w:br/>
      </w:r>
    </w:p>
    <w:p w:rsidR="003D4D5E" w:rsidRDefault="003D4D5E" w:rsidP="00A44855">
      <w:pPr>
        <w:pStyle w:val="BodyText"/>
        <w:numPr>
          <w:ilvl w:val="0"/>
          <w:numId w:val="25"/>
        </w:numPr>
      </w:pPr>
      <w:r>
        <w:t xml:space="preserve">Next, use a command line window to start the loader, for example. </w:t>
      </w:r>
    </w:p>
    <w:p w:rsidR="003D4D5E" w:rsidRDefault="003D4D5E" w:rsidP="00932883">
      <w:pPr>
        <w:pStyle w:val="BodyText"/>
      </w:pPr>
    </w:p>
    <w:p w:rsidR="003D4D5E" w:rsidRPr="000B6C1B" w:rsidRDefault="003D4D5E" w:rsidP="00A44855">
      <w:pPr>
        <w:pStyle w:val="BodyText"/>
        <w:ind w:left="1714"/>
        <w:rPr>
          <w:rFonts w:ascii="Courier" w:hAnsi="Courier"/>
          <w:sz w:val="20"/>
        </w:rPr>
      </w:pPr>
      <w:r>
        <w:rPr>
          <w:rFonts w:ascii="Courier" w:hAnsi="Courier"/>
          <w:sz w:val="20"/>
        </w:rPr>
        <w:t>C:\&gt;</w:t>
      </w:r>
      <w:r w:rsidRPr="000B6C1B">
        <w:rPr>
          <w:rFonts w:ascii="Courier" w:hAnsi="Courier"/>
          <w:sz w:val="20"/>
        </w:rPr>
        <w:t>gpfdist -d %GPLOAD_HOME% -p 8085 -l %GPLOAD_HOME%\gpfdist.log</w:t>
      </w:r>
    </w:p>
    <w:p w:rsidR="003D4D5E" w:rsidRDefault="003D4D5E" w:rsidP="00A44855">
      <w:pPr>
        <w:pStyle w:val="BodyText"/>
        <w:ind w:left="1714"/>
      </w:pPr>
    </w:p>
    <w:p w:rsidR="003D4D5E" w:rsidRDefault="003D4D5E" w:rsidP="00A44855">
      <w:pPr>
        <w:pStyle w:val="BodyText"/>
        <w:ind w:left="1714"/>
      </w:pPr>
      <w:r>
        <w:t xml:space="preserve">The -d flag is used to provide the directory from which gpfdist.exe will serve files. If not specified, it defaults to the current directory. The -l log_file flag provides a fully qualified path and log file name where standard output messages are to be logged. The HTTP port is set using the -p flag, this is the port on which gpfdist.exe will serve files. It defaults to port 8080.  </w:t>
      </w:r>
    </w:p>
    <w:p w:rsidR="003D4D5E" w:rsidRDefault="003D4D5E" w:rsidP="00A44855">
      <w:pPr>
        <w:pStyle w:val="BodyText"/>
        <w:ind w:left="1714"/>
      </w:pPr>
    </w:p>
    <w:p w:rsidR="003D4D5E" w:rsidRDefault="003D4D5E" w:rsidP="00A44855">
      <w:pPr>
        <w:pStyle w:val="BodyText"/>
        <w:ind w:left="1714"/>
      </w:pPr>
      <w:r>
        <w:t>If you have cygwin installed you can execute the command in the background by adding an ampersand at the end of the command.</w:t>
      </w:r>
    </w:p>
    <w:p w:rsidR="003D4D5E" w:rsidRDefault="003D4D5E" w:rsidP="00A44855">
      <w:pPr>
        <w:pStyle w:val="BodyText"/>
        <w:ind w:left="1714"/>
      </w:pPr>
    </w:p>
    <w:p w:rsidR="003D4D5E" w:rsidRPr="000B6C1B" w:rsidRDefault="003D4D5E" w:rsidP="00A44855">
      <w:pPr>
        <w:pStyle w:val="BodyText"/>
        <w:ind w:left="1714"/>
        <w:rPr>
          <w:rFonts w:ascii="Courier" w:hAnsi="Courier"/>
          <w:sz w:val="20"/>
        </w:rPr>
      </w:pPr>
      <w:r>
        <w:rPr>
          <w:rFonts w:ascii="Courier" w:hAnsi="Courier"/>
          <w:sz w:val="20"/>
        </w:rPr>
        <w:t xml:space="preserve">$ </w:t>
      </w:r>
      <w:r w:rsidRPr="000B6C1B">
        <w:rPr>
          <w:rFonts w:ascii="Courier" w:hAnsi="Courier"/>
          <w:sz w:val="20"/>
        </w:rPr>
        <w:t>gpfdist –d</w:t>
      </w:r>
      <w:r>
        <w:rPr>
          <w:rFonts w:ascii="Courier" w:hAnsi="Courier"/>
          <w:sz w:val="20"/>
        </w:rPr>
        <w:t xml:space="preserve"> </w:t>
      </w:r>
      <w:r w:rsidRPr="000B6C1B">
        <w:rPr>
          <w:rFonts w:ascii="Courier" w:hAnsi="Courier"/>
          <w:sz w:val="20"/>
        </w:rPr>
        <w:t>$GPLOAD_HOME –p 8085 –l $GPLOAD_HOME\gpfdist.log &amp;</w:t>
      </w:r>
    </w:p>
    <w:p w:rsidR="003D4D5E" w:rsidRDefault="003D4D5E" w:rsidP="00A44855">
      <w:pPr>
        <w:pStyle w:val="BodyText"/>
        <w:ind w:left="1714"/>
      </w:pPr>
    </w:p>
    <w:p w:rsidR="003D4D5E" w:rsidRDefault="003D4D5E" w:rsidP="00A44855">
      <w:pPr>
        <w:pStyle w:val="BodyText"/>
        <w:ind w:left="1714"/>
      </w:pPr>
      <w:r>
        <w:t>To v</w:t>
      </w:r>
      <w:r w:rsidRPr="00932883">
        <w:t>erify that gpfdist is listening</w:t>
      </w:r>
      <w:r>
        <w:t>, execute the netstat command as explained above. The port number you specified in the –p flag should have the status LISTENING.</w:t>
      </w:r>
    </w:p>
    <w:p w:rsidR="003D4D5E" w:rsidRPr="00932883" w:rsidRDefault="003D4D5E" w:rsidP="00932883">
      <w:pPr>
        <w:pStyle w:val="BodyText"/>
      </w:pPr>
    </w:p>
    <w:p w:rsidR="003D4D5E" w:rsidRDefault="003D4D5E" w:rsidP="009836A9">
      <w:pPr>
        <w:pStyle w:val="BodyText"/>
        <w:numPr>
          <w:ilvl w:val="0"/>
          <w:numId w:val="25"/>
        </w:numPr>
      </w:pPr>
      <w:r>
        <w:t>Now that the loader has been started, c</w:t>
      </w:r>
      <w:r w:rsidRPr="00932883">
        <w:t xml:space="preserve">reate a small sample </w:t>
      </w:r>
      <w:r>
        <w:t xml:space="preserve">pipe “|” delimited </w:t>
      </w:r>
      <w:r w:rsidRPr="00932883">
        <w:t>file</w:t>
      </w:r>
      <w:r>
        <w:t xml:space="preserve"> with a few records, for example:</w:t>
      </w:r>
    </w:p>
    <w:p w:rsidR="003D4D5E" w:rsidRDefault="003D4D5E" w:rsidP="00932883">
      <w:pPr>
        <w:pStyle w:val="BodyText"/>
      </w:pPr>
    </w:p>
    <w:p w:rsidR="003D4D5E" w:rsidRPr="000B6C1B" w:rsidRDefault="003D4D5E" w:rsidP="009836A9">
      <w:pPr>
        <w:pStyle w:val="BodyText"/>
        <w:ind w:left="1714"/>
        <w:rPr>
          <w:rFonts w:ascii="Courier" w:hAnsi="Courier"/>
          <w:sz w:val="20"/>
        </w:rPr>
      </w:pPr>
      <w:r w:rsidRPr="000B6C1B">
        <w:rPr>
          <w:rFonts w:ascii="Courier" w:hAnsi="Courier"/>
          <w:sz w:val="20"/>
        </w:rPr>
        <w:t>308|765|1</w:t>
      </w:r>
    </w:p>
    <w:p w:rsidR="003D4D5E" w:rsidRPr="000B6C1B" w:rsidRDefault="003D4D5E" w:rsidP="009836A9">
      <w:pPr>
        <w:pStyle w:val="BodyText"/>
        <w:ind w:left="1714"/>
        <w:rPr>
          <w:rFonts w:ascii="Courier" w:hAnsi="Courier"/>
          <w:sz w:val="20"/>
        </w:rPr>
      </w:pPr>
      <w:r w:rsidRPr="000B6C1B">
        <w:rPr>
          <w:rFonts w:ascii="Courier" w:hAnsi="Courier"/>
          <w:sz w:val="20"/>
        </w:rPr>
        <w:t>1534|765|1</w:t>
      </w:r>
    </w:p>
    <w:p w:rsidR="003D4D5E" w:rsidRPr="000B6C1B" w:rsidRDefault="003D4D5E" w:rsidP="009836A9">
      <w:pPr>
        <w:pStyle w:val="BodyText"/>
        <w:ind w:left="1714"/>
        <w:rPr>
          <w:rFonts w:ascii="Courier" w:hAnsi="Courier"/>
          <w:sz w:val="20"/>
        </w:rPr>
      </w:pPr>
      <w:r w:rsidRPr="000B6C1B">
        <w:rPr>
          <w:rFonts w:ascii="Courier" w:hAnsi="Courier"/>
          <w:sz w:val="20"/>
        </w:rPr>
        <w:t>1324|765|1</w:t>
      </w:r>
    </w:p>
    <w:p w:rsidR="003D4D5E" w:rsidRDefault="003D4D5E" w:rsidP="009836A9">
      <w:pPr>
        <w:pStyle w:val="BodyText"/>
        <w:ind w:left="1714"/>
      </w:pPr>
      <w:r>
        <w:t>……</w:t>
      </w:r>
    </w:p>
    <w:p w:rsidR="003D4D5E" w:rsidRDefault="003D4D5E" w:rsidP="00932883">
      <w:pPr>
        <w:pStyle w:val="BodyText"/>
      </w:pPr>
    </w:p>
    <w:p w:rsidR="003D4D5E" w:rsidRPr="00852EE1" w:rsidRDefault="003D4D5E" w:rsidP="009836A9">
      <w:pPr>
        <w:pStyle w:val="BodyText"/>
        <w:numPr>
          <w:ilvl w:val="0"/>
          <w:numId w:val="25"/>
        </w:numPr>
      </w:pPr>
      <w:r>
        <w:t>Use wget to t</w:t>
      </w:r>
      <w:r w:rsidRPr="00932883">
        <w:t xml:space="preserve">est </w:t>
      </w:r>
      <w:r>
        <w:t>the HTTP server</w:t>
      </w:r>
      <w:r w:rsidRPr="00932883">
        <w:t xml:space="preserve">. </w:t>
      </w:r>
      <w:r w:rsidRPr="00852EE1">
        <w:t>GNU Wget is a free software package for retrieving files using HTTP, HTTPS and FTP. It is a non-interactive command</w:t>
      </w:r>
      <w:r>
        <w:t xml:space="preserve"> </w:t>
      </w:r>
      <w:r w:rsidRPr="00852EE1">
        <w:t>line tool, so it may easily be called from scripts, cron jobs, terminals without X-Windows support, etc.</w:t>
      </w:r>
      <w:r>
        <w:t xml:space="preserve">  You can download wget from </w:t>
      </w:r>
      <w:hyperlink r:id="rId15" w:history="1">
        <w:r w:rsidRPr="00D9539D">
          <w:rPr>
            <w:rStyle w:val="Hyperlink"/>
          </w:rPr>
          <w:t>http://sourceforge.net/projects/gnuwin32/files</w:t>
        </w:r>
      </w:hyperlink>
      <w:r>
        <w:t>. Once installed you can test connectivity by typing the following command:</w:t>
      </w:r>
    </w:p>
    <w:p w:rsidR="003D4D5E" w:rsidRDefault="003D4D5E" w:rsidP="00932883">
      <w:pPr>
        <w:pStyle w:val="BodyText"/>
      </w:pPr>
    </w:p>
    <w:p w:rsidR="003D4D5E" w:rsidRPr="00F21338" w:rsidRDefault="003D4D5E" w:rsidP="009836A9">
      <w:pPr>
        <w:pStyle w:val="BodyText"/>
        <w:ind w:left="1714"/>
        <w:rPr>
          <w:rFonts w:ascii="Courier" w:hAnsi="Courier"/>
          <w:sz w:val="20"/>
        </w:rPr>
      </w:pPr>
      <w:r w:rsidRPr="00F21338">
        <w:rPr>
          <w:rFonts w:ascii="Courier" w:hAnsi="Courier"/>
          <w:sz w:val="20"/>
        </w:rPr>
        <w:t xml:space="preserve">$ wget </w:t>
      </w:r>
      <w:hyperlink r:id="rId16" w:history="1">
        <w:r w:rsidRPr="000D7AED">
          <w:rPr>
            <w:rStyle w:val="Hyperlink"/>
            <w:rFonts w:ascii="Courier" w:hAnsi="Courier"/>
            <w:sz w:val="20"/>
          </w:rPr>
          <w:t>http://hostname:8085/test.dat</w:t>
        </w:r>
      </w:hyperlink>
    </w:p>
    <w:p w:rsidR="003D4D5E" w:rsidRDefault="003D4D5E" w:rsidP="009836A9">
      <w:pPr>
        <w:pStyle w:val="BodyText"/>
        <w:ind w:left="1714"/>
      </w:pPr>
    </w:p>
    <w:p w:rsidR="003D4D5E" w:rsidRDefault="003D4D5E" w:rsidP="009836A9">
      <w:pPr>
        <w:pStyle w:val="BodyText"/>
        <w:ind w:left="1714"/>
      </w:pPr>
      <w:r>
        <w:t>Your output should look something like this:</w:t>
      </w:r>
    </w:p>
    <w:p w:rsidR="003D4D5E" w:rsidRDefault="003D4D5E" w:rsidP="009836A9">
      <w:pPr>
        <w:pStyle w:val="BodyText"/>
        <w:ind w:left="1714"/>
      </w:pPr>
    </w:p>
    <w:p w:rsidR="003D4D5E" w:rsidRPr="00F21338" w:rsidRDefault="003D4D5E" w:rsidP="009836A9">
      <w:pPr>
        <w:pStyle w:val="BodyText"/>
        <w:ind w:left="1714"/>
        <w:rPr>
          <w:rFonts w:ascii="Courier New" w:hAnsi="Courier New"/>
          <w:sz w:val="20"/>
        </w:rPr>
      </w:pPr>
      <w:r w:rsidRPr="00F21338">
        <w:rPr>
          <w:rFonts w:ascii="Courier New" w:hAnsi="Courier New"/>
          <w:sz w:val="20"/>
        </w:rPr>
        <w:t>SYSTEM_WGETRC = c:/progra~1/wget/etc/wgetrc</w:t>
      </w:r>
    </w:p>
    <w:p w:rsidR="003D4D5E" w:rsidRPr="00F21338" w:rsidRDefault="003D4D5E" w:rsidP="009836A9">
      <w:pPr>
        <w:pStyle w:val="BodyText"/>
        <w:ind w:left="1714"/>
        <w:rPr>
          <w:rFonts w:ascii="Courier New" w:hAnsi="Courier New"/>
          <w:sz w:val="20"/>
        </w:rPr>
      </w:pPr>
      <w:r w:rsidRPr="00F21338">
        <w:rPr>
          <w:rFonts w:ascii="Courier New" w:hAnsi="Courier New"/>
          <w:sz w:val="20"/>
        </w:rPr>
        <w:t>syswgetrc = C:\Program Files\GnuWin32/etc/wgetrc</w:t>
      </w:r>
    </w:p>
    <w:p w:rsidR="003D4D5E" w:rsidRPr="00F21338" w:rsidRDefault="003D4D5E" w:rsidP="009836A9">
      <w:pPr>
        <w:pStyle w:val="BodyText"/>
        <w:ind w:left="1714"/>
        <w:rPr>
          <w:rFonts w:ascii="Courier New" w:hAnsi="Courier New"/>
          <w:sz w:val="20"/>
        </w:rPr>
      </w:pPr>
      <w:r w:rsidRPr="00F21338">
        <w:rPr>
          <w:rFonts w:ascii="Courier New" w:hAnsi="Courier New"/>
          <w:sz w:val="20"/>
        </w:rPr>
        <w:t>--2011-09-28 17:33:31--  http://sasenv:8085/test.dat</w:t>
      </w:r>
    </w:p>
    <w:p w:rsidR="003D4D5E" w:rsidRPr="00F21338" w:rsidRDefault="003D4D5E" w:rsidP="009836A9">
      <w:pPr>
        <w:pStyle w:val="BodyText"/>
        <w:ind w:left="1714"/>
        <w:rPr>
          <w:rFonts w:ascii="Courier New" w:hAnsi="Courier New"/>
          <w:sz w:val="20"/>
        </w:rPr>
      </w:pPr>
      <w:r w:rsidRPr="00F21338">
        <w:rPr>
          <w:rFonts w:ascii="Courier New" w:hAnsi="Courier New"/>
          <w:sz w:val="20"/>
        </w:rPr>
        <w:t>Resolving sasenv... 192.168.238.134</w:t>
      </w:r>
    </w:p>
    <w:p w:rsidR="003D4D5E" w:rsidRPr="00F21338" w:rsidRDefault="003D4D5E" w:rsidP="009836A9">
      <w:pPr>
        <w:pStyle w:val="BodyText"/>
        <w:ind w:left="1714"/>
        <w:rPr>
          <w:rFonts w:ascii="Courier New" w:hAnsi="Courier New"/>
          <w:sz w:val="20"/>
        </w:rPr>
      </w:pPr>
      <w:r w:rsidRPr="00F21338">
        <w:rPr>
          <w:rFonts w:ascii="Courier New" w:hAnsi="Courier New"/>
          <w:sz w:val="20"/>
        </w:rPr>
        <w:t>Connecting to sasenv|192.168.238.134|:8085... connected.</w:t>
      </w:r>
    </w:p>
    <w:p w:rsidR="003D4D5E" w:rsidRPr="00F21338" w:rsidRDefault="003D4D5E" w:rsidP="009836A9">
      <w:pPr>
        <w:pStyle w:val="BodyText"/>
        <w:ind w:left="1714"/>
        <w:rPr>
          <w:rFonts w:ascii="Courier New" w:hAnsi="Courier New"/>
          <w:sz w:val="20"/>
        </w:rPr>
      </w:pPr>
      <w:r w:rsidRPr="00F21338">
        <w:rPr>
          <w:rFonts w:ascii="Courier New" w:hAnsi="Courier New"/>
          <w:sz w:val="20"/>
        </w:rPr>
        <w:t>HTTP request sent, awaiting response... 200 ok</w:t>
      </w:r>
    </w:p>
    <w:p w:rsidR="003D4D5E" w:rsidRPr="00F21338" w:rsidRDefault="003D4D5E" w:rsidP="009836A9">
      <w:pPr>
        <w:pStyle w:val="BodyText"/>
        <w:ind w:left="1714"/>
        <w:rPr>
          <w:rFonts w:ascii="Courier New" w:hAnsi="Courier New"/>
          <w:sz w:val="20"/>
        </w:rPr>
      </w:pPr>
      <w:r w:rsidRPr="00F21338">
        <w:rPr>
          <w:rFonts w:ascii="Courier New" w:hAnsi="Courier New"/>
          <w:sz w:val="20"/>
        </w:rPr>
        <w:t>Length: unspecified [text/plain]</w:t>
      </w:r>
    </w:p>
    <w:p w:rsidR="003D4D5E" w:rsidRPr="00F21338" w:rsidRDefault="003D4D5E" w:rsidP="009836A9">
      <w:pPr>
        <w:pStyle w:val="BodyText"/>
        <w:ind w:left="1714"/>
        <w:rPr>
          <w:rFonts w:ascii="Courier New" w:hAnsi="Courier New"/>
          <w:sz w:val="20"/>
        </w:rPr>
      </w:pPr>
      <w:r w:rsidRPr="00F21338">
        <w:rPr>
          <w:rFonts w:ascii="Courier New" w:hAnsi="Courier New"/>
          <w:sz w:val="20"/>
        </w:rPr>
        <w:t>Saving to: `test.dat.1'</w:t>
      </w:r>
    </w:p>
    <w:p w:rsidR="003D4D5E" w:rsidRPr="00F21338" w:rsidRDefault="003D4D5E" w:rsidP="009836A9">
      <w:pPr>
        <w:pStyle w:val="BodyText"/>
        <w:ind w:left="1714"/>
        <w:rPr>
          <w:rFonts w:ascii="Courier New" w:hAnsi="Courier New"/>
          <w:sz w:val="20"/>
        </w:rPr>
      </w:pPr>
    </w:p>
    <w:p w:rsidR="003D4D5E" w:rsidRPr="00F21338" w:rsidRDefault="003D4D5E" w:rsidP="009836A9">
      <w:pPr>
        <w:pStyle w:val="BodyText"/>
        <w:ind w:left="1714"/>
        <w:rPr>
          <w:rFonts w:ascii="Courier New" w:hAnsi="Courier New"/>
          <w:sz w:val="20"/>
        </w:rPr>
      </w:pPr>
      <w:r w:rsidRPr="00F21338">
        <w:rPr>
          <w:rFonts w:ascii="Courier New" w:hAnsi="Courier New"/>
          <w:sz w:val="20"/>
        </w:rPr>
        <w:t xml:space="preserve">    [                         &lt;=&gt;           ] 27,501,177  2.26M/s   in 11s</w:t>
      </w:r>
    </w:p>
    <w:p w:rsidR="003D4D5E" w:rsidRPr="00F21338" w:rsidRDefault="003D4D5E" w:rsidP="009836A9">
      <w:pPr>
        <w:pStyle w:val="BodyText"/>
        <w:ind w:left="1714"/>
        <w:rPr>
          <w:rFonts w:ascii="Courier New" w:hAnsi="Courier New"/>
          <w:sz w:val="20"/>
        </w:rPr>
      </w:pPr>
    </w:p>
    <w:p w:rsidR="003D4D5E" w:rsidRPr="00F21338" w:rsidRDefault="003D4D5E" w:rsidP="009836A9">
      <w:pPr>
        <w:pStyle w:val="BodyText"/>
        <w:ind w:left="1714"/>
        <w:rPr>
          <w:rFonts w:ascii="Courier New" w:hAnsi="Courier New"/>
          <w:sz w:val="20"/>
        </w:rPr>
      </w:pPr>
      <w:r w:rsidRPr="00F21338">
        <w:rPr>
          <w:rFonts w:ascii="Courier New" w:hAnsi="Courier New"/>
          <w:sz w:val="20"/>
        </w:rPr>
        <w:t>2011-09-28 17:33:42 (2.49 MB/s) - `test.dat.1' saved [27501177]</w:t>
      </w:r>
    </w:p>
    <w:p w:rsidR="003D4D5E" w:rsidRDefault="003D4D5E" w:rsidP="009836A9">
      <w:pPr>
        <w:pStyle w:val="BodyText"/>
        <w:ind w:left="1714"/>
      </w:pPr>
    </w:p>
    <w:p w:rsidR="003D4D5E" w:rsidRDefault="003D4D5E" w:rsidP="009836A9">
      <w:pPr>
        <w:pStyle w:val="BodyText"/>
        <w:ind w:left="1714"/>
      </w:pPr>
      <w:r>
        <w:t xml:space="preserve">Look for the Connecting and HTTP messages, they should read </w:t>
      </w:r>
      <w:r w:rsidRPr="00301735">
        <w:rPr>
          <w:i/>
        </w:rPr>
        <w:t>“connected”</w:t>
      </w:r>
      <w:r>
        <w:t xml:space="preserve"> and </w:t>
      </w:r>
      <w:r w:rsidRPr="00301735">
        <w:rPr>
          <w:i/>
        </w:rPr>
        <w:t>“ok”.</w:t>
      </w:r>
    </w:p>
    <w:p w:rsidR="003D4D5E" w:rsidRDefault="003D4D5E" w:rsidP="00932883">
      <w:pPr>
        <w:pStyle w:val="BodyText"/>
      </w:pPr>
    </w:p>
    <w:p w:rsidR="003D4D5E" w:rsidRDefault="003D4D5E" w:rsidP="009836A9">
      <w:pPr>
        <w:pStyle w:val="BodyText"/>
        <w:numPr>
          <w:ilvl w:val="0"/>
          <w:numId w:val="25"/>
        </w:numPr>
      </w:pPr>
      <w:r>
        <w:t xml:space="preserve">To stop gpfdist just close the </w:t>
      </w:r>
      <w:r w:rsidRPr="00B601FB">
        <w:rPr>
          <w:i/>
        </w:rPr>
        <w:t>cmd</w:t>
      </w:r>
      <w:r>
        <w:t xml:space="preserve"> window or, if you used cygwing you can u</w:t>
      </w:r>
      <w:r w:rsidRPr="00932883">
        <w:t>se the kill command to terminate execution of gpfdist</w:t>
      </w:r>
      <w:r>
        <w:t>.</w:t>
      </w:r>
    </w:p>
    <w:p w:rsidR="003D4D5E" w:rsidRDefault="003D4D5E" w:rsidP="00932883">
      <w:pPr>
        <w:pStyle w:val="BodyText"/>
      </w:pPr>
    </w:p>
    <w:p w:rsidR="003D4D5E" w:rsidRPr="00065E1E" w:rsidRDefault="003D4D5E" w:rsidP="009836A9">
      <w:pPr>
        <w:pStyle w:val="BodyText"/>
        <w:ind w:left="1714"/>
        <w:rPr>
          <w:rFonts w:ascii="Courier" w:hAnsi="Courier"/>
          <w:sz w:val="20"/>
        </w:rPr>
      </w:pPr>
      <w:r w:rsidRPr="00065E1E">
        <w:rPr>
          <w:rFonts w:ascii="Courier" w:hAnsi="Courier"/>
          <w:sz w:val="20"/>
        </w:rPr>
        <w:t>$ kill -9 &lt;process id&gt;</w:t>
      </w:r>
    </w:p>
    <w:p w:rsidR="003D4D5E" w:rsidRDefault="003D4D5E" w:rsidP="00932883">
      <w:pPr>
        <w:pStyle w:val="BodyText"/>
      </w:pPr>
    </w:p>
    <w:p w:rsidR="003D4D5E" w:rsidRDefault="003D4D5E" w:rsidP="00932883">
      <w:pPr>
        <w:pStyle w:val="BodyText"/>
      </w:pPr>
      <w:r>
        <w:t>Now we are ready to load some data from a Base SAS program.</w:t>
      </w:r>
    </w:p>
    <w:p w:rsidR="003D4D5E" w:rsidRDefault="003D4D5E" w:rsidP="00932883">
      <w:pPr>
        <w:pStyle w:val="BodyText"/>
      </w:pPr>
    </w:p>
    <w:p w:rsidR="003D4D5E" w:rsidRDefault="003D4D5E" w:rsidP="00457478">
      <w:pPr>
        <w:pStyle w:val="Heading2"/>
      </w:pPr>
      <w:bookmarkStart w:id="21" w:name="_Toc305498743"/>
      <w:r>
        <w:t>Sample Base SAS Program</w:t>
      </w:r>
      <w:bookmarkEnd w:id="21"/>
    </w:p>
    <w:p w:rsidR="003D4D5E" w:rsidRDefault="003D4D5E" w:rsidP="00457478">
      <w:pPr>
        <w:pStyle w:val="BodyText"/>
      </w:pPr>
    </w:p>
    <w:p w:rsidR="003D4D5E" w:rsidRDefault="003D4D5E" w:rsidP="002A45F0">
      <w:pPr>
        <w:pStyle w:val="BodyText"/>
      </w:pPr>
      <w:r>
        <w:t>A complete listing of the program is in Appendix A.  First you need to assign the SAS/ACCESS engine name for Greenplum the name is GREENPLM.</w:t>
      </w:r>
    </w:p>
    <w:p w:rsidR="003D4D5E" w:rsidRDefault="003D4D5E" w:rsidP="002A45F0">
      <w:pPr>
        <w:pStyle w:val="BodyText"/>
      </w:pPr>
    </w:p>
    <w:p w:rsidR="003D4D5E" w:rsidRPr="00B74252" w:rsidRDefault="003D4D5E" w:rsidP="002A45F0">
      <w:pPr>
        <w:pStyle w:val="BodyText"/>
        <w:rPr>
          <w:rFonts w:ascii="Courier" w:hAnsi="Courier"/>
          <w:sz w:val="20"/>
        </w:rPr>
      </w:pPr>
      <w:r w:rsidRPr="00B74252">
        <w:rPr>
          <w:rFonts w:ascii="Courier" w:hAnsi="Courier"/>
          <w:sz w:val="20"/>
        </w:rPr>
        <w:t xml:space="preserve">%let dbms=greenplm; </w:t>
      </w:r>
    </w:p>
    <w:p w:rsidR="003D4D5E" w:rsidRDefault="003D4D5E" w:rsidP="002A45F0">
      <w:pPr>
        <w:pStyle w:val="BodyText"/>
      </w:pPr>
      <w:r>
        <w:t xml:space="preserve"> </w:t>
      </w:r>
    </w:p>
    <w:p w:rsidR="003D4D5E" w:rsidRDefault="003D4D5E" w:rsidP="002A45F0">
      <w:pPr>
        <w:pStyle w:val="BodyText"/>
      </w:pPr>
      <w:r>
        <w:t xml:space="preserve">Then assign the connection options for GREENPLM to the CONNOPT variable. </w:t>
      </w:r>
    </w:p>
    <w:p w:rsidR="003D4D5E" w:rsidRDefault="003D4D5E" w:rsidP="002A45F0">
      <w:pPr>
        <w:pStyle w:val="BodyText"/>
      </w:pPr>
      <w:r>
        <w:t xml:space="preserve"> </w:t>
      </w:r>
    </w:p>
    <w:p w:rsidR="003D4D5E" w:rsidRDefault="003D4D5E" w:rsidP="002D5A38">
      <w:pPr>
        <w:pStyle w:val="BodyText"/>
        <w:rPr>
          <w:rFonts w:ascii="Courier" w:hAnsi="Courier"/>
          <w:sz w:val="20"/>
        </w:rPr>
      </w:pPr>
      <w:r w:rsidRPr="00B74252">
        <w:rPr>
          <w:rFonts w:ascii="Courier" w:hAnsi="Courier"/>
          <w:sz w:val="20"/>
        </w:rPr>
        <w:t>%let CONNOPT=%str(</w:t>
      </w:r>
    </w:p>
    <w:p w:rsidR="003D4D5E" w:rsidRPr="002D5A38" w:rsidRDefault="003D4D5E" w:rsidP="00595C6C">
      <w:pPr>
        <w:pStyle w:val="BodyText"/>
        <w:ind w:left="1714" w:firstLine="446"/>
        <w:rPr>
          <w:rFonts w:ascii="Courier" w:hAnsi="Courier"/>
          <w:sz w:val="20"/>
        </w:rPr>
      </w:pPr>
      <w:r w:rsidRPr="002D5A38">
        <w:rPr>
          <w:rFonts w:ascii="Courier" w:hAnsi="Courier"/>
          <w:sz w:val="20"/>
        </w:rPr>
        <w:t>host=gpdb</w:t>
      </w:r>
      <w:r>
        <w:rPr>
          <w:rFonts w:ascii="Courier" w:hAnsi="Courier"/>
          <w:sz w:val="20"/>
        </w:rPr>
        <w:tab/>
      </w:r>
      <w:r>
        <w:rPr>
          <w:rFonts w:ascii="Courier" w:hAnsi="Courier"/>
          <w:sz w:val="20"/>
        </w:rPr>
        <w:tab/>
        <w:t>/*your hostname*/</w:t>
      </w:r>
    </w:p>
    <w:p w:rsidR="003D4D5E" w:rsidRPr="002D5A38" w:rsidRDefault="003D4D5E" w:rsidP="002D5A38">
      <w:pPr>
        <w:pStyle w:val="BodyText"/>
        <w:rPr>
          <w:rFonts w:ascii="Courier" w:hAnsi="Courier"/>
          <w:sz w:val="20"/>
        </w:rPr>
      </w:pPr>
      <w:r>
        <w:rPr>
          <w:rFonts w:ascii="Courier" w:hAnsi="Courier"/>
          <w:sz w:val="20"/>
        </w:rPr>
        <w:tab/>
      </w:r>
      <w:r>
        <w:rPr>
          <w:rFonts w:ascii="Courier" w:hAnsi="Courier"/>
          <w:sz w:val="20"/>
        </w:rPr>
        <w:tab/>
      </w:r>
      <w:r w:rsidRPr="002D5A38">
        <w:rPr>
          <w:rFonts w:ascii="Courier" w:hAnsi="Courier"/>
          <w:sz w:val="20"/>
        </w:rPr>
        <w:t>port=5432</w:t>
      </w:r>
      <w:r>
        <w:rPr>
          <w:rFonts w:ascii="Courier" w:hAnsi="Courier"/>
          <w:sz w:val="20"/>
        </w:rPr>
        <w:tab/>
      </w:r>
      <w:r>
        <w:rPr>
          <w:rFonts w:ascii="Courier" w:hAnsi="Courier"/>
          <w:sz w:val="20"/>
        </w:rPr>
        <w:tab/>
        <w:t>/*GPDB port number*/</w:t>
      </w:r>
    </w:p>
    <w:p w:rsidR="003D4D5E" w:rsidRPr="002D5A38" w:rsidRDefault="003D4D5E" w:rsidP="002D5A38">
      <w:pPr>
        <w:pStyle w:val="BodyText"/>
        <w:rPr>
          <w:rFonts w:ascii="Courier" w:hAnsi="Courier"/>
          <w:sz w:val="20"/>
        </w:rPr>
      </w:pPr>
      <w:r w:rsidRPr="002D5A38">
        <w:rPr>
          <w:rFonts w:ascii="Courier" w:hAnsi="Courier"/>
          <w:sz w:val="20"/>
        </w:rPr>
        <w:tab/>
      </w:r>
      <w:r w:rsidRPr="002D5A38">
        <w:rPr>
          <w:rFonts w:ascii="Courier" w:hAnsi="Courier"/>
          <w:sz w:val="20"/>
        </w:rPr>
        <w:tab/>
        <w:t>db=gpadmin</w:t>
      </w:r>
      <w:r>
        <w:rPr>
          <w:rFonts w:ascii="Courier" w:hAnsi="Courier"/>
          <w:sz w:val="20"/>
        </w:rPr>
        <w:tab/>
        <w:t>/*your database name*/</w:t>
      </w:r>
    </w:p>
    <w:p w:rsidR="003D4D5E" w:rsidRPr="002D5A38" w:rsidRDefault="003D4D5E" w:rsidP="002D5A38">
      <w:pPr>
        <w:pStyle w:val="BodyText"/>
        <w:rPr>
          <w:rFonts w:ascii="Courier" w:hAnsi="Courier"/>
          <w:sz w:val="20"/>
        </w:rPr>
      </w:pPr>
      <w:r w:rsidRPr="002D5A38">
        <w:rPr>
          <w:rFonts w:ascii="Courier" w:hAnsi="Courier"/>
          <w:sz w:val="20"/>
        </w:rPr>
        <w:tab/>
      </w:r>
      <w:r w:rsidRPr="002D5A38">
        <w:rPr>
          <w:rFonts w:ascii="Courier" w:hAnsi="Courier"/>
          <w:sz w:val="20"/>
        </w:rPr>
        <w:tab/>
        <w:t>user=sasdemo</w:t>
      </w:r>
      <w:r>
        <w:rPr>
          <w:rFonts w:ascii="Courier" w:hAnsi="Courier"/>
          <w:sz w:val="20"/>
        </w:rPr>
        <w:tab/>
        <w:t xml:space="preserve">/*your user for GPDB*/ </w:t>
      </w:r>
    </w:p>
    <w:p w:rsidR="003D4D5E" w:rsidRPr="002D5A38" w:rsidRDefault="003D4D5E" w:rsidP="00756D2B">
      <w:pPr>
        <w:pStyle w:val="BodyText"/>
        <w:ind w:left="1714" w:firstLine="446"/>
        <w:rPr>
          <w:rFonts w:ascii="Courier" w:hAnsi="Courier"/>
          <w:sz w:val="20"/>
        </w:rPr>
      </w:pPr>
      <w:r w:rsidRPr="002D5A38">
        <w:rPr>
          <w:rFonts w:ascii="Courier" w:hAnsi="Courier"/>
          <w:sz w:val="20"/>
        </w:rPr>
        <w:t xml:space="preserve">pwd=gpadmin </w:t>
      </w:r>
      <w:r>
        <w:rPr>
          <w:rFonts w:ascii="Courier" w:hAnsi="Courier"/>
          <w:sz w:val="20"/>
        </w:rPr>
        <w:tab/>
        <w:t>/*your user password*/</w:t>
      </w:r>
    </w:p>
    <w:p w:rsidR="003D4D5E" w:rsidRPr="00B74252" w:rsidRDefault="003D4D5E" w:rsidP="00756D2B">
      <w:pPr>
        <w:pStyle w:val="BodyText"/>
        <w:ind w:left="1714" w:firstLine="446"/>
        <w:rPr>
          <w:rFonts w:ascii="Courier" w:hAnsi="Courier"/>
          <w:sz w:val="20"/>
        </w:rPr>
      </w:pPr>
      <w:r w:rsidRPr="00B74252">
        <w:rPr>
          <w:rFonts w:ascii="Courier" w:hAnsi="Courier"/>
          <w:sz w:val="20"/>
        </w:rPr>
        <w:t xml:space="preserve">); </w:t>
      </w:r>
    </w:p>
    <w:p w:rsidR="003D4D5E" w:rsidRDefault="003D4D5E" w:rsidP="002A45F0">
      <w:pPr>
        <w:pStyle w:val="BodyText"/>
      </w:pPr>
      <w:r>
        <w:t xml:space="preserve"> </w:t>
      </w:r>
    </w:p>
    <w:p w:rsidR="003D4D5E" w:rsidRDefault="003D4D5E" w:rsidP="002A45F0">
      <w:pPr>
        <w:pStyle w:val="BodyText"/>
      </w:pPr>
      <w:r>
        <w:t>Execute the libname statement with the above options</w:t>
      </w:r>
    </w:p>
    <w:p w:rsidR="003D4D5E" w:rsidRDefault="003D4D5E" w:rsidP="002A45F0">
      <w:pPr>
        <w:pStyle w:val="BodyText"/>
      </w:pPr>
    </w:p>
    <w:p w:rsidR="003D4D5E" w:rsidRPr="002A37B4" w:rsidRDefault="003D4D5E" w:rsidP="002A45F0">
      <w:pPr>
        <w:pStyle w:val="BodyText"/>
        <w:rPr>
          <w:rFonts w:ascii="Courier" w:hAnsi="Courier"/>
          <w:sz w:val="20"/>
        </w:rPr>
      </w:pPr>
      <w:r w:rsidRPr="002A37B4">
        <w:rPr>
          <w:rFonts w:ascii="Courier" w:hAnsi="Courier"/>
          <w:sz w:val="20"/>
        </w:rPr>
        <w:t xml:space="preserve">libname mydblib &amp;dbms &amp;CONNOPT; </w:t>
      </w:r>
    </w:p>
    <w:p w:rsidR="003D4D5E" w:rsidRDefault="003D4D5E" w:rsidP="00EC214C">
      <w:pPr>
        <w:pStyle w:val="BodyText"/>
        <w:ind w:left="0"/>
      </w:pPr>
    </w:p>
    <w:p w:rsidR="003D4D5E" w:rsidRDefault="003D4D5E" w:rsidP="002A45F0">
      <w:pPr>
        <w:pStyle w:val="BodyText"/>
      </w:pPr>
      <w:r>
        <w:t xml:space="preserve">The following procedure creates the </w:t>
      </w:r>
      <w:r>
        <w:rPr>
          <w:i/>
        </w:rPr>
        <w:t>emp</w:t>
      </w:r>
      <w:r>
        <w:t xml:space="preserve"> table in the Greenplum database (SAS libname mydblib). The table schema is identical to the fields in the </w:t>
      </w:r>
      <w:r>
        <w:rPr>
          <w:i/>
        </w:rPr>
        <w:t>emp</w:t>
      </w:r>
      <w:r>
        <w:t xml:space="preserve"> data set contained in the SASUSER library. </w:t>
      </w:r>
    </w:p>
    <w:p w:rsidR="003D4D5E" w:rsidRDefault="003D4D5E" w:rsidP="002A45F0">
      <w:pPr>
        <w:pStyle w:val="BodyText"/>
        <w:ind w:left="0"/>
      </w:pPr>
      <w:r>
        <w:t xml:space="preserve">     </w:t>
      </w:r>
    </w:p>
    <w:p w:rsidR="003D4D5E" w:rsidRPr="00DB59FB" w:rsidRDefault="003D4D5E" w:rsidP="00DB59FB">
      <w:pPr>
        <w:pStyle w:val="BodyText"/>
        <w:rPr>
          <w:rFonts w:ascii="Courier" w:hAnsi="Courier"/>
          <w:sz w:val="20"/>
        </w:rPr>
      </w:pPr>
      <w:r w:rsidRPr="00DB59FB">
        <w:rPr>
          <w:rFonts w:ascii="Courier" w:hAnsi="Courier"/>
          <w:sz w:val="20"/>
        </w:rPr>
        <w:t>proc sql;</w:t>
      </w:r>
    </w:p>
    <w:p w:rsidR="003D4D5E" w:rsidRPr="00DB59FB" w:rsidRDefault="003D4D5E" w:rsidP="00DB59FB">
      <w:pPr>
        <w:pStyle w:val="BodyText"/>
        <w:rPr>
          <w:rFonts w:ascii="Courier" w:hAnsi="Courier"/>
          <w:sz w:val="20"/>
        </w:rPr>
      </w:pPr>
      <w:r w:rsidRPr="00DB59FB">
        <w:rPr>
          <w:rFonts w:ascii="Courier" w:hAnsi="Courier"/>
          <w:sz w:val="20"/>
        </w:rPr>
        <w:t>create table mydblib.emp</w:t>
      </w:r>
      <w:r>
        <w:rPr>
          <w:rFonts w:ascii="Courier" w:hAnsi="Courier"/>
          <w:sz w:val="20"/>
        </w:rPr>
        <w:t xml:space="preserve"> (</w:t>
      </w:r>
    </w:p>
    <w:p w:rsidR="003D4D5E" w:rsidRPr="00DB59FB" w:rsidRDefault="003D4D5E" w:rsidP="00616504">
      <w:pPr>
        <w:pStyle w:val="BodyText"/>
        <w:ind w:firstLine="446"/>
        <w:rPr>
          <w:rFonts w:ascii="Courier" w:hAnsi="Courier"/>
          <w:sz w:val="20"/>
        </w:rPr>
      </w:pPr>
      <w:r w:rsidRPr="00DB59FB">
        <w:rPr>
          <w:rFonts w:ascii="Courier" w:hAnsi="Courier"/>
          <w:sz w:val="20"/>
        </w:rPr>
        <w:t>bulkload=YES</w:t>
      </w:r>
    </w:p>
    <w:p w:rsidR="003D4D5E" w:rsidRDefault="003D4D5E" w:rsidP="00616504">
      <w:pPr>
        <w:pStyle w:val="BodyText"/>
        <w:ind w:firstLine="446"/>
        <w:rPr>
          <w:rFonts w:ascii="Courier" w:hAnsi="Courier"/>
          <w:sz w:val="20"/>
        </w:rPr>
      </w:pPr>
      <w:r w:rsidRPr="00DB59FB">
        <w:rPr>
          <w:rFonts w:ascii="Courier" w:hAnsi="Courier"/>
          <w:sz w:val="20"/>
        </w:rPr>
        <w:t>bl_host=</w:t>
      </w:r>
      <w:r>
        <w:rPr>
          <w:rFonts w:ascii="Courier" w:hAnsi="Courier"/>
          <w:sz w:val="20"/>
        </w:rPr>
        <w:t>SASENV</w:t>
      </w:r>
      <w:r>
        <w:rPr>
          <w:rFonts w:ascii="Courier" w:hAnsi="Courier"/>
          <w:sz w:val="20"/>
        </w:rPr>
        <w:tab/>
        <w:t xml:space="preserve">/*replace with the hostname where*/  </w:t>
      </w:r>
    </w:p>
    <w:p w:rsidR="003D4D5E" w:rsidRPr="00DB59FB" w:rsidRDefault="003D4D5E" w:rsidP="00616504">
      <w:pPr>
        <w:pStyle w:val="BodyText"/>
        <w:ind w:left="3154" w:firstLine="446"/>
        <w:rPr>
          <w:rFonts w:ascii="Courier" w:hAnsi="Courier"/>
          <w:sz w:val="20"/>
        </w:rPr>
      </w:pPr>
      <w:r>
        <w:rPr>
          <w:rFonts w:ascii="Courier" w:hAnsi="Courier"/>
          <w:sz w:val="20"/>
        </w:rPr>
        <w:t>/* gpfdist is running */</w:t>
      </w:r>
    </w:p>
    <w:p w:rsidR="003D4D5E" w:rsidRPr="00DB59FB" w:rsidRDefault="003D4D5E" w:rsidP="00616504">
      <w:pPr>
        <w:pStyle w:val="BodyText"/>
        <w:ind w:firstLine="446"/>
        <w:rPr>
          <w:rFonts w:ascii="Courier" w:hAnsi="Courier"/>
          <w:sz w:val="20"/>
        </w:rPr>
      </w:pPr>
      <w:r w:rsidRPr="00DB59FB">
        <w:rPr>
          <w:rFonts w:ascii="Courier" w:hAnsi="Courier"/>
          <w:sz w:val="20"/>
        </w:rPr>
        <w:t>bl_port='8085'</w:t>
      </w:r>
    </w:p>
    <w:p w:rsidR="003D4D5E" w:rsidRPr="00DB59FB" w:rsidRDefault="003D4D5E" w:rsidP="00616504">
      <w:pPr>
        <w:pStyle w:val="BodyText"/>
        <w:ind w:left="720" w:firstLine="720"/>
        <w:rPr>
          <w:rFonts w:ascii="Courier" w:hAnsi="Courier"/>
          <w:sz w:val="20"/>
        </w:rPr>
      </w:pPr>
      <w:r w:rsidRPr="00DB59FB">
        <w:rPr>
          <w:rFonts w:ascii="Courier" w:hAnsi="Courier"/>
          <w:sz w:val="20"/>
        </w:rPr>
        <w:t>bl_protocol='gpfdist')</w:t>
      </w:r>
    </w:p>
    <w:p w:rsidR="003D4D5E" w:rsidRPr="00DB59FB" w:rsidRDefault="003D4D5E" w:rsidP="00DB59FB">
      <w:pPr>
        <w:pStyle w:val="BodyText"/>
        <w:rPr>
          <w:rFonts w:ascii="Courier" w:hAnsi="Courier"/>
          <w:sz w:val="20"/>
        </w:rPr>
      </w:pPr>
      <w:r w:rsidRPr="00DB59FB">
        <w:rPr>
          <w:rFonts w:ascii="Courier" w:hAnsi="Courier"/>
          <w:sz w:val="20"/>
        </w:rPr>
        <w:t>as select * from Sasuser.emp;</w:t>
      </w:r>
    </w:p>
    <w:p w:rsidR="003D4D5E" w:rsidRDefault="003D4D5E" w:rsidP="00DB59FB">
      <w:pPr>
        <w:pStyle w:val="BodyText"/>
        <w:rPr>
          <w:rFonts w:ascii="Courier" w:hAnsi="Courier"/>
          <w:sz w:val="20"/>
        </w:rPr>
      </w:pPr>
      <w:r w:rsidRPr="00DB59FB">
        <w:rPr>
          <w:rFonts w:ascii="Courier" w:hAnsi="Courier"/>
          <w:sz w:val="20"/>
        </w:rPr>
        <w:t>quit;</w:t>
      </w:r>
    </w:p>
    <w:p w:rsidR="003D4D5E" w:rsidRPr="00DB59FB" w:rsidRDefault="003D4D5E" w:rsidP="00DB59FB">
      <w:pPr>
        <w:pStyle w:val="BodyText"/>
        <w:rPr>
          <w:rFonts w:ascii="Courier" w:hAnsi="Courier"/>
          <w:sz w:val="20"/>
        </w:rPr>
      </w:pPr>
    </w:p>
    <w:p w:rsidR="003D4D5E" w:rsidRPr="002A37B4" w:rsidRDefault="003D4D5E" w:rsidP="002A37B4">
      <w:pPr>
        <w:pStyle w:val="BodyText"/>
      </w:pPr>
      <w:r>
        <w:t xml:space="preserve">To disconnect and clear the libraries execute this statement. </w:t>
      </w:r>
    </w:p>
    <w:p w:rsidR="003D4D5E" w:rsidRPr="002A37B4" w:rsidRDefault="003D4D5E" w:rsidP="002A45F0">
      <w:pPr>
        <w:pStyle w:val="BodyText"/>
        <w:rPr>
          <w:rFonts w:ascii="Courier" w:hAnsi="Courier"/>
          <w:sz w:val="20"/>
        </w:rPr>
      </w:pPr>
    </w:p>
    <w:p w:rsidR="003D4D5E" w:rsidRPr="00AF7AA1" w:rsidRDefault="003D4D5E" w:rsidP="00AF7AA1">
      <w:pPr>
        <w:pStyle w:val="BodyText"/>
        <w:rPr>
          <w:rFonts w:ascii="Courier" w:hAnsi="Courier"/>
          <w:sz w:val="20"/>
        </w:rPr>
      </w:pPr>
      <w:r w:rsidRPr="002A37B4">
        <w:t>libname mydblib CLEAR;</w:t>
      </w:r>
    </w:p>
    <w:p w:rsidR="003D4D5E" w:rsidRPr="002A37B4" w:rsidRDefault="003D4D5E" w:rsidP="002A37B4"/>
    <w:p w:rsidR="003D4D5E" w:rsidRDefault="003D4D5E" w:rsidP="00457478">
      <w:pPr>
        <w:pStyle w:val="Heading2"/>
      </w:pPr>
      <w:bookmarkStart w:id="22" w:name="_Toc305498744"/>
      <w:r>
        <w:t>Execute the Test</w:t>
      </w:r>
      <w:bookmarkEnd w:id="22"/>
    </w:p>
    <w:p w:rsidR="003D4D5E" w:rsidRDefault="003D4D5E" w:rsidP="00457478">
      <w:pPr>
        <w:pStyle w:val="BodyText"/>
      </w:pPr>
    </w:p>
    <w:p w:rsidR="003D4D5E" w:rsidRDefault="003D4D5E" w:rsidP="00457478">
      <w:pPr>
        <w:pStyle w:val="BodyText"/>
      </w:pPr>
      <w:r>
        <w:t>Open SAS for Windows and copy the program in Appendix B to create and populate the emp data set. The first step is to create the data set in</w:t>
      </w:r>
      <w:r w:rsidRPr="00457478">
        <w:t xml:space="preserve"> the SAS</w:t>
      </w:r>
      <w:r>
        <w:t>USER library. Start by defining the data set layout:</w:t>
      </w:r>
    </w:p>
    <w:p w:rsidR="003D4D5E" w:rsidRDefault="003D4D5E" w:rsidP="00457478">
      <w:pPr>
        <w:pStyle w:val="BodyText"/>
      </w:pPr>
    </w:p>
    <w:p w:rsidR="003D4D5E" w:rsidRDefault="003D4D5E" w:rsidP="00F64456">
      <w:pPr>
        <w:pStyle w:val="BodyText"/>
        <w:rPr>
          <w:rFonts w:ascii="Courier" w:hAnsi="Courier"/>
          <w:sz w:val="20"/>
          <w:szCs w:val="20"/>
        </w:rPr>
      </w:pPr>
      <w:r w:rsidRPr="00F64456">
        <w:rPr>
          <w:rFonts w:ascii="Courier" w:hAnsi="Courier"/>
          <w:sz w:val="20"/>
          <w:szCs w:val="20"/>
        </w:rPr>
        <w:t>data new;</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input   @1      fn      $8.</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@9      ln      $10.</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@19     id      $6.</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@25     hd      $10.</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@35     sa      8.</w:t>
      </w:r>
    </w:p>
    <w:p w:rsidR="003D4D5E" w:rsidRPr="00F64456" w:rsidRDefault="003D4D5E" w:rsidP="00F64456">
      <w:pPr>
        <w:pStyle w:val="BodyText"/>
        <w:rPr>
          <w:rFonts w:ascii="Courier" w:hAnsi="Courier"/>
          <w:sz w:val="20"/>
          <w:szCs w:val="20"/>
        </w:rPr>
      </w:pPr>
      <w:r w:rsidRPr="00F64456">
        <w:rPr>
          <w:rFonts w:ascii="Courier" w:hAnsi="Courier"/>
          <w:sz w:val="20"/>
          <w:szCs w:val="20"/>
        </w:rPr>
        <w:t xml:space="preserve">                @43     de      $4.</w:t>
      </w:r>
    </w:p>
    <w:p w:rsidR="003D4D5E" w:rsidRPr="00F64456" w:rsidRDefault="003D4D5E" w:rsidP="00F64456">
      <w:pPr>
        <w:pStyle w:val="BodyText"/>
        <w:rPr>
          <w:rFonts w:ascii="Courier" w:hAnsi="Courier"/>
          <w:sz w:val="20"/>
          <w:szCs w:val="20"/>
        </w:rPr>
      </w:pPr>
      <w:r w:rsidRPr="00F64456">
        <w:rPr>
          <w:rFonts w:ascii="Courier" w:hAnsi="Courier"/>
          <w:sz w:val="20"/>
          <w:szCs w:val="20"/>
        </w:rPr>
        <w:lastRenderedPageBreak/>
        <w:t xml:space="preserve">                @47     ex      $2.</w:t>
      </w:r>
    </w:p>
    <w:p w:rsidR="003D4D5E" w:rsidRDefault="003D4D5E" w:rsidP="00F64456">
      <w:pPr>
        <w:pStyle w:val="BodyText"/>
        <w:rPr>
          <w:rFonts w:ascii="Courier" w:hAnsi="Courier"/>
          <w:sz w:val="20"/>
          <w:szCs w:val="20"/>
        </w:rPr>
      </w:pPr>
      <w:r w:rsidRPr="00F64456">
        <w:rPr>
          <w:rFonts w:ascii="Courier" w:hAnsi="Courier"/>
          <w:sz w:val="20"/>
          <w:szCs w:val="20"/>
        </w:rPr>
        <w:t xml:space="preserve">                @49     intrst  $5.;</w:t>
      </w:r>
    </w:p>
    <w:p w:rsidR="003D4D5E" w:rsidRDefault="003D4D5E" w:rsidP="00F64456">
      <w:pPr>
        <w:pStyle w:val="BodyText"/>
        <w:rPr>
          <w:rFonts w:ascii="Courier" w:hAnsi="Courier"/>
          <w:sz w:val="20"/>
          <w:szCs w:val="20"/>
        </w:rPr>
      </w:pPr>
    </w:p>
    <w:p w:rsidR="003D4D5E" w:rsidRDefault="003D4D5E" w:rsidP="00F64456">
      <w:pPr>
        <w:pStyle w:val="BodyText"/>
      </w:pPr>
      <w:r w:rsidRPr="004E632A">
        <w:t xml:space="preserve">The </w:t>
      </w:r>
      <w:r>
        <w:t>first colum</w:t>
      </w:r>
      <w:r w:rsidRPr="004E632A">
        <w:t xml:space="preserve">n in the </w:t>
      </w:r>
      <w:r w:rsidRPr="00CF2DB4">
        <w:rPr>
          <w:i/>
        </w:rPr>
        <w:t>input</w:t>
      </w:r>
      <w:r w:rsidRPr="004E632A">
        <w:t xml:space="preserve"> clause is the starting position of the column value. The second column is the field name and the third column </w:t>
      </w:r>
      <w:r>
        <w:t xml:space="preserve">is the size and data type. Add some records (observations) using the </w:t>
      </w:r>
      <w:r w:rsidRPr="00CF2DB4">
        <w:rPr>
          <w:i/>
        </w:rPr>
        <w:t>cards</w:t>
      </w:r>
      <w:r>
        <w:t xml:space="preserve"> clause:</w:t>
      </w:r>
    </w:p>
    <w:p w:rsidR="003D4D5E" w:rsidRDefault="003D4D5E" w:rsidP="00F64456">
      <w:pPr>
        <w:pStyle w:val="BodyText"/>
      </w:pPr>
    </w:p>
    <w:p w:rsidR="003D4D5E" w:rsidRPr="00CF2DB4" w:rsidRDefault="003D4D5E" w:rsidP="00CF2DB4">
      <w:pPr>
        <w:pStyle w:val="BodyText"/>
        <w:rPr>
          <w:rFonts w:ascii="Courier" w:hAnsi="Courier"/>
          <w:sz w:val="20"/>
          <w:szCs w:val="20"/>
        </w:rPr>
      </w:pPr>
      <w:r w:rsidRPr="00CF2DB4">
        <w:rPr>
          <w:rFonts w:ascii="Courier" w:hAnsi="Courier"/>
          <w:sz w:val="20"/>
          <w:szCs w:val="20"/>
        </w:rPr>
        <w:t>cards;</w:t>
      </w:r>
    </w:p>
    <w:p w:rsidR="003D4D5E" w:rsidRPr="00CF2DB4" w:rsidRDefault="003D4D5E" w:rsidP="00CF2DB4">
      <w:pPr>
        <w:pStyle w:val="BodyText"/>
        <w:rPr>
          <w:rFonts w:ascii="Courier" w:hAnsi="Courier"/>
          <w:sz w:val="20"/>
          <w:szCs w:val="20"/>
        </w:rPr>
      </w:pPr>
      <w:r w:rsidRPr="00CF2DB4">
        <w:rPr>
          <w:rFonts w:ascii="Courier" w:hAnsi="Courier"/>
          <w:sz w:val="20"/>
          <w:szCs w:val="20"/>
        </w:rPr>
        <w:t>George  Woltman   E001271982-08-0753500   D1010100000</w:t>
      </w:r>
    </w:p>
    <w:p w:rsidR="003D4D5E" w:rsidRPr="00CF2DB4" w:rsidRDefault="003D4D5E" w:rsidP="00CF2DB4">
      <w:pPr>
        <w:pStyle w:val="BodyText"/>
        <w:rPr>
          <w:rFonts w:ascii="Courier" w:hAnsi="Courier"/>
          <w:sz w:val="20"/>
          <w:szCs w:val="20"/>
        </w:rPr>
      </w:pPr>
      <w:r w:rsidRPr="00CF2DB4">
        <w:rPr>
          <w:rFonts w:ascii="Courier" w:hAnsi="Courier"/>
          <w:sz w:val="20"/>
          <w:szCs w:val="20"/>
        </w:rPr>
        <w:t>Adam    Smith     E635351988-01-1518000   D2020000000</w:t>
      </w:r>
    </w:p>
    <w:p w:rsidR="003D4D5E" w:rsidRDefault="003D4D5E" w:rsidP="00CF2DB4">
      <w:pPr>
        <w:pStyle w:val="BodyText"/>
        <w:rPr>
          <w:rFonts w:ascii="Courier" w:hAnsi="Courier"/>
          <w:sz w:val="20"/>
          <w:szCs w:val="20"/>
        </w:rPr>
      </w:pPr>
      <w:r w:rsidRPr="00CF2DB4">
        <w:rPr>
          <w:rFonts w:ascii="Courier" w:hAnsi="Courier"/>
          <w:sz w:val="20"/>
          <w:szCs w:val="20"/>
        </w:rPr>
        <w:t xml:space="preserve">David   McClellan E042421982-07-2741500   D1010100000 </w:t>
      </w:r>
    </w:p>
    <w:p w:rsidR="003D4D5E" w:rsidRPr="00CF2DB4" w:rsidRDefault="003D4D5E" w:rsidP="00CF2DB4">
      <w:pPr>
        <w:pStyle w:val="BodyText"/>
        <w:rPr>
          <w:rFonts w:ascii="Courier" w:hAnsi="Courier"/>
          <w:sz w:val="20"/>
          <w:szCs w:val="20"/>
        </w:rPr>
      </w:pPr>
      <w:r>
        <w:rPr>
          <w:rFonts w:ascii="Courier" w:hAnsi="Courier"/>
          <w:sz w:val="20"/>
          <w:szCs w:val="20"/>
        </w:rPr>
        <w:t>...</w:t>
      </w:r>
    </w:p>
    <w:p w:rsidR="003D4D5E" w:rsidRDefault="003D4D5E" w:rsidP="00457478">
      <w:pPr>
        <w:pStyle w:val="BodyText"/>
      </w:pPr>
    </w:p>
    <w:p w:rsidR="003D4D5E" w:rsidRDefault="003D4D5E" w:rsidP="00457478">
      <w:pPr>
        <w:pStyle w:val="BodyText"/>
      </w:pPr>
      <w:r>
        <w:t>When you execute this section of the program, it will produce the following NOTE in the log:</w:t>
      </w:r>
    </w:p>
    <w:p w:rsidR="003D4D5E" w:rsidRDefault="003D4D5E" w:rsidP="00457478">
      <w:pPr>
        <w:pStyle w:val="BodyText"/>
      </w:pPr>
    </w:p>
    <w:p w:rsidR="003D4D5E" w:rsidRPr="00CF2DB4" w:rsidRDefault="003D4D5E" w:rsidP="00CF2DB4">
      <w:pPr>
        <w:pStyle w:val="BodyText"/>
        <w:rPr>
          <w:rFonts w:ascii="Courier" w:hAnsi="Courier"/>
          <w:sz w:val="20"/>
          <w:szCs w:val="20"/>
        </w:rPr>
      </w:pPr>
      <w:r w:rsidRPr="00CF2DB4">
        <w:rPr>
          <w:rFonts w:ascii="Courier" w:hAnsi="Courier"/>
          <w:sz w:val="20"/>
          <w:szCs w:val="20"/>
        </w:rPr>
        <w:t>NOTE: The data set WORK.NEW has 17 observations and 8 variables.</w:t>
      </w:r>
    </w:p>
    <w:p w:rsidR="003D4D5E" w:rsidRPr="00CF2DB4" w:rsidRDefault="003D4D5E" w:rsidP="00CF2DB4">
      <w:pPr>
        <w:pStyle w:val="BodyText"/>
        <w:rPr>
          <w:rFonts w:ascii="Courier" w:hAnsi="Courier"/>
          <w:sz w:val="20"/>
          <w:szCs w:val="20"/>
        </w:rPr>
      </w:pPr>
      <w:r w:rsidRPr="00CF2DB4">
        <w:rPr>
          <w:rFonts w:ascii="Courier" w:hAnsi="Courier"/>
          <w:sz w:val="20"/>
          <w:szCs w:val="20"/>
        </w:rPr>
        <w:t>NOTE: DATA statement used (Total process time):</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real time           0.10 seconds</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cpu time            0.00 seconds</w:t>
      </w:r>
    </w:p>
    <w:p w:rsidR="003D4D5E" w:rsidRDefault="003D4D5E" w:rsidP="00457478">
      <w:pPr>
        <w:pStyle w:val="BodyText"/>
      </w:pPr>
    </w:p>
    <w:p w:rsidR="003D4D5E" w:rsidRDefault="003D4D5E" w:rsidP="00457478">
      <w:pPr>
        <w:pStyle w:val="BodyText"/>
      </w:pPr>
      <w:r>
        <w:t xml:space="preserve">The WORK.NEW is a temporary work space that SAS creates.  There should be seventeen observations. The next step is to create and populate the </w:t>
      </w:r>
      <w:r w:rsidRPr="00AA1E2D">
        <w:rPr>
          <w:i/>
        </w:rPr>
        <w:t>emp</w:t>
      </w:r>
      <w:r>
        <w:t xml:space="preserve"> data set: </w:t>
      </w:r>
    </w:p>
    <w:p w:rsidR="003D4D5E" w:rsidRDefault="003D4D5E" w:rsidP="00457478">
      <w:pPr>
        <w:pStyle w:val="BodyText"/>
      </w:pPr>
    </w:p>
    <w:p w:rsidR="003D4D5E" w:rsidRPr="00CF2DB4" w:rsidRDefault="003D4D5E" w:rsidP="00CF2DB4">
      <w:pPr>
        <w:pStyle w:val="BodyText"/>
        <w:rPr>
          <w:rFonts w:ascii="Courier" w:hAnsi="Courier"/>
          <w:sz w:val="20"/>
          <w:szCs w:val="20"/>
        </w:rPr>
      </w:pPr>
      <w:r w:rsidRPr="00CF2DB4">
        <w:rPr>
          <w:rFonts w:ascii="Courier" w:hAnsi="Courier"/>
          <w:sz w:val="20"/>
          <w:szCs w:val="20"/>
        </w:rPr>
        <w:t>data Sasuser.emp;</w:t>
      </w:r>
    </w:p>
    <w:p w:rsidR="003D4D5E" w:rsidRPr="00CF2DB4" w:rsidRDefault="003D4D5E" w:rsidP="00CF2DB4">
      <w:pPr>
        <w:pStyle w:val="BodyText"/>
        <w:rPr>
          <w:rFonts w:ascii="Courier" w:hAnsi="Courier"/>
          <w:sz w:val="20"/>
          <w:szCs w:val="20"/>
        </w:rPr>
      </w:pPr>
      <w:r w:rsidRPr="00CF2DB4">
        <w:rPr>
          <w:rFonts w:ascii="Courier" w:hAnsi="Courier"/>
          <w:sz w:val="20"/>
          <w:szCs w:val="20"/>
        </w:rPr>
        <w:t xml:space="preserve">        set new;</w:t>
      </w:r>
    </w:p>
    <w:p w:rsidR="003D4D5E" w:rsidRPr="00CF2DB4" w:rsidRDefault="003D4D5E" w:rsidP="00CF2DB4">
      <w:pPr>
        <w:pStyle w:val="BodyText"/>
        <w:rPr>
          <w:rFonts w:ascii="Courier" w:hAnsi="Courier"/>
          <w:sz w:val="20"/>
          <w:szCs w:val="20"/>
        </w:rPr>
      </w:pPr>
      <w:r w:rsidRPr="00CF2DB4">
        <w:rPr>
          <w:rFonts w:ascii="Courier" w:hAnsi="Courier"/>
          <w:sz w:val="20"/>
          <w:szCs w:val="20"/>
        </w:rPr>
        <w:t>run;</w:t>
      </w:r>
    </w:p>
    <w:p w:rsidR="003D4D5E" w:rsidRDefault="003D4D5E" w:rsidP="00457478">
      <w:pPr>
        <w:pStyle w:val="BodyText"/>
      </w:pPr>
    </w:p>
    <w:p w:rsidR="003D4D5E" w:rsidRDefault="003D4D5E" w:rsidP="00457478">
      <w:pPr>
        <w:pStyle w:val="BodyText"/>
      </w:pPr>
      <w:r>
        <w:t>After executing this section of the program the following notes will be displayed in the log:</w:t>
      </w:r>
    </w:p>
    <w:p w:rsidR="003D4D5E" w:rsidRDefault="003D4D5E" w:rsidP="00457478">
      <w:pPr>
        <w:pStyle w:val="BodyText"/>
      </w:pPr>
    </w:p>
    <w:p w:rsidR="003D4D5E" w:rsidRPr="00AA1E2D" w:rsidRDefault="003D4D5E" w:rsidP="00AA1E2D">
      <w:pPr>
        <w:pStyle w:val="BodyText"/>
        <w:rPr>
          <w:rFonts w:ascii="Courier" w:hAnsi="Courier"/>
          <w:sz w:val="20"/>
          <w:szCs w:val="20"/>
        </w:rPr>
      </w:pPr>
      <w:r w:rsidRPr="00AA1E2D">
        <w:rPr>
          <w:rFonts w:ascii="Courier" w:hAnsi="Courier"/>
          <w:sz w:val="20"/>
          <w:szCs w:val="20"/>
        </w:rPr>
        <w:t>NOTE: There were 17 observations read from the data set WORK.NEW.</w:t>
      </w:r>
    </w:p>
    <w:p w:rsidR="003D4D5E" w:rsidRPr="00AA1E2D" w:rsidRDefault="003D4D5E" w:rsidP="00AA1E2D">
      <w:pPr>
        <w:pStyle w:val="BodyText"/>
        <w:rPr>
          <w:rFonts w:ascii="Courier" w:hAnsi="Courier"/>
          <w:sz w:val="20"/>
          <w:szCs w:val="20"/>
        </w:rPr>
      </w:pPr>
      <w:r w:rsidRPr="00AA1E2D">
        <w:rPr>
          <w:rFonts w:ascii="Courier" w:hAnsi="Courier"/>
          <w:sz w:val="20"/>
          <w:szCs w:val="20"/>
        </w:rPr>
        <w:t>NOTE: The data set SASUSER.EMP has 17 observations and 8 variables.</w:t>
      </w:r>
    </w:p>
    <w:p w:rsidR="003D4D5E" w:rsidRPr="00AA1E2D" w:rsidRDefault="003D4D5E" w:rsidP="00AA1E2D">
      <w:pPr>
        <w:pStyle w:val="BodyText"/>
        <w:rPr>
          <w:rFonts w:ascii="Courier" w:hAnsi="Courier"/>
          <w:sz w:val="20"/>
          <w:szCs w:val="20"/>
        </w:rPr>
      </w:pPr>
      <w:r w:rsidRPr="00AA1E2D">
        <w:rPr>
          <w:rFonts w:ascii="Courier" w:hAnsi="Courier"/>
          <w:sz w:val="20"/>
          <w:szCs w:val="20"/>
        </w:rPr>
        <w:t>NOTE: DATA statement used (Total process time):</w:t>
      </w:r>
    </w:p>
    <w:p w:rsidR="003D4D5E" w:rsidRPr="00AA1E2D" w:rsidRDefault="003D4D5E" w:rsidP="00AA1E2D">
      <w:pPr>
        <w:pStyle w:val="BodyText"/>
        <w:rPr>
          <w:rFonts w:ascii="Courier" w:hAnsi="Courier"/>
          <w:sz w:val="20"/>
          <w:szCs w:val="20"/>
        </w:rPr>
      </w:pPr>
      <w:r w:rsidRPr="00AA1E2D">
        <w:rPr>
          <w:rFonts w:ascii="Courier" w:hAnsi="Courier"/>
          <w:sz w:val="20"/>
          <w:szCs w:val="20"/>
        </w:rPr>
        <w:t xml:space="preserve">      real time           0.03 seconds</w:t>
      </w:r>
    </w:p>
    <w:p w:rsidR="003D4D5E" w:rsidRPr="00AA1E2D" w:rsidRDefault="003D4D5E" w:rsidP="00AA1E2D">
      <w:pPr>
        <w:pStyle w:val="BodyText"/>
        <w:rPr>
          <w:rFonts w:ascii="Courier" w:hAnsi="Courier"/>
          <w:sz w:val="20"/>
          <w:szCs w:val="20"/>
        </w:rPr>
      </w:pPr>
      <w:r w:rsidRPr="00AA1E2D">
        <w:rPr>
          <w:rFonts w:ascii="Courier" w:hAnsi="Courier"/>
          <w:sz w:val="20"/>
          <w:szCs w:val="20"/>
        </w:rPr>
        <w:t xml:space="preserve">      cpu time            0.01 seconds</w:t>
      </w:r>
    </w:p>
    <w:p w:rsidR="003D4D5E" w:rsidRDefault="003D4D5E" w:rsidP="00AA1E2D">
      <w:pPr>
        <w:pStyle w:val="BodyText"/>
      </w:pPr>
    </w:p>
    <w:p w:rsidR="003D4D5E" w:rsidRDefault="003D4D5E" w:rsidP="00457478">
      <w:pPr>
        <w:pStyle w:val="BodyText"/>
      </w:pPr>
      <w:r>
        <w:t>At this point the emp data set has been created in the Sasuser library.  In SAS for Windows Explorer panel (left side) double click on the Sasuser library. Your screen should look similar to this:</w:t>
      </w:r>
    </w:p>
    <w:p w:rsidR="003D4D5E" w:rsidRDefault="003D4D5E" w:rsidP="00457478">
      <w:pPr>
        <w:pStyle w:val="BodyText"/>
      </w:pPr>
    </w:p>
    <w:p w:rsidR="003D4D5E" w:rsidRDefault="009D5A9A" w:rsidP="0017211D">
      <w:pPr>
        <w:pStyle w:val="BodyText"/>
        <w:keepNext/>
      </w:pPr>
      <w:r>
        <w:rPr>
          <w:noProof/>
        </w:rPr>
        <w:drawing>
          <wp:inline distT="0" distB="0" distL="0" distR="0">
            <wp:extent cx="5199380" cy="26263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9380" cy="2626360"/>
                    </a:xfrm>
                    <a:prstGeom prst="rect">
                      <a:avLst/>
                    </a:prstGeom>
                    <a:noFill/>
                    <a:ln>
                      <a:noFill/>
                    </a:ln>
                  </pic:spPr>
                </pic:pic>
              </a:graphicData>
            </a:graphic>
          </wp:inline>
        </w:drawing>
      </w:r>
    </w:p>
    <w:p w:rsidR="003D4D5E" w:rsidRDefault="003D4D5E" w:rsidP="0017211D">
      <w:pPr>
        <w:pStyle w:val="Caption"/>
      </w:pPr>
      <w:r>
        <w:t xml:space="preserve">Figure </w:t>
      </w:r>
      <w:r w:rsidR="009D5A9A">
        <w:fldChar w:fldCharType="begin"/>
      </w:r>
      <w:r w:rsidR="009D5A9A">
        <w:instrText xml:space="preserve"> SEQ Figure \* ARABIC </w:instrText>
      </w:r>
      <w:r w:rsidR="009D5A9A">
        <w:fldChar w:fldCharType="separate"/>
      </w:r>
      <w:r>
        <w:rPr>
          <w:noProof/>
        </w:rPr>
        <w:t>8</w:t>
      </w:r>
      <w:r w:rsidR="009D5A9A">
        <w:rPr>
          <w:noProof/>
        </w:rPr>
        <w:fldChar w:fldCharType="end"/>
      </w:r>
    </w:p>
    <w:p w:rsidR="003D4D5E" w:rsidRDefault="003D4D5E" w:rsidP="0017211D">
      <w:pPr>
        <w:pStyle w:val="BodyText"/>
        <w:keepNext/>
      </w:pPr>
    </w:p>
    <w:p w:rsidR="003D4D5E" w:rsidRDefault="003D4D5E" w:rsidP="00457478">
      <w:pPr>
        <w:pStyle w:val="BodyText"/>
      </w:pPr>
      <w:r>
        <w:t xml:space="preserve">The emp data set should have been created. </w:t>
      </w:r>
      <w:r w:rsidRPr="00457478">
        <w:t xml:space="preserve"> Click backspace to return to the Active Libraries pane</w:t>
      </w:r>
      <w:r>
        <w:t xml:space="preserve">.  </w:t>
      </w:r>
    </w:p>
    <w:p w:rsidR="003D4D5E" w:rsidRDefault="003D4D5E" w:rsidP="00457478">
      <w:pPr>
        <w:pStyle w:val="BodyText"/>
      </w:pPr>
    </w:p>
    <w:p w:rsidR="003D4D5E" w:rsidRDefault="003D4D5E" w:rsidP="00457478">
      <w:pPr>
        <w:pStyle w:val="BodyText"/>
      </w:pPr>
      <w:r>
        <w:t>To verify the table emp DOES NOT exist in the Greenplum database, create a new program in SAS for Windows (Ctrl+N). Type the following libname statement:</w:t>
      </w:r>
    </w:p>
    <w:p w:rsidR="003D4D5E" w:rsidRDefault="003D4D5E" w:rsidP="00457478">
      <w:pPr>
        <w:pStyle w:val="BodyText"/>
      </w:pPr>
    </w:p>
    <w:p w:rsidR="003D4D5E" w:rsidRPr="006A747B" w:rsidRDefault="003D4D5E" w:rsidP="006A747B">
      <w:pPr>
        <w:pStyle w:val="BodyText"/>
        <w:rPr>
          <w:rFonts w:ascii="Courier" w:hAnsi="Courier"/>
          <w:sz w:val="20"/>
          <w:szCs w:val="20"/>
        </w:rPr>
      </w:pPr>
      <w:r w:rsidRPr="00865A71">
        <w:rPr>
          <w:rFonts w:ascii="Courier" w:hAnsi="Courier"/>
          <w:sz w:val="20"/>
          <w:szCs w:val="20"/>
        </w:rPr>
        <w:t xml:space="preserve">libname </w:t>
      </w:r>
      <w:r>
        <w:rPr>
          <w:rFonts w:ascii="Courier" w:hAnsi="Courier"/>
          <w:sz w:val="20"/>
          <w:szCs w:val="20"/>
        </w:rPr>
        <w:t>test</w:t>
      </w:r>
      <w:r w:rsidRPr="00865A71">
        <w:rPr>
          <w:rFonts w:ascii="Courier" w:hAnsi="Courier"/>
          <w:sz w:val="20"/>
          <w:szCs w:val="20"/>
        </w:rPr>
        <w:t>lib greenplm host=</w:t>
      </w:r>
      <w:r>
        <w:rPr>
          <w:rFonts w:ascii="Courier" w:hAnsi="Courier"/>
          <w:sz w:val="20"/>
          <w:szCs w:val="20"/>
        </w:rPr>
        <w:t>&lt;hostname&gt;</w:t>
      </w:r>
      <w:r w:rsidRPr="00865A71">
        <w:rPr>
          <w:rFonts w:ascii="Courier" w:hAnsi="Courier"/>
          <w:sz w:val="20"/>
          <w:szCs w:val="20"/>
        </w:rPr>
        <w:t xml:space="preserve"> port=</w:t>
      </w:r>
      <w:r>
        <w:rPr>
          <w:rFonts w:ascii="Courier" w:hAnsi="Courier"/>
          <w:sz w:val="20"/>
          <w:szCs w:val="20"/>
        </w:rPr>
        <w:t>&lt;port number&gt;</w:t>
      </w:r>
      <w:r w:rsidRPr="00865A71">
        <w:rPr>
          <w:rFonts w:ascii="Courier" w:hAnsi="Courier"/>
          <w:sz w:val="20"/>
          <w:szCs w:val="20"/>
        </w:rPr>
        <w:t xml:space="preserve"> </w:t>
      </w:r>
      <w:r>
        <w:rPr>
          <w:rFonts w:ascii="Courier" w:hAnsi="Courier"/>
          <w:sz w:val="20"/>
          <w:szCs w:val="20"/>
        </w:rPr>
        <w:t xml:space="preserve"> </w:t>
      </w:r>
      <w:r w:rsidRPr="00865A71">
        <w:rPr>
          <w:rFonts w:ascii="Courier" w:hAnsi="Courier"/>
          <w:sz w:val="20"/>
          <w:szCs w:val="20"/>
        </w:rPr>
        <w:t>schema=</w:t>
      </w:r>
      <w:r>
        <w:rPr>
          <w:rFonts w:ascii="Courier" w:hAnsi="Courier"/>
          <w:sz w:val="20"/>
          <w:szCs w:val="20"/>
        </w:rPr>
        <w:t>&lt;schema&gt;</w:t>
      </w:r>
      <w:r w:rsidRPr="00865A71">
        <w:rPr>
          <w:rFonts w:ascii="Courier" w:hAnsi="Courier"/>
          <w:sz w:val="20"/>
          <w:szCs w:val="20"/>
        </w:rPr>
        <w:t xml:space="preserve"> db=</w:t>
      </w:r>
      <w:r>
        <w:rPr>
          <w:rFonts w:ascii="Courier" w:hAnsi="Courier"/>
          <w:sz w:val="20"/>
          <w:szCs w:val="20"/>
        </w:rPr>
        <w:t>&lt;database name&gt;</w:t>
      </w:r>
      <w:r w:rsidRPr="00865A71">
        <w:rPr>
          <w:rFonts w:ascii="Courier" w:hAnsi="Courier"/>
          <w:sz w:val="20"/>
          <w:szCs w:val="20"/>
        </w:rPr>
        <w:t xml:space="preserve"> user=</w:t>
      </w:r>
      <w:r>
        <w:rPr>
          <w:rFonts w:ascii="Courier" w:hAnsi="Courier"/>
          <w:sz w:val="20"/>
          <w:szCs w:val="20"/>
        </w:rPr>
        <w:t>&lt;user id&gt;</w:t>
      </w:r>
      <w:r w:rsidRPr="00865A71">
        <w:rPr>
          <w:rFonts w:ascii="Courier" w:hAnsi="Courier"/>
          <w:sz w:val="20"/>
          <w:szCs w:val="20"/>
        </w:rPr>
        <w:t xml:space="preserve"> password=</w:t>
      </w:r>
      <w:r>
        <w:rPr>
          <w:rFonts w:ascii="Courier" w:hAnsi="Courier"/>
          <w:sz w:val="20"/>
          <w:szCs w:val="20"/>
        </w:rPr>
        <w:t>&lt;password&gt;</w:t>
      </w:r>
      <w:r w:rsidRPr="00865A71">
        <w:rPr>
          <w:rFonts w:ascii="Courier" w:hAnsi="Courier"/>
          <w:sz w:val="20"/>
          <w:szCs w:val="20"/>
        </w:rPr>
        <w:t>;</w:t>
      </w:r>
    </w:p>
    <w:p w:rsidR="003D4D5E" w:rsidRDefault="003D4D5E" w:rsidP="00457478">
      <w:pPr>
        <w:pStyle w:val="BodyText"/>
      </w:pPr>
    </w:p>
    <w:p w:rsidR="003D4D5E" w:rsidRDefault="003D4D5E" w:rsidP="00457478">
      <w:pPr>
        <w:pStyle w:val="BodyText"/>
      </w:pPr>
      <w:r>
        <w:t>Where:</w:t>
      </w:r>
    </w:p>
    <w:p w:rsidR="003D4D5E" w:rsidRDefault="003D4D5E" w:rsidP="00457478">
      <w:pPr>
        <w:pStyle w:val="BodyText"/>
      </w:pPr>
    </w:p>
    <w:p w:rsidR="003D4D5E" w:rsidRDefault="003D4D5E" w:rsidP="00DB5FB4">
      <w:pPr>
        <w:pStyle w:val="BodyText"/>
        <w:numPr>
          <w:ilvl w:val="0"/>
          <w:numId w:val="28"/>
        </w:numPr>
      </w:pPr>
      <w:r>
        <w:t>&lt;hostname&gt; is the name (or IP address) where the Greenplum database is running</w:t>
      </w:r>
    </w:p>
    <w:p w:rsidR="003D4D5E" w:rsidRDefault="003D4D5E" w:rsidP="00DB5FB4">
      <w:pPr>
        <w:pStyle w:val="BodyText"/>
        <w:numPr>
          <w:ilvl w:val="0"/>
          <w:numId w:val="28"/>
        </w:numPr>
      </w:pPr>
      <w:r>
        <w:t>&lt;port number&gt; is the port where the Greenplum database is listening, by default 5432.</w:t>
      </w:r>
    </w:p>
    <w:p w:rsidR="003D4D5E" w:rsidRDefault="003D4D5E" w:rsidP="00DB5FB4">
      <w:pPr>
        <w:pStyle w:val="BodyText"/>
        <w:numPr>
          <w:ilvl w:val="0"/>
          <w:numId w:val="28"/>
        </w:numPr>
      </w:pPr>
      <w:r>
        <w:lastRenderedPageBreak/>
        <w:t>&lt;schema&gt; is the schema name in the database where you want to create the table</w:t>
      </w:r>
    </w:p>
    <w:p w:rsidR="003D4D5E" w:rsidRDefault="003D4D5E" w:rsidP="00DB5FB4">
      <w:pPr>
        <w:pStyle w:val="BodyText"/>
        <w:numPr>
          <w:ilvl w:val="0"/>
          <w:numId w:val="28"/>
        </w:numPr>
      </w:pPr>
      <w:r>
        <w:t>&lt;database name&gt; is the database name you want to use</w:t>
      </w:r>
    </w:p>
    <w:p w:rsidR="003D4D5E" w:rsidRDefault="003D4D5E" w:rsidP="00DB5FB4">
      <w:pPr>
        <w:pStyle w:val="BodyText"/>
        <w:numPr>
          <w:ilvl w:val="0"/>
          <w:numId w:val="28"/>
        </w:numPr>
      </w:pPr>
      <w:r>
        <w:t>&lt;user id&gt; is the user id to access the database</w:t>
      </w:r>
    </w:p>
    <w:p w:rsidR="003D4D5E" w:rsidRDefault="003D4D5E" w:rsidP="00DB5FB4">
      <w:pPr>
        <w:pStyle w:val="BodyText"/>
        <w:numPr>
          <w:ilvl w:val="0"/>
          <w:numId w:val="28"/>
        </w:numPr>
      </w:pPr>
      <w:r>
        <w:t>&lt;password&gt; is the user’s password.</w:t>
      </w:r>
    </w:p>
    <w:p w:rsidR="003D4D5E" w:rsidRPr="0016075B" w:rsidRDefault="003D4D5E" w:rsidP="0016075B">
      <w:pPr>
        <w:pStyle w:val="BodyText"/>
      </w:pPr>
    </w:p>
    <w:p w:rsidR="003D4D5E" w:rsidRDefault="003D4D5E" w:rsidP="00457478">
      <w:pPr>
        <w:pStyle w:val="BodyText"/>
      </w:pPr>
      <w:r>
        <w:t xml:space="preserve">Double click on the </w:t>
      </w:r>
      <w:r w:rsidRPr="00986044">
        <w:rPr>
          <w:i/>
        </w:rPr>
        <w:t>testlib</w:t>
      </w:r>
      <w:r>
        <w:t xml:space="preserve"> library. If the emp table exists you can either drop it (if it is yours) or create a new table with a different name. If you do the latter, make sure to change the programs in the appendices with the new table name. To drop the table, right click on the emp table and select delete. Once you have validated that the table does not exists, you can clear the library.</w:t>
      </w:r>
    </w:p>
    <w:p w:rsidR="003D4D5E" w:rsidRDefault="003D4D5E" w:rsidP="00457478">
      <w:pPr>
        <w:pStyle w:val="BodyText"/>
      </w:pPr>
    </w:p>
    <w:p w:rsidR="003D4D5E" w:rsidRDefault="003D4D5E" w:rsidP="00457478">
      <w:pPr>
        <w:pStyle w:val="BodyText"/>
      </w:pPr>
      <w:r w:rsidRPr="00865A71">
        <w:rPr>
          <w:rFonts w:ascii="Courier" w:hAnsi="Courier"/>
          <w:sz w:val="20"/>
          <w:szCs w:val="20"/>
        </w:rPr>
        <w:t xml:space="preserve">libname </w:t>
      </w:r>
      <w:r>
        <w:rPr>
          <w:rFonts w:ascii="Courier" w:hAnsi="Courier"/>
          <w:sz w:val="20"/>
          <w:szCs w:val="20"/>
        </w:rPr>
        <w:t>test</w:t>
      </w:r>
      <w:r w:rsidRPr="00865A71">
        <w:rPr>
          <w:rFonts w:ascii="Courier" w:hAnsi="Courier"/>
          <w:sz w:val="20"/>
          <w:szCs w:val="20"/>
        </w:rPr>
        <w:t xml:space="preserve">lib </w:t>
      </w:r>
      <w:r>
        <w:rPr>
          <w:rFonts w:ascii="Courier" w:hAnsi="Courier"/>
          <w:sz w:val="20"/>
          <w:szCs w:val="20"/>
        </w:rPr>
        <w:t>CLEAR;</w:t>
      </w:r>
    </w:p>
    <w:p w:rsidR="003D4D5E" w:rsidRPr="003F5963" w:rsidRDefault="003D4D5E" w:rsidP="00457478">
      <w:pPr>
        <w:pStyle w:val="BodyText"/>
        <w:rPr>
          <w:b/>
        </w:rPr>
      </w:pPr>
    </w:p>
    <w:p w:rsidR="003D4D5E" w:rsidRDefault="003D4D5E" w:rsidP="00457478">
      <w:pPr>
        <w:pStyle w:val="BodyText"/>
      </w:pPr>
      <w:r w:rsidRPr="00457478">
        <w:t xml:space="preserve">Execute the </w:t>
      </w:r>
      <w:r w:rsidRPr="003F5963">
        <w:t>CreateDataSet.</w:t>
      </w:r>
      <w:r>
        <w:t xml:space="preserve">sas </w:t>
      </w:r>
      <w:r w:rsidRPr="00457478">
        <w:t>program and review the log for errors</w:t>
      </w:r>
      <w:r>
        <w:t>. The emp table should appear in the Explorer panel. D</w:t>
      </w:r>
      <w:r w:rsidRPr="00457478">
        <w:t xml:space="preserve">ouble click on </w:t>
      </w:r>
      <w:r>
        <w:t>it</w:t>
      </w:r>
      <w:r w:rsidRPr="00457478">
        <w:t xml:space="preserve"> to display the observations that were</w:t>
      </w:r>
      <w:r>
        <w:t xml:space="preserve"> </w:t>
      </w:r>
      <w:r w:rsidRPr="00457478">
        <w:t>loaded</w:t>
      </w:r>
      <w:r>
        <w:t>.</w:t>
      </w:r>
    </w:p>
    <w:p w:rsidR="003D4D5E" w:rsidRDefault="003D4D5E" w:rsidP="00457478">
      <w:pPr>
        <w:pStyle w:val="BodyText"/>
      </w:pPr>
    </w:p>
    <w:p w:rsidR="003D4D5E" w:rsidRDefault="009D5A9A" w:rsidP="00987C2F">
      <w:pPr>
        <w:pStyle w:val="BodyText"/>
        <w:keepNext/>
      </w:pPr>
      <w:r>
        <w:rPr>
          <w:noProof/>
        </w:rPr>
        <w:drawing>
          <wp:inline distT="0" distB="0" distL="0" distR="0">
            <wp:extent cx="5071745" cy="2275205"/>
            <wp:effectExtent l="0" t="0" r="825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1745" cy="2275205"/>
                    </a:xfrm>
                    <a:prstGeom prst="rect">
                      <a:avLst/>
                    </a:prstGeom>
                    <a:noFill/>
                    <a:ln>
                      <a:noFill/>
                    </a:ln>
                  </pic:spPr>
                </pic:pic>
              </a:graphicData>
            </a:graphic>
          </wp:inline>
        </w:drawing>
      </w:r>
    </w:p>
    <w:p w:rsidR="003D4D5E" w:rsidRDefault="003D4D5E" w:rsidP="00987C2F">
      <w:pPr>
        <w:pStyle w:val="Caption"/>
      </w:pPr>
      <w:r>
        <w:t xml:space="preserve">Figure </w:t>
      </w:r>
      <w:r w:rsidR="009D5A9A">
        <w:fldChar w:fldCharType="begin"/>
      </w:r>
      <w:r w:rsidR="009D5A9A">
        <w:instrText xml:space="preserve"> SEQ Figure \* ARABIC </w:instrText>
      </w:r>
      <w:r w:rsidR="009D5A9A">
        <w:fldChar w:fldCharType="separate"/>
      </w:r>
      <w:r>
        <w:rPr>
          <w:noProof/>
        </w:rPr>
        <w:t>9</w:t>
      </w:r>
      <w:r w:rsidR="009D5A9A">
        <w:rPr>
          <w:noProof/>
        </w:rPr>
        <w:fldChar w:fldCharType="end"/>
      </w:r>
    </w:p>
    <w:p w:rsidR="003D4D5E" w:rsidRDefault="003D4D5E" w:rsidP="0016075B"/>
    <w:p w:rsidR="003D4D5E" w:rsidRDefault="003D4D5E" w:rsidP="00F82A1F">
      <w:pPr>
        <w:pStyle w:val="BodyText"/>
      </w:pPr>
      <w:r>
        <w:t xml:space="preserve">The example above shows how to use the bulk loading capability from a Base SAS program. Data Integration Studio (DIS) is a tool specifically designed to help simplify the ETL process. The idea behind the tool is that the various steps in an ETL process can be packaged into predefined </w:t>
      </w:r>
      <w:r>
        <w:lastRenderedPageBreak/>
        <w:t xml:space="preserve">units. These units of execution can be strung together, in a visual manner, to create a job. Jobs are then scheduled and automated. Each </w:t>
      </w:r>
      <w:r w:rsidRPr="00F82A1F">
        <w:t>code</w:t>
      </w:r>
      <w:r>
        <w:t xml:space="preserve"> unit can either use DIS generated code, or code provided by the user.  </w:t>
      </w:r>
    </w:p>
    <w:p w:rsidR="003D4D5E" w:rsidRDefault="003D4D5E" w:rsidP="00F31892">
      <w:pPr>
        <w:pStyle w:val="BodyText"/>
      </w:pPr>
    </w:p>
    <w:p w:rsidR="003D4D5E" w:rsidRDefault="003D4D5E" w:rsidP="00F31892">
      <w:pPr>
        <w:pStyle w:val="BodyText"/>
      </w:pPr>
      <w:r>
        <w:t>In the example below, t</w:t>
      </w:r>
      <w:r w:rsidRPr="00F82A1F">
        <w:t xml:space="preserve">he </w:t>
      </w:r>
      <w:r>
        <w:t>t</w:t>
      </w:r>
      <w:r w:rsidRPr="00F82A1F">
        <w:t xml:space="preserve">able </w:t>
      </w:r>
      <w:r>
        <w:t>l</w:t>
      </w:r>
      <w:r w:rsidRPr="00F82A1F">
        <w:t xml:space="preserve">oader transformation is </w:t>
      </w:r>
      <w:r>
        <w:t>used to read</w:t>
      </w:r>
      <w:r w:rsidRPr="00F82A1F">
        <w:t xml:space="preserve"> a source table</w:t>
      </w:r>
      <w:r>
        <w:t xml:space="preserve"> (orders) from a MySQL database and write it to the </w:t>
      </w:r>
      <w:r w:rsidRPr="00F82A1F">
        <w:t>to a target table</w:t>
      </w:r>
      <w:r>
        <w:t xml:space="preserve"> (orders) in a Greenplum database</w:t>
      </w:r>
      <w:r w:rsidRPr="00F82A1F">
        <w:t xml:space="preserve">. </w:t>
      </w:r>
    </w:p>
    <w:p w:rsidR="003D4D5E" w:rsidRDefault="003D4D5E" w:rsidP="00F31892">
      <w:pPr>
        <w:pStyle w:val="BodyText"/>
      </w:pPr>
    </w:p>
    <w:p w:rsidR="003D4D5E" w:rsidRDefault="009D5A9A" w:rsidP="00F82A1F">
      <w:pPr>
        <w:pStyle w:val="BodyText"/>
        <w:keepNext/>
      </w:pPr>
      <w:r>
        <w:rPr>
          <w:noProof/>
        </w:rPr>
        <w:drawing>
          <wp:inline distT="0" distB="0" distL="0" distR="0">
            <wp:extent cx="5645785" cy="4051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785" cy="4051300"/>
                    </a:xfrm>
                    <a:prstGeom prst="rect">
                      <a:avLst/>
                    </a:prstGeom>
                    <a:noFill/>
                    <a:ln>
                      <a:noFill/>
                    </a:ln>
                  </pic:spPr>
                </pic:pic>
              </a:graphicData>
            </a:graphic>
          </wp:inline>
        </w:drawing>
      </w:r>
    </w:p>
    <w:p w:rsidR="003D4D5E" w:rsidRDefault="003D4D5E" w:rsidP="00F82A1F">
      <w:pPr>
        <w:pStyle w:val="Caption"/>
      </w:pPr>
      <w:r>
        <w:t xml:space="preserve">Figure </w:t>
      </w:r>
      <w:r w:rsidR="009D5A9A">
        <w:fldChar w:fldCharType="begin"/>
      </w:r>
      <w:r w:rsidR="009D5A9A">
        <w:instrText xml:space="preserve"> SEQ Figure \* ARABIC </w:instrText>
      </w:r>
      <w:r w:rsidR="009D5A9A">
        <w:fldChar w:fldCharType="separate"/>
      </w:r>
      <w:r>
        <w:rPr>
          <w:noProof/>
        </w:rPr>
        <w:t>10</w:t>
      </w:r>
      <w:r w:rsidR="009D5A9A">
        <w:rPr>
          <w:noProof/>
        </w:rPr>
        <w:fldChar w:fldCharType="end"/>
      </w:r>
    </w:p>
    <w:p w:rsidR="003D4D5E" w:rsidRDefault="003D4D5E" w:rsidP="00F82A1F"/>
    <w:p w:rsidR="003D4D5E" w:rsidRDefault="003D4D5E" w:rsidP="00F82A1F">
      <w:pPr>
        <w:pStyle w:val="BodyText"/>
      </w:pPr>
      <w:r>
        <w:t>You define the table mappings in the loader transformation. A m</w:t>
      </w:r>
      <w:r w:rsidRPr="00F82A1F">
        <w:t>apping is the ability to create a relationship between a source and target column</w:t>
      </w:r>
      <w:r>
        <w:t xml:space="preserve"> as shown below</w:t>
      </w:r>
      <w:r w:rsidRPr="00F82A1F">
        <w:t>.</w:t>
      </w:r>
    </w:p>
    <w:p w:rsidR="003D4D5E" w:rsidRDefault="003D4D5E" w:rsidP="00F82A1F">
      <w:pPr>
        <w:pStyle w:val="BodyText"/>
      </w:pPr>
    </w:p>
    <w:p w:rsidR="003D4D5E" w:rsidRDefault="009D5A9A" w:rsidP="00F82A1F">
      <w:pPr>
        <w:pStyle w:val="BodyText"/>
        <w:keepNext/>
      </w:pPr>
      <w:r>
        <w:rPr>
          <w:noProof/>
        </w:rPr>
        <w:lastRenderedPageBreak/>
        <w:drawing>
          <wp:inline distT="0" distB="0" distL="0" distR="0">
            <wp:extent cx="5986145" cy="197739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6145" cy="1977390"/>
                    </a:xfrm>
                    <a:prstGeom prst="rect">
                      <a:avLst/>
                    </a:prstGeom>
                    <a:noFill/>
                    <a:ln>
                      <a:noFill/>
                    </a:ln>
                  </pic:spPr>
                </pic:pic>
              </a:graphicData>
            </a:graphic>
          </wp:inline>
        </w:drawing>
      </w:r>
    </w:p>
    <w:p w:rsidR="003D4D5E" w:rsidRDefault="003D4D5E" w:rsidP="00F82A1F">
      <w:pPr>
        <w:pStyle w:val="Caption"/>
      </w:pPr>
      <w:r>
        <w:t xml:space="preserve">Figure </w:t>
      </w:r>
      <w:r w:rsidR="009D5A9A">
        <w:fldChar w:fldCharType="begin"/>
      </w:r>
      <w:r w:rsidR="009D5A9A">
        <w:instrText xml:space="preserve"> SEQ Figure \* ARABIC </w:instrText>
      </w:r>
      <w:r w:rsidR="009D5A9A">
        <w:fldChar w:fldCharType="separate"/>
      </w:r>
      <w:r>
        <w:rPr>
          <w:noProof/>
        </w:rPr>
        <w:t>11</w:t>
      </w:r>
      <w:r w:rsidR="009D5A9A">
        <w:rPr>
          <w:noProof/>
        </w:rPr>
        <w:fldChar w:fldCharType="end"/>
      </w:r>
    </w:p>
    <w:p w:rsidR="003D4D5E" w:rsidRDefault="003D4D5E" w:rsidP="00261DDA"/>
    <w:p w:rsidR="003D4D5E" w:rsidRDefault="003D4D5E" w:rsidP="00261DDA">
      <w:pPr>
        <w:pStyle w:val="BodyText"/>
      </w:pPr>
      <w:r w:rsidRPr="00261DDA">
        <w:t>You can specify the BULKLOAD option to load on an individual table level by using the data set option. This data set option applies only to the data set on which it is specified, and it remains in effect for the duration of the DATA step or procedure.</w:t>
      </w:r>
      <w:r>
        <w:t xml:space="preserve">  The screenshot below shows the minimum parameters required to use the Greenplum bulk loader.</w:t>
      </w:r>
    </w:p>
    <w:p w:rsidR="003D4D5E" w:rsidRDefault="003D4D5E" w:rsidP="00261DDA">
      <w:pPr>
        <w:pStyle w:val="BodyText"/>
      </w:pPr>
    </w:p>
    <w:p w:rsidR="003D4D5E" w:rsidRDefault="009D5A9A" w:rsidP="00A926DD">
      <w:pPr>
        <w:pStyle w:val="BodyText"/>
        <w:keepNext/>
      </w:pPr>
      <w:r>
        <w:rPr>
          <w:noProof/>
        </w:rPr>
        <w:drawing>
          <wp:inline distT="0" distB="0" distL="0" distR="0">
            <wp:extent cx="5986145" cy="197739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145" cy="1977390"/>
                    </a:xfrm>
                    <a:prstGeom prst="rect">
                      <a:avLst/>
                    </a:prstGeom>
                    <a:noFill/>
                    <a:ln>
                      <a:noFill/>
                    </a:ln>
                  </pic:spPr>
                </pic:pic>
              </a:graphicData>
            </a:graphic>
          </wp:inline>
        </w:drawing>
      </w:r>
    </w:p>
    <w:p w:rsidR="003D4D5E" w:rsidRDefault="003D4D5E" w:rsidP="00A926DD">
      <w:pPr>
        <w:pStyle w:val="Caption"/>
      </w:pPr>
      <w:r>
        <w:t xml:space="preserve">Figure </w:t>
      </w:r>
      <w:r w:rsidR="009D5A9A">
        <w:fldChar w:fldCharType="begin"/>
      </w:r>
      <w:r w:rsidR="009D5A9A">
        <w:instrText xml:space="preserve"> SEQ Figure \* ARABIC </w:instrText>
      </w:r>
      <w:r w:rsidR="009D5A9A">
        <w:fldChar w:fldCharType="separate"/>
      </w:r>
      <w:r>
        <w:rPr>
          <w:noProof/>
        </w:rPr>
        <w:t>12</w:t>
      </w:r>
      <w:r w:rsidR="009D5A9A">
        <w:rPr>
          <w:noProof/>
        </w:rPr>
        <w:fldChar w:fldCharType="end"/>
      </w:r>
    </w:p>
    <w:p w:rsidR="003D4D5E" w:rsidRDefault="003D4D5E" w:rsidP="00A926DD"/>
    <w:p w:rsidR="003D4D5E" w:rsidRPr="00040133" w:rsidRDefault="003D4D5E" w:rsidP="00A926DD">
      <w:pPr>
        <w:pStyle w:val="BodyText"/>
      </w:pPr>
      <w:r>
        <w:t xml:space="preserve">In this section, all the necessary steps to configure and test the bulk loading capabilities from a Base SAS program and a DIS job were covered.  </w:t>
      </w:r>
    </w:p>
    <w:p w:rsidR="003D4D5E" w:rsidRPr="000E74C8" w:rsidRDefault="003D4D5E" w:rsidP="000E74C8">
      <w:pPr>
        <w:pStyle w:val="Heading1"/>
      </w:pPr>
      <w:bookmarkStart w:id="23" w:name="_Toc191775878"/>
      <w:bookmarkStart w:id="24" w:name="_Toc305498745"/>
      <w:bookmarkStart w:id="25" w:name="_Toc273704434"/>
      <w:bookmarkEnd w:id="3"/>
      <w:r w:rsidRPr="000E74C8">
        <w:t>Conclusion</w:t>
      </w:r>
      <w:bookmarkEnd w:id="23"/>
      <w:bookmarkEnd w:id="24"/>
      <w:r>
        <w:t xml:space="preserve"> </w:t>
      </w:r>
      <w:bookmarkEnd w:id="25"/>
    </w:p>
    <w:p w:rsidR="003D4D5E" w:rsidRDefault="003D4D5E" w:rsidP="00125130">
      <w:pPr>
        <w:pStyle w:val="BodyText"/>
      </w:pPr>
    </w:p>
    <w:p w:rsidR="003D4D5E" w:rsidRDefault="003D4D5E" w:rsidP="00BC727F">
      <w:pPr>
        <w:pStyle w:val="BodyText"/>
      </w:pPr>
      <w:bookmarkStart w:id="26" w:name="_Toc191775879"/>
      <w:bookmarkStart w:id="27" w:name="_Toc273704435"/>
      <w:bookmarkStart w:id="28" w:name="_Toc305498746"/>
      <w:r>
        <w:lastRenderedPageBreak/>
        <w:t>In this paper we have demonstrated two complementing technologies, namely SAS Bulk Loading capabilities and Greenplum’s scatter-gather streaming, to increase significantly t</w:t>
      </w:r>
      <w:r w:rsidRPr="00194492">
        <w:t>he timeliness of data</w:t>
      </w:r>
      <w:r>
        <w:t xml:space="preserve">.  </w:t>
      </w:r>
    </w:p>
    <w:p w:rsidR="003D4D5E" w:rsidRDefault="003D4D5E" w:rsidP="00BC727F">
      <w:pPr>
        <w:pStyle w:val="BodyText"/>
      </w:pPr>
    </w:p>
    <w:p w:rsidR="003D4D5E" w:rsidRDefault="003D4D5E" w:rsidP="00BC727F">
      <w:pPr>
        <w:pStyle w:val="BodyText"/>
      </w:pPr>
      <w:r>
        <w:t xml:space="preserve">Bulk loading </w:t>
      </w:r>
      <w:r w:rsidRPr="00040133">
        <w:t xml:space="preserve">is a powerful </w:t>
      </w:r>
      <w:r>
        <w:t>feature to speed-up the process of</w:t>
      </w:r>
      <w:r w:rsidRPr="00040133">
        <w:t xml:space="preserve"> building warehouses and processing data</w:t>
      </w:r>
      <w:r>
        <w:t xml:space="preserve">. Combining SAS’ Bulk Loading with Greenplum's Scatter/Gather Streaming™ technology eliminates the bottlenecks associated to data loading, enabling SAS applications to stream data into the Greenplum database very fast. </w:t>
      </w:r>
    </w:p>
    <w:p w:rsidR="003D4D5E" w:rsidRDefault="003D4D5E" w:rsidP="00BC727F">
      <w:pPr>
        <w:pStyle w:val="BodyText"/>
      </w:pPr>
    </w:p>
    <w:p w:rsidR="003D4D5E" w:rsidRDefault="003D4D5E" w:rsidP="00DF3E6A">
      <w:pPr>
        <w:pStyle w:val="BodyText"/>
      </w:pPr>
      <w:r>
        <w:t xml:space="preserve">In concluding, </w:t>
      </w:r>
      <w:r w:rsidRPr="00194492">
        <w:t xml:space="preserve">SAS and Greenplum enable customers to gain timely insight and value from their data by providing fast loading </w:t>
      </w:r>
      <w:r>
        <w:t>and processing capabilities. In other words, t</w:t>
      </w:r>
      <w:r w:rsidRPr="00194492">
        <w:t>imely data is insight gained</w:t>
      </w:r>
      <w:r>
        <w:t>.</w:t>
      </w:r>
    </w:p>
    <w:p w:rsidR="003D4D5E" w:rsidRPr="000E74C8" w:rsidRDefault="003D4D5E" w:rsidP="00194492">
      <w:pPr>
        <w:pStyle w:val="Heading1"/>
      </w:pPr>
      <w:r w:rsidRPr="000E74C8">
        <w:t>References</w:t>
      </w:r>
      <w:bookmarkEnd w:id="26"/>
      <w:r w:rsidRPr="000E74C8">
        <w:t xml:space="preserve"> </w:t>
      </w:r>
      <w:bookmarkEnd w:id="27"/>
      <w:bookmarkEnd w:id="28"/>
    </w:p>
    <w:p w:rsidR="003D4D5E" w:rsidRDefault="003D4D5E" w:rsidP="00951031">
      <w:pPr>
        <w:pStyle w:val="BodyText"/>
        <w:numPr>
          <w:ilvl w:val="0"/>
          <w:numId w:val="29"/>
        </w:numPr>
      </w:pPr>
      <w:r>
        <w:t>Greenplum® Database 4.0 Administrator Guide P/N: 300-011-538 Rev: A02</w:t>
      </w:r>
    </w:p>
    <w:p w:rsidR="003D4D5E" w:rsidRDefault="003D4D5E" w:rsidP="00951031">
      <w:pPr>
        <w:pStyle w:val="BodyText"/>
        <w:numPr>
          <w:ilvl w:val="0"/>
          <w:numId w:val="29"/>
        </w:numPr>
      </w:pPr>
      <w:r>
        <w:t>Greenplum Database 4.0 Greenplum 4.0 Loaders for Windows</w:t>
      </w:r>
    </w:p>
    <w:p w:rsidR="003D4D5E" w:rsidRDefault="003D4D5E" w:rsidP="00951031">
      <w:pPr>
        <w:pStyle w:val="BodyText"/>
        <w:numPr>
          <w:ilvl w:val="0"/>
          <w:numId w:val="29"/>
        </w:numPr>
      </w:pPr>
      <w:r>
        <w:t>SAS/ACCESS® 9.3 for Relational Databases Reference</w:t>
      </w:r>
    </w:p>
    <w:p w:rsidR="003D4D5E" w:rsidRDefault="003D4D5E" w:rsidP="00951031">
      <w:pPr>
        <w:pStyle w:val="BodyText"/>
        <w:numPr>
          <w:ilvl w:val="0"/>
          <w:numId w:val="29"/>
        </w:numPr>
      </w:pPr>
      <w:r w:rsidRPr="0084630C">
        <w:t>SAS 9.3 Language Reference: Concepts</w:t>
      </w:r>
    </w:p>
    <w:p w:rsidR="003D4D5E" w:rsidRPr="0084630C" w:rsidRDefault="003D4D5E" w:rsidP="00951031">
      <w:pPr>
        <w:pStyle w:val="BodyText"/>
        <w:numPr>
          <w:ilvl w:val="0"/>
          <w:numId w:val="29"/>
        </w:numPr>
      </w:pPr>
      <w:r>
        <w:t xml:space="preserve">Wget: </w:t>
      </w:r>
      <w:r w:rsidRPr="0084630C">
        <w:t>http://sourceforge.net/projects/gnuwin32/files/</w:t>
      </w:r>
    </w:p>
    <w:p w:rsidR="003D4D5E" w:rsidRPr="0084630C" w:rsidRDefault="003D4D5E" w:rsidP="00951031">
      <w:pPr>
        <w:pStyle w:val="BodyText"/>
        <w:numPr>
          <w:ilvl w:val="0"/>
          <w:numId w:val="29"/>
        </w:numPr>
      </w:pPr>
      <w:r>
        <w:t xml:space="preserve">Cygwin: </w:t>
      </w:r>
      <w:r w:rsidRPr="0084630C">
        <w:t>http://www.cygwin.com/</w:t>
      </w:r>
    </w:p>
    <w:p w:rsidR="003D4D5E" w:rsidRPr="00DC5E95" w:rsidRDefault="003D4D5E" w:rsidP="00DC5E95">
      <w:pPr>
        <w:pStyle w:val="Heading1"/>
      </w:pPr>
      <w:bookmarkStart w:id="29" w:name="_Toc305498747"/>
      <w:r>
        <w:br w:type="page"/>
      </w:r>
      <w:r w:rsidRPr="00DC5E95">
        <w:lastRenderedPageBreak/>
        <w:t>Appendix A</w:t>
      </w:r>
      <w:bookmarkEnd w:id="29"/>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NAME: C</w:t>
      </w:r>
      <w:r>
        <w:rPr>
          <w:rFonts w:ascii="Courier" w:hAnsi="Courier"/>
          <w:sz w:val="20"/>
          <w:szCs w:val="20"/>
        </w:rPr>
        <w:t>reate</w:t>
      </w:r>
      <w:r w:rsidRPr="008839B1">
        <w:rPr>
          <w:rFonts w:ascii="Courier" w:hAnsi="Courier"/>
          <w:sz w:val="20"/>
          <w:szCs w:val="20"/>
        </w:rPr>
        <w:t xml:space="preserve">DataSet.SAS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TITLE: Sample code for</w:t>
      </w:r>
      <w:r>
        <w:rPr>
          <w:rFonts w:ascii="Courier" w:hAnsi="Courier"/>
          <w:sz w:val="20"/>
          <w:szCs w:val="20"/>
        </w:rPr>
        <w:t xml:space="preserve"> creating the emp data set in SASUSER.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PRODUCT: SAS/ACCESS Software for Relational Databases</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w:t>
      </w:r>
      <w:r>
        <w:rPr>
          <w:rFonts w:ascii="Courier" w:hAnsi="Courier"/>
          <w:sz w:val="20"/>
          <w:szCs w:val="20"/>
        </w:rPr>
        <w:t xml:space="preserve">  SYSTEM: z/OS, UNIX, WINDOWS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r>
        <w:rPr>
          <w:rFonts w:ascii="Courier" w:hAnsi="Courier"/>
          <w:sz w:val="20"/>
          <w:szCs w:val="20"/>
        </w:rPr>
        <w:t xml:space="preserve">  DBMS: Greenplum DB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REF: SAS/ACCESS Software For Relational Databases:</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r>
        <w:rPr>
          <w:rFonts w:ascii="Courier" w:hAnsi="Courier"/>
          <w:sz w:val="20"/>
          <w:szCs w:val="20"/>
        </w:rPr>
        <w:t xml:space="preserve">     Reference, Version 9</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NOTE: Replace dbms engine name assignment to greenplm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and provide specific connection information.       </w:t>
      </w:r>
      <w:r>
        <w:rPr>
          <w:rFonts w:ascii="Courier" w:hAnsi="Courier"/>
          <w:sz w:val="20"/>
          <w:szCs w:val="20"/>
        </w:rPr>
        <w:t xml:space="preserve">   </w:t>
      </w:r>
      <w:r w:rsidRPr="008839B1">
        <w:rPr>
          <w:rFonts w:ascii="Courier" w:hAnsi="Courier"/>
          <w:sz w:val="20"/>
          <w:szCs w:val="20"/>
        </w:rPr>
        <w:t xml:space="preserve"> </w:t>
      </w:r>
      <w:r>
        <w:rPr>
          <w:rFonts w:ascii="Courier" w:hAnsi="Courier"/>
          <w:sz w:val="20"/>
          <w:szCs w:val="20"/>
        </w:rPr>
        <w:t xml:space="preserve"> </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w:t>
      </w:r>
      <w:r>
        <w:rPr>
          <w:rFonts w:ascii="Courier" w:hAnsi="Courier"/>
          <w:sz w:val="20"/>
          <w:szCs w:val="20"/>
        </w:rPr>
        <w:t>*</w:t>
      </w: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included for Year-2000 compliance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options yearcutoff=1925 ls=120 nodate; </w:t>
      </w:r>
    </w:p>
    <w:p w:rsidR="003D4D5E" w:rsidRPr="008839B1" w:rsidRDefault="003D4D5E" w:rsidP="008839B1">
      <w:pPr>
        <w:pStyle w:val="BodyText"/>
        <w:rPr>
          <w:rFonts w:ascii="Courier" w:hAnsi="Courier"/>
          <w:sz w:val="20"/>
          <w:szCs w:val="20"/>
        </w:rPr>
      </w:pPr>
      <w:r w:rsidRPr="008839B1">
        <w:rPr>
          <w:rFonts w:ascii="Courier" w:hAnsi="Courier"/>
          <w:sz w:val="20"/>
          <w:szCs w:val="20"/>
        </w:rPr>
        <w:t>options sastrace=on;</w:t>
      </w:r>
    </w:p>
    <w:p w:rsidR="003D4D5E" w:rsidRPr="008839B1" w:rsidRDefault="003D4D5E" w:rsidP="008839B1">
      <w:pPr>
        <w:pStyle w:val="BodyText"/>
        <w:rPr>
          <w:rFonts w:ascii="Courier" w:hAnsi="Courier"/>
          <w:sz w:val="20"/>
          <w:szCs w:val="20"/>
        </w:rPr>
      </w:pPr>
      <w:r w:rsidRPr="008839B1">
        <w:rPr>
          <w:rFonts w:ascii="Courier" w:hAnsi="Courier"/>
          <w:sz w:val="20"/>
          <w:szCs w:val="20"/>
        </w:rPr>
        <w:t>options SASTRACE=',,,d' SASTRACELOC=SASLOG NOSTSUFFIX;</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dbms(engine) name assignment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%let dbms=greenplm;  /* for example, GREENPLM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assign connection options - for GREENPLM, you can remove the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connections options uid= pwd= and dsn= completely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allowing the default Authid and Database to be used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/*%let CONNOPT=%str(uid=gpadmin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pwd=gpadmin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dsn=Greenplum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%let CONNOPT=%str(host=gpdb</w:t>
      </w:r>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port=5432</w:t>
      </w:r>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db=gpadmin</w:t>
      </w:r>
    </w:p>
    <w:p w:rsidR="003D4D5E" w:rsidRPr="008839B1" w:rsidRDefault="003D4D5E" w:rsidP="008839B1">
      <w:pPr>
        <w:pStyle w:val="BodyText"/>
        <w:rPr>
          <w:rFonts w:ascii="Courier" w:hAnsi="Courier"/>
          <w:sz w:val="20"/>
          <w:szCs w:val="20"/>
        </w:rPr>
      </w:pP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r>
      <w:r w:rsidRPr="008839B1">
        <w:rPr>
          <w:rFonts w:ascii="Courier" w:hAnsi="Courier"/>
          <w:sz w:val="20"/>
          <w:szCs w:val="20"/>
        </w:rPr>
        <w:tab/>
        <w:t xml:space="preserve">  user=sasdemo</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pwd=gpadmin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edit the following statement to include the path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to a local directory on the host where you will be  */ </w:t>
      </w:r>
    </w:p>
    <w:p w:rsidR="003D4D5E" w:rsidRPr="008839B1" w:rsidRDefault="003D4D5E" w:rsidP="008839B1">
      <w:pPr>
        <w:pStyle w:val="BodyText"/>
        <w:rPr>
          <w:rFonts w:ascii="Courier" w:hAnsi="Courier"/>
          <w:sz w:val="20"/>
          <w:szCs w:val="20"/>
        </w:rPr>
      </w:pPr>
      <w:r w:rsidRPr="008839B1">
        <w:rPr>
          <w:rFonts w:ascii="Courier" w:hAnsi="Courier"/>
          <w:sz w:val="20"/>
          <w:szCs w:val="20"/>
        </w:rPr>
        <w:lastRenderedPageBreak/>
        <w:t xml:space="preserve"> /* executing SAS; this will be used as a SAS library to*/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store SAS data sets and PROC SQL Views              */ </w:t>
      </w:r>
    </w:p>
    <w:p w:rsidR="003D4D5E" w:rsidRPr="008839B1" w:rsidRDefault="003D4D5E" w:rsidP="008839B1">
      <w:pPr>
        <w:pStyle w:val="BodyText"/>
        <w:rPr>
          <w:rFonts w:ascii="Courier" w:hAnsi="Courier"/>
          <w:sz w:val="20"/>
          <w:szCs w:val="20"/>
        </w:rPr>
      </w:pPr>
      <w:r w:rsidRPr="008839B1">
        <w:rPr>
          <w:rFonts w:ascii="Courier" w:hAnsi="Courier"/>
          <w:sz w:val="20"/>
          <w:szCs w:val="20"/>
        </w:rPr>
        <w:t>/*libname samples base 'C:\cygwin\home\infana\scripts\sas';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 issue libname statement with the above options */ </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libname mydblib &amp;dbms &amp;CONNOPT; </w:t>
      </w:r>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w:t>
      </w:r>
    </w:p>
    <w:p w:rsidR="003D4D5E" w:rsidRPr="008839B1" w:rsidRDefault="003D4D5E" w:rsidP="008839B1">
      <w:pPr>
        <w:pStyle w:val="BodyText"/>
        <w:rPr>
          <w:rFonts w:ascii="Courier" w:hAnsi="Courier"/>
          <w:sz w:val="20"/>
          <w:szCs w:val="20"/>
        </w:rPr>
      </w:pPr>
      <w:r w:rsidRPr="008839B1">
        <w:rPr>
          <w:rFonts w:ascii="Courier" w:hAnsi="Courier"/>
          <w:sz w:val="20"/>
          <w:szCs w:val="20"/>
        </w:rPr>
        <w:t>proc sql;</w:t>
      </w:r>
    </w:p>
    <w:p w:rsidR="003D4D5E" w:rsidRPr="008839B1" w:rsidRDefault="003D4D5E" w:rsidP="008839B1">
      <w:pPr>
        <w:pStyle w:val="BodyText"/>
        <w:rPr>
          <w:rFonts w:ascii="Courier" w:hAnsi="Courier"/>
          <w:sz w:val="20"/>
          <w:szCs w:val="20"/>
        </w:rPr>
      </w:pPr>
      <w:r w:rsidRPr="008839B1">
        <w:rPr>
          <w:rFonts w:ascii="Courier" w:hAnsi="Courier"/>
          <w:sz w:val="20"/>
          <w:szCs w:val="20"/>
        </w:rPr>
        <w:t>create table mydblib.emp</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(bulkload=YES</w:t>
      </w:r>
    </w:p>
    <w:p w:rsidR="003D4D5E" w:rsidRPr="008839B1" w:rsidRDefault="003D4D5E" w:rsidP="008839B1">
      <w:pPr>
        <w:pStyle w:val="BodyText"/>
        <w:rPr>
          <w:rFonts w:ascii="Courier" w:hAnsi="Courier"/>
          <w:sz w:val="20"/>
          <w:szCs w:val="20"/>
        </w:rPr>
      </w:pPr>
      <w:r w:rsidRPr="008839B1">
        <w:rPr>
          <w:rFonts w:ascii="Courier" w:hAnsi="Courier"/>
          <w:sz w:val="20"/>
          <w:szCs w:val="20"/>
        </w:rPr>
        <w:tab/>
        <w:t xml:space="preserve">    bl_host=SASENV</w:t>
      </w:r>
    </w:p>
    <w:p w:rsidR="003D4D5E" w:rsidRPr="008839B1" w:rsidRDefault="003D4D5E" w:rsidP="008839B1">
      <w:pPr>
        <w:pStyle w:val="BodyText"/>
        <w:rPr>
          <w:rFonts w:ascii="Courier" w:hAnsi="Courier"/>
          <w:sz w:val="20"/>
          <w:szCs w:val="20"/>
        </w:rPr>
      </w:pPr>
      <w:r w:rsidRPr="008839B1">
        <w:rPr>
          <w:rFonts w:ascii="Courier" w:hAnsi="Courier"/>
          <w:sz w:val="20"/>
          <w:szCs w:val="20"/>
        </w:rPr>
        <w:tab/>
        <w:t xml:space="preserve">    bl_port='8085'</w:t>
      </w:r>
    </w:p>
    <w:p w:rsidR="003D4D5E" w:rsidRPr="008839B1" w:rsidRDefault="003D4D5E" w:rsidP="008839B1">
      <w:pPr>
        <w:pStyle w:val="BodyText"/>
        <w:rPr>
          <w:rFonts w:ascii="Courier" w:hAnsi="Courier"/>
          <w:sz w:val="20"/>
          <w:szCs w:val="20"/>
        </w:rPr>
      </w:pPr>
      <w:r>
        <w:rPr>
          <w:rFonts w:ascii="Courier" w:hAnsi="Courier"/>
          <w:sz w:val="20"/>
          <w:szCs w:val="20"/>
        </w:rPr>
        <w:tab/>
        <w:t xml:space="preserve">    </w:t>
      </w:r>
      <w:r w:rsidRPr="008839B1">
        <w:rPr>
          <w:rFonts w:ascii="Courier" w:hAnsi="Courier"/>
          <w:sz w:val="20"/>
          <w:szCs w:val="20"/>
        </w:rPr>
        <w:t>bl_protocol='gpfdist')</w:t>
      </w:r>
    </w:p>
    <w:p w:rsidR="003D4D5E" w:rsidRPr="008839B1" w:rsidRDefault="003D4D5E" w:rsidP="008839B1">
      <w:pPr>
        <w:pStyle w:val="BodyText"/>
        <w:rPr>
          <w:rFonts w:ascii="Courier" w:hAnsi="Courier"/>
          <w:sz w:val="20"/>
          <w:szCs w:val="20"/>
        </w:rPr>
      </w:pPr>
      <w:r w:rsidRPr="008839B1">
        <w:rPr>
          <w:rFonts w:ascii="Courier" w:hAnsi="Courier"/>
          <w:sz w:val="20"/>
          <w:szCs w:val="20"/>
        </w:rPr>
        <w:t xml:space="preserve">        as select * from Sasuser.emp;</w:t>
      </w:r>
    </w:p>
    <w:p w:rsidR="003D4D5E" w:rsidRPr="008839B1" w:rsidRDefault="003D4D5E" w:rsidP="008839B1">
      <w:pPr>
        <w:pStyle w:val="BodyText"/>
        <w:rPr>
          <w:rFonts w:ascii="Courier" w:hAnsi="Courier"/>
          <w:sz w:val="20"/>
          <w:szCs w:val="20"/>
        </w:rPr>
      </w:pPr>
      <w:r w:rsidRPr="008839B1">
        <w:rPr>
          <w:rFonts w:ascii="Courier" w:hAnsi="Courier"/>
          <w:sz w:val="20"/>
          <w:szCs w:val="20"/>
        </w:rPr>
        <w:t>quit;</w:t>
      </w:r>
    </w:p>
    <w:p w:rsidR="003D4D5E" w:rsidRPr="008839B1" w:rsidRDefault="003D4D5E" w:rsidP="008839B1">
      <w:pPr>
        <w:pStyle w:val="BodyText"/>
        <w:rPr>
          <w:rFonts w:ascii="Courier" w:hAnsi="Courier"/>
          <w:sz w:val="20"/>
          <w:szCs w:val="20"/>
        </w:rPr>
      </w:pPr>
    </w:p>
    <w:p w:rsidR="003D4D5E" w:rsidRPr="008839B1" w:rsidRDefault="003D4D5E" w:rsidP="008839B1">
      <w:pPr>
        <w:pStyle w:val="BodyText"/>
        <w:rPr>
          <w:rFonts w:ascii="Courier" w:hAnsi="Courier"/>
          <w:sz w:val="20"/>
          <w:szCs w:val="20"/>
        </w:rPr>
      </w:pPr>
      <w:r w:rsidRPr="008839B1">
        <w:rPr>
          <w:rFonts w:ascii="Courier" w:hAnsi="Courier"/>
          <w:sz w:val="20"/>
          <w:szCs w:val="20"/>
        </w:rPr>
        <w:t>libname mydblib CLEAR;</w:t>
      </w:r>
    </w:p>
    <w:p w:rsidR="003D4D5E" w:rsidRDefault="003D4D5E" w:rsidP="003B0A7E">
      <w:pPr>
        <w:pStyle w:val="Heading1"/>
      </w:pPr>
      <w:r>
        <w:br w:type="page"/>
      </w:r>
      <w:bookmarkStart w:id="30" w:name="_Toc305498748"/>
      <w:r>
        <w:lastRenderedPageBreak/>
        <w:t>Appendix B</w:t>
      </w:r>
      <w:bookmarkEnd w:id="30"/>
    </w:p>
    <w:p w:rsidR="003D4D5E" w:rsidRDefault="003D4D5E" w:rsidP="003B0A7E"/>
    <w:p w:rsidR="003D4D5E" w:rsidRPr="008839B1" w:rsidRDefault="003D4D5E" w:rsidP="008839B1">
      <w:pPr>
        <w:pStyle w:val="BodyText"/>
        <w:rPr>
          <w:sz w:val="20"/>
          <w:szCs w:val="20"/>
        </w:rPr>
      </w:pPr>
      <w:r w:rsidRPr="008839B1">
        <w:rPr>
          <w:sz w:val="20"/>
          <w:szCs w:val="20"/>
        </w:rPr>
        <w:t xml:space="preserve">/**********************************************************************/ </w:t>
      </w:r>
    </w:p>
    <w:p w:rsidR="003D4D5E" w:rsidRPr="008839B1" w:rsidRDefault="003D4D5E" w:rsidP="008839B1">
      <w:pPr>
        <w:pStyle w:val="BodyText"/>
        <w:rPr>
          <w:sz w:val="20"/>
          <w:szCs w:val="20"/>
        </w:rPr>
      </w:pPr>
      <w:r w:rsidRPr="008839B1">
        <w:rPr>
          <w:sz w:val="20"/>
          <w:szCs w:val="20"/>
        </w:rPr>
        <w:t xml:space="preserve">/*    NAME: </w:t>
      </w:r>
      <w:r>
        <w:rPr>
          <w:sz w:val="20"/>
          <w:szCs w:val="20"/>
        </w:rPr>
        <w:t>CreateEmp</w:t>
      </w:r>
      <w:r w:rsidRPr="008839B1">
        <w:rPr>
          <w:sz w:val="20"/>
          <w:szCs w:val="20"/>
        </w:rPr>
        <w:t xml:space="preserve">.SAS                                                                                      */ </w:t>
      </w:r>
    </w:p>
    <w:p w:rsidR="003D4D5E" w:rsidRPr="008839B1" w:rsidRDefault="003D4D5E" w:rsidP="008839B1">
      <w:pPr>
        <w:pStyle w:val="BodyText"/>
        <w:rPr>
          <w:sz w:val="20"/>
          <w:szCs w:val="20"/>
        </w:rPr>
      </w:pPr>
      <w:r w:rsidRPr="008839B1">
        <w:rPr>
          <w:sz w:val="20"/>
          <w:szCs w:val="20"/>
        </w:rPr>
        <w:t xml:space="preserve"> /*   TITLE: Sample code for testing BULKLOAD statement.                                   */ </w:t>
      </w:r>
    </w:p>
    <w:p w:rsidR="003D4D5E" w:rsidRPr="008839B1" w:rsidRDefault="003D4D5E" w:rsidP="008839B1">
      <w:pPr>
        <w:pStyle w:val="BodyText"/>
        <w:rPr>
          <w:sz w:val="20"/>
          <w:szCs w:val="20"/>
        </w:rPr>
      </w:pPr>
      <w:r w:rsidRPr="008839B1">
        <w:rPr>
          <w:sz w:val="20"/>
          <w:szCs w:val="20"/>
        </w:rPr>
        <w:t xml:space="preserve"> /* PRODUCT: SAS/ACCESS Software for Relational Databases                           */ </w:t>
      </w:r>
    </w:p>
    <w:p w:rsidR="003D4D5E" w:rsidRPr="008839B1" w:rsidRDefault="003D4D5E" w:rsidP="008839B1">
      <w:pPr>
        <w:pStyle w:val="BodyText"/>
        <w:rPr>
          <w:sz w:val="20"/>
          <w:szCs w:val="20"/>
        </w:rPr>
      </w:pPr>
      <w:r w:rsidRPr="008839B1">
        <w:rPr>
          <w:sz w:val="20"/>
          <w:szCs w:val="20"/>
        </w:rPr>
        <w:t xml:space="preserve"> /*  SYSTEM: z/OS, UNIX, WINDOWS                                                                          */ </w:t>
      </w:r>
    </w:p>
    <w:p w:rsidR="003D4D5E" w:rsidRPr="008839B1" w:rsidRDefault="003D4D5E" w:rsidP="008839B1">
      <w:pPr>
        <w:pStyle w:val="BodyText"/>
        <w:rPr>
          <w:sz w:val="20"/>
          <w:szCs w:val="20"/>
        </w:rPr>
      </w:pPr>
      <w:r w:rsidRPr="008839B1">
        <w:rPr>
          <w:sz w:val="20"/>
          <w:szCs w:val="20"/>
        </w:rPr>
        <w:t xml:space="preserve"> /*    DBMS: Greenplum DB                                                                                          */ </w:t>
      </w:r>
    </w:p>
    <w:p w:rsidR="003D4D5E" w:rsidRPr="008839B1" w:rsidRDefault="003D4D5E" w:rsidP="008839B1">
      <w:pPr>
        <w:pStyle w:val="BodyText"/>
        <w:rPr>
          <w:sz w:val="20"/>
          <w:szCs w:val="20"/>
        </w:rPr>
      </w:pPr>
      <w:r w:rsidRPr="008839B1">
        <w:rPr>
          <w:sz w:val="20"/>
          <w:szCs w:val="20"/>
        </w:rPr>
        <w:t xml:space="preserve"> /*     REF: SAS/ACCESS Software For Relational Databases:                               */ </w:t>
      </w:r>
    </w:p>
    <w:p w:rsidR="003D4D5E" w:rsidRPr="008839B1" w:rsidRDefault="003D4D5E" w:rsidP="008839B1">
      <w:pPr>
        <w:pStyle w:val="BodyText"/>
        <w:rPr>
          <w:sz w:val="20"/>
          <w:szCs w:val="20"/>
        </w:rPr>
      </w:pPr>
      <w:r w:rsidRPr="008839B1">
        <w:rPr>
          <w:sz w:val="20"/>
          <w:szCs w:val="20"/>
        </w:rPr>
        <w:t xml:space="preserve"> /*          Reference, Version 9                                                                                      */ </w:t>
      </w:r>
    </w:p>
    <w:p w:rsidR="003D4D5E" w:rsidRPr="008839B1" w:rsidRDefault="003D4D5E" w:rsidP="008839B1">
      <w:pPr>
        <w:pStyle w:val="BodyText"/>
        <w:rPr>
          <w:sz w:val="20"/>
          <w:szCs w:val="20"/>
        </w:rPr>
      </w:pPr>
      <w:r w:rsidRPr="008839B1">
        <w:rPr>
          <w:sz w:val="20"/>
          <w:szCs w:val="20"/>
        </w:rPr>
        <w:t xml:space="preserve"> /*    NOTE: Replace dbms engine name assignment to greenplm                     */ </w:t>
      </w:r>
    </w:p>
    <w:p w:rsidR="003D4D5E" w:rsidRPr="008839B1" w:rsidRDefault="003D4D5E" w:rsidP="008839B1">
      <w:pPr>
        <w:pStyle w:val="BodyText"/>
        <w:rPr>
          <w:sz w:val="20"/>
          <w:szCs w:val="20"/>
        </w:rPr>
      </w:pPr>
      <w:r w:rsidRPr="008839B1">
        <w:rPr>
          <w:sz w:val="20"/>
          <w:szCs w:val="20"/>
        </w:rPr>
        <w:t xml:space="preserve"> /*          and provide specific connection information.                                         */</w:t>
      </w:r>
    </w:p>
    <w:p w:rsidR="003D4D5E" w:rsidRPr="008839B1" w:rsidRDefault="003D4D5E" w:rsidP="008839B1">
      <w:pPr>
        <w:pStyle w:val="BodyText"/>
        <w:rPr>
          <w:sz w:val="20"/>
          <w:szCs w:val="20"/>
        </w:rPr>
      </w:pPr>
      <w:r w:rsidRPr="008839B1">
        <w:rPr>
          <w:sz w:val="20"/>
          <w:szCs w:val="20"/>
        </w:rPr>
        <w:t xml:space="preserve"> /*                                                                                                                                     */ </w:t>
      </w:r>
    </w:p>
    <w:p w:rsidR="003D4D5E" w:rsidRPr="008839B1" w:rsidRDefault="003D4D5E" w:rsidP="008839B1">
      <w:pPr>
        <w:pStyle w:val="BodyText"/>
        <w:rPr>
          <w:sz w:val="20"/>
          <w:szCs w:val="20"/>
        </w:rPr>
      </w:pPr>
      <w:r w:rsidRPr="008839B1">
        <w:rPr>
          <w:sz w:val="20"/>
          <w:szCs w:val="20"/>
        </w:rPr>
        <w:t xml:space="preserve"> /*********************************************************************/ </w:t>
      </w:r>
    </w:p>
    <w:p w:rsidR="003D4D5E" w:rsidRPr="008839B1" w:rsidRDefault="003D4D5E" w:rsidP="008839B1">
      <w:pPr>
        <w:pStyle w:val="BodyText"/>
        <w:rPr>
          <w:sz w:val="20"/>
          <w:szCs w:val="20"/>
        </w:rPr>
      </w:pPr>
      <w:r w:rsidRPr="008839B1">
        <w:rPr>
          <w:sz w:val="20"/>
          <w:szCs w:val="20"/>
        </w:rPr>
        <w:t xml:space="preserve"> /* included for Year-2000 compliance */ </w:t>
      </w:r>
    </w:p>
    <w:p w:rsidR="003D4D5E" w:rsidRPr="008839B1" w:rsidRDefault="003D4D5E" w:rsidP="008839B1">
      <w:pPr>
        <w:pStyle w:val="BodyText"/>
        <w:rPr>
          <w:sz w:val="20"/>
          <w:szCs w:val="20"/>
        </w:rPr>
      </w:pPr>
      <w:r w:rsidRPr="008839B1">
        <w:rPr>
          <w:sz w:val="20"/>
          <w:szCs w:val="20"/>
        </w:rPr>
        <w:t xml:space="preserve">options yearcutoff=1925 ls=120 nodate; </w:t>
      </w:r>
    </w:p>
    <w:p w:rsidR="003D4D5E" w:rsidRPr="008839B1" w:rsidRDefault="003D4D5E" w:rsidP="008839B1">
      <w:pPr>
        <w:pStyle w:val="BodyText"/>
        <w:rPr>
          <w:sz w:val="20"/>
          <w:szCs w:val="20"/>
        </w:rPr>
      </w:pPr>
      <w:r w:rsidRPr="008839B1">
        <w:rPr>
          <w:sz w:val="20"/>
          <w:szCs w:val="20"/>
        </w:rPr>
        <w:t>options sastrace=on;</w:t>
      </w:r>
    </w:p>
    <w:p w:rsidR="003D4D5E" w:rsidRDefault="003D4D5E" w:rsidP="008839B1">
      <w:pPr>
        <w:pStyle w:val="BodyText"/>
        <w:rPr>
          <w:sz w:val="20"/>
          <w:szCs w:val="20"/>
        </w:rPr>
      </w:pPr>
      <w:r w:rsidRPr="008839B1">
        <w:rPr>
          <w:sz w:val="20"/>
          <w:szCs w:val="20"/>
        </w:rPr>
        <w:t>options SASTRACE=',,,d' SASTRACELOC=SASLOG NOSTSUFFIX;</w:t>
      </w:r>
    </w:p>
    <w:p w:rsidR="003D4D5E" w:rsidRDefault="003D4D5E" w:rsidP="008839B1">
      <w:pPr>
        <w:pStyle w:val="BodyText"/>
        <w:rPr>
          <w:sz w:val="20"/>
          <w:szCs w:val="20"/>
        </w:rPr>
      </w:pPr>
    </w:p>
    <w:p w:rsidR="003D4D5E" w:rsidRPr="008839B1" w:rsidRDefault="003D4D5E" w:rsidP="008839B1">
      <w:pPr>
        <w:pStyle w:val="BodyText"/>
        <w:rPr>
          <w:sz w:val="20"/>
          <w:szCs w:val="20"/>
        </w:rPr>
      </w:pPr>
      <w:r>
        <w:rPr>
          <w:sz w:val="20"/>
          <w:szCs w:val="20"/>
        </w:rPr>
        <w:t>/* Data Set definition column position, name and size*/</w:t>
      </w:r>
    </w:p>
    <w:p w:rsidR="003D4D5E" w:rsidRPr="002A37B4" w:rsidRDefault="003D4D5E" w:rsidP="003B0A7E">
      <w:pPr>
        <w:pStyle w:val="BodyText"/>
        <w:rPr>
          <w:rFonts w:ascii="Courier" w:hAnsi="Courier"/>
          <w:sz w:val="20"/>
        </w:rPr>
      </w:pPr>
      <w:r w:rsidRPr="002A37B4">
        <w:rPr>
          <w:rFonts w:ascii="Courier" w:hAnsi="Courier"/>
          <w:sz w:val="20"/>
        </w:rPr>
        <w:t>data new;</w:t>
      </w:r>
    </w:p>
    <w:p w:rsidR="003D4D5E" w:rsidRPr="002A37B4" w:rsidRDefault="003D4D5E" w:rsidP="003B0A7E">
      <w:pPr>
        <w:pStyle w:val="BodyText"/>
        <w:rPr>
          <w:rFonts w:ascii="Courier" w:hAnsi="Courier"/>
          <w:sz w:val="20"/>
        </w:rPr>
      </w:pPr>
      <w:r w:rsidRPr="002A37B4">
        <w:rPr>
          <w:rFonts w:ascii="Courier" w:hAnsi="Courier"/>
          <w:sz w:val="20"/>
        </w:rPr>
        <w:t xml:space="preserve">        input   @1      fn      $8.</w:t>
      </w:r>
    </w:p>
    <w:p w:rsidR="003D4D5E" w:rsidRPr="002A37B4" w:rsidRDefault="003D4D5E" w:rsidP="003B0A7E">
      <w:pPr>
        <w:pStyle w:val="BodyText"/>
        <w:rPr>
          <w:rFonts w:ascii="Courier" w:hAnsi="Courier"/>
          <w:sz w:val="20"/>
        </w:rPr>
      </w:pPr>
      <w:r w:rsidRPr="002A37B4">
        <w:rPr>
          <w:rFonts w:ascii="Courier" w:hAnsi="Courier"/>
          <w:sz w:val="20"/>
        </w:rPr>
        <w:t xml:space="preserve">                @9      ln      $10.</w:t>
      </w:r>
    </w:p>
    <w:p w:rsidR="003D4D5E" w:rsidRPr="002A37B4" w:rsidRDefault="003D4D5E" w:rsidP="003B0A7E">
      <w:pPr>
        <w:pStyle w:val="BodyText"/>
        <w:rPr>
          <w:rFonts w:ascii="Courier" w:hAnsi="Courier"/>
          <w:sz w:val="20"/>
        </w:rPr>
      </w:pPr>
      <w:r w:rsidRPr="002A37B4">
        <w:rPr>
          <w:rFonts w:ascii="Courier" w:hAnsi="Courier"/>
          <w:sz w:val="20"/>
        </w:rPr>
        <w:t xml:space="preserve">                @19     id      $6.</w:t>
      </w:r>
    </w:p>
    <w:p w:rsidR="003D4D5E" w:rsidRPr="002A37B4" w:rsidRDefault="003D4D5E" w:rsidP="003B0A7E">
      <w:pPr>
        <w:pStyle w:val="BodyText"/>
        <w:rPr>
          <w:rFonts w:ascii="Courier" w:hAnsi="Courier"/>
          <w:sz w:val="20"/>
        </w:rPr>
      </w:pPr>
      <w:r w:rsidRPr="002A37B4">
        <w:rPr>
          <w:rFonts w:ascii="Courier" w:hAnsi="Courier"/>
          <w:sz w:val="20"/>
        </w:rPr>
        <w:t xml:space="preserve">                @25     hd      $10.</w:t>
      </w:r>
    </w:p>
    <w:p w:rsidR="003D4D5E" w:rsidRPr="002A37B4" w:rsidRDefault="003D4D5E" w:rsidP="003B0A7E">
      <w:pPr>
        <w:pStyle w:val="BodyText"/>
        <w:rPr>
          <w:rFonts w:ascii="Courier" w:hAnsi="Courier"/>
          <w:sz w:val="20"/>
        </w:rPr>
      </w:pPr>
      <w:r w:rsidRPr="002A37B4">
        <w:rPr>
          <w:rFonts w:ascii="Courier" w:hAnsi="Courier"/>
          <w:sz w:val="20"/>
        </w:rPr>
        <w:t xml:space="preserve">                @35     sa      8.</w:t>
      </w:r>
    </w:p>
    <w:p w:rsidR="003D4D5E" w:rsidRPr="002A37B4" w:rsidRDefault="003D4D5E" w:rsidP="003B0A7E">
      <w:pPr>
        <w:pStyle w:val="BodyText"/>
        <w:rPr>
          <w:rFonts w:ascii="Courier" w:hAnsi="Courier"/>
          <w:sz w:val="20"/>
        </w:rPr>
      </w:pPr>
      <w:r w:rsidRPr="002A37B4">
        <w:rPr>
          <w:rFonts w:ascii="Courier" w:hAnsi="Courier"/>
          <w:sz w:val="20"/>
        </w:rPr>
        <w:t xml:space="preserve">                @43     de      $4.</w:t>
      </w:r>
    </w:p>
    <w:p w:rsidR="003D4D5E" w:rsidRPr="002A37B4" w:rsidRDefault="003D4D5E" w:rsidP="003B0A7E">
      <w:pPr>
        <w:pStyle w:val="BodyText"/>
        <w:rPr>
          <w:rFonts w:ascii="Courier" w:hAnsi="Courier"/>
          <w:sz w:val="20"/>
        </w:rPr>
      </w:pPr>
      <w:r w:rsidRPr="002A37B4">
        <w:rPr>
          <w:rFonts w:ascii="Courier" w:hAnsi="Courier"/>
          <w:sz w:val="20"/>
        </w:rPr>
        <w:t xml:space="preserve">                @47     ex      $2.</w:t>
      </w:r>
    </w:p>
    <w:p w:rsidR="003D4D5E" w:rsidRPr="002A37B4" w:rsidRDefault="003D4D5E" w:rsidP="003B0A7E">
      <w:pPr>
        <w:pStyle w:val="BodyText"/>
        <w:rPr>
          <w:rFonts w:ascii="Courier" w:hAnsi="Courier"/>
          <w:sz w:val="20"/>
        </w:rPr>
      </w:pPr>
      <w:r w:rsidRPr="002A37B4">
        <w:rPr>
          <w:rFonts w:ascii="Courier" w:hAnsi="Courier"/>
          <w:sz w:val="20"/>
        </w:rPr>
        <w:t xml:space="preserve">                @49     intrst  $5.;</w:t>
      </w:r>
    </w:p>
    <w:p w:rsidR="003D4D5E" w:rsidRPr="002A37B4" w:rsidRDefault="003D4D5E" w:rsidP="003B0A7E">
      <w:pPr>
        <w:pStyle w:val="BodyText"/>
        <w:rPr>
          <w:rFonts w:ascii="Courier" w:hAnsi="Courier"/>
          <w:sz w:val="20"/>
        </w:rPr>
      </w:pPr>
      <w:r w:rsidRPr="002A37B4">
        <w:rPr>
          <w:rFonts w:ascii="Courier" w:hAnsi="Courier"/>
          <w:sz w:val="20"/>
        </w:rPr>
        <w:t>cards;</w:t>
      </w:r>
    </w:p>
    <w:p w:rsidR="003D4D5E" w:rsidRPr="002A37B4" w:rsidRDefault="003D4D5E" w:rsidP="003B0A7E">
      <w:pPr>
        <w:pStyle w:val="BodyText"/>
        <w:rPr>
          <w:rFonts w:ascii="Courier" w:hAnsi="Courier"/>
          <w:sz w:val="20"/>
        </w:rPr>
      </w:pPr>
      <w:r w:rsidRPr="002A37B4">
        <w:rPr>
          <w:rFonts w:ascii="Courier" w:hAnsi="Courier"/>
          <w:sz w:val="20"/>
        </w:rPr>
        <w:lastRenderedPageBreak/>
        <w:t>George  Woltman   E001271982-08-0753500   D101 100000</w:t>
      </w:r>
    </w:p>
    <w:p w:rsidR="003D4D5E" w:rsidRPr="002A37B4" w:rsidRDefault="003D4D5E" w:rsidP="003B0A7E">
      <w:pPr>
        <w:pStyle w:val="BodyText"/>
        <w:rPr>
          <w:rFonts w:ascii="Courier" w:hAnsi="Courier"/>
          <w:sz w:val="20"/>
        </w:rPr>
      </w:pPr>
      <w:r w:rsidRPr="002A37B4">
        <w:rPr>
          <w:rFonts w:ascii="Courier" w:hAnsi="Courier"/>
          <w:sz w:val="20"/>
        </w:rPr>
        <w:t>Adam    Smith     E635351988-01-1518000   D202 000000</w:t>
      </w:r>
    </w:p>
    <w:p w:rsidR="003D4D5E" w:rsidRPr="002A37B4" w:rsidRDefault="003D4D5E" w:rsidP="003B0A7E">
      <w:pPr>
        <w:pStyle w:val="BodyText"/>
        <w:rPr>
          <w:rFonts w:ascii="Courier" w:hAnsi="Courier"/>
          <w:sz w:val="20"/>
        </w:rPr>
      </w:pPr>
      <w:r w:rsidRPr="002A37B4">
        <w:rPr>
          <w:rFonts w:ascii="Courier" w:hAnsi="Courier"/>
          <w:sz w:val="20"/>
        </w:rPr>
        <w:t>David   McClellan E042421982-07-2741500   D101 100000</w:t>
      </w:r>
    </w:p>
    <w:p w:rsidR="003D4D5E" w:rsidRPr="002A37B4" w:rsidRDefault="003D4D5E" w:rsidP="003B0A7E">
      <w:pPr>
        <w:pStyle w:val="BodyText"/>
        <w:rPr>
          <w:rFonts w:ascii="Courier" w:hAnsi="Courier"/>
          <w:sz w:val="20"/>
        </w:rPr>
      </w:pPr>
      <w:r w:rsidRPr="002A37B4">
        <w:rPr>
          <w:rFonts w:ascii="Courier" w:hAnsi="Courier"/>
          <w:sz w:val="20"/>
        </w:rPr>
        <w:t>Rich    Holcomb   E012341983-06-0149500   D202 100000</w:t>
      </w:r>
    </w:p>
    <w:p w:rsidR="003D4D5E" w:rsidRPr="002A37B4" w:rsidRDefault="003D4D5E" w:rsidP="003B0A7E">
      <w:pPr>
        <w:pStyle w:val="BodyText"/>
        <w:rPr>
          <w:rFonts w:ascii="Courier" w:hAnsi="Courier"/>
          <w:sz w:val="20"/>
        </w:rPr>
      </w:pPr>
      <w:r w:rsidRPr="002A37B4">
        <w:rPr>
          <w:rFonts w:ascii="Courier" w:hAnsi="Courier"/>
          <w:sz w:val="20"/>
        </w:rPr>
        <w:t>Nathan  Adams     E412981988-02-1521900   D050 000000</w:t>
      </w:r>
    </w:p>
    <w:p w:rsidR="003D4D5E" w:rsidRPr="002A37B4" w:rsidRDefault="003D4D5E" w:rsidP="003B0A7E">
      <w:pPr>
        <w:pStyle w:val="BodyText"/>
        <w:rPr>
          <w:rFonts w:ascii="Courier" w:hAnsi="Courier"/>
          <w:sz w:val="20"/>
        </w:rPr>
      </w:pPr>
      <w:r w:rsidRPr="002A37B4">
        <w:rPr>
          <w:rFonts w:ascii="Courier" w:hAnsi="Courier"/>
          <w:sz w:val="20"/>
        </w:rPr>
        <w:t>Richard Potter    E431281986-04-1215900   D101 000000</w:t>
      </w:r>
    </w:p>
    <w:p w:rsidR="003D4D5E" w:rsidRPr="002A37B4" w:rsidRDefault="003D4D5E" w:rsidP="003B0A7E">
      <w:pPr>
        <w:pStyle w:val="BodyText"/>
        <w:rPr>
          <w:rFonts w:ascii="Courier" w:hAnsi="Courier"/>
          <w:sz w:val="20"/>
        </w:rPr>
      </w:pPr>
      <w:r w:rsidRPr="002A37B4">
        <w:rPr>
          <w:rFonts w:ascii="Courier" w:hAnsi="Courier"/>
          <w:sz w:val="20"/>
        </w:rPr>
        <w:t>Kim     Arlich    E100011985-07-3057000   D190 100000</w:t>
      </w:r>
    </w:p>
    <w:p w:rsidR="003D4D5E" w:rsidRPr="002A37B4" w:rsidRDefault="003D4D5E" w:rsidP="003B0A7E">
      <w:pPr>
        <w:pStyle w:val="BodyText"/>
        <w:rPr>
          <w:rFonts w:ascii="Courier" w:hAnsi="Courier"/>
          <w:sz w:val="20"/>
        </w:rPr>
      </w:pPr>
      <w:r w:rsidRPr="002A37B4">
        <w:rPr>
          <w:rFonts w:ascii="Courier" w:hAnsi="Courier"/>
          <w:sz w:val="20"/>
        </w:rPr>
        <w:t>Tyler   Bennett   E102971977-06-0132000   D101 100000</w:t>
      </w:r>
    </w:p>
    <w:p w:rsidR="003D4D5E" w:rsidRPr="002A37B4" w:rsidRDefault="003D4D5E" w:rsidP="003B0A7E">
      <w:pPr>
        <w:pStyle w:val="BodyText"/>
        <w:rPr>
          <w:rFonts w:ascii="Courier" w:hAnsi="Courier"/>
          <w:sz w:val="20"/>
        </w:rPr>
      </w:pPr>
      <w:r w:rsidRPr="002A37B4">
        <w:rPr>
          <w:rFonts w:ascii="Courier" w:hAnsi="Courier"/>
          <w:sz w:val="20"/>
        </w:rPr>
        <w:t>John    Rappl     E214371987-07-1547000   D050 100000</w:t>
      </w:r>
    </w:p>
    <w:p w:rsidR="003D4D5E" w:rsidRPr="002A37B4" w:rsidRDefault="003D4D5E" w:rsidP="003B0A7E">
      <w:pPr>
        <w:pStyle w:val="BodyText"/>
        <w:rPr>
          <w:rFonts w:ascii="Courier" w:hAnsi="Courier"/>
          <w:sz w:val="20"/>
        </w:rPr>
      </w:pPr>
      <w:r w:rsidRPr="002A37B4">
        <w:rPr>
          <w:rFonts w:ascii="Courier" w:hAnsi="Courier"/>
          <w:sz w:val="20"/>
        </w:rPr>
        <w:t>David   Motsinger E270021985-05-0519250   D202 000000</w:t>
      </w:r>
    </w:p>
    <w:p w:rsidR="003D4D5E" w:rsidRPr="002A37B4" w:rsidRDefault="003D4D5E" w:rsidP="003B0A7E">
      <w:pPr>
        <w:pStyle w:val="BodyText"/>
        <w:rPr>
          <w:rFonts w:ascii="Courier" w:hAnsi="Courier"/>
          <w:sz w:val="20"/>
        </w:rPr>
      </w:pPr>
      <w:r w:rsidRPr="002A37B4">
        <w:rPr>
          <w:rFonts w:ascii="Courier" w:hAnsi="Courier"/>
          <w:sz w:val="20"/>
        </w:rPr>
        <w:t>Tim     Sampair   E030331987-12-0227000   D101 100000</w:t>
      </w:r>
    </w:p>
    <w:p w:rsidR="003D4D5E" w:rsidRPr="002A37B4" w:rsidRDefault="003D4D5E" w:rsidP="003B0A7E">
      <w:pPr>
        <w:pStyle w:val="BodyText"/>
        <w:rPr>
          <w:rFonts w:ascii="Courier" w:hAnsi="Courier"/>
          <w:sz w:val="20"/>
        </w:rPr>
      </w:pPr>
      <w:r w:rsidRPr="002A37B4">
        <w:rPr>
          <w:rFonts w:ascii="Courier" w:hAnsi="Courier"/>
          <w:sz w:val="20"/>
        </w:rPr>
        <w:t>Timothy Grove     E163981985-01-2129900   D190 100000</w:t>
      </w:r>
    </w:p>
    <w:p w:rsidR="003D4D5E" w:rsidRPr="002A37B4" w:rsidRDefault="003D4D5E" w:rsidP="003B0A7E">
      <w:pPr>
        <w:pStyle w:val="BodyText"/>
        <w:rPr>
          <w:rFonts w:ascii="Courier" w:hAnsi="Courier"/>
          <w:sz w:val="20"/>
        </w:rPr>
      </w:pPr>
      <w:r w:rsidRPr="002A37B4">
        <w:rPr>
          <w:rFonts w:ascii="Courier" w:hAnsi="Courier"/>
          <w:sz w:val="20"/>
        </w:rPr>
        <w:t>Angela  Lau       E500461990-12-0745000   D050 100000</w:t>
      </w:r>
    </w:p>
    <w:p w:rsidR="003D4D5E" w:rsidRPr="002A37B4" w:rsidRDefault="003D4D5E" w:rsidP="003B0A7E">
      <w:pPr>
        <w:pStyle w:val="BodyText"/>
        <w:rPr>
          <w:rFonts w:ascii="Courier" w:hAnsi="Courier"/>
          <w:sz w:val="20"/>
        </w:rPr>
      </w:pPr>
      <w:r w:rsidRPr="002A37B4">
        <w:rPr>
          <w:rFonts w:ascii="Courier" w:hAnsi="Courier"/>
          <w:sz w:val="20"/>
        </w:rPr>
        <w:t>Mat     Reardon   E504061986-08-2735000   D202 000000</w:t>
      </w:r>
    </w:p>
    <w:p w:rsidR="003D4D5E" w:rsidRPr="002A37B4" w:rsidRDefault="003D4D5E" w:rsidP="003B0A7E">
      <w:pPr>
        <w:pStyle w:val="BodyText"/>
        <w:rPr>
          <w:rFonts w:ascii="Courier" w:hAnsi="Courier"/>
          <w:sz w:val="20"/>
        </w:rPr>
      </w:pPr>
      <w:r w:rsidRPr="002A37B4">
        <w:rPr>
          <w:rFonts w:ascii="Courier" w:hAnsi="Courier"/>
          <w:sz w:val="20"/>
        </w:rPr>
        <w:t xml:space="preserve">Robert  Hardaway  E501461985-05-1958000   D101 100000 </w:t>
      </w:r>
    </w:p>
    <w:p w:rsidR="003D4D5E" w:rsidRPr="002A37B4" w:rsidRDefault="003D4D5E" w:rsidP="003B0A7E">
      <w:pPr>
        <w:pStyle w:val="BodyText"/>
        <w:rPr>
          <w:rFonts w:ascii="Courier" w:hAnsi="Courier"/>
          <w:sz w:val="20"/>
        </w:rPr>
      </w:pPr>
      <w:r w:rsidRPr="002A37B4">
        <w:rPr>
          <w:rFonts w:ascii="Courier" w:hAnsi="Courier"/>
          <w:sz w:val="20"/>
        </w:rPr>
        <w:t>Craig   Bernero   E505481989-10-2145000   D190 100000</w:t>
      </w:r>
    </w:p>
    <w:p w:rsidR="003D4D5E" w:rsidRPr="002A37B4" w:rsidRDefault="003D4D5E" w:rsidP="003B0A7E">
      <w:pPr>
        <w:pStyle w:val="BodyText"/>
        <w:rPr>
          <w:rFonts w:ascii="Courier" w:hAnsi="Courier"/>
          <w:sz w:val="20"/>
        </w:rPr>
      </w:pPr>
      <w:r w:rsidRPr="002A37B4">
        <w:rPr>
          <w:rFonts w:ascii="Courier" w:hAnsi="Courier"/>
          <w:sz w:val="20"/>
        </w:rPr>
        <w:t>Joseph  Silva     E550841987-02-1032800   D101 000000</w:t>
      </w:r>
    </w:p>
    <w:p w:rsidR="003D4D5E" w:rsidRPr="002A37B4" w:rsidRDefault="003D4D5E" w:rsidP="003B0A7E">
      <w:pPr>
        <w:pStyle w:val="BodyText"/>
        <w:rPr>
          <w:rFonts w:ascii="Courier" w:hAnsi="Courier"/>
          <w:sz w:val="20"/>
        </w:rPr>
      </w:pPr>
      <w:r w:rsidRPr="002A37B4">
        <w:rPr>
          <w:rFonts w:ascii="Courier" w:hAnsi="Courier"/>
          <w:sz w:val="20"/>
        </w:rPr>
        <w:t>;</w:t>
      </w:r>
    </w:p>
    <w:p w:rsidR="003D4D5E" w:rsidRPr="002A37B4" w:rsidRDefault="003D4D5E" w:rsidP="003B0A7E">
      <w:pPr>
        <w:pStyle w:val="BodyText"/>
        <w:rPr>
          <w:rFonts w:ascii="Courier" w:hAnsi="Courier"/>
          <w:sz w:val="20"/>
        </w:rPr>
      </w:pPr>
      <w:r w:rsidRPr="002A37B4">
        <w:rPr>
          <w:rFonts w:ascii="Courier" w:hAnsi="Courier"/>
          <w:sz w:val="20"/>
        </w:rPr>
        <w:t>run;</w:t>
      </w:r>
    </w:p>
    <w:p w:rsidR="003D4D5E" w:rsidRPr="002A37B4" w:rsidRDefault="003D4D5E" w:rsidP="003B0A7E">
      <w:pPr>
        <w:pStyle w:val="BodyText"/>
        <w:rPr>
          <w:rFonts w:ascii="Courier" w:hAnsi="Courier"/>
          <w:sz w:val="20"/>
        </w:rPr>
      </w:pPr>
    </w:p>
    <w:p w:rsidR="003D4D5E" w:rsidRPr="002A37B4" w:rsidRDefault="003D4D5E" w:rsidP="003B0A7E">
      <w:pPr>
        <w:pStyle w:val="BodyText"/>
        <w:rPr>
          <w:rFonts w:ascii="Courier" w:hAnsi="Courier"/>
          <w:sz w:val="20"/>
        </w:rPr>
      </w:pPr>
      <w:r>
        <w:rPr>
          <w:rFonts w:ascii="Courier" w:hAnsi="Courier"/>
          <w:sz w:val="20"/>
        </w:rPr>
        <w:t>/*Create and populate the data set*/</w:t>
      </w:r>
    </w:p>
    <w:p w:rsidR="003D4D5E" w:rsidRPr="002A37B4" w:rsidRDefault="003D4D5E" w:rsidP="003B0A7E">
      <w:pPr>
        <w:pStyle w:val="BodyText"/>
        <w:rPr>
          <w:rFonts w:ascii="Courier" w:hAnsi="Courier"/>
          <w:sz w:val="20"/>
        </w:rPr>
      </w:pPr>
      <w:r w:rsidRPr="002A37B4">
        <w:rPr>
          <w:rFonts w:ascii="Courier" w:hAnsi="Courier"/>
          <w:sz w:val="20"/>
        </w:rPr>
        <w:t>data Sasuser.emp;</w:t>
      </w:r>
    </w:p>
    <w:p w:rsidR="003D4D5E" w:rsidRPr="002A37B4" w:rsidRDefault="003D4D5E" w:rsidP="003B0A7E">
      <w:pPr>
        <w:pStyle w:val="BodyText"/>
        <w:rPr>
          <w:rFonts w:ascii="Courier" w:hAnsi="Courier"/>
          <w:sz w:val="20"/>
        </w:rPr>
      </w:pPr>
      <w:r w:rsidRPr="002A37B4">
        <w:rPr>
          <w:rFonts w:ascii="Courier" w:hAnsi="Courier"/>
          <w:sz w:val="20"/>
        </w:rPr>
        <w:t xml:space="preserve">        set new;</w:t>
      </w:r>
    </w:p>
    <w:p w:rsidR="003D4D5E" w:rsidRPr="002A37B4" w:rsidRDefault="003D4D5E" w:rsidP="003B0A7E">
      <w:pPr>
        <w:pStyle w:val="BodyText"/>
        <w:rPr>
          <w:rFonts w:ascii="Courier" w:hAnsi="Courier"/>
          <w:sz w:val="20"/>
        </w:rPr>
      </w:pPr>
      <w:r w:rsidRPr="002A37B4">
        <w:rPr>
          <w:rFonts w:ascii="Courier" w:hAnsi="Courier"/>
          <w:sz w:val="20"/>
        </w:rPr>
        <w:t>run;</w:t>
      </w:r>
    </w:p>
    <w:p w:rsidR="003D4D5E" w:rsidRPr="003B0A7E" w:rsidRDefault="003D4D5E" w:rsidP="003B0A7E"/>
    <w:sectPr w:rsidR="003D4D5E" w:rsidRPr="003B0A7E" w:rsidSect="00915544">
      <w:footerReference w:type="even" r:id="rId22"/>
      <w:footerReference w:type="default" r:id="rId23"/>
      <w:headerReference w:type="first" r:id="rId24"/>
      <w:footerReference w:type="first" r:id="rId25"/>
      <w:pgSz w:w="12240" w:h="15840"/>
      <w:pgMar w:top="1152" w:right="720" w:bottom="1728" w:left="806"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D5E" w:rsidRDefault="003D4D5E" w:rsidP="00CF6F7C">
      <w:r>
        <w:separator/>
      </w:r>
    </w:p>
  </w:endnote>
  <w:endnote w:type="continuationSeparator" w:id="0">
    <w:p w:rsidR="003D4D5E" w:rsidRDefault="003D4D5E" w:rsidP="00CF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etaNormalLF-Roman">
    <w:altName w:val="Andale Mono"/>
    <w:charset w:val="00"/>
    <w:family w:val="swiss"/>
    <w:pitch w:val="variable"/>
    <w:sig w:usb0="8000002F" w:usb1="4000004A" w:usb2="00000000" w:usb3="00000000" w:csb0="00000001" w:csb1="00000000"/>
  </w:font>
  <w:font w:name="MetaNormalLF-Italic">
    <w:charset w:val="00"/>
    <w:family w:val="swiss"/>
    <w:pitch w:val="variable"/>
    <w:sig w:usb0="8000002F" w:usb1="4000004A"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l?r ??fc"/>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D4D5E" w:rsidRDefault="003D4D5E" w:rsidP="0005083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D4D5E" w:rsidRDefault="003D4D5E" w:rsidP="00650EA5">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D4D5E" w:rsidRPr="00650EA5" w:rsidRDefault="003D4D5E" w:rsidP="00493A13">
    <w:pPr>
      <w:pStyle w:val="Footer"/>
      <w:framePr w:wrap="around" w:vAnchor="text" w:hAnchor="page" w:x="11401" w:y="101"/>
      <w:rPr>
        <w:rStyle w:val="PageNumber"/>
        <w:color w:val="FFFFFF"/>
      </w:rPr>
    </w:pPr>
    <w:r w:rsidRPr="00650EA5">
      <w:rPr>
        <w:rStyle w:val="PageNumber"/>
        <w:color w:val="FFFFFF"/>
      </w:rPr>
      <w:fldChar w:fldCharType="begin"/>
    </w:r>
    <w:r w:rsidRPr="00650EA5">
      <w:rPr>
        <w:rStyle w:val="PageNumber"/>
        <w:color w:val="FFFFFF"/>
      </w:rPr>
      <w:instrText xml:space="preserve">PAGE  </w:instrText>
    </w:r>
    <w:r w:rsidRPr="00650EA5">
      <w:rPr>
        <w:rStyle w:val="PageNumber"/>
        <w:color w:val="FFFFFF"/>
      </w:rPr>
      <w:fldChar w:fldCharType="separate"/>
    </w:r>
    <w:r w:rsidR="009D5A9A">
      <w:rPr>
        <w:rStyle w:val="PageNumber"/>
        <w:noProof/>
        <w:color w:val="FFFFFF"/>
      </w:rPr>
      <w:t>26</w:t>
    </w:r>
    <w:r w:rsidRPr="00650EA5">
      <w:rPr>
        <w:rStyle w:val="PageNumber"/>
        <w:color w:val="FFFFFF"/>
      </w:rPr>
      <w:fldChar w:fldCharType="end"/>
    </w:r>
  </w:p>
  <w:p w:rsidR="003D4D5E" w:rsidRPr="00C7135C" w:rsidRDefault="009D5A9A" w:rsidP="00650EA5">
    <w:pPr>
      <w:pStyle w:val="Footer"/>
      <w:ind w:firstLine="360"/>
      <w:rPr>
        <w:color w:val="FFFFFF"/>
      </w:rPr>
    </w:pPr>
    <w:r>
      <w:rPr>
        <w:noProof/>
      </w:rPr>
      <w:drawing>
        <wp:anchor distT="0" distB="0" distL="114300" distR="114300" simplePos="0" relativeHeight="251660288" behindDoc="0" locked="0" layoutInCell="1" allowOverlap="1">
          <wp:simplePos x="0" y="0"/>
          <wp:positionH relativeFrom="column">
            <wp:posOffset>-8255</wp:posOffset>
          </wp:positionH>
          <wp:positionV relativeFrom="paragraph">
            <wp:posOffset>22860</wp:posOffset>
          </wp:positionV>
          <wp:extent cx="740410" cy="238760"/>
          <wp:effectExtent l="0" t="0" r="0" b="0"/>
          <wp:wrapNone/>
          <wp:docPr id="4" name="Picture 8" descr="E-EMC-no-tag_whit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EMC-no-tag_whit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410" cy="238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simplePos x="0" y="0"/>
              <wp:positionH relativeFrom="column">
                <wp:posOffset>1225550</wp:posOffset>
              </wp:positionH>
              <wp:positionV relativeFrom="paragraph">
                <wp:posOffset>66040</wp:posOffset>
              </wp:positionV>
              <wp:extent cx="5257800" cy="568960"/>
              <wp:effectExtent l="6350" t="2540" r="6350" b="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D5E" w:rsidRPr="004A0637" w:rsidRDefault="003D4D5E" w:rsidP="00493A13">
                          <w:pPr>
                            <w:pStyle w:val="FooterText"/>
                          </w:pPr>
                          <w:r w:rsidRPr="004A0637">
                            <w:t xml:space="preserve">White Paper Title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96.5pt;margin-top:5.2pt;width:414pt;height:4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OsPq8CAACp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" filled="f" stroked="f">
              <v:textbox inset="0,0,0,0">
                <w:txbxContent>
                  <w:p w:rsidR="003D4D5E" w:rsidRPr="004A0637" w:rsidRDefault="003D4D5E" w:rsidP="00493A13">
                    <w:pPr>
                      <w:pStyle w:val="FooterText"/>
                    </w:pPr>
                    <w:r w:rsidRPr="004A0637">
                      <w:t xml:space="preserve">White Paper Title </w:t>
                    </w:r>
                  </w:p>
                </w:txbxContent>
              </v:textbox>
              <w10:wrap type="tight"/>
            </v:shap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column">
                <wp:posOffset>-577215</wp:posOffset>
              </wp:positionH>
              <wp:positionV relativeFrom="paragraph">
                <wp:posOffset>-262255</wp:posOffset>
              </wp:positionV>
              <wp:extent cx="7877175" cy="904875"/>
              <wp:effectExtent l="70485" t="80645" r="78740" b="10668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04875"/>
                      </a:xfrm>
                      <a:prstGeom prst="rect">
                        <a:avLst/>
                      </a:prstGeom>
                      <a:solidFill>
                        <a:srgbClr val="007DC3"/>
                      </a:solidFill>
                      <a:ln>
                        <a:noFill/>
                      </a:ln>
                      <a:effectLst>
                        <a:outerShdw blurRad="63500" dist="26940" dir="5400000" algn="ctr" rotWithShape="0">
                          <a:srgbClr val="00000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4pt;margin-top:-20.6pt;width:620.2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" fillcolor="#007dc3" stroked="f" strokecolor="#007dc3" strokeweight="1.5pt">
              <v:shadow on="t" opacity="22938f" offset="0"/>
              <v:textbox inset=",7.2pt,,7.2pt"/>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D4D5E" w:rsidRDefault="009D5A9A">
    <w:pPr>
      <w:pStyle w:val="Footer"/>
    </w:pPr>
    <w:r>
      <w:rPr>
        <w:noProof/>
      </w:rPr>
      <w:drawing>
        <wp:anchor distT="0" distB="0" distL="114300" distR="114300" simplePos="0" relativeHeight="251659264" behindDoc="0" locked="0" layoutInCell="1" allowOverlap="1">
          <wp:simplePos x="0" y="0"/>
          <wp:positionH relativeFrom="column">
            <wp:posOffset>5886450</wp:posOffset>
          </wp:positionH>
          <wp:positionV relativeFrom="paragraph">
            <wp:posOffset>13335</wp:posOffset>
          </wp:positionV>
          <wp:extent cx="740410" cy="238760"/>
          <wp:effectExtent l="0" t="0" r="0" b="0"/>
          <wp:wrapNone/>
          <wp:docPr id="5" name="Picture 7" descr="E-EMC-no-tag_whit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MC-no-tag_whit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410" cy="238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1" locked="0" layoutInCell="1" allowOverlap="1">
              <wp:simplePos x="0" y="0"/>
              <wp:positionH relativeFrom="column">
                <wp:posOffset>-577215</wp:posOffset>
              </wp:positionH>
              <wp:positionV relativeFrom="paragraph">
                <wp:posOffset>-276860</wp:posOffset>
              </wp:positionV>
              <wp:extent cx="7877175" cy="904875"/>
              <wp:effectExtent l="70485" t="78740" r="78740" b="9588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04875"/>
                      </a:xfrm>
                      <a:prstGeom prst="rect">
                        <a:avLst/>
                      </a:prstGeom>
                      <a:solidFill>
                        <a:srgbClr val="007DC3"/>
                      </a:solidFill>
                      <a:ln>
                        <a:noFill/>
                      </a:ln>
                      <a:effectLst>
                        <a:outerShdw blurRad="63500" dist="26940" dir="5400000" algn="ctr" rotWithShape="0">
                          <a:srgbClr val="00000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4pt;margin-top:-21.75pt;width:620.2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" fillcolor="#007dc3" stroked="f" strokecolor="#007dc3" strokeweight="1.5pt">
              <v:shadow on="t" opacity="22938f" offset="0"/>
              <v:textbox inset=",7.2pt,,7.2p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D5E" w:rsidRDefault="003D4D5E" w:rsidP="00CF6F7C">
      <w:r>
        <w:separator/>
      </w:r>
    </w:p>
  </w:footnote>
  <w:footnote w:type="continuationSeparator" w:id="0">
    <w:p w:rsidR="003D4D5E" w:rsidRDefault="003D4D5E" w:rsidP="00CF6F7C">
      <w:r>
        <w:continuationSeparator/>
      </w:r>
    </w:p>
  </w:footnote>
  <w:footnote w:id="1">
    <w:p w:rsidR="003D4D5E" w:rsidRDefault="003D4D5E" w:rsidP="00AA0097">
      <w:pPr>
        <w:pStyle w:val="FootnoteText"/>
      </w:pPr>
      <w:r>
        <w:rPr>
          <w:rStyle w:val="FootnoteReference"/>
        </w:rPr>
        <w:footnoteRef/>
      </w:r>
      <w:r>
        <w:t xml:space="preserve"> </w:t>
      </w:r>
      <w:r w:rsidRPr="00785F2C">
        <w:t>at the right or an opportune or appropriate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3D4D5E" w:rsidRDefault="009D5A9A">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76B38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9F4DB18"/>
    <w:lvl w:ilvl="0">
      <w:start w:val="1"/>
      <w:numFmt w:val="lowerRoman"/>
      <w:lvlText w:val="%1."/>
      <w:lvlJc w:val="right"/>
      <w:pPr>
        <w:ind w:left="2434" w:hanging="231"/>
      </w:pPr>
      <w:rPr>
        <w:rFonts w:cs="Times New Roman" w:hint="default"/>
      </w:rPr>
    </w:lvl>
  </w:abstractNum>
  <w:abstractNum w:abstractNumId="2">
    <w:nsid w:val="FFFFFF7E"/>
    <w:multiLevelType w:val="singleLevel"/>
    <w:tmpl w:val="52005266"/>
    <w:lvl w:ilvl="0">
      <w:start w:val="1"/>
      <w:numFmt w:val="upperRoman"/>
      <w:lvlText w:val="%1."/>
      <w:lvlJc w:val="right"/>
      <w:pPr>
        <w:ind w:left="2074" w:hanging="216"/>
      </w:pPr>
      <w:rPr>
        <w:rFonts w:cs="Times New Roman" w:hint="default"/>
      </w:rPr>
    </w:lvl>
  </w:abstractNum>
  <w:abstractNum w:abstractNumId="3">
    <w:nsid w:val="FFFFFF7F"/>
    <w:multiLevelType w:val="singleLevel"/>
    <w:tmpl w:val="C0C4A99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9FC0258"/>
    <w:lvl w:ilvl="0">
      <w:start w:val="1"/>
      <w:numFmt w:val="bullet"/>
      <w:lvlText w:val=""/>
      <w:lvlJc w:val="left"/>
      <w:pPr>
        <w:ind w:left="2794" w:hanging="360"/>
      </w:pPr>
      <w:rPr>
        <w:rFonts w:ascii="Wingdings" w:hAnsi="Wingdings" w:hint="default"/>
      </w:rPr>
    </w:lvl>
  </w:abstractNum>
  <w:abstractNum w:abstractNumId="5">
    <w:nsid w:val="FFFFFF81"/>
    <w:multiLevelType w:val="singleLevel"/>
    <w:tmpl w:val="8B060A82"/>
    <w:lvl w:ilvl="0">
      <w:start w:val="1"/>
      <w:numFmt w:val="bullet"/>
      <w:lvlText w:val=""/>
      <w:lvlJc w:val="left"/>
      <w:pPr>
        <w:ind w:left="2434" w:hanging="360"/>
      </w:pPr>
      <w:rPr>
        <w:rFonts w:ascii="Symbol" w:hAnsi="Symbol" w:hint="default"/>
        <w:color w:val="auto"/>
      </w:rPr>
    </w:lvl>
  </w:abstractNum>
  <w:abstractNum w:abstractNumId="6">
    <w:nsid w:val="FFFFFF82"/>
    <w:multiLevelType w:val="singleLevel"/>
    <w:tmpl w:val="7696CACE"/>
    <w:lvl w:ilvl="0">
      <w:start w:val="1"/>
      <w:numFmt w:val="bullet"/>
      <w:lvlText w:val=""/>
      <w:lvlJc w:val="left"/>
      <w:pPr>
        <w:ind w:left="2074" w:hanging="360"/>
      </w:pPr>
      <w:rPr>
        <w:rFonts w:ascii="Symbol" w:hAnsi="Symbol" w:hint="default"/>
      </w:rPr>
    </w:lvl>
  </w:abstractNum>
  <w:abstractNum w:abstractNumId="7">
    <w:nsid w:val="FFFFFF83"/>
    <w:multiLevelType w:val="singleLevel"/>
    <w:tmpl w:val="C5F28C02"/>
    <w:lvl w:ilvl="0">
      <w:start w:val="1"/>
      <w:numFmt w:val="bullet"/>
      <w:lvlText w:val=""/>
      <w:lvlJc w:val="left"/>
      <w:pPr>
        <w:ind w:left="1714" w:hanging="360"/>
      </w:pPr>
      <w:rPr>
        <w:rFonts w:ascii="Wingdings" w:hAnsi="Wingdings" w:hint="default"/>
      </w:rPr>
    </w:lvl>
  </w:abstractNum>
  <w:abstractNum w:abstractNumId="8">
    <w:nsid w:val="FFFFFF88"/>
    <w:multiLevelType w:val="singleLevel"/>
    <w:tmpl w:val="5A6EC41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7D804DA"/>
    <w:lvl w:ilvl="0">
      <w:start w:val="1"/>
      <w:numFmt w:val="bullet"/>
      <w:lvlText w:val=""/>
      <w:lvlJc w:val="left"/>
      <w:pPr>
        <w:tabs>
          <w:tab w:val="num" w:pos="360"/>
        </w:tabs>
        <w:ind w:left="360" w:hanging="360"/>
      </w:pPr>
      <w:rPr>
        <w:rFonts w:ascii="Symbol" w:hAnsi="Symbol" w:hint="default"/>
      </w:rPr>
    </w:lvl>
  </w:abstractNum>
  <w:abstractNum w:abstractNumId="10">
    <w:nsid w:val="055C5343"/>
    <w:multiLevelType w:val="hybridMultilevel"/>
    <w:tmpl w:val="F0AA29F2"/>
    <w:lvl w:ilvl="0" w:tplc="76B0DAF6">
      <w:start w:val="1"/>
      <w:numFmt w:val="bullet"/>
      <w:pStyle w:val="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943427"/>
    <w:multiLevelType w:val="hybridMultilevel"/>
    <w:tmpl w:val="F02684B8"/>
    <w:lvl w:ilvl="0" w:tplc="29E20C5E">
      <w:start w:val="1"/>
      <w:numFmt w:val="bullet"/>
      <w:pStyle w:val="Lis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6B3853"/>
    <w:multiLevelType w:val="hybridMultilevel"/>
    <w:tmpl w:val="01D23D2C"/>
    <w:lvl w:ilvl="0" w:tplc="87D804DA">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434"/>
        </w:tabs>
        <w:ind w:left="2434" w:hanging="360"/>
      </w:pPr>
      <w:rPr>
        <w:rFonts w:ascii="Courier New" w:hAnsi="Courier New" w:hint="default"/>
      </w:rPr>
    </w:lvl>
    <w:lvl w:ilvl="2" w:tplc="04090005" w:tentative="1">
      <w:start w:val="1"/>
      <w:numFmt w:val="bullet"/>
      <w:lvlText w:val=""/>
      <w:lvlJc w:val="left"/>
      <w:pPr>
        <w:tabs>
          <w:tab w:val="num" w:pos="3154"/>
        </w:tabs>
        <w:ind w:left="3154" w:hanging="360"/>
      </w:pPr>
      <w:rPr>
        <w:rFonts w:ascii="Wingdings" w:hAnsi="Wingdings" w:hint="default"/>
      </w:rPr>
    </w:lvl>
    <w:lvl w:ilvl="3" w:tplc="04090001" w:tentative="1">
      <w:start w:val="1"/>
      <w:numFmt w:val="bullet"/>
      <w:lvlText w:val=""/>
      <w:lvlJc w:val="left"/>
      <w:pPr>
        <w:tabs>
          <w:tab w:val="num" w:pos="3874"/>
        </w:tabs>
        <w:ind w:left="3874" w:hanging="360"/>
      </w:pPr>
      <w:rPr>
        <w:rFonts w:ascii="Symbol" w:hAnsi="Symbol" w:hint="default"/>
      </w:rPr>
    </w:lvl>
    <w:lvl w:ilvl="4" w:tplc="04090003" w:tentative="1">
      <w:start w:val="1"/>
      <w:numFmt w:val="bullet"/>
      <w:lvlText w:val="o"/>
      <w:lvlJc w:val="left"/>
      <w:pPr>
        <w:tabs>
          <w:tab w:val="num" w:pos="4594"/>
        </w:tabs>
        <w:ind w:left="4594" w:hanging="360"/>
      </w:pPr>
      <w:rPr>
        <w:rFonts w:ascii="Courier New" w:hAnsi="Courier New" w:hint="default"/>
      </w:rPr>
    </w:lvl>
    <w:lvl w:ilvl="5" w:tplc="04090005" w:tentative="1">
      <w:start w:val="1"/>
      <w:numFmt w:val="bullet"/>
      <w:lvlText w:val=""/>
      <w:lvlJc w:val="left"/>
      <w:pPr>
        <w:tabs>
          <w:tab w:val="num" w:pos="5314"/>
        </w:tabs>
        <w:ind w:left="5314" w:hanging="360"/>
      </w:pPr>
      <w:rPr>
        <w:rFonts w:ascii="Wingdings" w:hAnsi="Wingdings" w:hint="default"/>
      </w:rPr>
    </w:lvl>
    <w:lvl w:ilvl="6" w:tplc="04090001" w:tentative="1">
      <w:start w:val="1"/>
      <w:numFmt w:val="bullet"/>
      <w:lvlText w:val=""/>
      <w:lvlJc w:val="left"/>
      <w:pPr>
        <w:tabs>
          <w:tab w:val="num" w:pos="6034"/>
        </w:tabs>
        <w:ind w:left="6034" w:hanging="360"/>
      </w:pPr>
      <w:rPr>
        <w:rFonts w:ascii="Symbol" w:hAnsi="Symbol" w:hint="default"/>
      </w:rPr>
    </w:lvl>
    <w:lvl w:ilvl="7" w:tplc="04090003" w:tentative="1">
      <w:start w:val="1"/>
      <w:numFmt w:val="bullet"/>
      <w:lvlText w:val="o"/>
      <w:lvlJc w:val="left"/>
      <w:pPr>
        <w:tabs>
          <w:tab w:val="num" w:pos="6754"/>
        </w:tabs>
        <w:ind w:left="6754" w:hanging="360"/>
      </w:pPr>
      <w:rPr>
        <w:rFonts w:ascii="Courier New" w:hAnsi="Courier New" w:hint="default"/>
      </w:rPr>
    </w:lvl>
    <w:lvl w:ilvl="8" w:tplc="04090005" w:tentative="1">
      <w:start w:val="1"/>
      <w:numFmt w:val="bullet"/>
      <w:lvlText w:val=""/>
      <w:lvlJc w:val="left"/>
      <w:pPr>
        <w:tabs>
          <w:tab w:val="num" w:pos="7474"/>
        </w:tabs>
        <w:ind w:left="7474" w:hanging="360"/>
      </w:pPr>
      <w:rPr>
        <w:rFonts w:ascii="Wingdings" w:hAnsi="Wingdings" w:hint="default"/>
      </w:rPr>
    </w:lvl>
  </w:abstractNum>
  <w:abstractNum w:abstractNumId="13">
    <w:nsid w:val="512668B7"/>
    <w:multiLevelType w:val="hybridMultilevel"/>
    <w:tmpl w:val="F3CEABD8"/>
    <w:lvl w:ilvl="0" w:tplc="87D804DA">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3154"/>
        </w:tabs>
        <w:ind w:left="3154" w:hanging="360"/>
      </w:pPr>
      <w:rPr>
        <w:rFonts w:ascii="Courier New" w:hAnsi="Courier New" w:hint="default"/>
      </w:rPr>
    </w:lvl>
    <w:lvl w:ilvl="2" w:tplc="04090005" w:tentative="1">
      <w:start w:val="1"/>
      <w:numFmt w:val="bullet"/>
      <w:lvlText w:val=""/>
      <w:lvlJc w:val="left"/>
      <w:pPr>
        <w:tabs>
          <w:tab w:val="num" w:pos="3874"/>
        </w:tabs>
        <w:ind w:left="3874" w:hanging="360"/>
      </w:pPr>
      <w:rPr>
        <w:rFonts w:ascii="Wingdings" w:hAnsi="Wingdings" w:hint="default"/>
      </w:rPr>
    </w:lvl>
    <w:lvl w:ilvl="3" w:tplc="04090001" w:tentative="1">
      <w:start w:val="1"/>
      <w:numFmt w:val="bullet"/>
      <w:lvlText w:val=""/>
      <w:lvlJc w:val="left"/>
      <w:pPr>
        <w:tabs>
          <w:tab w:val="num" w:pos="4594"/>
        </w:tabs>
        <w:ind w:left="4594" w:hanging="360"/>
      </w:pPr>
      <w:rPr>
        <w:rFonts w:ascii="Symbol" w:hAnsi="Symbol" w:hint="default"/>
      </w:rPr>
    </w:lvl>
    <w:lvl w:ilvl="4" w:tplc="04090003" w:tentative="1">
      <w:start w:val="1"/>
      <w:numFmt w:val="bullet"/>
      <w:lvlText w:val="o"/>
      <w:lvlJc w:val="left"/>
      <w:pPr>
        <w:tabs>
          <w:tab w:val="num" w:pos="5314"/>
        </w:tabs>
        <w:ind w:left="5314" w:hanging="360"/>
      </w:pPr>
      <w:rPr>
        <w:rFonts w:ascii="Courier New" w:hAnsi="Courier New" w:hint="default"/>
      </w:rPr>
    </w:lvl>
    <w:lvl w:ilvl="5" w:tplc="04090005" w:tentative="1">
      <w:start w:val="1"/>
      <w:numFmt w:val="bullet"/>
      <w:lvlText w:val=""/>
      <w:lvlJc w:val="left"/>
      <w:pPr>
        <w:tabs>
          <w:tab w:val="num" w:pos="6034"/>
        </w:tabs>
        <w:ind w:left="6034" w:hanging="360"/>
      </w:pPr>
      <w:rPr>
        <w:rFonts w:ascii="Wingdings" w:hAnsi="Wingdings" w:hint="default"/>
      </w:rPr>
    </w:lvl>
    <w:lvl w:ilvl="6" w:tplc="04090001" w:tentative="1">
      <w:start w:val="1"/>
      <w:numFmt w:val="bullet"/>
      <w:lvlText w:val=""/>
      <w:lvlJc w:val="left"/>
      <w:pPr>
        <w:tabs>
          <w:tab w:val="num" w:pos="6754"/>
        </w:tabs>
        <w:ind w:left="6754" w:hanging="360"/>
      </w:pPr>
      <w:rPr>
        <w:rFonts w:ascii="Symbol" w:hAnsi="Symbol" w:hint="default"/>
      </w:rPr>
    </w:lvl>
    <w:lvl w:ilvl="7" w:tplc="04090003" w:tentative="1">
      <w:start w:val="1"/>
      <w:numFmt w:val="bullet"/>
      <w:lvlText w:val="o"/>
      <w:lvlJc w:val="left"/>
      <w:pPr>
        <w:tabs>
          <w:tab w:val="num" w:pos="7474"/>
        </w:tabs>
        <w:ind w:left="7474" w:hanging="360"/>
      </w:pPr>
      <w:rPr>
        <w:rFonts w:ascii="Courier New" w:hAnsi="Courier New" w:hint="default"/>
      </w:rPr>
    </w:lvl>
    <w:lvl w:ilvl="8" w:tplc="04090005" w:tentative="1">
      <w:start w:val="1"/>
      <w:numFmt w:val="bullet"/>
      <w:lvlText w:val=""/>
      <w:lvlJc w:val="left"/>
      <w:pPr>
        <w:tabs>
          <w:tab w:val="num" w:pos="8194"/>
        </w:tabs>
        <w:ind w:left="8194" w:hanging="360"/>
      </w:pPr>
      <w:rPr>
        <w:rFonts w:ascii="Wingdings" w:hAnsi="Wingdings" w:hint="default"/>
      </w:rPr>
    </w:lvl>
  </w:abstractNum>
  <w:abstractNum w:abstractNumId="14">
    <w:nsid w:val="5CC823F5"/>
    <w:multiLevelType w:val="hybridMultilevel"/>
    <w:tmpl w:val="6B82BA3A"/>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5">
    <w:nsid w:val="601B2BA9"/>
    <w:multiLevelType w:val="hybridMultilevel"/>
    <w:tmpl w:val="492A3D98"/>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6">
    <w:nsid w:val="62A05FDE"/>
    <w:multiLevelType w:val="hybridMultilevel"/>
    <w:tmpl w:val="FEF46F6E"/>
    <w:lvl w:ilvl="0" w:tplc="0409000F">
      <w:start w:val="1"/>
      <w:numFmt w:val="decimal"/>
      <w:lvlText w:val="%1."/>
      <w:lvlJc w:val="left"/>
      <w:pPr>
        <w:tabs>
          <w:tab w:val="num" w:pos="1714"/>
        </w:tabs>
        <w:ind w:left="1714" w:hanging="360"/>
      </w:pPr>
      <w:rPr>
        <w:rFonts w:cs="Times New Roman"/>
      </w:rPr>
    </w:lvl>
    <w:lvl w:ilvl="1" w:tplc="04090019" w:tentative="1">
      <w:start w:val="1"/>
      <w:numFmt w:val="lowerLetter"/>
      <w:lvlText w:val="%2."/>
      <w:lvlJc w:val="left"/>
      <w:pPr>
        <w:tabs>
          <w:tab w:val="num" w:pos="2434"/>
        </w:tabs>
        <w:ind w:left="2434" w:hanging="360"/>
      </w:pPr>
      <w:rPr>
        <w:rFonts w:cs="Times New Roman"/>
      </w:rPr>
    </w:lvl>
    <w:lvl w:ilvl="2" w:tplc="0409001B" w:tentative="1">
      <w:start w:val="1"/>
      <w:numFmt w:val="lowerRoman"/>
      <w:lvlText w:val="%3."/>
      <w:lvlJc w:val="right"/>
      <w:pPr>
        <w:tabs>
          <w:tab w:val="num" w:pos="3154"/>
        </w:tabs>
        <w:ind w:left="3154" w:hanging="180"/>
      </w:pPr>
      <w:rPr>
        <w:rFonts w:cs="Times New Roman"/>
      </w:rPr>
    </w:lvl>
    <w:lvl w:ilvl="3" w:tplc="0409000F" w:tentative="1">
      <w:start w:val="1"/>
      <w:numFmt w:val="decimal"/>
      <w:lvlText w:val="%4."/>
      <w:lvlJc w:val="left"/>
      <w:pPr>
        <w:tabs>
          <w:tab w:val="num" w:pos="3874"/>
        </w:tabs>
        <w:ind w:left="3874" w:hanging="360"/>
      </w:pPr>
      <w:rPr>
        <w:rFonts w:cs="Times New Roman"/>
      </w:rPr>
    </w:lvl>
    <w:lvl w:ilvl="4" w:tplc="04090019" w:tentative="1">
      <w:start w:val="1"/>
      <w:numFmt w:val="lowerLetter"/>
      <w:lvlText w:val="%5."/>
      <w:lvlJc w:val="left"/>
      <w:pPr>
        <w:tabs>
          <w:tab w:val="num" w:pos="4594"/>
        </w:tabs>
        <w:ind w:left="4594" w:hanging="360"/>
      </w:pPr>
      <w:rPr>
        <w:rFonts w:cs="Times New Roman"/>
      </w:rPr>
    </w:lvl>
    <w:lvl w:ilvl="5" w:tplc="0409001B" w:tentative="1">
      <w:start w:val="1"/>
      <w:numFmt w:val="lowerRoman"/>
      <w:lvlText w:val="%6."/>
      <w:lvlJc w:val="right"/>
      <w:pPr>
        <w:tabs>
          <w:tab w:val="num" w:pos="5314"/>
        </w:tabs>
        <w:ind w:left="5314" w:hanging="180"/>
      </w:pPr>
      <w:rPr>
        <w:rFonts w:cs="Times New Roman"/>
      </w:rPr>
    </w:lvl>
    <w:lvl w:ilvl="6" w:tplc="0409000F" w:tentative="1">
      <w:start w:val="1"/>
      <w:numFmt w:val="decimal"/>
      <w:lvlText w:val="%7."/>
      <w:lvlJc w:val="left"/>
      <w:pPr>
        <w:tabs>
          <w:tab w:val="num" w:pos="6034"/>
        </w:tabs>
        <w:ind w:left="6034" w:hanging="360"/>
      </w:pPr>
      <w:rPr>
        <w:rFonts w:cs="Times New Roman"/>
      </w:rPr>
    </w:lvl>
    <w:lvl w:ilvl="7" w:tplc="04090019" w:tentative="1">
      <w:start w:val="1"/>
      <w:numFmt w:val="lowerLetter"/>
      <w:lvlText w:val="%8."/>
      <w:lvlJc w:val="left"/>
      <w:pPr>
        <w:tabs>
          <w:tab w:val="num" w:pos="6754"/>
        </w:tabs>
        <w:ind w:left="6754" w:hanging="360"/>
      </w:pPr>
      <w:rPr>
        <w:rFonts w:cs="Times New Roman"/>
      </w:rPr>
    </w:lvl>
    <w:lvl w:ilvl="8" w:tplc="0409001B" w:tentative="1">
      <w:start w:val="1"/>
      <w:numFmt w:val="lowerRoman"/>
      <w:lvlText w:val="%9."/>
      <w:lvlJc w:val="right"/>
      <w:pPr>
        <w:tabs>
          <w:tab w:val="num" w:pos="7474"/>
        </w:tabs>
        <w:ind w:left="7474" w:hanging="180"/>
      </w:pPr>
      <w:rPr>
        <w:rFonts w:cs="Times New Roman"/>
      </w:rPr>
    </w:lvl>
  </w:abstractNum>
  <w:abstractNum w:abstractNumId="17">
    <w:nsid w:val="74AD6EF0"/>
    <w:multiLevelType w:val="hybridMultilevel"/>
    <w:tmpl w:val="7BC0DD76"/>
    <w:lvl w:ilvl="0" w:tplc="B8784A16">
      <w:start w:val="1"/>
      <w:numFmt w:val="bullet"/>
      <w:pStyle w:val="List4"/>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6C81E50"/>
    <w:multiLevelType w:val="hybridMultilevel"/>
    <w:tmpl w:val="92D80CE6"/>
    <w:lvl w:ilvl="0" w:tplc="18829B06">
      <w:start w:val="1"/>
      <w:numFmt w:val="bullet"/>
      <w:pStyle w:val="Lis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7348EC"/>
    <w:multiLevelType w:val="hybridMultilevel"/>
    <w:tmpl w:val="5D029F92"/>
    <w:lvl w:ilvl="0" w:tplc="0C3499D0">
      <w:start w:val="1"/>
      <w:numFmt w:val="bullet"/>
      <w:pStyle w:val="List5"/>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18"/>
  </w:num>
  <w:num w:numId="21">
    <w:abstractNumId w:val="19"/>
  </w:num>
  <w:num w:numId="22">
    <w:abstractNumId w:val="11"/>
  </w:num>
  <w:num w:numId="23">
    <w:abstractNumId w:val="10"/>
  </w:num>
  <w:num w:numId="24">
    <w:abstractNumId w:val="17"/>
  </w:num>
  <w:num w:numId="25">
    <w:abstractNumId w:val="14"/>
  </w:num>
  <w:num w:numId="26">
    <w:abstractNumId w:val="16"/>
  </w:num>
  <w:num w:numId="27">
    <w:abstractNumId w:val="13"/>
  </w:num>
  <w:num w:numId="28">
    <w:abstractNumId w:val="12"/>
  </w:num>
  <w:num w:numId="2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attachedTemplate r:id="rId1"/>
  <w:defaultTabStop w:val="720"/>
  <w:drawingGridHorizontalSpacing w:val="120"/>
  <w:displayHorizontalDrawingGridEvery w:val="0"/>
  <w:displayVerticalDrawingGridEvery w:val="2"/>
  <w:noPunctuationKerning/>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5F"/>
    <w:rsid w:val="00000968"/>
    <w:rsid w:val="0001190A"/>
    <w:rsid w:val="00030004"/>
    <w:rsid w:val="00030F04"/>
    <w:rsid w:val="00033DFC"/>
    <w:rsid w:val="00040133"/>
    <w:rsid w:val="00050839"/>
    <w:rsid w:val="00056114"/>
    <w:rsid w:val="00062B70"/>
    <w:rsid w:val="000636B5"/>
    <w:rsid w:val="00064E12"/>
    <w:rsid w:val="00065E1E"/>
    <w:rsid w:val="00091B94"/>
    <w:rsid w:val="000A0735"/>
    <w:rsid w:val="000B4F70"/>
    <w:rsid w:val="000B6C1B"/>
    <w:rsid w:val="000C42C7"/>
    <w:rsid w:val="000D2F2D"/>
    <w:rsid w:val="000D317E"/>
    <w:rsid w:val="000D4DF0"/>
    <w:rsid w:val="000D7AED"/>
    <w:rsid w:val="000D7FD8"/>
    <w:rsid w:val="000E74C8"/>
    <w:rsid w:val="000F4B45"/>
    <w:rsid w:val="00110CC9"/>
    <w:rsid w:val="00124CC5"/>
    <w:rsid w:val="00125130"/>
    <w:rsid w:val="00127A28"/>
    <w:rsid w:val="0013793F"/>
    <w:rsid w:val="00144B2F"/>
    <w:rsid w:val="001473AE"/>
    <w:rsid w:val="0015025B"/>
    <w:rsid w:val="0016075B"/>
    <w:rsid w:val="00163F4A"/>
    <w:rsid w:val="0016472C"/>
    <w:rsid w:val="00167603"/>
    <w:rsid w:val="00167715"/>
    <w:rsid w:val="0017211D"/>
    <w:rsid w:val="0019371B"/>
    <w:rsid w:val="00194492"/>
    <w:rsid w:val="00195437"/>
    <w:rsid w:val="001A099C"/>
    <w:rsid w:val="001A6D58"/>
    <w:rsid w:val="001B2697"/>
    <w:rsid w:val="001B269D"/>
    <w:rsid w:val="001D2C5A"/>
    <w:rsid w:val="001D4BD0"/>
    <w:rsid w:val="001D7A5B"/>
    <w:rsid w:val="001E2155"/>
    <w:rsid w:val="001F3C40"/>
    <w:rsid w:val="001F614D"/>
    <w:rsid w:val="002111F3"/>
    <w:rsid w:val="0021163B"/>
    <w:rsid w:val="0021463A"/>
    <w:rsid w:val="002247EC"/>
    <w:rsid w:val="0023379E"/>
    <w:rsid w:val="00233FC2"/>
    <w:rsid w:val="002414E5"/>
    <w:rsid w:val="00244B74"/>
    <w:rsid w:val="00245386"/>
    <w:rsid w:val="002552E4"/>
    <w:rsid w:val="00256589"/>
    <w:rsid w:val="00256D3A"/>
    <w:rsid w:val="00261DDA"/>
    <w:rsid w:val="002673B1"/>
    <w:rsid w:val="00274F8C"/>
    <w:rsid w:val="00276DCC"/>
    <w:rsid w:val="002909B4"/>
    <w:rsid w:val="00291FE6"/>
    <w:rsid w:val="00295E9B"/>
    <w:rsid w:val="002A1E1E"/>
    <w:rsid w:val="002A20EE"/>
    <w:rsid w:val="002A232C"/>
    <w:rsid w:val="002A295D"/>
    <w:rsid w:val="002A37B4"/>
    <w:rsid w:val="002A45F0"/>
    <w:rsid w:val="002A6BF5"/>
    <w:rsid w:val="002B3C71"/>
    <w:rsid w:val="002C0734"/>
    <w:rsid w:val="002C3F52"/>
    <w:rsid w:val="002C6656"/>
    <w:rsid w:val="002D5A38"/>
    <w:rsid w:val="002E1013"/>
    <w:rsid w:val="002E38DE"/>
    <w:rsid w:val="002E4F18"/>
    <w:rsid w:val="002E55D4"/>
    <w:rsid w:val="002E65E4"/>
    <w:rsid w:val="002F3181"/>
    <w:rsid w:val="003014D9"/>
    <w:rsid w:val="00301735"/>
    <w:rsid w:val="00312DF8"/>
    <w:rsid w:val="00313B73"/>
    <w:rsid w:val="00323C66"/>
    <w:rsid w:val="00327B69"/>
    <w:rsid w:val="003376E5"/>
    <w:rsid w:val="00345E0A"/>
    <w:rsid w:val="00365C3B"/>
    <w:rsid w:val="0037141A"/>
    <w:rsid w:val="003773AF"/>
    <w:rsid w:val="00377861"/>
    <w:rsid w:val="00383139"/>
    <w:rsid w:val="003B0A7E"/>
    <w:rsid w:val="003B1198"/>
    <w:rsid w:val="003C48B1"/>
    <w:rsid w:val="003D4D5E"/>
    <w:rsid w:val="003E593A"/>
    <w:rsid w:val="003F5963"/>
    <w:rsid w:val="00411B4B"/>
    <w:rsid w:val="00411E03"/>
    <w:rsid w:val="00412263"/>
    <w:rsid w:val="0041366A"/>
    <w:rsid w:val="00424A78"/>
    <w:rsid w:val="004322F0"/>
    <w:rsid w:val="00434D70"/>
    <w:rsid w:val="0043686D"/>
    <w:rsid w:val="004467E0"/>
    <w:rsid w:val="00451C47"/>
    <w:rsid w:val="00454F01"/>
    <w:rsid w:val="00457478"/>
    <w:rsid w:val="004661B5"/>
    <w:rsid w:val="004734D6"/>
    <w:rsid w:val="00475F03"/>
    <w:rsid w:val="00483BCE"/>
    <w:rsid w:val="00485160"/>
    <w:rsid w:val="00493A13"/>
    <w:rsid w:val="004A0637"/>
    <w:rsid w:val="004B5155"/>
    <w:rsid w:val="004B71C6"/>
    <w:rsid w:val="004C2927"/>
    <w:rsid w:val="004C5411"/>
    <w:rsid w:val="004C5ED5"/>
    <w:rsid w:val="004C7A83"/>
    <w:rsid w:val="004D23B2"/>
    <w:rsid w:val="004D5E11"/>
    <w:rsid w:val="004E632A"/>
    <w:rsid w:val="004F2891"/>
    <w:rsid w:val="004F7E29"/>
    <w:rsid w:val="005032F8"/>
    <w:rsid w:val="00512807"/>
    <w:rsid w:val="00515F29"/>
    <w:rsid w:val="005175E5"/>
    <w:rsid w:val="005266D5"/>
    <w:rsid w:val="005279C1"/>
    <w:rsid w:val="00532FE4"/>
    <w:rsid w:val="00536125"/>
    <w:rsid w:val="0054302B"/>
    <w:rsid w:val="00567849"/>
    <w:rsid w:val="005715D4"/>
    <w:rsid w:val="005718C0"/>
    <w:rsid w:val="00575029"/>
    <w:rsid w:val="00575D35"/>
    <w:rsid w:val="00575F0C"/>
    <w:rsid w:val="00583FD3"/>
    <w:rsid w:val="00595C6C"/>
    <w:rsid w:val="005968DB"/>
    <w:rsid w:val="005B2B12"/>
    <w:rsid w:val="005B3F28"/>
    <w:rsid w:val="005B61D0"/>
    <w:rsid w:val="005B6D1C"/>
    <w:rsid w:val="005C1124"/>
    <w:rsid w:val="005C5221"/>
    <w:rsid w:val="005D345B"/>
    <w:rsid w:val="005D6F37"/>
    <w:rsid w:val="005E01F9"/>
    <w:rsid w:val="005E163D"/>
    <w:rsid w:val="005E4BA3"/>
    <w:rsid w:val="005F06F2"/>
    <w:rsid w:val="005F7282"/>
    <w:rsid w:val="005F7A18"/>
    <w:rsid w:val="0060146F"/>
    <w:rsid w:val="00611B4A"/>
    <w:rsid w:val="006123E6"/>
    <w:rsid w:val="00616504"/>
    <w:rsid w:val="00621C0D"/>
    <w:rsid w:val="00627F1C"/>
    <w:rsid w:val="00650EA5"/>
    <w:rsid w:val="00664B38"/>
    <w:rsid w:val="00673C12"/>
    <w:rsid w:val="006764E2"/>
    <w:rsid w:val="0068064F"/>
    <w:rsid w:val="00680E12"/>
    <w:rsid w:val="006819EF"/>
    <w:rsid w:val="006822C5"/>
    <w:rsid w:val="00685327"/>
    <w:rsid w:val="00685A15"/>
    <w:rsid w:val="00692357"/>
    <w:rsid w:val="006A747B"/>
    <w:rsid w:val="006C021A"/>
    <w:rsid w:val="006D6469"/>
    <w:rsid w:val="006E77CB"/>
    <w:rsid w:val="006F1B1F"/>
    <w:rsid w:val="006F6EDD"/>
    <w:rsid w:val="00702EED"/>
    <w:rsid w:val="00720BD4"/>
    <w:rsid w:val="00732908"/>
    <w:rsid w:val="00741261"/>
    <w:rsid w:val="00750D04"/>
    <w:rsid w:val="00756D2B"/>
    <w:rsid w:val="00762252"/>
    <w:rsid w:val="00773895"/>
    <w:rsid w:val="0077708D"/>
    <w:rsid w:val="00785F2C"/>
    <w:rsid w:val="00787A0F"/>
    <w:rsid w:val="007960E8"/>
    <w:rsid w:val="007B4A1F"/>
    <w:rsid w:val="007B5A68"/>
    <w:rsid w:val="007B680B"/>
    <w:rsid w:val="007E62FE"/>
    <w:rsid w:val="007F0BC3"/>
    <w:rsid w:val="007F21EF"/>
    <w:rsid w:val="007F6B73"/>
    <w:rsid w:val="00820F09"/>
    <w:rsid w:val="00821144"/>
    <w:rsid w:val="00822A38"/>
    <w:rsid w:val="0082351D"/>
    <w:rsid w:val="0082383D"/>
    <w:rsid w:val="00832F73"/>
    <w:rsid w:val="008374C1"/>
    <w:rsid w:val="00840910"/>
    <w:rsid w:val="00844EEE"/>
    <w:rsid w:val="0084630C"/>
    <w:rsid w:val="008466A0"/>
    <w:rsid w:val="00847E9A"/>
    <w:rsid w:val="00850DA9"/>
    <w:rsid w:val="00852EE1"/>
    <w:rsid w:val="00860F10"/>
    <w:rsid w:val="00862DFF"/>
    <w:rsid w:val="00865A71"/>
    <w:rsid w:val="00865D23"/>
    <w:rsid w:val="008713D1"/>
    <w:rsid w:val="00875BBE"/>
    <w:rsid w:val="00876A86"/>
    <w:rsid w:val="00882A5D"/>
    <w:rsid w:val="008839B1"/>
    <w:rsid w:val="00883B74"/>
    <w:rsid w:val="00896562"/>
    <w:rsid w:val="008B3AB6"/>
    <w:rsid w:val="008D3952"/>
    <w:rsid w:val="008D7E4F"/>
    <w:rsid w:val="008E0AA5"/>
    <w:rsid w:val="008E494F"/>
    <w:rsid w:val="008E5766"/>
    <w:rsid w:val="008E60CE"/>
    <w:rsid w:val="008E677F"/>
    <w:rsid w:val="008E70C9"/>
    <w:rsid w:val="008F0C2A"/>
    <w:rsid w:val="00905169"/>
    <w:rsid w:val="00905BDE"/>
    <w:rsid w:val="00915544"/>
    <w:rsid w:val="00920119"/>
    <w:rsid w:val="00921469"/>
    <w:rsid w:val="0092592B"/>
    <w:rsid w:val="00926028"/>
    <w:rsid w:val="00932883"/>
    <w:rsid w:val="0093346A"/>
    <w:rsid w:val="00951031"/>
    <w:rsid w:val="00953973"/>
    <w:rsid w:val="00972B28"/>
    <w:rsid w:val="00974DEB"/>
    <w:rsid w:val="00980903"/>
    <w:rsid w:val="009836A9"/>
    <w:rsid w:val="00986044"/>
    <w:rsid w:val="00987C2F"/>
    <w:rsid w:val="00996335"/>
    <w:rsid w:val="009A0914"/>
    <w:rsid w:val="009A35D4"/>
    <w:rsid w:val="009A6B20"/>
    <w:rsid w:val="009B129F"/>
    <w:rsid w:val="009D5A9A"/>
    <w:rsid w:val="009D65ED"/>
    <w:rsid w:val="009E2657"/>
    <w:rsid w:val="009E42D3"/>
    <w:rsid w:val="009F0678"/>
    <w:rsid w:val="00A05404"/>
    <w:rsid w:val="00A12A48"/>
    <w:rsid w:val="00A1477D"/>
    <w:rsid w:val="00A14DF8"/>
    <w:rsid w:val="00A15FB6"/>
    <w:rsid w:val="00A20E6A"/>
    <w:rsid w:val="00A22A28"/>
    <w:rsid w:val="00A34DB9"/>
    <w:rsid w:val="00A44855"/>
    <w:rsid w:val="00A4713E"/>
    <w:rsid w:val="00A47287"/>
    <w:rsid w:val="00A479E0"/>
    <w:rsid w:val="00A51927"/>
    <w:rsid w:val="00A56601"/>
    <w:rsid w:val="00A6388E"/>
    <w:rsid w:val="00A67C95"/>
    <w:rsid w:val="00A76A81"/>
    <w:rsid w:val="00A833D7"/>
    <w:rsid w:val="00A84687"/>
    <w:rsid w:val="00A91EAB"/>
    <w:rsid w:val="00A926DD"/>
    <w:rsid w:val="00A94B51"/>
    <w:rsid w:val="00A9589B"/>
    <w:rsid w:val="00AA0097"/>
    <w:rsid w:val="00AA0654"/>
    <w:rsid w:val="00AA1E2D"/>
    <w:rsid w:val="00AB45F0"/>
    <w:rsid w:val="00AB6508"/>
    <w:rsid w:val="00AC0BD4"/>
    <w:rsid w:val="00AC3614"/>
    <w:rsid w:val="00AD72AC"/>
    <w:rsid w:val="00AD74F5"/>
    <w:rsid w:val="00AF7AA1"/>
    <w:rsid w:val="00B265A5"/>
    <w:rsid w:val="00B266D9"/>
    <w:rsid w:val="00B26BB3"/>
    <w:rsid w:val="00B41B64"/>
    <w:rsid w:val="00B4433F"/>
    <w:rsid w:val="00B52064"/>
    <w:rsid w:val="00B53C31"/>
    <w:rsid w:val="00B56938"/>
    <w:rsid w:val="00B601FB"/>
    <w:rsid w:val="00B74252"/>
    <w:rsid w:val="00B7482F"/>
    <w:rsid w:val="00B82045"/>
    <w:rsid w:val="00BA2A0B"/>
    <w:rsid w:val="00BA4166"/>
    <w:rsid w:val="00BC1070"/>
    <w:rsid w:val="00BC63E1"/>
    <w:rsid w:val="00BC6C6B"/>
    <w:rsid w:val="00BC727F"/>
    <w:rsid w:val="00BC787F"/>
    <w:rsid w:val="00BC7F97"/>
    <w:rsid w:val="00BD0BC1"/>
    <w:rsid w:val="00BD4F79"/>
    <w:rsid w:val="00BF041F"/>
    <w:rsid w:val="00C13E8F"/>
    <w:rsid w:val="00C1534D"/>
    <w:rsid w:val="00C21255"/>
    <w:rsid w:val="00C24D10"/>
    <w:rsid w:val="00C3505F"/>
    <w:rsid w:val="00C3572D"/>
    <w:rsid w:val="00C369CE"/>
    <w:rsid w:val="00C7135C"/>
    <w:rsid w:val="00C762F6"/>
    <w:rsid w:val="00C956A3"/>
    <w:rsid w:val="00CA40CC"/>
    <w:rsid w:val="00CA5596"/>
    <w:rsid w:val="00CB3CEE"/>
    <w:rsid w:val="00CB3F4C"/>
    <w:rsid w:val="00CB6A4E"/>
    <w:rsid w:val="00CC7989"/>
    <w:rsid w:val="00CD7AF0"/>
    <w:rsid w:val="00CE20B0"/>
    <w:rsid w:val="00CF020D"/>
    <w:rsid w:val="00CF2DB4"/>
    <w:rsid w:val="00CF6F7C"/>
    <w:rsid w:val="00D01261"/>
    <w:rsid w:val="00D07E7A"/>
    <w:rsid w:val="00D11932"/>
    <w:rsid w:val="00D3340D"/>
    <w:rsid w:val="00D429EF"/>
    <w:rsid w:val="00D5264A"/>
    <w:rsid w:val="00D53713"/>
    <w:rsid w:val="00D623D2"/>
    <w:rsid w:val="00D76AB5"/>
    <w:rsid w:val="00D80853"/>
    <w:rsid w:val="00D80E44"/>
    <w:rsid w:val="00D9539D"/>
    <w:rsid w:val="00D97837"/>
    <w:rsid w:val="00DB29C6"/>
    <w:rsid w:val="00DB4415"/>
    <w:rsid w:val="00DB453B"/>
    <w:rsid w:val="00DB59FB"/>
    <w:rsid w:val="00DB5FB4"/>
    <w:rsid w:val="00DC5E95"/>
    <w:rsid w:val="00DC6082"/>
    <w:rsid w:val="00DC6185"/>
    <w:rsid w:val="00DC6471"/>
    <w:rsid w:val="00DC6B4B"/>
    <w:rsid w:val="00DD1F07"/>
    <w:rsid w:val="00DD6501"/>
    <w:rsid w:val="00DF18C3"/>
    <w:rsid w:val="00DF1EF6"/>
    <w:rsid w:val="00DF3E6A"/>
    <w:rsid w:val="00E11514"/>
    <w:rsid w:val="00E11C39"/>
    <w:rsid w:val="00E120E2"/>
    <w:rsid w:val="00E14537"/>
    <w:rsid w:val="00E242DD"/>
    <w:rsid w:val="00E24351"/>
    <w:rsid w:val="00E31096"/>
    <w:rsid w:val="00E32D1F"/>
    <w:rsid w:val="00E4019B"/>
    <w:rsid w:val="00E43916"/>
    <w:rsid w:val="00E45C67"/>
    <w:rsid w:val="00E52D10"/>
    <w:rsid w:val="00E663E5"/>
    <w:rsid w:val="00E71B55"/>
    <w:rsid w:val="00E76976"/>
    <w:rsid w:val="00E769EF"/>
    <w:rsid w:val="00E96DCA"/>
    <w:rsid w:val="00EB3185"/>
    <w:rsid w:val="00EC214C"/>
    <w:rsid w:val="00EC378F"/>
    <w:rsid w:val="00EC6C1E"/>
    <w:rsid w:val="00ED65BA"/>
    <w:rsid w:val="00EE6BDB"/>
    <w:rsid w:val="00EF11F9"/>
    <w:rsid w:val="00EF24A6"/>
    <w:rsid w:val="00F03591"/>
    <w:rsid w:val="00F21338"/>
    <w:rsid w:val="00F21820"/>
    <w:rsid w:val="00F222A5"/>
    <w:rsid w:val="00F22CC0"/>
    <w:rsid w:val="00F312AE"/>
    <w:rsid w:val="00F31892"/>
    <w:rsid w:val="00F36735"/>
    <w:rsid w:val="00F4781C"/>
    <w:rsid w:val="00F64456"/>
    <w:rsid w:val="00F64C37"/>
    <w:rsid w:val="00F73319"/>
    <w:rsid w:val="00F737F7"/>
    <w:rsid w:val="00F74E2C"/>
    <w:rsid w:val="00F8111B"/>
    <w:rsid w:val="00F8185F"/>
    <w:rsid w:val="00F82A1F"/>
    <w:rsid w:val="00F86F45"/>
    <w:rsid w:val="00F910E3"/>
    <w:rsid w:val="00F9230A"/>
    <w:rsid w:val="00FB58EA"/>
    <w:rsid w:val="00FB6036"/>
    <w:rsid w:val="00FC2FE5"/>
    <w:rsid w:val="00FD4BE9"/>
    <w:rsid w:val="00FE4126"/>
    <w:rsid w:val="00FF0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taNormalLF-Roman" w:eastAsia="MetaNormalLF-Roman" w:hAnsi="MetaNormalLF-Roman"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9589B"/>
    <w:rPr>
      <w:sz w:val="24"/>
      <w:szCs w:val="24"/>
    </w:rPr>
  </w:style>
  <w:style w:type="paragraph" w:styleId="Heading1">
    <w:name w:val="heading 1"/>
    <w:basedOn w:val="Normal"/>
    <w:next w:val="Normal"/>
    <w:link w:val="Heading1Char"/>
    <w:uiPriority w:val="99"/>
    <w:qFormat/>
    <w:rsid w:val="001A6D58"/>
    <w:pPr>
      <w:keepNext/>
      <w:keepLines/>
      <w:spacing w:before="480"/>
      <w:ind w:left="994" w:right="994"/>
      <w:outlineLvl w:val="0"/>
    </w:pPr>
    <w:rPr>
      <w:rFonts w:eastAsia="Times New Roman"/>
      <w:b/>
      <w:bCs/>
      <w:color w:val="007DC3"/>
      <w:sz w:val="32"/>
      <w:szCs w:val="32"/>
    </w:rPr>
  </w:style>
  <w:style w:type="paragraph" w:styleId="Heading2">
    <w:name w:val="heading 2"/>
    <w:basedOn w:val="Normal"/>
    <w:next w:val="Normal"/>
    <w:link w:val="Heading2Char"/>
    <w:uiPriority w:val="99"/>
    <w:qFormat/>
    <w:rsid w:val="001A6D58"/>
    <w:pPr>
      <w:keepNext/>
      <w:keepLines/>
      <w:spacing w:before="200"/>
      <w:ind w:left="994" w:right="994"/>
      <w:outlineLvl w:val="1"/>
    </w:pPr>
    <w:rPr>
      <w:rFonts w:eastAsia="Times New Roman"/>
      <w:b/>
      <w:bCs/>
      <w:color w:val="007DC3"/>
      <w:sz w:val="26"/>
      <w:szCs w:val="26"/>
    </w:rPr>
  </w:style>
  <w:style w:type="paragraph" w:styleId="Heading3">
    <w:name w:val="heading 3"/>
    <w:basedOn w:val="Normal"/>
    <w:next w:val="Normal"/>
    <w:link w:val="Heading3Char"/>
    <w:uiPriority w:val="99"/>
    <w:qFormat/>
    <w:rsid w:val="001A6D58"/>
    <w:pPr>
      <w:keepNext/>
      <w:keepLines/>
      <w:spacing w:before="200"/>
      <w:ind w:left="994" w:right="994"/>
      <w:outlineLvl w:val="2"/>
    </w:pPr>
    <w:rPr>
      <w:rFonts w:eastAsia="Times New Roman"/>
      <w:b/>
      <w:bCs/>
      <w:color w:val="007DC3"/>
    </w:rPr>
  </w:style>
  <w:style w:type="paragraph" w:styleId="Heading4">
    <w:name w:val="heading 4"/>
    <w:basedOn w:val="Normal"/>
    <w:next w:val="Normal"/>
    <w:link w:val="Heading4Char"/>
    <w:uiPriority w:val="99"/>
    <w:qFormat/>
    <w:rsid w:val="009E42D3"/>
    <w:pPr>
      <w:keepNext/>
      <w:spacing w:before="240" w:after="60"/>
      <w:ind w:left="994" w:right="994"/>
      <w:outlineLvl w:val="3"/>
    </w:pPr>
    <w:rPr>
      <w:rFonts w:eastAsia="Times New Roman"/>
      <w:b/>
      <w:bCs/>
    </w:rPr>
  </w:style>
  <w:style w:type="paragraph" w:styleId="Heading5">
    <w:name w:val="heading 5"/>
    <w:basedOn w:val="Normal"/>
    <w:next w:val="Normal"/>
    <w:link w:val="Heading5Char"/>
    <w:uiPriority w:val="99"/>
    <w:qFormat/>
    <w:rsid w:val="001A6D58"/>
    <w:pPr>
      <w:spacing w:before="240" w:after="60"/>
      <w:ind w:left="994" w:right="994"/>
      <w:outlineLvl w:val="4"/>
    </w:pPr>
    <w:rPr>
      <w:rFonts w:ascii="MetaNormalLF-Italic" w:eastAsia="Times New Roman" w:hAnsi="MetaNormalLF-Italic"/>
      <w:b/>
      <w:bCs/>
      <w:iCs/>
    </w:rPr>
  </w:style>
  <w:style w:type="paragraph" w:styleId="Heading6">
    <w:name w:val="heading 6"/>
    <w:aliases w:val="side bar"/>
    <w:basedOn w:val="Normal"/>
    <w:next w:val="Normal"/>
    <w:link w:val="Heading6Char"/>
    <w:autoRedefine/>
    <w:uiPriority w:val="99"/>
    <w:qFormat/>
    <w:rsid w:val="00B52064"/>
    <w:pPr>
      <w:spacing w:after="120"/>
      <w:outlineLvl w:val="5"/>
    </w:pPr>
    <w:rPr>
      <w:rFonts w:eastAsia="Times New Roman" w:cs="Arial"/>
      <w:b/>
      <w:bCs/>
      <w:color w:val="FFFFFF"/>
      <w:szCs w:val="26"/>
    </w:rPr>
  </w:style>
  <w:style w:type="paragraph" w:styleId="Heading7">
    <w:name w:val="heading 7"/>
    <w:basedOn w:val="Normal"/>
    <w:next w:val="Normal"/>
    <w:link w:val="Heading7Char"/>
    <w:uiPriority w:val="99"/>
    <w:qFormat/>
    <w:rsid w:val="00291FE6"/>
    <w:pPr>
      <w:spacing w:before="240" w:after="60"/>
      <w:ind w:left="994" w:right="994"/>
      <w:outlineLvl w:val="6"/>
    </w:pPr>
    <w:rPr>
      <w:rFonts w:ascii="Calibri" w:eastAsia="Times New Roman" w:hAnsi="Calibri"/>
    </w:rPr>
  </w:style>
  <w:style w:type="paragraph" w:styleId="Heading8">
    <w:name w:val="heading 8"/>
    <w:basedOn w:val="Normal"/>
    <w:next w:val="Normal"/>
    <w:link w:val="Heading8Char"/>
    <w:uiPriority w:val="99"/>
    <w:qFormat/>
    <w:rsid w:val="00291FE6"/>
    <w:pPr>
      <w:spacing w:before="240" w:after="60"/>
      <w:ind w:left="994" w:right="994"/>
      <w:outlineLvl w:val="7"/>
    </w:pPr>
    <w:rPr>
      <w:rFonts w:ascii="Calibri" w:eastAsia="Times New Roman" w:hAnsi="Calibri"/>
      <w:i/>
      <w:iCs/>
    </w:rPr>
  </w:style>
  <w:style w:type="paragraph" w:styleId="Heading9">
    <w:name w:val="heading 9"/>
    <w:basedOn w:val="Normal"/>
    <w:next w:val="Normal"/>
    <w:link w:val="Heading9Char"/>
    <w:uiPriority w:val="99"/>
    <w:qFormat/>
    <w:rsid w:val="00291FE6"/>
    <w:pPr>
      <w:spacing w:before="240" w:after="60"/>
      <w:ind w:left="994" w:right="994"/>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6D58"/>
    <w:rPr>
      <w:rFonts w:eastAsia="Times New Roman" w:cs="Times New Roman"/>
      <w:b/>
      <w:bCs/>
      <w:color w:val="007DC3"/>
      <w:sz w:val="32"/>
      <w:szCs w:val="32"/>
    </w:rPr>
  </w:style>
  <w:style w:type="character" w:customStyle="1" w:styleId="Heading2Char">
    <w:name w:val="Heading 2 Char"/>
    <w:basedOn w:val="DefaultParagraphFont"/>
    <w:link w:val="Heading2"/>
    <w:uiPriority w:val="99"/>
    <w:locked/>
    <w:rsid w:val="001A6D58"/>
    <w:rPr>
      <w:rFonts w:eastAsia="Times New Roman" w:cs="Times New Roman"/>
      <w:b/>
      <w:bCs/>
      <w:color w:val="007DC3"/>
      <w:sz w:val="26"/>
      <w:szCs w:val="26"/>
    </w:rPr>
  </w:style>
  <w:style w:type="character" w:customStyle="1" w:styleId="Heading3Char">
    <w:name w:val="Heading 3 Char"/>
    <w:basedOn w:val="DefaultParagraphFont"/>
    <w:link w:val="Heading3"/>
    <w:uiPriority w:val="99"/>
    <w:locked/>
    <w:rsid w:val="001A6D58"/>
    <w:rPr>
      <w:rFonts w:eastAsia="Times New Roman" w:cs="Times New Roman"/>
      <w:b/>
      <w:bCs/>
      <w:color w:val="007DC3"/>
      <w:sz w:val="24"/>
      <w:szCs w:val="24"/>
    </w:rPr>
  </w:style>
  <w:style w:type="character" w:customStyle="1" w:styleId="Heading4Char">
    <w:name w:val="Heading 4 Char"/>
    <w:basedOn w:val="DefaultParagraphFont"/>
    <w:link w:val="Heading4"/>
    <w:uiPriority w:val="99"/>
    <w:locked/>
    <w:rsid w:val="009E42D3"/>
    <w:rPr>
      <w:rFonts w:eastAsia="Times New Roman" w:cs="Times New Roman"/>
      <w:b/>
      <w:bCs/>
      <w:sz w:val="24"/>
      <w:szCs w:val="24"/>
    </w:rPr>
  </w:style>
  <w:style w:type="character" w:customStyle="1" w:styleId="Heading5Char">
    <w:name w:val="Heading 5 Char"/>
    <w:basedOn w:val="DefaultParagraphFont"/>
    <w:link w:val="Heading5"/>
    <w:uiPriority w:val="99"/>
    <w:locked/>
    <w:rsid w:val="001A6D58"/>
    <w:rPr>
      <w:rFonts w:ascii="MetaNormalLF-Italic" w:hAnsi="MetaNormalLF-Italic" w:cs="Times New Roman"/>
      <w:b/>
      <w:bCs/>
      <w:iCs/>
      <w:sz w:val="24"/>
      <w:szCs w:val="24"/>
    </w:rPr>
  </w:style>
  <w:style w:type="character" w:customStyle="1" w:styleId="Heading6Char">
    <w:name w:val="Heading 6 Char"/>
    <w:aliases w:val="side bar Char"/>
    <w:basedOn w:val="DefaultParagraphFont"/>
    <w:link w:val="Heading6"/>
    <w:uiPriority w:val="99"/>
    <w:locked/>
    <w:rsid w:val="00B52064"/>
    <w:rPr>
      <w:rFonts w:eastAsia="Times New Roman" w:cs="Arial"/>
      <w:b/>
      <w:bCs/>
      <w:color w:val="FFFFFF"/>
      <w:sz w:val="26"/>
      <w:szCs w:val="26"/>
      <w:lang w:val="en-US" w:eastAsia="en-US" w:bidi="ar-SA"/>
    </w:rPr>
  </w:style>
  <w:style w:type="character" w:customStyle="1" w:styleId="Heading7Char">
    <w:name w:val="Heading 7 Char"/>
    <w:basedOn w:val="DefaultParagraphFont"/>
    <w:link w:val="Heading7"/>
    <w:uiPriority w:val="99"/>
    <w:locked/>
    <w:rsid w:val="00291FE6"/>
    <w:rPr>
      <w:rFonts w:ascii="Calibri" w:hAnsi="Calibri" w:cs="Times New Roman"/>
      <w:sz w:val="24"/>
      <w:szCs w:val="24"/>
    </w:rPr>
  </w:style>
  <w:style w:type="character" w:customStyle="1" w:styleId="Heading8Char">
    <w:name w:val="Heading 8 Char"/>
    <w:basedOn w:val="DefaultParagraphFont"/>
    <w:link w:val="Heading8"/>
    <w:uiPriority w:val="99"/>
    <w:locked/>
    <w:rsid w:val="00291FE6"/>
    <w:rPr>
      <w:rFonts w:ascii="Calibri" w:hAnsi="Calibri" w:cs="Times New Roman"/>
      <w:i/>
      <w:iCs/>
      <w:sz w:val="24"/>
      <w:szCs w:val="24"/>
    </w:rPr>
  </w:style>
  <w:style w:type="character" w:customStyle="1" w:styleId="Heading9Char">
    <w:name w:val="Heading 9 Char"/>
    <w:basedOn w:val="DefaultParagraphFont"/>
    <w:link w:val="Heading9"/>
    <w:uiPriority w:val="99"/>
    <w:locked/>
    <w:rsid w:val="00291FE6"/>
    <w:rPr>
      <w:rFonts w:ascii="Cambria" w:hAnsi="Cambria" w:cs="Times New Roman"/>
      <w:sz w:val="22"/>
      <w:szCs w:val="22"/>
    </w:rPr>
  </w:style>
  <w:style w:type="paragraph" w:styleId="Header">
    <w:name w:val="header"/>
    <w:basedOn w:val="Normal"/>
    <w:link w:val="HeaderChar"/>
    <w:uiPriority w:val="99"/>
    <w:semiHidden/>
    <w:rsid w:val="005D345B"/>
    <w:pPr>
      <w:tabs>
        <w:tab w:val="center" w:pos="4320"/>
        <w:tab w:val="right" w:pos="8640"/>
      </w:tabs>
    </w:pPr>
  </w:style>
  <w:style w:type="character" w:customStyle="1" w:styleId="HeaderChar">
    <w:name w:val="Header Char"/>
    <w:basedOn w:val="DefaultParagraphFont"/>
    <w:link w:val="Header"/>
    <w:uiPriority w:val="99"/>
    <w:semiHidden/>
    <w:locked/>
    <w:rsid w:val="005D345B"/>
    <w:rPr>
      <w:rFonts w:cs="Times New Roman"/>
      <w:sz w:val="24"/>
      <w:szCs w:val="24"/>
    </w:rPr>
  </w:style>
  <w:style w:type="paragraph" w:styleId="Footer">
    <w:name w:val="footer"/>
    <w:basedOn w:val="Normal"/>
    <w:link w:val="FooterChar"/>
    <w:uiPriority w:val="99"/>
    <w:semiHidden/>
    <w:rsid w:val="005D345B"/>
    <w:pPr>
      <w:tabs>
        <w:tab w:val="center" w:pos="4320"/>
        <w:tab w:val="right" w:pos="8640"/>
      </w:tabs>
    </w:pPr>
  </w:style>
  <w:style w:type="character" w:customStyle="1" w:styleId="FooterChar">
    <w:name w:val="Footer Char"/>
    <w:basedOn w:val="DefaultParagraphFont"/>
    <w:link w:val="Footer"/>
    <w:uiPriority w:val="99"/>
    <w:semiHidden/>
    <w:locked/>
    <w:rsid w:val="005D345B"/>
    <w:rPr>
      <w:rFonts w:cs="Times New Roman"/>
      <w:sz w:val="24"/>
      <w:szCs w:val="24"/>
    </w:rPr>
  </w:style>
  <w:style w:type="paragraph" w:styleId="ListParagraph">
    <w:name w:val="List Paragraph"/>
    <w:basedOn w:val="Normal"/>
    <w:uiPriority w:val="99"/>
    <w:qFormat/>
    <w:rsid w:val="005D345B"/>
    <w:pPr>
      <w:ind w:left="720"/>
      <w:contextualSpacing/>
    </w:pPr>
  </w:style>
  <w:style w:type="character" w:styleId="PageNumber">
    <w:name w:val="page number"/>
    <w:basedOn w:val="DefaultParagraphFont"/>
    <w:uiPriority w:val="99"/>
    <w:rsid w:val="00650EA5"/>
    <w:rPr>
      <w:rFonts w:cs="Times New Roman"/>
    </w:rPr>
  </w:style>
  <w:style w:type="paragraph" w:styleId="TOCHeading">
    <w:name w:val="TOC Heading"/>
    <w:basedOn w:val="Heading1"/>
    <w:next w:val="Normal"/>
    <w:uiPriority w:val="99"/>
    <w:qFormat/>
    <w:rsid w:val="007F0BC3"/>
    <w:pPr>
      <w:spacing w:line="276" w:lineRule="auto"/>
      <w:outlineLvl w:val="9"/>
    </w:pPr>
    <w:rPr>
      <w:sz w:val="28"/>
      <w:szCs w:val="28"/>
    </w:rPr>
  </w:style>
  <w:style w:type="paragraph" w:styleId="TOC1">
    <w:name w:val="toc 1"/>
    <w:basedOn w:val="Normal"/>
    <w:next w:val="Normal"/>
    <w:uiPriority w:val="99"/>
    <w:rsid w:val="007F0BC3"/>
    <w:pPr>
      <w:tabs>
        <w:tab w:val="right" w:leader="dot" w:pos="9720"/>
      </w:tabs>
      <w:spacing w:before="120" w:after="60"/>
      <w:ind w:left="994" w:right="994"/>
    </w:pPr>
    <w:rPr>
      <w:b/>
      <w:noProof/>
      <w:color w:val="007DC3"/>
    </w:rPr>
  </w:style>
  <w:style w:type="paragraph" w:styleId="TOC2">
    <w:name w:val="toc 2"/>
    <w:basedOn w:val="Normal"/>
    <w:next w:val="Normal"/>
    <w:uiPriority w:val="99"/>
    <w:rsid w:val="0041366A"/>
    <w:pPr>
      <w:tabs>
        <w:tab w:val="right" w:leader="dot" w:pos="9720"/>
      </w:tabs>
      <w:spacing w:after="60"/>
      <w:ind w:left="1238" w:right="994"/>
    </w:pPr>
    <w:rPr>
      <w:noProof/>
      <w:sz w:val="22"/>
      <w:szCs w:val="22"/>
    </w:rPr>
  </w:style>
  <w:style w:type="paragraph" w:styleId="TOC3">
    <w:name w:val="toc 3"/>
    <w:basedOn w:val="Normal"/>
    <w:next w:val="Normal"/>
    <w:uiPriority w:val="99"/>
    <w:rsid w:val="002A295D"/>
    <w:pPr>
      <w:tabs>
        <w:tab w:val="right" w:leader="dot" w:pos="9720"/>
      </w:tabs>
      <w:spacing w:after="60"/>
      <w:ind w:left="1483" w:right="994"/>
    </w:pPr>
    <w:rPr>
      <w:bCs/>
      <w:noProof/>
      <w:sz w:val="22"/>
      <w:szCs w:val="22"/>
    </w:rPr>
  </w:style>
  <w:style w:type="paragraph" w:styleId="TOC4">
    <w:name w:val="toc 4"/>
    <w:basedOn w:val="Normal"/>
    <w:next w:val="Normal"/>
    <w:autoRedefine/>
    <w:uiPriority w:val="99"/>
    <w:rsid w:val="00B266D9"/>
    <w:pPr>
      <w:pBdr>
        <w:between w:val="double" w:sz="6" w:space="0" w:color="auto"/>
      </w:pBdr>
      <w:ind w:left="480"/>
    </w:pPr>
    <w:rPr>
      <w:sz w:val="20"/>
      <w:szCs w:val="20"/>
    </w:rPr>
  </w:style>
  <w:style w:type="paragraph" w:styleId="TOC5">
    <w:name w:val="toc 5"/>
    <w:basedOn w:val="Normal"/>
    <w:next w:val="Normal"/>
    <w:autoRedefine/>
    <w:uiPriority w:val="99"/>
    <w:rsid w:val="00B266D9"/>
    <w:pPr>
      <w:pBdr>
        <w:between w:val="double" w:sz="6" w:space="0" w:color="auto"/>
      </w:pBdr>
      <w:ind w:left="720"/>
    </w:pPr>
    <w:rPr>
      <w:sz w:val="20"/>
      <w:szCs w:val="20"/>
    </w:rPr>
  </w:style>
  <w:style w:type="paragraph" w:styleId="TOC6">
    <w:name w:val="toc 6"/>
    <w:basedOn w:val="Normal"/>
    <w:next w:val="Normal"/>
    <w:autoRedefine/>
    <w:uiPriority w:val="99"/>
    <w:rsid w:val="00B266D9"/>
    <w:pPr>
      <w:pBdr>
        <w:between w:val="double" w:sz="6" w:space="0" w:color="auto"/>
      </w:pBdr>
      <w:ind w:left="960"/>
    </w:pPr>
    <w:rPr>
      <w:sz w:val="20"/>
      <w:szCs w:val="20"/>
    </w:rPr>
  </w:style>
  <w:style w:type="paragraph" w:styleId="TOC7">
    <w:name w:val="toc 7"/>
    <w:basedOn w:val="Normal"/>
    <w:next w:val="Normal"/>
    <w:autoRedefine/>
    <w:uiPriority w:val="99"/>
    <w:rsid w:val="00B266D9"/>
    <w:pPr>
      <w:pBdr>
        <w:between w:val="double" w:sz="6" w:space="0" w:color="auto"/>
      </w:pBdr>
      <w:ind w:left="1200"/>
    </w:pPr>
    <w:rPr>
      <w:sz w:val="20"/>
      <w:szCs w:val="20"/>
    </w:rPr>
  </w:style>
  <w:style w:type="paragraph" w:styleId="TOC8">
    <w:name w:val="toc 8"/>
    <w:basedOn w:val="Normal"/>
    <w:next w:val="Normal"/>
    <w:autoRedefine/>
    <w:uiPriority w:val="99"/>
    <w:rsid w:val="00B266D9"/>
    <w:pPr>
      <w:pBdr>
        <w:between w:val="double" w:sz="6" w:space="0" w:color="auto"/>
      </w:pBdr>
      <w:ind w:left="1440"/>
    </w:pPr>
    <w:rPr>
      <w:sz w:val="20"/>
      <w:szCs w:val="20"/>
    </w:rPr>
  </w:style>
  <w:style w:type="paragraph" w:styleId="TOC9">
    <w:name w:val="toc 9"/>
    <w:basedOn w:val="Normal"/>
    <w:next w:val="Normal"/>
    <w:autoRedefine/>
    <w:uiPriority w:val="99"/>
    <w:rsid w:val="00B266D9"/>
    <w:pPr>
      <w:pBdr>
        <w:between w:val="double" w:sz="6" w:space="0" w:color="auto"/>
      </w:pBdr>
      <w:ind w:left="1680"/>
    </w:pPr>
    <w:rPr>
      <w:sz w:val="20"/>
      <w:szCs w:val="20"/>
    </w:rPr>
  </w:style>
  <w:style w:type="character" w:styleId="CommentReference">
    <w:name w:val="annotation reference"/>
    <w:basedOn w:val="DefaultParagraphFont"/>
    <w:uiPriority w:val="99"/>
    <w:rsid w:val="000E74C8"/>
    <w:rPr>
      <w:rFonts w:cs="Times New Roman"/>
      <w:sz w:val="16"/>
      <w:szCs w:val="16"/>
    </w:rPr>
  </w:style>
  <w:style w:type="paragraph" w:styleId="CommentText">
    <w:name w:val="annotation text"/>
    <w:basedOn w:val="Normal"/>
    <w:link w:val="CommentTextChar"/>
    <w:uiPriority w:val="99"/>
    <w:rsid w:val="000E74C8"/>
    <w:rPr>
      <w:sz w:val="20"/>
      <w:szCs w:val="20"/>
    </w:rPr>
  </w:style>
  <w:style w:type="character" w:customStyle="1" w:styleId="CommentTextChar">
    <w:name w:val="Comment Text Char"/>
    <w:basedOn w:val="DefaultParagraphFont"/>
    <w:link w:val="CommentText"/>
    <w:uiPriority w:val="99"/>
    <w:locked/>
    <w:rsid w:val="000E74C8"/>
    <w:rPr>
      <w:rFonts w:cs="Times New Roman"/>
      <w:sz w:val="20"/>
      <w:szCs w:val="20"/>
    </w:rPr>
  </w:style>
  <w:style w:type="paragraph" w:styleId="CommentSubject">
    <w:name w:val="annotation subject"/>
    <w:basedOn w:val="CommentText"/>
    <w:next w:val="CommentText"/>
    <w:link w:val="CommentSubjectChar"/>
    <w:uiPriority w:val="99"/>
    <w:rsid w:val="000E74C8"/>
    <w:rPr>
      <w:b/>
      <w:bCs/>
    </w:rPr>
  </w:style>
  <w:style w:type="character" w:customStyle="1" w:styleId="CommentSubjectChar">
    <w:name w:val="Comment Subject Char"/>
    <w:basedOn w:val="CommentTextChar"/>
    <w:link w:val="CommentSubject"/>
    <w:uiPriority w:val="99"/>
    <w:locked/>
    <w:rsid w:val="000E74C8"/>
    <w:rPr>
      <w:rFonts w:cs="Times New Roman"/>
      <w:b/>
      <w:bCs/>
      <w:sz w:val="20"/>
      <w:szCs w:val="20"/>
    </w:rPr>
  </w:style>
  <w:style w:type="character" w:styleId="Hyperlink">
    <w:name w:val="Hyperlink"/>
    <w:basedOn w:val="DefaultParagraphFont"/>
    <w:uiPriority w:val="99"/>
    <w:rsid w:val="000E74C8"/>
    <w:rPr>
      <w:rFonts w:cs="Times New Roman"/>
      <w:color w:val="007DC3"/>
      <w:u w:val="single"/>
    </w:rPr>
  </w:style>
  <w:style w:type="paragraph" w:styleId="BodyText">
    <w:name w:val="Body Text"/>
    <w:basedOn w:val="Normal"/>
    <w:link w:val="BodyTextChar"/>
    <w:uiPriority w:val="99"/>
    <w:rsid w:val="00D11932"/>
    <w:pPr>
      <w:spacing w:before="120" w:after="120"/>
      <w:ind w:left="994" w:right="994"/>
    </w:pPr>
  </w:style>
  <w:style w:type="character" w:customStyle="1" w:styleId="BodyTextChar">
    <w:name w:val="Body Text Char"/>
    <w:basedOn w:val="DefaultParagraphFont"/>
    <w:link w:val="BodyText"/>
    <w:uiPriority w:val="99"/>
    <w:locked/>
    <w:rsid w:val="00D11932"/>
    <w:rPr>
      <w:rFonts w:cs="Times New Roman"/>
      <w:sz w:val="24"/>
      <w:szCs w:val="24"/>
    </w:rPr>
  </w:style>
  <w:style w:type="paragraph" w:styleId="BodyText2">
    <w:name w:val="Body Text 2"/>
    <w:basedOn w:val="Normal"/>
    <w:link w:val="BodyText2Char"/>
    <w:uiPriority w:val="99"/>
    <w:rsid w:val="00B53C31"/>
    <w:pPr>
      <w:spacing w:before="120" w:after="120" w:line="480" w:lineRule="auto"/>
      <w:ind w:left="1354" w:right="994"/>
    </w:pPr>
  </w:style>
  <w:style w:type="character" w:customStyle="1" w:styleId="BodyText2Char">
    <w:name w:val="Body Text 2 Char"/>
    <w:basedOn w:val="DefaultParagraphFont"/>
    <w:link w:val="BodyText2"/>
    <w:uiPriority w:val="99"/>
    <w:locked/>
    <w:rsid w:val="00B53C31"/>
    <w:rPr>
      <w:rFonts w:cs="Times New Roman"/>
      <w:sz w:val="24"/>
      <w:szCs w:val="24"/>
    </w:rPr>
  </w:style>
  <w:style w:type="paragraph" w:styleId="Caption">
    <w:name w:val="caption"/>
    <w:basedOn w:val="Normal"/>
    <w:next w:val="Normal"/>
    <w:uiPriority w:val="99"/>
    <w:qFormat/>
    <w:rsid w:val="00685A15"/>
    <w:pPr>
      <w:spacing w:after="200"/>
      <w:ind w:left="994" w:right="994"/>
    </w:pPr>
    <w:rPr>
      <w:b/>
      <w:bCs/>
      <w:color w:val="3993D0"/>
      <w:szCs w:val="18"/>
    </w:rPr>
  </w:style>
  <w:style w:type="paragraph" w:styleId="ListBullet">
    <w:name w:val="List Bullet"/>
    <w:basedOn w:val="Normal"/>
    <w:uiPriority w:val="99"/>
    <w:rsid w:val="00F74E2C"/>
    <w:pPr>
      <w:numPr>
        <w:numId w:val="1"/>
      </w:numPr>
      <w:spacing w:after="120"/>
      <w:ind w:left="1354" w:right="994"/>
    </w:pPr>
  </w:style>
  <w:style w:type="character" w:styleId="HTMLCite">
    <w:name w:val="HTML Cite"/>
    <w:basedOn w:val="DefaultParagraphFont"/>
    <w:uiPriority w:val="99"/>
    <w:rsid w:val="00E32D1F"/>
    <w:rPr>
      <w:rFonts w:cs="Times New Roman"/>
      <w:i/>
      <w:iCs/>
    </w:rPr>
  </w:style>
  <w:style w:type="character" w:styleId="HTMLCode">
    <w:name w:val="HTML Code"/>
    <w:basedOn w:val="DefaultParagraphFont"/>
    <w:uiPriority w:val="99"/>
    <w:rsid w:val="00E32D1F"/>
    <w:rPr>
      <w:rFonts w:ascii="Consolas" w:hAnsi="Consolas" w:cs="Times New Roman"/>
      <w:sz w:val="20"/>
      <w:szCs w:val="20"/>
    </w:rPr>
  </w:style>
  <w:style w:type="paragraph" w:styleId="HTMLPreformatted">
    <w:name w:val="HTML Preformatted"/>
    <w:basedOn w:val="Normal"/>
    <w:link w:val="HTMLPreformattedChar"/>
    <w:uiPriority w:val="99"/>
    <w:rsid w:val="00E32D1F"/>
    <w:rPr>
      <w:rFonts w:ascii="Consolas" w:hAnsi="Consolas"/>
      <w:sz w:val="20"/>
      <w:szCs w:val="20"/>
    </w:rPr>
  </w:style>
  <w:style w:type="character" w:customStyle="1" w:styleId="HTMLPreformattedChar">
    <w:name w:val="HTML Preformatted Char"/>
    <w:basedOn w:val="DefaultParagraphFont"/>
    <w:link w:val="HTMLPreformatted"/>
    <w:uiPriority w:val="99"/>
    <w:locked/>
    <w:rsid w:val="00E32D1F"/>
    <w:rPr>
      <w:rFonts w:ascii="Consolas" w:hAnsi="Consolas" w:cs="Times New Roman"/>
      <w:sz w:val="20"/>
      <w:szCs w:val="20"/>
    </w:rPr>
  </w:style>
  <w:style w:type="character" w:styleId="HTMLSample">
    <w:name w:val="HTML Sample"/>
    <w:basedOn w:val="DefaultParagraphFont"/>
    <w:uiPriority w:val="99"/>
    <w:rsid w:val="00E32D1F"/>
    <w:rPr>
      <w:rFonts w:ascii="Consolas" w:hAnsi="Consolas" w:cs="Times New Roman"/>
      <w:sz w:val="24"/>
      <w:szCs w:val="24"/>
    </w:rPr>
  </w:style>
  <w:style w:type="character" w:styleId="HTMLTypewriter">
    <w:name w:val="HTML Typewriter"/>
    <w:basedOn w:val="DefaultParagraphFont"/>
    <w:uiPriority w:val="99"/>
    <w:rsid w:val="00E32D1F"/>
    <w:rPr>
      <w:rFonts w:ascii="Consolas" w:hAnsi="Consolas" w:cs="Times New Roman"/>
      <w:sz w:val="20"/>
      <w:szCs w:val="20"/>
    </w:rPr>
  </w:style>
  <w:style w:type="character" w:styleId="HTMLVariable">
    <w:name w:val="HTML Variable"/>
    <w:basedOn w:val="DefaultParagraphFont"/>
    <w:uiPriority w:val="99"/>
    <w:rsid w:val="00E32D1F"/>
    <w:rPr>
      <w:rFonts w:cs="Times New Roman"/>
      <w:i/>
      <w:iCs/>
    </w:rPr>
  </w:style>
  <w:style w:type="paragraph" w:styleId="BlockText">
    <w:name w:val="Block Text"/>
    <w:basedOn w:val="Normal"/>
    <w:uiPriority w:val="99"/>
    <w:rsid w:val="00125130"/>
    <w:pPr>
      <w:pBdr>
        <w:top w:val="single" w:sz="2" w:space="10" w:color="3993D0" w:shadow="1"/>
        <w:left w:val="single" w:sz="2" w:space="10" w:color="3993D0" w:shadow="1"/>
        <w:bottom w:val="single" w:sz="2" w:space="10" w:color="3993D0" w:shadow="1"/>
        <w:right w:val="single" w:sz="2" w:space="10" w:color="3993D0" w:shadow="1"/>
      </w:pBdr>
      <w:ind w:left="1152" w:right="1152"/>
    </w:pPr>
    <w:rPr>
      <w:rFonts w:ascii="MetaNormalLF-Italic" w:eastAsia="Times New Roman" w:hAnsi="MetaNormalLF-Italic"/>
      <w:iCs/>
    </w:rPr>
  </w:style>
  <w:style w:type="character" w:styleId="Strong">
    <w:name w:val="Strong"/>
    <w:basedOn w:val="DefaultParagraphFont"/>
    <w:uiPriority w:val="99"/>
    <w:qFormat/>
    <w:rsid w:val="000D2F2D"/>
    <w:rPr>
      <w:rFonts w:cs="Times New Roman"/>
      <w:b/>
      <w:bCs/>
    </w:rPr>
  </w:style>
  <w:style w:type="paragraph" w:styleId="BalloonText">
    <w:name w:val="Balloon Text"/>
    <w:basedOn w:val="Normal"/>
    <w:link w:val="BalloonTextChar"/>
    <w:uiPriority w:val="99"/>
    <w:rsid w:val="00F03591"/>
    <w:rPr>
      <w:rFonts w:ascii="Tahoma" w:hAnsi="Tahoma" w:cs="Tahoma"/>
      <w:sz w:val="16"/>
      <w:szCs w:val="16"/>
    </w:rPr>
  </w:style>
  <w:style w:type="character" w:customStyle="1" w:styleId="BalloonTextChar">
    <w:name w:val="Balloon Text Char"/>
    <w:basedOn w:val="DefaultParagraphFont"/>
    <w:link w:val="BalloonText"/>
    <w:uiPriority w:val="99"/>
    <w:locked/>
    <w:rsid w:val="00F03591"/>
    <w:rPr>
      <w:rFonts w:ascii="Tahoma" w:hAnsi="Tahoma" w:cs="Tahoma"/>
      <w:sz w:val="16"/>
      <w:szCs w:val="16"/>
    </w:rPr>
  </w:style>
  <w:style w:type="paragraph" w:styleId="ListNumber">
    <w:name w:val="List Number"/>
    <w:basedOn w:val="Normal"/>
    <w:uiPriority w:val="99"/>
    <w:rsid w:val="00EE6BDB"/>
    <w:pPr>
      <w:numPr>
        <w:numId w:val="4"/>
      </w:numPr>
      <w:spacing w:after="120"/>
      <w:ind w:left="1354" w:right="994"/>
    </w:pPr>
  </w:style>
  <w:style w:type="character" w:styleId="LineNumber">
    <w:name w:val="line number"/>
    <w:basedOn w:val="DefaultParagraphFont"/>
    <w:uiPriority w:val="99"/>
    <w:rsid w:val="00860F10"/>
    <w:rPr>
      <w:rFonts w:cs="Times New Roman"/>
    </w:rPr>
  </w:style>
  <w:style w:type="paragraph" w:styleId="Title">
    <w:name w:val="Title"/>
    <w:basedOn w:val="Normal"/>
    <w:next w:val="Normal"/>
    <w:link w:val="TitleChar"/>
    <w:uiPriority w:val="99"/>
    <w:qFormat/>
    <w:rsid w:val="00F73319"/>
    <w:pPr>
      <w:spacing w:after="60"/>
    </w:pPr>
    <w:rPr>
      <w:color w:val="007DC3"/>
      <w:sz w:val="52"/>
    </w:rPr>
  </w:style>
  <w:style w:type="character" w:customStyle="1" w:styleId="TitleChar">
    <w:name w:val="Title Char"/>
    <w:basedOn w:val="DefaultParagraphFont"/>
    <w:link w:val="Title"/>
    <w:uiPriority w:val="99"/>
    <w:locked/>
    <w:rsid w:val="00F73319"/>
    <w:rPr>
      <w:rFonts w:cs="Times New Roman"/>
      <w:color w:val="007DC3"/>
      <w:sz w:val="24"/>
      <w:szCs w:val="24"/>
    </w:rPr>
  </w:style>
  <w:style w:type="paragraph" w:styleId="Subtitle">
    <w:name w:val="Subtitle"/>
    <w:basedOn w:val="Normal"/>
    <w:next w:val="Normal"/>
    <w:link w:val="SubtitleChar"/>
    <w:uiPriority w:val="99"/>
    <w:qFormat/>
    <w:rsid w:val="00167715"/>
    <w:rPr>
      <w:color w:val="007DC3"/>
      <w:sz w:val="36"/>
    </w:rPr>
  </w:style>
  <w:style w:type="character" w:customStyle="1" w:styleId="SubtitleChar">
    <w:name w:val="Subtitle Char"/>
    <w:basedOn w:val="DefaultParagraphFont"/>
    <w:link w:val="Subtitle"/>
    <w:uiPriority w:val="99"/>
    <w:locked/>
    <w:rsid w:val="00167715"/>
    <w:rPr>
      <w:rFonts w:cs="Times New Roman"/>
      <w:color w:val="007DC3"/>
      <w:sz w:val="24"/>
      <w:szCs w:val="24"/>
    </w:rPr>
  </w:style>
  <w:style w:type="paragraph" w:customStyle="1" w:styleId="AbstractTitle">
    <w:name w:val="Abstract Title"/>
    <w:basedOn w:val="BodyText"/>
    <w:link w:val="AbstractTitleChar"/>
    <w:uiPriority w:val="99"/>
    <w:rsid w:val="00972B28"/>
    <w:pPr>
      <w:ind w:left="2430" w:firstLine="720"/>
    </w:pPr>
    <w:rPr>
      <w:b/>
      <w:color w:val="007DC3"/>
    </w:rPr>
  </w:style>
  <w:style w:type="paragraph" w:customStyle="1" w:styleId="Abstract">
    <w:name w:val="Abstract"/>
    <w:basedOn w:val="Normal"/>
    <w:link w:val="AbstractChar"/>
    <w:uiPriority w:val="99"/>
    <w:rsid w:val="0093346A"/>
    <w:pPr>
      <w:ind w:left="3154" w:right="994"/>
    </w:pPr>
  </w:style>
  <w:style w:type="character" w:customStyle="1" w:styleId="AbstractTitleChar">
    <w:name w:val="Abstract Title Char"/>
    <w:basedOn w:val="BodyTextChar"/>
    <w:link w:val="AbstractTitle"/>
    <w:uiPriority w:val="99"/>
    <w:locked/>
    <w:rsid w:val="00972B28"/>
    <w:rPr>
      <w:rFonts w:cs="Times New Roman"/>
      <w:b/>
      <w:color w:val="007DC3"/>
      <w:sz w:val="24"/>
      <w:szCs w:val="24"/>
    </w:rPr>
  </w:style>
  <w:style w:type="paragraph" w:customStyle="1" w:styleId="DocumentType">
    <w:name w:val="Document Type"/>
    <w:basedOn w:val="Normal"/>
    <w:link w:val="DocumentTypeChar"/>
    <w:uiPriority w:val="99"/>
    <w:rsid w:val="00972B28"/>
    <w:pPr>
      <w:ind w:left="180"/>
    </w:pPr>
  </w:style>
  <w:style w:type="character" w:customStyle="1" w:styleId="AbstractChar">
    <w:name w:val="Abstract Char"/>
    <w:basedOn w:val="DefaultParagraphFont"/>
    <w:link w:val="Abstract"/>
    <w:uiPriority w:val="99"/>
    <w:locked/>
    <w:rsid w:val="0093346A"/>
    <w:rPr>
      <w:rFonts w:cs="Times New Roman"/>
      <w:sz w:val="24"/>
      <w:szCs w:val="24"/>
    </w:rPr>
  </w:style>
  <w:style w:type="paragraph" w:styleId="Date">
    <w:name w:val="Date"/>
    <w:basedOn w:val="Normal"/>
    <w:next w:val="Normal"/>
    <w:link w:val="DateChar"/>
    <w:uiPriority w:val="99"/>
    <w:rsid w:val="002A232C"/>
    <w:pPr>
      <w:ind w:left="3150"/>
    </w:pPr>
    <w:rPr>
      <w:noProof/>
    </w:rPr>
  </w:style>
  <w:style w:type="character" w:customStyle="1" w:styleId="DateChar">
    <w:name w:val="Date Char"/>
    <w:basedOn w:val="DefaultParagraphFont"/>
    <w:link w:val="Date"/>
    <w:uiPriority w:val="99"/>
    <w:locked/>
    <w:rsid w:val="002A232C"/>
    <w:rPr>
      <w:rFonts w:cs="Times New Roman"/>
      <w:noProof/>
      <w:sz w:val="24"/>
      <w:szCs w:val="24"/>
    </w:rPr>
  </w:style>
  <w:style w:type="character" w:customStyle="1" w:styleId="DocumentTypeChar">
    <w:name w:val="Document Type Char"/>
    <w:basedOn w:val="DefaultParagraphFont"/>
    <w:link w:val="DocumentType"/>
    <w:uiPriority w:val="99"/>
    <w:locked/>
    <w:rsid w:val="00972B28"/>
    <w:rPr>
      <w:rFonts w:cs="Times New Roman"/>
      <w:sz w:val="24"/>
      <w:szCs w:val="24"/>
    </w:rPr>
  </w:style>
  <w:style w:type="paragraph" w:customStyle="1" w:styleId="Copyright">
    <w:name w:val="Copyright"/>
    <w:basedOn w:val="Normal"/>
    <w:link w:val="CopyrightChar"/>
    <w:uiPriority w:val="99"/>
    <w:rsid w:val="0093346A"/>
    <w:pPr>
      <w:ind w:left="3154" w:right="994"/>
    </w:pPr>
  </w:style>
  <w:style w:type="paragraph" w:customStyle="1" w:styleId="FooterText">
    <w:name w:val="Footer Text"/>
    <w:basedOn w:val="Normal"/>
    <w:link w:val="FooterTextChar"/>
    <w:uiPriority w:val="99"/>
    <w:rsid w:val="00974DEB"/>
    <w:pPr>
      <w:jc w:val="right"/>
    </w:pPr>
    <w:rPr>
      <w:color w:val="FFFFFF"/>
    </w:rPr>
  </w:style>
  <w:style w:type="character" w:customStyle="1" w:styleId="CopyrightChar">
    <w:name w:val="Copyright Char"/>
    <w:basedOn w:val="DefaultParagraphFont"/>
    <w:link w:val="Copyright"/>
    <w:uiPriority w:val="99"/>
    <w:locked/>
    <w:rsid w:val="0093346A"/>
    <w:rPr>
      <w:rFonts w:cs="Times New Roman"/>
      <w:sz w:val="24"/>
      <w:szCs w:val="24"/>
    </w:rPr>
  </w:style>
  <w:style w:type="paragraph" w:customStyle="1" w:styleId="Code">
    <w:name w:val="Code"/>
    <w:basedOn w:val="BodyText"/>
    <w:link w:val="CodeChar"/>
    <w:uiPriority w:val="99"/>
    <w:rsid w:val="00B53C31"/>
    <w:rPr>
      <w:rFonts w:ascii="Courier New" w:hAnsi="Courier New" w:cs="Courier New"/>
      <w:sz w:val="20"/>
    </w:rPr>
  </w:style>
  <w:style w:type="character" w:customStyle="1" w:styleId="FooterTextChar">
    <w:name w:val="Footer Text Char"/>
    <w:basedOn w:val="DefaultParagraphFont"/>
    <w:link w:val="FooterText"/>
    <w:uiPriority w:val="99"/>
    <w:locked/>
    <w:rsid w:val="00974DEB"/>
    <w:rPr>
      <w:rFonts w:cs="Times New Roman"/>
      <w:color w:val="FFFFFF"/>
      <w:sz w:val="24"/>
      <w:szCs w:val="24"/>
    </w:rPr>
  </w:style>
  <w:style w:type="paragraph" w:customStyle="1" w:styleId="CodeBold">
    <w:name w:val="Code Bold"/>
    <w:basedOn w:val="BodyText"/>
    <w:link w:val="CodeBoldChar"/>
    <w:uiPriority w:val="99"/>
    <w:rsid w:val="00B53C31"/>
    <w:rPr>
      <w:rFonts w:ascii="Courier New" w:hAnsi="Courier New" w:cs="Courier New"/>
      <w:b/>
      <w:sz w:val="20"/>
    </w:rPr>
  </w:style>
  <w:style w:type="character" w:customStyle="1" w:styleId="CodeChar">
    <w:name w:val="Code Char"/>
    <w:basedOn w:val="BodyTextChar"/>
    <w:link w:val="Code"/>
    <w:uiPriority w:val="99"/>
    <w:locked/>
    <w:rsid w:val="00B53C31"/>
    <w:rPr>
      <w:rFonts w:ascii="Courier New" w:hAnsi="Courier New" w:cs="Courier New"/>
      <w:sz w:val="24"/>
      <w:szCs w:val="24"/>
    </w:rPr>
  </w:style>
  <w:style w:type="character" w:customStyle="1" w:styleId="CodeBoldChar">
    <w:name w:val="Code Bold Char"/>
    <w:basedOn w:val="BodyTextChar"/>
    <w:link w:val="CodeBold"/>
    <w:uiPriority w:val="99"/>
    <w:locked/>
    <w:rsid w:val="00B53C31"/>
    <w:rPr>
      <w:rFonts w:ascii="Courier New" w:hAnsi="Courier New" w:cs="Courier New"/>
      <w:b/>
      <w:sz w:val="24"/>
      <w:szCs w:val="24"/>
    </w:rPr>
  </w:style>
  <w:style w:type="paragraph" w:styleId="ListBullet2">
    <w:name w:val="List Bullet 2"/>
    <w:basedOn w:val="Normal"/>
    <w:uiPriority w:val="99"/>
    <w:rsid w:val="00483BCE"/>
    <w:pPr>
      <w:numPr>
        <w:numId w:val="2"/>
      </w:numPr>
      <w:tabs>
        <w:tab w:val="clear" w:pos="360"/>
      </w:tabs>
      <w:spacing w:after="120"/>
      <w:ind w:left="1714" w:right="994"/>
    </w:pPr>
  </w:style>
  <w:style w:type="paragraph" w:styleId="ListBullet3">
    <w:name w:val="List Bullet 3"/>
    <w:basedOn w:val="Normal"/>
    <w:uiPriority w:val="99"/>
    <w:rsid w:val="00483BCE"/>
    <w:pPr>
      <w:numPr>
        <w:numId w:val="3"/>
      </w:numPr>
      <w:spacing w:after="120"/>
      <w:ind w:left="2074" w:right="994"/>
    </w:pPr>
  </w:style>
  <w:style w:type="paragraph" w:styleId="ListBullet4">
    <w:name w:val="List Bullet 4"/>
    <w:basedOn w:val="Normal"/>
    <w:uiPriority w:val="99"/>
    <w:rsid w:val="00483BCE"/>
    <w:pPr>
      <w:numPr>
        <w:numId w:val="4"/>
      </w:numPr>
      <w:spacing w:after="120"/>
      <w:ind w:left="2434" w:right="994"/>
    </w:pPr>
  </w:style>
  <w:style w:type="paragraph" w:styleId="ListBullet5">
    <w:name w:val="List Bullet 5"/>
    <w:basedOn w:val="Normal"/>
    <w:uiPriority w:val="99"/>
    <w:rsid w:val="001D2C5A"/>
    <w:pPr>
      <w:numPr>
        <w:numId w:val="5"/>
      </w:numPr>
      <w:spacing w:after="120"/>
      <w:ind w:left="2794" w:right="994"/>
    </w:pPr>
  </w:style>
  <w:style w:type="paragraph" w:styleId="ListContinue">
    <w:name w:val="List Continue"/>
    <w:basedOn w:val="Normal"/>
    <w:uiPriority w:val="99"/>
    <w:rsid w:val="0019371B"/>
    <w:pPr>
      <w:spacing w:after="120"/>
      <w:ind w:left="1354" w:right="994"/>
      <w:contextualSpacing/>
    </w:pPr>
  </w:style>
  <w:style w:type="paragraph" w:styleId="ListContinue2">
    <w:name w:val="List Continue 2"/>
    <w:basedOn w:val="Normal"/>
    <w:uiPriority w:val="99"/>
    <w:rsid w:val="0019371B"/>
    <w:pPr>
      <w:spacing w:after="120"/>
      <w:ind w:left="1714" w:right="994"/>
      <w:contextualSpacing/>
    </w:pPr>
  </w:style>
  <w:style w:type="paragraph" w:styleId="ListContinue3">
    <w:name w:val="List Continue 3"/>
    <w:basedOn w:val="Normal"/>
    <w:uiPriority w:val="99"/>
    <w:rsid w:val="0019371B"/>
    <w:pPr>
      <w:spacing w:after="120"/>
      <w:ind w:left="2074" w:right="994"/>
      <w:contextualSpacing/>
    </w:pPr>
  </w:style>
  <w:style w:type="paragraph" w:styleId="ListNumber2">
    <w:name w:val="List Number 2"/>
    <w:basedOn w:val="Normal"/>
    <w:uiPriority w:val="99"/>
    <w:rsid w:val="00483BCE"/>
    <w:pPr>
      <w:numPr>
        <w:numId w:val="6"/>
      </w:numPr>
      <w:spacing w:after="120"/>
      <w:ind w:left="1714" w:right="994"/>
    </w:pPr>
  </w:style>
  <w:style w:type="paragraph" w:styleId="ListNumber3">
    <w:name w:val="List Number 3"/>
    <w:basedOn w:val="Normal"/>
    <w:uiPriority w:val="99"/>
    <w:rsid w:val="002A1E1E"/>
    <w:pPr>
      <w:numPr>
        <w:numId w:val="7"/>
      </w:numPr>
      <w:tabs>
        <w:tab w:val="clear" w:pos="720"/>
      </w:tabs>
      <w:spacing w:after="120"/>
      <w:ind w:left="2074" w:right="994" w:hanging="216"/>
    </w:pPr>
  </w:style>
  <w:style w:type="paragraph" w:styleId="ListNumber4">
    <w:name w:val="List Number 4"/>
    <w:basedOn w:val="Normal"/>
    <w:uiPriority w:val="99"/>
    <w:rsid w:val="008D3952"/>
    <w:pPr>
      <w:numPr>
        <w:numId w:val="8"/>
      </w:numPr>
      <w:spacing w:after="120"/>
      <w:ind w:left="2434" w:right="994" w:hanging="231"/>
    </w:pPr>
  </w:style>
  <w:style w:type="paragraph" w:styleId="ListNumber5">
    <w:name w:val="List Number 5"/>
    <w:basedOn w:val="Normal"/>
    <w:uiPriority w:val="99"/>
    <w:rsid w:val="008D3952"/>
    <w:pPr>
      <w:numPr>
        <w:numId w:val="9"/>
      </w:numPr>
      <w:spacing w:after="120"/>
      <w:ind w:left="2794" w:right="994" w:hanging="360"/>
    </w:pPr>
  </w:style>
  <w:style w:type="paragraph" w:customStyle="1" w:styleId="Indent">
    <w:name w:val="Indent"/>
    <w:basedOn w:val="BodyText"/>
    <w:link w:val="IndentChar"/>
    <w:uiPriority w:val="99"/>
    <w:rsid w:val="00CF020D"/>
    <w:pPr>
      <w:ind w:left="1354"/>
    </w:pPr>
  </w:style>
  <w:style w:type="paragraph" w:customStyle="1" w:styleId="Indent2">
    <w:name w:val="Indent 2"/>
    <w:basedOn w:val="Indent"/>
    <w:link w:val="Indent2Char"/>
    <w:uiPriority w:val="99"/>
    <w:rsid w:val="00CF020D"/>
    <w:pPr>
      <w:ind w:left="1714"/>
    </w:pPr>
  </w:style>
  <w:style w:type="character" w:customStyle="1" w:styleId="IndentChar">
    <w:name w:val="Indent Char"/>
    <w:basedOn w:val="BodyTextChar"/>
    <w:link w:val="Indent"/>
    <w:uiPriority w:val="99"/>
    <w:locked/>
    <w:rsid w:val="00CF020D"/>
    <w:rPr>
      <w:rFonts w:cs="Times New Roman"/>
      <w:sz w:val="24"/>
      <w:szCs w:val="24"/>
    </w:rPr>
  </w:style>
  <w:style w:type="paragraph" w:customStyle="1" w:styleId="Indent3">
    <w:name w:val="Indent 3"/>
    <w:basedOn w:val="BodyText2"/>
    <w:link w:val="Indent3Char"/>
    <w:uiPriority w:val="99"/>
    <w:rsid w:val="005E163D"/>
    <w:pPr>
      <w:spacing w:line="240" w:lineRule="auto"/>
      <w:ind w:left="2074"/>
    </w:pPr>
  </w:style>
  <w:style w:type="character" w:customStyle="1" w:styleId="Indent2Char">
    <w:name w:val="Indent 2 Char"/>
    <w:basedOn w:val="IndentChar"/>
    <w:link w:val="Indent2"/>
    <w:uiPriority w:val="99"/>
    <w:locked/>
    <w:rsid w:val="00CF020D"/>
    <w:rPr>
      <w:rFonts w:cs="Times New Roman"/>
      <w:sz w:val="24"/>
      <w:szCs w:val="24"/>
    </w:rPr>
  </w:style>
  <w:style w:type="paragraph" w:styleId="BodyTextFirstIndent">
    <w:name w:val="Body Text First Indent"/>
    <w:basedOn w:val="BodyText"/>
    <w:link w:val="BodyTextFirstIndentChar"/>
    <w:uiPriority w:val="99"/>
    <w:rsid w:val="00B53C31"/>
    <w:pPr>
      <w:spacing w:before="0"/>
      <w:ind w:left="1354" w:firstLine="216"/>
    </w:pPr>
  </w:style>
  <w:style w:type="character" w:customStyle="1" w:styleId="BodyTextFirstIndentChar">
    <w:name w:val="Body Text First Indent Char"/>
    <w:basedOn w:val="BodyTextChar"/>
    <w:link w:val="BodyTextFirstIndent"/>
    <w:uiPriority w:val="99"/>
    <w:locked/>
    <w:rsid w:val="00B53C31"/>
    <w:rPr>
      <w:rFonts w:cs="Times New Roman"/>
      <w:sz w:val="24"/>
      <w:szCs w:val="24"/>
    </w:rPr>
  </w:style>
  <w:style w:type="character" w:customStyle="1" w:styleId="Indent3Char">
    <w:name w:val="Indent 3 Char"/>
    <w:basedOn w:val="BodyText2Char"/>
    <w:link w:val="Indent3"/>
    <w:uiPriority w:val="99"/>
    <w:locked/>
    <w:rsid w:val="005E163D"/>
    <w:rPr>
      <w:rFonts w:cs="Times New Roman"/>
      <w:sz w:val="24"/>
      <w:szCs w:val="24"/>
    </w:rPr>
  </w:style>
  <w:style w:type="paragraph" w:styleId="BodyTextIndent">
    <w:name w:val="Body Text Indent"/>
    <w:basedOn w:val="Normal"/>
    <w:link w:val="BodyTextIndentChar"/>
    <w:uiPriority w:val="99"/>
    <w:rsid w:val="00CF020D"/>
    <w:pPr>
      <w:spacing w:after="120"/>
      <w:ind w:left="1354" w:right="994"/>
    </w:pPr>
  </w:style>
  <w:style w:type="character" w:customStyle="1" w:styleId="BodyTextIndentChar">
    <w:name w:val="Body Text Indent Char"/>
    <w:basedOn w:val="DefaultParagraphFont"/>
    <w:link w:val="BodyTextIndent"/>
    <w:uiPriority w:val="99"/>
    <w:locked/>
    <w:rsid w:val="00CF020D"/>
    <w:rPr>
      <w:rFonts w:cs="Times New Roman"/>
      <w:sz w:val="24"/>
      <w:szCs w:val="24"/>
    </w:rPr>
  </w:style>
  <w:style w:type="paragraph" w:styleId="BodyTextFirstIndent2">
    <w:name w:val="Body Text First Indent 2"/>
    <w:basedOn w:val="BodyTextIndent"/>
    <w:link w:val="BodyTextFirstIndent2Char"/>
    <w:uiPriority w:val="99"/>
    <w:rsid w:val="00CF020D"/>
    <w:pPr>
      <w:ind w:firstLine="210"/>
    </w:pPr>
  </w:style>
  <w:style w:type="character" w:customStyle="1" w:styleId="BodyTextFirstIndent2Char">
    <w:name w:val="Body Text First Indent 2 Char"/>
    <w:basedOn w:val="BodyTextIndentChar"/>
    <w:link w:val="BodyTextFirstIndent2"/>
    <w:uiPriority w:val="99"/>
    <w:locked/>
    <w:rsid w:val="00CF020D"/>
    <w:rPr>
      <w:rFonts w:cs="Times New Roman"/>
      <w:sz w:val="24"/>
      <w:szCs w:val="24"/>
    </w:rPr>
  </w:style>
  <w:style w:type="paragraph" w:styleId="BodyTextIndent2">
    <w:name w:val="Body Text Indent 2"/>
    <w:basedOn w:val="Normal"/>
    <w:link w:val="BodyTextIndent2Char"/>
    <w:uiPriority w:val="99"/>
    <w:rsid w:val="00B53C31"/>
    <w:pPr>
      <w:spacing w:before="120" w:after="120" w:line="480" w:lineRule="auto"/>
      <w:ind w:left="1714" w:right="994"/>
    </w:pPr>
  </w:style>
  <w:style w:type="character" w:customStyle="1" w:styleId="BodyTextIndent2Char">
    <w:name w:val="Body Text Indent 2 Char"/>
    <w:basedOn w:val="DefaultParagraphFont"/>
    <w:link w:val="BodyTextIndent2"/>
    <w:uiPriority w:val="99"/>
    <w:locked/>
    <w:rsid w:val="00B53C31"/>
    <w:rPr>
      <w:rFonts w:cs="Times New Roman"/>
      <w:sz w:val="24"/>
      <w:szCs w:val="24"/>
    </w:rPr>
  </w:style>
  <w:style w:type="paragraph" w:styleId="BodyTextIndent3">
    <w:name w:val="Body Text Indent 3"/>
    <w:basedOn w:val="Normal"/>
    <w:link w:val="BodyTextIndent3Char"/>
    <w:uiPriority w:val="99"/>
    <w:rsid w:val="00B53C31"/>
    <w:pPr>
      <w:spacing w:before="120" w:after="120"/>
      <w:ind w:left="2074" w:right="994"/>
    </w:pPr>
    <w:rPr>
      <w:szCs w:val="16"/>
    </w:rPr>
  </w:style>
  <w:style w:type="character" w:customStyle="1" w:styleId="BodyTextIndent3Char">
    <w:name w:val="Body Text Indent 3 Char"/>
    <w:basedOn w:val="DefaultParagraphFont"/>
    <w:link w:val="BodyTextIndent3"/>
    <w:uiPriority w:val="99"/>
    <w:locked/>
    <w:rsid w:val="00B53C31"/>
    <w:rPr>
      <w:rFonts w:cs="Times New Roman"/>
      <w:sz w:val="16"/>
      <w:szCs w:val="16"/>
    </w:rPr>
  </w:style>
  <w:style w:type="paragraph" w:styleId="Index1">
    <w:name w:val="index 1"/>
    <w:basedOn w:val="Normal"/>
    <w:next w:val="Normal"/>
    <w:autoRedefine/>
    <w:uiPriority w:val="99"/>
    <w:rsid w:val="00CF020D"/>
    <w:pPr>
      <w:ind w:left="240" w:hanging="240"/>
    </w:pPr>
  </w:style>
  <w:style w:type="paragraph" w:styleId="Quote">
    <w:name w:val="Quote"/>
    <w:basedOn w:val="Normal"/>
    <w:next w:val="Normal"/>
    <w:link w:val="QuoteChar"/>
    <w:uiPriority w:val="99"/>
    <w:qFormat/>
    <w:rsid w:val="005E163D"/>
    <w:rPr>
      <w:i/>
      <w:iCs/>
      <w:color w:val="000000"/>
    </w:rPr>
  </w:style>
  <w:style w:type="character" w:customStyle="1" w:styleId="QuoteChar">
    <w:name w:val="Quote Char"/>
    <w:basedOn w:val="DefaultParagraphFont"/>
    <w:link w:val="Quote"/>
    <w:uiPriority w:val="99"/>
    <w:locked/>
    <w:rsid w:val="005E163D"/>
    <w:rPr>
      <w:rFonts w:cs="Times New Roman"/>
      <w:i/>
      <w:iCs/>
      <w:color w:val="000000"/>
      <w:sz w:val="24"/>
      <w:szCs w:val="24"/>
    </w:rPr>
  </w:style>
  <w:style w:type="paragraph" w:styleId="PlainText">
    <w:name w:val="Plain Text"/>
    <w:basedOn w:val="Normal"/>
    <w:link w:val="PlainTextChar"/>
    <w:uiPriority w:val="99"/>
    <w:rsid w:val="005E16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5E163D"/>
    <w:rPr>
      <w:rFonts w:ascii="Courier New" w:hAnsi="Courier New" w:cs="Courier New"/>
    </w:rPr>
  </w:style>
  <w:style w:type="paragraph" w:customStyle="1" w:styleId="Note">
    <w:name w:val="Note"/>
    <w:basedOn w:val="BodyText"/>
    <w:link w:val="NoteChar"/>
    <w:uiPriority w:val="99"/>
    <w:rsid w:val="005E163D"/>
    <w:pPr>
      <w:pBdr>
        <w:top w:val="single" w:sz="4" w:space="2" w:color="auto"/>
        <w:bottom w:val="single" w:sz="4" w:space="2" w:color="auto"/>
        <w:between w:val="single" w:sz="4" w:space="2" w:color="auto"/>
      </w:pBdr>
    </w:pPr>
  </w:style>
  <w:style w:type="paragraph" w:styleId="ListContinue4">
    <w:name w:val="List Continue 4"/>
    <w:basedOn w:val="Normal"/>
    <w:uiPriority w:val="99"/>
    <w:rsid w:val="0019371B"/>
    <w:pPr>
      <w:spacing w:after="120"/>
      <w:ind w:left="2434" w:right="994"/>
      <w:contextualSpacing/>
    </w:pPr>
  </w:style>
  <w:style w:type="character" w:customStyle="1" w:styleId="NoteChar">
    <w:name w:val="Note Char"/>
    <w:basedOn w:val="BodyTextChar"/>
    <w:link w:val="Note"/>
    <w:uiPriority w:val="99"/>
    <w:locked/>
    <w:rsid w:val="005E163D"/>
    <w:rPr>
      <w:rFonts w:cs="Times New Roman"/>
      <w:sz w:val="24"/>
      <w:szCs w:val="24"/>
    </w:rPr>
  </w:style>
  <w:style w:type="paragraph" w:styleId="ListContinue5">
    <w:name w:val="List Continue 5"/>
    <w:basedOn w:val="Normal"/>
    <w:uiPriority w:val="99"/>
    <w:rsid w:val="0019371B"/>
    <w:pPr>
      <w:spacing w:after="120"/>
      <w:ind w:left="2794" w:right="994"/>
      <w:contextualSpacing/>
    </w:pPr>
  </w:style>
  <w:style w:type="paragraph" w:styleId="BodyText3">
    <w:name w:val="Body Text 3"/>
    <w:basedOn w:val="Normal"/>
    <w:link w:val="BodyText3Char"/>
    <w:uiPriority w:val="99"/>
    <w:rsid w:val="00B53C31"/>
    <w:pPr>
      <w:spacing w:before="120" w:after="120"/>
      <w:ind w:left="1714" w:right="994"/>
    </w:pPr>
    <w:rPr>
      <w:szCs w:val="16"/>
    </w:rPr>
  </w:style>
  <w:style w:type="character" w:customStyle="1" w:styleId="BodyText3Char">
    <w:name w:val="Body Text 3 Char"/>
    <w:basedOn w:val="DefaultParagraphFont"/>
    <w:link w:val="BodyText3"/>
    <w:uiPriority w:val="99"/>
    <w:locked/>
    <w:rsid w:val="00B53C31"/>
    <w:rPr>
      <w:rFonts w:cs="Times New Roman"/>
      <w:sz w:val="16"/>
      <w:szCs w:val="16"/>
    </w:rPr>
  </w:style>
  <w:style w:type="character" w:styleId="FootnoteReference">
    <w:name w:val="footnote reference"/>
    <w:basedOn w:val="DefaultParagraphFont"/>
    <w:uiPriority w:val="99"/>
    <w:rsid w:val="00974DEB"/>
    <w:rPr>
      <w:rFonts w:cs="Times New Roman"/>
      <w:vertAlign w:val="superscript"/>
    </w:rPr>
  </w:style>
  <w:style w:type="paragraph" w:styleId="FootnoteText">
    <w:name w:val="footnote text"/>
    <w:basedOn w:val="Normal"/>
    <w:link w:val="FootnoteTextChar"/>
    <w:uiPriority w:val="99"/>
    <w:rsid w:val="00974DEB"/>
    <w:rPr>
      <w:sz w:val="20"/>
      <w:szCs w:val="20"/>
    </w:rPr>
  </w:style>
  <w:style w:type="character" w:customStyle="1" w:styleId="FootnoteTextChar">
    <w:name w:val="Footnote Text Char"/>
    <w:basedOn w:val="DefaultParagraphFont"/>
    <w:link w:val="FootnoteText"/>
    <w:uiPriority w:val="99"/>
    <w:locked/>
    <w:rsid w:val="00974DEB"/>
    <w:rPr>
      <w:rFonts w:cs="Times New Roman"/>
    </w:rPr>
  </w:style>
  <w:style w:type="character" w:styleId="BookTitle">
    <w:name w:val="Book Title"/>
    <w:basedOn w:val="DefaultParagraphFont"/>
    <w:uiPriority w:val="99"/>
    <w:qFormat/>
    <w:rsid w:val="00B53C31"/>
    <w:rPr>
      <w:rFonts w:cs="Times New Roman"/>
      <w:bCs/>
      <w:i/>
      <w:spacing w:val="5"/>
    </w:rPr>
  </w:style>
  <w:style w:type="paragraph" w:styleId="Closing">
    <w:name w:val="Closing"/>
    <w:basedOn w:val="Normal"/>
    <w:link w:val="ClosingChar"/>
    <w:uiPriority w:val="99"/>
    <w:rsid w:val="00B53C31"/>
    <w:pPr>
      <w:ind w:left="4320"/>
    </w:pPr>
  </w:style>
  <w:style w:type="character" w:customStyle="1" w:styleId="ClosingChar">
    <w:name w:val="Closing Char"/>
    <w:basedOn w:val="DefaultParagraphFont"/>
    <w:link w:val="Closing"/>
    <w:uiPriority w:val="99"/>
    <w:locked/>
    <w:rsid w:val="00B53C31"/>
    <w:rPr>
      <w:rFonts w:cs="Times New Roman"/>
      <w:sz w:val="24"/>
      <w:szCs w:val="24"/>
    </w:rPr>
  </w:style>
  <w:style w:type="paragraph" w:styleId="DocumentMap">
    <w:name w:val="Document Map"/>
    <w:basedOn w:val="Normal"/>
    <w:link w:val="DocumentMapChar"/>
    <w:uiPriority w:val="99"/>
    <w:rsid w:val="00B53C31"/>
    <w:rPr>
      <w:rFonts w:ascii="Tahoma" w:hAnsi="Tahoma" w:cs="Tahoma"/>
      <w:sz w:val="16"/>
      <w:szCs w:val="16"/>
    </w:rPr>
  </w:style>
  <w:style w:type="character" w:customStyle="1" w:styleId="DocumentMapChar">
    <w:name w:val="Document Map Char"/>
    <w:basedOn w:val="DefaultParagraphFont"/>
    <w:link w:val="DocumentMap"/>
    <w:uiPriority w:val="99"/>
    <w:locked/>
    <w:rsid w:val="00B53C31"/>
    <w:rPr>
      <w:rFonts w:ascii="Tahoma" w:hAnsi="Tahoma" w:cs="Tahoma"/>
      <w:sz w:val="16"/>
      <w:szCs w:val="16"/>
    </w:rPr>
  </w:style>
  <w:style w:type="paragraph" w:styleId="E-mailSignature">
    <w:name w:val="E-mail Signature"/>
    <w:basedOn w:val="Normal"/>
    <w:link w:val="E-mailSignatureChar"/>
    <w:uiPriority w:val="99"/>
    <w:rsid w:val="00B53C31"/>
  </w:style>
  <w:style w:type="character" w:customStyle="1" w:styleId="E-mailSignatureChar">
    <w:name w:val="E-mail Signature Char"/>
    <w:basedOn w:val="DefaultParagraphFont"/>
    <w:link w:val="E-mailSignature"/>
    <w:uiPriority w:val="99"/>
    <w:locked/>
    <w:rsid w:val="00B53C31"/>
    <w:rPr>
      <w:rFonts w:cs="Times New Roman"/>
      <w:sz w:val="24"/>
      <w:szCs w:val="24"/>
    </w:rPr>
  </w:style>
  <w:style w:type="character" w:styleId="Emphasis">
    <w:name w:val="Emphasis"/>
    <w:basedOn w:val="DefaultParagraphFont"/>
    <w:uiPriority w:val="99"/>
    <w:qFormat/>
    <w:rsid w:val="00195437"/>
    <w:rPr>
      <w:rFonts w:ascii="MetaNormalLF-Italic" w:hAnsi="MetaNormalLF-Italic" w:cs="Times New Roman"/>
      <w:iCs/>
    </w:rPr>
  </w:style>
  <w:style w:type="character" w:styleId="EndnoteReference">
    <w:name w:val="endnote reference"/>
    <w:basedOn w:val="DefaultParagraphFont"/>
    <w:uiPriority w:val="99"/>
    <w:rsid w:val="006819EF"/>
    <w:rPr>
      <w:rFonts w:cs="Times New Roman"/>
      <w:vertAlign w:val="superscript"/>
    </w:rPr>
  </w:style>
  <w:style w:type="paragraph" w:styleId="EndnoteText">
    <w:name w:val="endnote text"/>
    <w:basedOn w:val="Normal"/>
    <w:link w:val="EndnoteTextChar"/>
    <w:uiPriority w:val="99"/>
    <w:rsid w:val="006819EF"/>
    <w:rPr>
      <w:sz w:val="20"/>
      <w:szCs w:val="20"/>
    </w:rPr>
  </w:style>
  <w:style w:type="character" w:customStyle="1" w:styleId="EndnoteTextChar">
    <w:name w:val="Endnote Text Char"/>
    <w:basedOn w:val="DefaultParagraphFont"/>
    <w:link w:val="EndnoteText"/>
    <w:uiPriority w:val="99"/>
    <w:locked/>
    <w:rsid w:val="006819EF"/>
    <w:rPr>
      <w:rFonts w:cs="Times New Roman"/>
    </w:rPr>
  </w:style>
  <w:style w:type="paragraph" w:styleId="EnvelopeAddress">
    <w:name w:val="envelope address"/>
    <w:basedOn w:val="Normal"/>
    <w:uiPriority w:val="99"/>
    <w:rsid w:val="006819EF"/>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uiPriority w:val="99"/>
    <w:rsid w:val="006819EF"/>
    <w:rPr>
      <w:rFonts w:ascii="Cambria" w:eastAsia="Times New Roman" w:hAnsi="Cambria"/>
      <w:sz w:val="20"/>
      <w:szCs w:val="20"/>
    </w:rPr>
  </w:style>
  <w:style w:type="character" w:styleId="FollowedHyperlink">
    <w:name w:val="FollowedHyperlink"/>
    <w:basedOn w:val="DefaultParagraphFont"/>
    <w:uiPriority w:val="99"/>
    <w:rsid w:val="006819EF"/>
    <w:rPr>
      <w:rFonts w:cs="Times New Roman"/>
      <w:color w:val="800080"/>
      <w:u w:val="single"/>
    </w:rPr>
  </w:style>
  <w:style w:type="character" w:styleId="HTMLAcronym">
    <w:name w:val="HTML Acronym"/>
    <w:basedOn w:val="DefaultParagraphFont"/>
    <w:uiPriority w:val="99"/>
    <w:rsid w:val="006819EF"/>
    <w:rPr>
      <w:rFonts w:cs="Times New Roman"/>
    </w:rPr>
  </w:style>
  <w:style w:type="paragraph" w:styleId="HTMLAddress">
    <w:name w:val="HTML Address"/>
    <w:basedOn w:val="Normal"/>
    <w:link w:val="HTMLAddressChar"/>
    <w:uiPriority w:val="99"/>
    <w:rsid w:val="006819EF"/>
    <w:rPr>
      <w:i/>
      <w:iCs/>
    </w:rPr>
  </w:style>
  <w:style w:type="character" w:customStyle="1" w:styleId="HTMLAddressChar">
    <w:name w:val="HTML Address Char"/>
    <w:basedOn w:val="DefaultParagraphFont"/>
    <w:link w:val="HTMLAddress"/>
    <w:uiPriority w:val="99"/>
    <w:locked/>
    <w:rsid w:val="006819EF"/>
    <w:rPr>
      <w:rFonts w:cs="Times New Roman"/>
      <w:i/>
      <w:iCs/>
      <w:sz w:val="24"/>
      <w:szCs w:val="24"/>
    </w:rPr>
  </w:style>
  <w:style w:type="character" w:styleId="HTMLDefinition">
    <w:name w:val="HTML Definition"/>
    <w:basedOn w:val="DefaultParagraphFont"/>
    <w:uiPriority w:val="99"/>
    <w:rsid w:val="006819EF"/>
    <w:rPr>
      <w:rFonts w:cs="Times New Roman"/>
      <w:i/>
      <w:iCs/>
    </w:rPr>
  </w:style>
  <w:style w:type="character" w:styleId="HTMLKeyboard">
    <w:name w:val="HTML Keyboard"/>
    <w:basedOn w:val="DefaultParagraphFont"/>
    <w:uiPriority w:val="99"/>
    <w:rsid w:val="006819EF"/>
    <w:rPr>
      <w:rFonts w:ascii="Courier New" w:hAnsi="Courier New" w:cs="Courier New"/>
      <w:sz w:val="20"/>
      <w:szCs w:val="20"/>
    </w:rPr>
  </w:style>
  <w:style w:type="paragraph" w:styleId="List">
    <w:name w:val="List"/>
    <w:basedOn w:val="Normal"/>
    <w:uiPriority w:val="99"/>
    <w:rsid w:val="006819EF"/>
    <w:pPr>
      <w:numPr>
        <w:numId w:val="20"/>
      </w:numPr>
      <w:spacing w:before="120" w:after="120"/>
      <w:ind w:left="1354" w:right="994"/>
      <w:contextualSpacing/>
    </w:pPr>
  </w:style>
  <w:style w:type="paragraph" w:styleId="List2">
    <w:name w:val="List 2"/>
    <w:basedOn w:val="Normal"/>
    <w:uiPriority w:val="99"/>
    <w:rsid w:val="006819EF"/>
    <w:pPr>
      <w:numPr>
        <w:numId w:val="22"/>
      </w:numPr>
      <w:spacing w:after="120"/>
      <w:ind w:left="1714" w:right="994"/>
      <w:contextualSpacing/>
    </w:pPr>
  </w:style>
  <w:style w:type="paragraph" w:styleId="List3">
    <w:name w:val="List 3"/>
    <w:basedOn w:val="Normal"/>
    <w:uiPriority w:val="99"/>
    <w:rsid w:val="006819EF"/>
    <w:pPr>
      <w:numPr>
        <w:numId w:val="23"/>
      </w:numPr>
      <w:spacing w:after="120"/>
      <w:ind w:left="2074" w:right="994"/>
      <w:contextualSpacing/>
    </w:pPr>
  </w:style>
  <w:style w:type="paragraph" w:styleId="List4">
    <w:name w:val="List 4"/>
    <w:basedOn w:val="Normal"/>
    <w:uiPriority w:val="99"/>
    <w:rsid w:val="006819EF"/>
    <w:pPr>
      <w:numPr>
        <w:numId w:val="24"/>
      </w:numPr>
      <w:spacing w:after="120"/>
      <w:ind w:left="2434" w:right="994"/>
      <w:contextualSpacing/>
    </w:pPr>
  </w:style>
  <w:style w:type="paragraph" w:styleId="List5">
    <w:name w:val="List 5"/>
    <w:basedOn w:val="Normal"/>
    <w:uiPriority w:val="99"/>
    <w:rsid w:val="006819EF"/>
    <w:pPr>
      <w:numPr>
        <w:numId w:val="21"/>
      </w:numPr>
      <w:ind w:left="2794" w:right="994"/>
      <w:contextualSpacing/>
    </w:pPr>
  </w:style>
  <w:style w:type="paragraph" w:styleId="MacroText">
    <w:name w:val="macro"/>
    <w:link w:val="MacroTextChar"/>
    <w:uiPriority w:val="99"/>
    <w:rsid w:val="006819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locked/>
    <w:rsid w:val="006819EF"/>
    <w:rPr>
      <w:rFonts w:ascii="Courier New" w:hAnsi="Courier New" w:cs="Courier New"/>
      <w:lang w:val="en-US" w:eastAsia="en-US" w:bidi="ar-SA"/>
    </w:rPr>
  </w:style>
  <w:style w:type="paragraph" w:styleId="MessageHeader">
    <w:name w:val="Message Header"/>
    <w:basedOn w:val="Normal"/>
    <w:link w:val="MessageHeaderChar"/>
    <w:uiPriority w:val="99"/>
    <w:rsid w:val="006819E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basedOn w:val="DefaultParagraphFont"/>
    <w:link w:val="MessageHeader"/>
    <w:uiPriority w:val="99"/>
    <w:locked/>
    <w:rsid w:val="006819EF"/>
    <w:rPr>
      <w:rFonts w:ascii="Cambria" w:hAnsi="Cambria" w:cs="Times New Roman"/>
      <w:sz w:val="24"/>
      <w:szCs w:val="24"/>
      <w:shd w:val="pct20" w:color="auto" w:fill="auto"/>
    </w:rPr>
  </w:style>
  <w:style w:type="paragraph" w:styleId="NoSpacing">
    <w:name w:val="No Spacing"/>
    <w:uiPriority w:val="99"/>
    <w:qFormat/>
    <w:rsid w:val="006819EF"/>
    <w:rPr>
      <w:sz w:val="24"/>
      <w:szCs w:val="24"/>
    </w:rPr>
  </w:style>
  <w:style w:type="paragraph" w:styleId="NoteHeading">
    <w:name w:val="Note Heading"/>
    <w:basedOn w:val="Normal"/>
    <w:next w:val="Normal"/>
    <w:link w:val="NoteHeadingChar"/>
    <w:uiPriority w:val="99"/>
    <w:rsid w:val="006819EF"/>
  </w:style>
  <w:style w:type="character" w:customStyle="1" w:styleId="NoteHeadingChar">
    <w:name w:val="Note Heading Char"/>
    <w:basedOn w:val="DefaultParagraphFont"/>
    <w:link w:val="NoteHeading"/>
    <w:uiPriority w:val="99"/>
    <w:locked/>
    <w:rsid w:val="006819EF"/>
    <w:rPr>
      <w:rFonts w:cs="Times New Roman"/>
      <w:sz w:val="24"/>
      <w:szCs w:val="24"/>
    </w:rPr>
  </w:style>
  <w:style w:type="character" w:styleId="PlaceholderText">
    <w:name w:val="Placeholder Text"/>
    <w:basedOn w:val="DefaultParagraphFont"/>
    <w:uiPriority w:val="99"/>
    <w:rsid w:val="006819EF"/>
    <w:rPr>
      <w:rFonts w:cs="Times New Roman"/>
      <w:color w:val="808080"/>
    </w:rPr>
  </w:style>
  <w:style w:type="paragraph" w:styleId="Salutation">
    <w:name w:val="Salutation"/>
    <w:basedOn w:val="Normal"/>
    <w:next w:val="Normal"/>
    <w:link w:val="SalutationChar"/>
    <w:uiPriority w:val="99"/>
    <w:rsid w:val="006819EF"/>
  </w:style>
  <w:style w:type="character" w:customStyle="1" w:styleId="SalutationChar">
    <w:name w:val="Salutation Char"/>
    <w:basedOn w:val="DefaultParagraphFont"/>
    <w:link w:val="Salutation"/>
    <w:uiPriority w:val="99"/>
    <w:locked/>
    <w:rsid w:val="006819EF"/>
    <w:rPr>
      <w:rFonts w:cs="Times New Roman"/>
      <w:sz w:val="24"/>
      <w:szCs w:val="24"/>
    </w:rPr>
  </w:style>
  <w:style w:type="paragraph" w:styleId="Signature">
    <w:name w:val="Signature"/>
    <w:basedOn w:val="Normal"/>
    <w:link w:val="SignatureChar"/>
    <w:uiPriority w:val="99"/>
    <w:rsid w:val="006819EF"/>
    <w:pPr>
      <w:ind w:left="4320"/>
    </w:pPr>
  </w:style>
  <w:style w:type="character" w:customStyle="1" w:styleId="SignatureChar">
    <w:name w:val="Signature Char"/>
    <w:basedOn w:val="DefaultParagraphFont"/>
    <w:link w:val="Signature"/>
    <w:uiPriority w:val="99"/>
    <w:locked/>
    <w:rsid w:val="006819EF"/>
    <w:rPr>
      <w:rFonts w:cs="Times New Roman"/>
      <w:sz w:val="24"/>
      <w:szCs w:val="24"/>
    </w:rPr>
  </w:style>
  <w:style w:type="character" w:styleId="SubtleEmphasis">
    <w:name w:val="Subtle Emphasis"/>
    <w:basedOn w:val="DefaultParagraphFont"/>
    <w:uiPriority w:val="99"/>
    <w:qFormat/>
    <w:rsid w:val="006819EF"/>
    <w:rPr>
      <w:rFonts w:cs="Times New Roman"/>
      <w:i/>
      <w:iCs/>
      <w:color w:val="808080"/>
    </w:rPr>
  </w:style>
  <w:style w:type="character" w:styleId="SubtleReference">
    <w:name w:val="Subtle Reference"/>
    <w:basedOn w:val="DefaultParagraphFont"/>
    <w:uiPriority w:val="99"/>
    <w:qFormat/>
    <w:rsid w:val="006819EF"/>
    <w:rPr>
      <w:rFonts w:cs="Times New Roman"/>
      <w:smallCaps/>
      <w:color w:val="C0504D"/>
      <w:u w:val="single"/>
    </w:rPr>
  </w:style>
  <w:style w:type="paragraph" w:styleId="TableofAuthorities">
    <w:name w:val="table of authorities"/>
    <w:basedOn w:val="Normal"/>
    <w:next w:val="Normal"/>
    <w:uiPriority w:val="99"/>
    <w:rsid w:val="006819EF"/>
    <w:pPr>
      <w:ind w:left="240" w:hanging="240"/>
    </w:pPr>
  </w:style>
  <w:style w:type="paragraph" w:styleId="TableofFigures">
    <w:name w:val="table of figures"/>
    <w:basedOn w:val="Normal"/>
    <w:next w:val="Normal"/>
    <w:uiPriority w:val="99"/>
    <w:rsid w:val="006819EF"/>
  </w:style>
  <w:style w:type="paragraph" w:styleId="TOAHeading">
    <w:name w:val="toa heading"/>
    <w:basedOn w:val="Normal"/>
    <w:next w:val="Normal"/>
    <w:uiPriority w:val="99"/>
    <w:rsid w:val="006819EF"/>
    <w:pPr>
      <w:spacing w:before="120"/>
    </w:pPr>
    <w:rPr>
      <w:rFonts w:ascii="Cambria" w:eastAsia="Times New Roman" w:hAnsi="Cambria"/>
      <w:b/>
      <w:bCs/>
    </w:rPr>
  </w:style>
  <w:style w:type="paragraph" w:customStyle="1" w:styleId="CellBody">
    <w:name w:val="Cell Body"/>
    <w:basedOn w:val="BodyText"/>
    <w:link w:val="CellBodyChar"/>
    <w:uiPriority w:val="99"/>
    <w:rsid w:val="001E2155"/>
    <w:pPr>
      <w:spacing w:before="0"/>
      <w:ind w:left="0" w:right="0"/>
    </w:pPr>
    <w:rPr>
      <w:sz w:val="20"/>
    </w:rPr>
  </w:style>
  <w:style w:type="paragraph" w:customStyle="1" w:styleId="CellHeading">
    <w:name w:val="Cell Heading"/>
    <w:basedOn w:val="CellBody"/>
    <w:link w:val="CellHeadingChar"/>
    <w:uiPriority w:val="99"/>
    <w:rsid w:val="00905BDE"/>
    <w:rPr>
      <w:b/>
    </w:rPr>
  </w:style>
  <w:style w:type="character" w:customStyle="1" w:styleId="CellBodyChar">
    <w:name w:val="Cell Body Char"/>
    <w:basedOn w:val="BodyTextChar"/>
    <w:link w:val="CellBody"/>
    <w:uiPriority w:val="99"/>
    <w:locked/>
    <w:rsid w:val="001E2155"/>
    <w:rPr>
      <w:rFonts w:cs="Times New Roman"/>
      <w:sz w:val="24"/>
      <w:szCs w:val="24"/>
    </w:rPr>
  </w:style>
  <w:style w:type="paragraph" w:customStyle="1" w:styleId="CellCode">
    <w:name w:val="Cell Code"/>
    <w:basedOn w:val="CellBody"/>
    <w:link w:val="CellCodeChar"/>
    <w:uiPriority w:val="99"/>
    <w:rsid w:val="00905BDE"/>
    <w:rPr>
      <w:rFonts w:ascii="Courier New" w:hAnsi="Courier New"/>
    </w:rPr>
  </w:style>
  <w:style w:type="character" w:customStyle="1" w:styleId="CellHeadingChar">
    <w:name w:val="Cell Heading Char"/>
    <w:basedOn w:val="CellBodyChar"/>
    <w:link w:val="CellHeading"/>
    <w:uiPriority w:val="99"/>
    <w:locked/>
    <w:rsid w:val="00905BDE"/>
    <w:rPr>
      <w:rFonts w:cs="Times New Roman"/>
      <w:b/>
      <w:sz w:val="24"/>
      <w:szCs w:val="24"/>
    </w:rPr>
  </w:style>
  <w:style w:type="table" w:styleId="TableGrid">
    <w:name w:val="Table Grid"/>
    <w:basedOn w:val="TableNormal"/>
    <w:uiPriority w:val="99"/>
    <w:rsid w:val="00905B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ellCodeChar">
    <w:name w:val="Cell Code Char"/>
    <w:basedOn w:val="CellBodyChar"/>
    <w:link w:val="CellCode"/>
    <w:uiPriority w:val="99"/>
    <w:locked/>
    <w:rsid w:val="00905BDE"/>
    <w:rPr>
      <w:rFonts w:ascii="Courier New" w:hAnsi="Courier New"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taNormalLF-Roman" w:eastAsia="MetaNormalLF-Roman" w:hAnsi="MetaNormalLF-Roman" w:cs="Times New Roman"/>
        <w:sz w:val="22"/>
        <w:szCs w:val="22"/>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9589B"/>
    <w:rPr>
      <w:sz w:val="24"/>
      <w:szCs w:val="24"/>
    </w:rPr>
  </w:style>
  <w:style w:type="paragraph" w:styleId="Heading1">
    <w:name w:val="heading 1"/>
    <w:basedOn w:val="Normal"/>
    <w:next w:val="Normal"/>
    <w:link w:val="Heading1Char"/>
    <w:uiPriority w:val="99"/>
    <w:qFormat/>
    <w:rsid w:val="001A6D58"/>
    <w:pPr>
      <w:keepNext/>
      <w:keepLines/>
      <w:spacing w:before="480"/>
      <w:ind w:left="994" w:right="994"/>
      <w:outlineLvl w:val="0"/>
    </w:pPr>
    <w:rPr>
      <w:rFonts w:eastAsia="Times New Roman"/>
      <w:b/>
      <w:bCs/>
      <w:color w:val="007DC3"/>
      <w:sz w:val="32"/>
      <w:szCs w:val="32"/>
    </w:rPr>
  </w:style>
  <w:style w:type="paragraph" w:styleId="Heading2">
    <w:name w:val="heading 2"/>
    <w:basedOn w:val="Normal"/>
    <w:next w:val="Normal"/>
    <w:link w:val="Heading2Char"/>
    <w:uiPriority w:val="99"/>
    <w:qFormat/>
    <w:rsid w:val="001A6D58"/>
    <w:pPr>
      <w:keepNext/>
      <w:keepLines/>
      <w:spacing w:before="200"/>
      <w:ind w:left="994" w:right="994"/>
      <w:outlineLvl w:val="1"/>
    </w:pPr>
    <w:rPr>
      <w:rFonts w:eastAsia="Times New Roman"/>
      <w:b/>
      <w:bCs/>
      <w:color w:val="007DC3"/>
      <w:sz w:val="26"/>
      <w:szCs w:val="26"/>
    </w:rPr>
  </w:style>
  <w:style w:type="paragraph" w:styleId="Heading3">
    <w:name w:val="heading 3"/>
    <w:basedOn w:val="Normal"/>
    <w:next w:val="Normal"/>
    <w:link w:val="Heading3Char"/>
    <w:uiPriority w:val="99"/>
    <w:qFormat/>
    <w:rsid w:val="001A6D58"/>
    <w:pPr>
      <w:keepNext/>
      <w:keepLines/>
      <w:spacing w:before="200"/>
      <w:ind w:left="994" w:right="994"/>
      <w:outlineLvl w:val="2"/>
    </w:pPr>
    <w:rPr>
      <w:rFonts w:eastAsia="Times New Roman"/>
      <w:b/>
      <w:bCs/>
      <w:color w:val="007DC3"/>
    </w:rPr>
  </w:style>
  <w:style w:type="paragraph" w:styleId="Heading4">
    <w:name w:val="heading 4"/>
    <w:basedOn w:val="Normal"/>
    <w:next w:val="Normal"/>
    <w:link w:val="Heading4Char"/>
    <w:uiPriority w:val="99"/>
    <w:qFormat/>
    <w:rsid w:val="009E42D3"/>
    <w:pPr>
      <w:keepNext/>
      <w:spacing w:before="240" w:after="60"/>
      <w:ind w:left="994" w:right="994"/>
      <w:outlineLvl w:val="3"/>
    </w:pPr>
    <w:rPr>
      <w:rFonts w:eastAsia="Times New Roman"/>
      <w:b/>
      <w:bCs/>
    </w:rPr>
  </w:style>
  <w:style w:type="paragraph" w:styleId="Heading5">
    <w:name w:val="heading 5"/>
    <w:basedOn w:val="Normal"/>
    <w:next w:val="Normal"/>
    <w:link w:val="Heading5Char"/>
    <w:uiPriority w:val="99"/>
    <w:qFormat/>
    <w:rsid w:val="001A6D58"/>
    <w:pPr>
      <w:spacing w:before="240" w:after="60"/>
      <w:ind w:left="994" w:right="994"/>
      <w:outlineLvl w:val="4"/>
    </w:pPr>
    <w:rPr>
      <w:rFonts w:ascii="MetaNormalLF-Italic" w:eastAsia="Times New Roman" w:hAnsi="MetaNormalLF-Italic"/>
      <w:b/>
      <w:bCs/>
      <w:iCs/>
    </w:rPr>
  </w:style>
  <w:style w:type="paragraph" w:styleId="Heading6">
    <w:name w:val="heading 6"/>
    <w:aliases w:val="side bar"/>
    <w:basedOn w:val="Normal"/>
    <w:next w:val="Normal"/>
    <w:link w:val="Heading6Char"/>
    <w:autoRedefine/>
    <w:uiPriority w:val="99"/>
    <w:qFormat/>
    <w:rsid w:val="00B52064"/>
    <w:pPr>
      <w:spacing w:after="120"/>
      <w:outlineLvl w:val="5"/>
    </w:pPr>
    <w:rPr>
      <w:rFonts w:eastAsia="Times New Roman" w:cs="Arial"/>
      <w:b/>
      <w:bCs/>
      <w:color w:val="FFFFFF"/>
      <w:szCs w:val="26"/>
    </w:rPr>
  </w:style>
  <w:style w:type="paragraph" w:styleId="Heading7">
    <w:name w:val="heading 7"/>
    <w:basedOn w:val="Normal"/>
    <w:next w:val="Normal"/>
    <w:link w:val="Heading7Char"/>
    <w:uiPriority w:val="99"/>
    <w:qFormat/>
    <w:rsid w:val="00291FE6"/>
    <w:pPr>
      <w:spacing w:before="240" w:after="60"/>
      <w:ind w:left="994" w:right="994"/>
      <w:outlineLvl w:val="6"/>
    </w:pPr>
    <w:rPr>
      <w:rFonts w:ascii="Calibri" w:eastAsia="Times New Roman" w:hAnsi="Calibri"/>
    </w:rPr>
  </w:style>
  <w:style w:type="paragraph" w:styleId="Heading8">
    <w:name w:val="heading 8"/>
    <w:basedOn w:val="Normal"/>
    <w:next w:val="Normal"/>
    <w:link w:val="Heading8Char"/>
    <w:uiPriority w:val="99"/>
    <w:qFormat/>
    <w:rsid w:val="00291FE6"/>
    <w:pPr>
      <w:spacing w:before="240" w:after="60"/>
      <w:ind w:left="994" w:right="994"/>
      <w:outlineLvl w:val="7"/>
    </w:pPr>
    <w:rPr>
      <w:rFonts w:ascii="Calibri" w:eastAsia="Times New Roman" w:hAnsi="Calibri"/>
      <w:i/>
      <w:iCs/>
    </w:rPr>
  </w:style>
  <w:style w:type="paragraph" w:styleId="Heading9">
    <w:name w:val="heading 9"/>
    <w:basedOn w:val="Normal"/>
    <w:next w:val="Normal"/>
    <w:link w:val="Heading9Char"/>
    <w:uiPriority w:val="99"/>
    <w:qFormat/>
    <w:rsid w:val="00291FE6"/>
    <w:pPr>
      <w:spacing w:before="240" w:after="60"/>
      <w:ind w:left="994" w:right="994"/>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6D58"/>
    <w:rPr>
      <w:rFonts w:eastAsia="Times New Roman" w:cs="Times New Roman"/>
      <w:b/>
      <w:bCs/>
      <w:color w:val="007DC3"/>
      <w:sz w:val="32"/>
      <w:szCs w:val="32"/>
    </w:rPr>
  </w:style>
  <w:style w:type="character" w:customStyle="1" w:styleId="Heading2Char">
    <w:name w:val="Heading 2 Char"/>
    <w:basedOn w:val="DefaultParagraphFont"/>
    <w:link w:val="Heading2"/>
    <w:uiPriority w:val="99"/>
    <w:locked/>
    <w:rsid w:val="001A6D58"/>
    <w:rPr>
      <w:rFonts w:eastAsia="Times New Roman" w:cs="Times New Roman"/>
      <w:b/>
      <w:bCs/>
      <w:color w:val="007DC3"/>
      <w:sz w:val="26"/>
      <w:szCs w:val="26"/>
    </w:rPr>
  </w:style>
  <w:style w:type="character" w:customStyle="1" w:styleId="Heading3Char">
    <w:name w:val="Heading 3 Char"/>
    <w:basedOn w:val="DefaultParagraphFont"/>
    <w:link w:val="Heading3"/>
    <w:uiPriority w:val="99"/>
    <w:locked/>
    <w:rsid w:val="001A6D58"/>
    <w:rPr>
      <w:rFonts w:eastAsia="Times New Roman" w:cs="Times New Roman"/>
      <w:b/>
      <w:bCs/>
      <w:color w:val="007DC3"/>
      <w:sz w:val="24"/>
      <w:szCs w:val="24"/>
    </w:rPr>
  </w:style>
  <w:style w:type="character" w:customStyle="1" w:styleId="Heading4Char">
    <w:name w:val="Heading 4 Char"/>
    <w:basedOn w:val="DefaultParagraphFont"/>
    <w:link w:val="Heading4"/>
    <w:uiPriority w:val="99"/>
    <w:locked/>
    <w:rsid w:val="009E42D3"/>
    <w:rPr>
      <w:rFonts w:eastAsia="Times New Roman" w:cs="Times New Roman"/>
      <w:b/>
      <w:bCs/>
      <w:sz w:val="24"/>
      <w:szCs w:val="24"/>
    </w:rPr>
  </w:style>
  <w:style w:type="character" w:customStyle="1" w:styleId="Heading5Char">
    <w:name w:val="Heading 5 Char"/>
    <w:basedOn w:val="DefaultParagraphFont"/>
    <w:link w:val="Heading5"/>
    <w:uiPriority w:val="99"/>
    <w:locked/>
    <w:rsid w:val="001A6D58"/>
    <w:rPr>
      <w:rFonts w:ascii="MetaNormalLF-Italic" w:hAnsi="MetaNormalLF-Italic" w:cs="Times New Roman"/>
      <w:b/>
      <w:bCs/>
      <w:iCs/>
      <w:sz w:val="24"/>
      <w:szCs w:val="24"/>
    </w:rPr>
  </w:style>
  <w:style w:type="character" w:customStyle="1" w:styleId="Heading6Char">
    <w:name w:val="Heading 6 Char"/>
    <w:aliases w:val="side bar Char"/>
    <w:basedOn w:val="DefaultParagraphFont"/>
    <w:link w:val="Heading6"/>
    <w:uiPriority w:val="99"/>
    <w:locked/>
    <w:rsid w:val="00B52064"/>
    <w:rPr>
      <w:rFonts w:eastAsia="Times New Roman" w:cs="Arial"/>
      <w:b/>
      <w:bCs/>
      <w:color w:val="FFFFFF"/>
      <w:sz w:val="26"/>
      <w:szCs w:val="26"/>
      <w:lang w:val="en-US" w:eastAsia="en-US" w:bidi="ar-SA"/>
    </w:rPr>
  </w:style>
  <w:style w:type="character" w:customStyle="1" w:styleId="Heading7Char">
    <w:name w:val="Heading 7 Char"/>
    <w:basedOn w:val="DefaultParagraphFont"/>
    <w:link w:val="Heading7"/>
    <w:uiPriority w:val="99"/>
    <w:locked/>
    <w:rsid w:val="00291FE6"/>
    <w:rPr>
      <w:rFonts w:ascii="Calibri" w:hAnsi="Calibri" w:cs="Times New Roman"/>
      <w:sz w:val="24"/>
      <w:szCs w:val="24"/>
    </w:rPr>
  </w:style>
  <w:style w:type="character" w:customStyle="1" w:styleId="Heading8Char">
    <w:name w:val="Heading 8 Char"/>
    <w:basedOn w:val="DefaultParagraphFont"/>
    <w:link w:val="Heading8"/>
    <w:uiPriority w:val="99"/>
    <w:locked/>
    <w:rsid w:val="00291FE6"/>
    <w:rPr>
      <w:rFonts w:ascii="Calibri" w:hAnsi="Calibri" w:cs="Times New Roman"/>
      <w:i/>
      <w:iCs/>
      <w:sz w:val="24"/>
      <w:szCs w:val="24"/>
    </w:rPr>
  </w:style>
  <w:style w:type="character" w:customStyle="1" w:styleId="Heading9Char">
    <w:name w:val="Heading 9 Char"/>
    <w:basedOn w:val="DefaultParagraphFont"/>
    <w:link w:val="Heading9"/>
    <w:uiPriority w:val="99"/>
    <w:locked/>
    <w:rsid w:val="00291FE6"/>
    <w:rPr>
      <w:rFonts w:ascii="Cambria" w:hAnsi="Cambria" w:cs="Times New Roman"/>
      <w:sz w:val="22"/>
      <w:szCs w:val="22"/>
    </w:rPr>
  </w:style>
  <w:style w:type="paragraph" w:styleId="Header">
    <w:name w:val="header"/>
    <w:basedOn w:val="Normal"/>
    <w:link w:val="HeaderChar"/>
    <w:uiPriority w:val="99"/>
    <w:semiHidden/>
    <w:rsid w:val="005D345B"/>
    <w:pPr>
      <w:tabs>
        <w:tab w:val="center" w:pos="4320"/>
        <w:tab w:val="right" w:pos="8640"/>
      </w:tabs>
    </w:pPr>
  </w:style>
  <w:style w:type="character" w:customStyle="1" w:styleId="HeaderChar">
    <w:name w:val="Header Char"/>
    <w:basedOn w:val="DefaultParagraphFont"/>
    <w:link w:val="Header"/>
    <w:uiPriority w:val="99"/>
    <w:semiHidden/>
    <w:locked/>
    <w:rsid w:val="005D345B"/>
    <w:rPr>
      <w:rFonts w:cs="Times New Roman"/>
      <w:sz w:val="24"/>
      <w:szCs w:val="24"/>
    </w:rPr>
  </w:style>
  <w:style w:type="paragraph" w:styleId="Footer">
    <w:name w:val="footer"/>
    <w:basedOn w:val="Normal"/>
    <w:link w:val="FooterChar"/>
    <w:uiPriority w:val="99"/>
    <w:semiHidden/>
    <w:rsid w:val="005D345B"/>
    <w:pPr>
      <w:tabs>
        <w:tab w:val="center" w:pos="4320"/>
        <w:tab w:val="right" w:pos="8640"/>
      </w:tabs>
    </w:pPr>
  </w:style>
  <w:style w:type="character" w:customStyle="1" w:styleId="FooterChar">
    <w:name w:val="Footer Char"/>
    <w:basedOn w:val="DefaultParagraphFont"/>
    <w:link w:val="Footer"/>
    <w:uiPriority w:val="99"/>
    <w:semiHidden/>
    <w:locked/>
    <w:rsid w:val="005D345B"/>
    <w:rPr>
      <w:rFonts w:cs="Times New Roman"/>
      <w:sz w:val="24"/>
      <w:szCs w:val="24"/>
    </w:rPr>
  </w:style>
  <w:style w:type="paragraph" w:styleId="ListParagraph">
    <w:name w:val="List Paragraph"/>
    <w:basedOn w:val="Normal"/>
    <w:uiPriority w:val="99"/>
    <w:qFormat/>
    <w:rsid w:val="005D345B"/>
    <w:pPr>
      <w:ind w:left="720"/>
      <w:contextualSpacing/>
    </w:pPr>
  </w:style>
  <w:style w:type="character" w:styleId="PageNumber">
    <w:name w:val="page number"/>
    <w:basedOn w:val="DefaultParagraphFont"/>
    <w:uiPriority w:val="99"/>
    <w:rsid w:val="00650EA5"/>
    <w:rPr>
      <w:rFonts w:cs="Times New Roman"/>
    </w:rPr>
  </w:style>
  <w:style w:type="paragraph" w:styleId="TOCHeading">
    <w:name w:val="TOC Heading"/>
    <w:basedOn w:val="Heading1"/>
    <w:next w:val="Normal"/>
    <w:uiPriority w:val="99"/>
    <w:qFormat/>
    <w:rsid w:val="007F0BC3"/>
    <w:pPr>
      <w:spacing w:line="276" w:lineRule="auto"/>
      <w:outlineLvl w:val="9"/>
    </w:pPr>
    <w:rPr>
      <w:sz w:val="28"/>
      <w:szCs w:val="28"/>
    </w:rPr>
  </w:style>
  <w:style w:type="paragraph" w:styleId="TOC1">
    <w:name w:val="toc 1"/>
    <w:basedOn w:val="Normal"/>
    <w:next w:val="Normal"/>
    <w:uiPriority w:val="99"/>
    <w:rsid w:val="007F0BC3"/>
    <w:pPr>
      <w:tabs>
        <w:tab w:val="right" w:leader="dot" w:pos="9720"/>
      </w:tabs>
      <w:spacing w:before="120" w:after="60"/>
      <w:ind w:left="994" w:right="994"/>
    </w:pPr>
    <w:rPr>
      <w:b/>
      <w:noProof/>
      <w:color w:val="007DC3"/>
    </w:rPr>
  </w:style>
  <w:style w:type="paragraph" w:styleId="TOC2">
    <w:name w:val="toc 2"/>
    <w:basedOn w:val="Normal"/>
    <w:next w:val="Normal"/>
    <w:uiPriority w:val="99"/>
    <w:rsid w:val="0041366A"/>
    <w:pPr>
      <w:tabs>
        <w:tab w:val="right" w:leader="dot" w:pos="9720"/>
      </w:tabs>
      <w:spacing w:after="60"/>
      <w:ind w:left="1238" w:right="994"/>
    </w:pPr>
    <w:rPr>
      <w:noProof/>
      <w:sz w:val="22"/>
      <w:szCs w:val="22"/>
    </w:rPr>
  </w:style>
  <w:style w:type="paragraph" w:styleId="TOC3">
    <w:name w:val="toc 3"/>
    <w:basedOn w:val="Normal"/>
    <w:next w:val="Normal"/>
    <w:uiPriority w:val="99"/>
    <w:rsid w:val="002A295D"/>
    <w:pPr>
      <w:tabs>
        <w:tab w:val="right" w:leader="dot" w:pos="9720"/>
      </w:tabs>
      <w:spacing w:after="60"/>
      <w:ind w:left="1483" w:right="994"/>
    </w:pPr>
    <w:rPr>
      <w:bCs/>
      <w:noProof/>
      <w:sz w:val="22"/>
      <w:szCs w:val="22"/>
    </w:rPr>
  </w:style>
  <w:style w:type="paragraph" w:styleId="TOC4">
    <w:name w:val="toc 4"/>
    <w:basedOn w:val="Normal"/>
    <w:next w:val="Normal"/>
    <w:autoRedefine/>
    <w:uiPriority w:val="99"/>
    <w:rsid w:val="00B266D9"/>
    <w:pPr>
      <w:pBdr>
        <w:between w:val="double" w:sz="6" w:space="0" w:color="auto"/>
      </w:pBdr>
      <w:ind w:left="480"/>
    </w:pPr>
    <w:rPr>
      <w:sz w:val="20"/>
      <w:szCs w:val="20"/>
    </w:rPr>
  </w:style>
  <w:style w:type="paragraph" w:styleId="TOC5">
    <w:name w:val="toc 5"/>
    <w:basedOn w:val="Normal"/>
    <w:next w:val="Normal"/>
    <w:autoRedefine/>
    <w:uiPriority w:val="99"/>
    <w:rsid w:val="00B266D9"/>
    <w:pPr>
      <w:pBdr>
        <w:between w:val="double" w:sz="6" w:space="0" w:color="auto"/>
      </w:pBdr>
      <w:ind w:left="720"/>
    </w:pPr>
    <w:rPr>
      <w:sz w:val="20"/>
      <w:szCs w:val="20"/>
    </w:rPr>
  </w:style>
  <w:style w:type="paragraph" w:styleId="TOC6">
    <w:name w:val="toc 6"/>
    <w:basedOn w:val="Normal"/>
    <w:next w:val="Normal"/>
    <w:autoRedefine/>
    <w:uiPriority w:val="99"/>
    <w:rsid w:val="00B266D9"/>
    <w:pPr>
      <w:pBdr>
        <w:between w:val="double" w:sz="6" w:space="0" w:color="auto"/>
      </w:pBdr>
      <w:ind w:left="960"/>
    </w:pPr>
    <w:rPr>
      <w:sz w:val="20"/>
      <w:szCs w:val="20"/>
    </w:rPr>
  </w:style>
  <w:style w:type="paragraph" w:styleId="TOC7">
    <w:name w:val="toc 7"/>
    <w:basedOn w:val="Normal"/>
    <w:next w:val="Normal"/>
    <w:autoRedefine/>
    <w:uiPriority w:val="99"/>
    <w:rsid w:val="00B266D9"/>
    <w:pPr>
      <w:pBdr>
        <w:between w:val="double" w:sz="6" w:space="0" w:color="auto"/>
      </w:pBdr>
      <w:ind w:left="1200"/>
    </w:pPr>
    <w:rPr>
      <w:sz w:val="20"/>
      <w:szCs w:val="20"/>
    </w:rPr>
  </w:style>
  <w:style w:type="paragraph" w:styleId="TOC8">
    <w:name w:val="toc 8"/>
    <w:basedOn w:val="Normal"/>
    <w:next w:val="Normal"/>
    <w:autoRedefine/>
    <w:uiPriority w:val="99"/>
    <w:rsid w:val="00B266D9"/>
    <w:pPr>
      <w:pBdr>
        <w:between w:val="double" w:sz="6" w:space="0" w:color="auto"/>
      </w:pBdr>
      <w:ind w:left="1440"/>
    </w:pPr>
    <w:rPr>
      <w:sz w:val="20"/>
      <w:szCs w:val="20"/>
    </w:rPr>
  </w:style>
  <w:style w:type="paragraph" w:styleId="TOC9">
    <w:name w:val="toc 9"/>
    <w:basedOn w:val="Normal"/>
    <w:next w:val="Normal"/>
    <w:autoRedefine/>
    <w:uiPriority w:val="99"/>
    <w:rsid w:val="00B266D9"/>
    <w:pPr>
      <w:pBdr>
        <w:between w:val="double" w:sz="6" w:space="0" w:color="auto"/>
      </w:pBdr>
      <w:ind w:left="1680"/>
    </w:pPr>
    <w:rPr>
      <w:sz w:val="20"/>
      <w:szCs w:val="20"/>
    </w:rPr>
  </w:style>
  <w:style w:type="character" w:styleId="CommentReference">
    <w:name w:val="annotation reference"/>
    <w:basedOn w:val="DefaultParagraphFont"/>
    <w:uiPriority w:val="99"/>
    <w:rsid w:val="000E74C8"/>
    <w:rPr>
      <w:rFonts w:cs="Times New Roman"/>
      <w:sz w:val="16"/>
      <w:szCs w:val="16"/>
    </w:rPr>
  </w:style>
  <w:style w:type="paragraph" w:styleId="CommentText">
    <w:name w:val="annotation text"/>
    <w:basedOn w:val="Normal"/>
    <w:link w:val="CommentTextChar"/>
    <w:uiPriority w:val="99"/>
    <w:rsid w:val="000E74C8"/>
    <w:rPr>
      <w:sz w:val="20"/>
      <w:szCs w:val="20"/>
    </w:rPr>
  </w:style>
  <w:style w:type="character" w:customStyle="1" w:styleId="CommentTextChar">
    <w:name w:val="Comment Text Char"/>
    <w:basedOn w:val="DefaultParagraphFont"/>
    <w:link w:val="CommentText"/>
    <w:uiPriority w:val="99"/>
    <w:locked/>
    <w:rsid w:val="000E74C8"/>
    <w:rPr>
      <w:rFonts w:cs="Times New Roman"/>
      <w:sz w:val="20"/>
      <w:szCs w:val="20"/>
    </w:rPr>
  </w:style>
  <w:style w:type="paragraph" w:styleId="CommentSubject">
    <w:name w:val="annotation subject"/>
    <w:basedOn w:val="CommentText"/>
    <w:next w:val="CommentText"/>
    <w:link w:val="CommentSubjectChar"/>
    <w:uiPriority w:val="99"/>
    <w:rsid w:val="000E74C8"/>
    <w:rPr>
      <w:b/>
      <w:bCs/>
    </w:rPr>
  </w:style>
  <w:style w:type="character" w:customStyle="1" w:styleId="CommentSubjectChar">
    <w:name w:val="Comment Subject Char"/>
    <w:basedOn w:val="CommentTextChar"/>
    <w:link w:val="CommentSubject"/>
    <w:uiPriority w:val="99"/>
    <w:locked/>
    <w:rsid w:val="000E74C8"/>
    <w:rPr>
      <w:rFonts w:cs="Times New Roman"/>
      <w:b/>
      <w:bCs/>
      <w:sz w:val="20"/>
      <w:szCs w:val="20"/>
    </w:rPr>
  </w:style>
  <w:style w:type="character" w:styleId="Hyperlink">
    <w:name w:val="Hyperlink"/>
    <w:basedOn w:val="DefaultParagraphFont"/>
    <w:uiPriority w:val="99"/>
    <w:rsid w:val="000E74C8"/>
    <w:rPr>
      <w:rFonts w:cs="Times New Roman"/>
      <w:color w:val="007DC3"/>
      <w:u w:val="single"/>
    </w:rPr>
  </w:style>
  <w:style w:type="paragraph" w:styleId="BodyText">
    <w:name w:val="Body Text"/>
    <w:basedOn w:val="Normal"/>
    <w:link w:val="BodyTextChar"/>
    <w:uiPriority w:val="99"/>
    <w:rsid w:val="00D11932"/>
    <w:pPr>
      <w:spacing w:before="120" w:after="120"/>
      <w:ind w:left="994" w:right="994"/>
    </w:pPr>
  </w:style>
  <w:style w:type="character" w:customStyle="1" w:styleId="BodyTextChar">
    <w:name w:val="Body Text Char"/>
    <w:basedOn w:val="DefaultParagraphFont"/>
    <w:link w:val="BodyText"/>
    <w:uiPriority w:val="99"/>
    <w:locked/>
    <w:rsid w:val="00D11932"/>
    <w:rPr>
      <w:rFonts w:cs="Times New Roman"/>
      <w:sz w:val="24"/>
      <w:szCs w:val="24"/>
    </w:rPr>
  </w:style>
  <w:style w:type="paragraph" w:styleId="BodyText2">
    <w:name w:val="Body Text 2"/>
    <w:basedOn w:val="Normal"/>
    <w:link w:val="BodyText2Char"/>
    <w:uiPriority w:val="99"/>
    <w:rsid w:val="00B53C31"/>
    <w:pPr>
      <w:spacing w:before="120" w:after="120" w:line="480" w:lineRule="auto"/>
      <w:ind w:left="1354" w:right="994"/>
    </w:pPr>
  </w:style>
  <w:style w:type="character" w:customStyle="1" w:styleId="BodyText2Char">
    <w:name w:val="Body Text 2 Char"/>
    <w:basedOn w:val="DefaultParagraphFont"/>
    <w:link w:val="BodyText2"/>
    <w:uiPriority w:val="99"/>
    <w:locked/>
    <w:rsid w:val="00B53C31"/>
    <w:rPr>
      <w:rFonts w:cs="Times New Roman"/>
      <w:sz w:val="24"/>
      <w:szCs w:val="24"/>
    </w:rPr>
  </w:style>
  <w:style w:type="paragraph" w:styleId="Caption">
    <w:name w:val="caption"/>
    <w:basedOn w:val="Normal"/>
    <w:next w:val="Normal"/>
    <w:uiPriority w:val="99"/>
    <w:qFormat/>
    <w:rsid w:val="00685A15"/>
    <w:pPr>
      <w:spacing w:after="200"/>
      <w:ind w:left="994" w:right="994"/>
    </w:pPr>
    <w:rPr>
      <w:b/>
      <w:bCs/>
      <w:color w:val="3993D0"/>
      <w:szCs w:val="18"/>
    </w:rPr>
  </w:style>
  <w:style w:type="paragraph" w:styleId="ListBullet">
    <w:name w:val="List Bullet"/>
    <w:basedOn w:val="Normal"/>
    <w:uiPriority w:val="99"/>
    <w:rsid w:val="00F74E2C"/>
    <w:pPr>
      <w:numPr>
        <w:numId w:val="1"/>
      </w:numPr>
      <w:spacing w:after="120"/>
      <w:ind w:left="1354" w:right="994"/>
    </w:pPr>
  </w:style>
  <w:style w:type="character" w:styleId="HTMLCite">
    <w:name w:val="HTML Cite"/>
    <w:basedOn w:val="DefaultParagraphFont"/>
    <w:uiPriority w:val="99"/>
    <w:rsid w:val="00E32D1F"/>
    <w:rPr>
      <w:rFonts w:cs="Times New Roman"/>
      <w:i/>
      <w:iCs/>
    </w:rPr>
  </w:style>
  <w:style w:type="character" w:styleId="HTMLCode">
    <w:name w:val="HTML Code"/>
    <w:basedOn w:val="DefaultParagraphFont"/>
    <w:uiPriority w:val="99"/>
    <w:rsid w:val="00E32D1F"/>
    <w:rPr>
      <w:rFonts w:ascii="Consolas" w:hAnsi="Consolas" w:cs="Times New Roman"/>
      <w:sz w:val="20"/>
      <w:szCs w:val="20"/>
    </w:rPr>
  </w:style>
  <w:style w:type="paragraph" w:styleId="HTMLPreformatted">
    <w:name w:val="HTML Preformatted"/>
    <w:basedOn w:val="Normal"/>
    <w:link w:val="HTMLPreformattedChar"/>
    <w:uiPriority w:val="99"/>
    <w:rsid w:val="00E32D1F"/>
    <w:rPr>
      <w:rFonts w:ascii="Consolas" w:hAnsi="Consolas"/>
      <w:sz w:val="20"/>
      <w:szCs w:val="20"/>
    </w:rPr>
  </w:style>
  <w:style w:type="character" w:customStyle="1" w:styleId="HTMLPreformattedChar">
    <w:name w:val="HTML Preformatted Char"/>
    <w:basedOn w:val="DefaultParagraphFont"/>
    <w:link w:val="HTMLPreformatted"/>
    <w:uiPriority w:val="99"/>
    <w:locked/>
    <w:rsid w:val="00E32D1F"/>
    <w:rPr>
      <w:rFonts w:ascii="Consolas" w:hAnsi="Consolas" w:cs="Times New Roman"/>
      <w:sz w:val="20"/>
      <w:szCs w:val="20"/>
    </w:rPr>
  </w:style>
  <w:style w:type="character" w:styleId="HTMLSample">
    <w:name w:val="HTML Sample"/>
    <w:basedOn w:val="DefaultParagraphFont"/>
    <w:uiPriority w:val="99"/>
    <w:rsid w:val="00E32D1F"/>
    <w:rPr>
      <w:rFonts w:ascii="Consolas" w:hAnsi="Consolas" w:cs="Times New Roman"/>
      <w:sz w:val="24"/>
      <w:szCs w:val="24"/>
    </w:rPr>
  </w:style>
  <w:style w:type="character" w:styleId="HTMLTypewriter">
    <w:name w:val="HTML Typewriter"/>
    <w:basedOn w:val="DefaultParagraphFont"/>
    <w:uiPriority w:val="99"/>
    <w:rsid w:val="00E32D1F"/>
    <w:rPr>
      <w:rFonts w:ascii="Consolas" w:hAnsi="Consolas" w:cs="Times New Roman"/>
      <w:sz w:val="20"/>
      <w:szCs w:val="20"/>
    </w:rPr>
  </w:style>
  <w:style w:type="character" w:styleId="HTMLVariable">
    <w:name w:val="HTML Variable"/>
    <w:basedOn w:val="DefaultParagraphFont"/>
    <w:uiPriority w:val="99"/>
    <w:rsid w:val="00E32D1F"/>
    <w:rPr>
      <w:rFonts w:cs="Times New Roman"/>
      <w:i/>
      <w:iCs/>
    </w:rPr>
  </w:style>
  <w:style w:type="paragraph" w:styleId="BlockText">
    <w:name w:val="Block Text"/>
    <w:basedOn w:val="Normal"/>
    <w:uiPriority w:val="99"/>
    <w:rsid w:val="00125130"/>
    <w:pPr>
      <w:pBdr>
        <w:top w:val="single" w:sz="2" w:space="10" w:color="3993D0" w:shadow="1"/>
        <w:left w:val="single" w:sz="2" w:space="10" w:color="3993D0" w:shadow="1"/>
        <w:bottom w:val="single" w:sz="2" w:space="10" w:color="3993D0" w:shadow="1"/>
        <w:right w:val="single" w:sz="2" w:space="10" w:color="3993D0" w:shadow="1"/>
      </w:pBdr>
      <w:ind w:left="1152" w:right="1152"/>
    </w:pPr>
    <w:rPr>
      <w:rFonts w:ascii="MetaNormalLF-Italic" w:eastAsia="Times New Roman" w:hAnsi="MetaNormalLF-Italic"/>
      <w:iCs/>
    </w:rPr>
  </w:style>
  <w:style w:type="character" w:styleId="Strong">
    <w:name w:val="Strong"/>
    <w:basedOn w:val="DefaultParagraphFont"/>
    <w:uiPriority w:val="99"/>
    <w:qFormat/>
    <w:rsid w:val="000D2F2D"/>
    <w:rPr>
      <w:rFonts w:cs="Times New Roman"/>
      <w:b/>
      <w:bCs/>
    </w:rPr>
  </w:style>
  <w:style w:type="paragraph" w:styleId="BalloonText">
    <w:name w:val="Balloon Text"/>
    <w:basedOn w:val="Normal"/>
    <w:link w:val="BalloonTextChar"/>
    <w:uiPriority w:val="99"/>
    <w:rsid w:val="00F03591"/>
    <w:rPr>
      <w:rFonts w:ascii="Tahoma" w:hAnsi="Tahoma" w:cs="Tahoma"/>
      <w:sz w:val="16"/>
      <w:szCs w:val="16"/>
    </w:rPr>
  </w:style>
  <w:style w:type="character" w:customStyle="1" w:styleId="BalloonTextChar">
    <w:name w:val="Balloon Text Char"/>
    <w:basedOn w:val="DefaultParagraphFont"/>
    <w:link w:val="BalloonText"/>
    <w:uiPriority w:val="99"/>
    <w:locked/>
    <w:rsid w:val="00F03591"/>
    <w:rPr>
      <w:rFonts w:ascii="Tahoma" w:hAnsi="Tahoma" w:cs="Tahoma"/>
      <w:sz w:val="16"/>
      <w:szCs w:val="16"/>
    </w:rPr>
  </w:style>
  <w:style w:type="paragraph" w:styleId="ListNumber">
    <w:name w:val="List Number"/>
    <w:basedOn w:val="Normal"/>
    <w:uiPriority w:val="99"/>
    <w:rsid w:val="00EE6BDB"/>
    <w:pPr>
      <w:numPr>
        <w:numId w:val="4"/>
      </w:numPr>
      <w:spacing w:after="120"/>
      <w:ind w:left="1354" w:right="994"/>
    </w:pPr>
  </w:style>
  <w:style w:type="character" w:styleId="LineNumber">
    <w:name w:val="line number"/>
    <w:basedOn w:val="DefaultParagraphFont"/>
    <w:uiPriority w:val="99"/>
    <w:rsid w:val="00860F10"/>
    <w:rPr>
      <w:rFonts w:cs="Times New Roman"/>
    </w:rPr>
  </w:style>
  <w:style w:type="paragraph" w:styleId="Title">
    <w:name w:val="Title"/>
    <w:basedOn w:val="Normal"/>
    <w:next w:val="Normal"/>
    <w:link w:val="TitleChar"/>
    <w:uiPriority w:val="99"/>
    <w:qFormat/>
    <w:rsid w:val="00F73319"/>
    <w:pPr>
      <w:spacing w:after="60"/>
    </w:pPr>
    <w:rPr>
      <w:color w:val="007DC3"/>
      <w:sz w:val="52"/>
    </w:rPr>
  </w:style>
  <w:style w:type="character" w:customStyle="1" w:styleId="TitleChar">
    <w:name w:val="Title Char"/>
    <w:basedOn w:val="DefaultParagraphFont"/>
    <w:link w:val="Title"/>
    <w:uiPriority w:val="99"/>
    <w:locked/>
    <w:rsid w:val="00F73319"/>
    <w:rPr>
      <w:rFonts w:cs="Times New Roman"/>
      <w:color w:val="007DC3"/>
      <w:sz w:val="24"/>
      <w:szCs w:val="24"/>
    </w:rPr>
  </w:style>
  <w:style w:type="paragraph" w:styleId="Subtitle">
    <w:name w:val="Subtitle"/>
    <w:basedOn w:val="Normal"/>
    <w:next w:val="Normal"/>
    <w:link w:val="SubtitleChar"/>
    <w:uiPriority w:val="99"/>
    <w:qFormat/>
    <w:rsid w:val="00167715"/>
    <w:rPr>
      <w:color w:val="007DC3"/>
      <w:sz w:val="36"/>
    </w:rPr>
  </w:style>
  <w:style w:type="character" w:customStyle="1" w:styleId="SubtitleChar">
    <w:name w:val="Subtitle Char"/>
    <w:basedOn w:val="DefaultParagraphFont"/>
    <w:link w:val="Subtitle"/>
    <w:uiPriority w:val="99"/>
    <w:locked/>
    <w:rsid w:val="00167715"/>
    <w:rPr>
      <w:rFonts w:cs="Times New Roman"/>
      <w:color w:val="007DC3"/>
      <w:sz w:val="24"/>
      <w:szCs w:val="24"/>
    </w:rPr>
  </w:style>
  <w:style w:type="paragraph" w:customStyle="1" w:styleId="AbstractTitle">
    <w:name w:val="Abstract Title"/>
    <w:basedOn w:val="BodyText"/>
    <w:link w:val="AbstractTitleChar"/>
    <w:uiPriority w:val="99"/>
    <w:rsid w:val="00972B28"/>
    <w:pPr>
      <w:ind w:left="2430" w:firstLine="720"/>
    </w:pPr>
    <w:rPr>
      <w:b/>
      <w:color w:val="007DC3"/>
    </w:rPr>
  </w:style>
  <w:style w:type="paragraph" w:customStyle="1" w:styleId="Abstract">
    <w:name w:val="Abstract"/>
    <w:basedOn w:val="Normal"/>
    <w:link w:val="AbstractChar"/>
    <w:uiPriority w:val="99"/>
    <w:rsid w:val="0093346A"/>
    <w:pPr>
      <w:ind w:left="3154" w:right="994"/>
    </w:pPr>
  </w:style>
  <w:style w:type="character" w:customStyle="1" w:styleId="AbstractTitleChar">
    <w:name w:val="Abstract Title Char"/>
    <w:basedOn w:val="BodyTextChar"/>
    <w:link w:val="AbstractTitle"/>
    <w:uiPriority w:val="99"/>
    <w:locked/>
    <w:rsid w:val="00972B28"/>
    <w:rPr>
      <w:rFonts w:cs="Times New Roman"/>
      <w:b/>
      <w:color w:val="007DC3"/>
      <w:sz w:val="24"/>
      <w:szCs w:val="24"/>
    </w:rPr>
  </w:style>
  <w:style w:type="paragraph" w:customStyle="1" w:styleId="DocumentType">
    <w:name w:val="Document Type"/>
    <w:basedOn w:val="Normal"/>
    <w:link w:val="DocumentTypeChar"/>
    <w:uiPriority w:val="99"/>
    <w:rsid w:val="00972B28"/>
    <w:pPr>
      <w:ind w:left="180"/>
    </w:pPr>
  </w:style>
  <w:style w:type="character" w:customStyle="1" w:styleId="AbstractChar">
    <w:name w:val="Abstract Char"/>
    <w:basedOn w:val="DefaultParagraphFont"/>
    <w:link w:val="Abstract"/>
    <w:uiPriority w:val="99"/>
    <w:locked/>
    <w:rsid w:val="0093346A"/>
    <w:rPr>
      <w:rFonts w:cs="Times New Roman"/>
      <w:sz w:val="24"/>
      <w:szCs w:val="24"/>
    </w:rPr>
  </w:style>
  <w:style w:type="paragraph" w:styleId="Date">
    <w:name w:val="Date"/>
    <w:basedOn w:val="Normal"/>
    <w:next w:val="Normal"/>
    <w:link w:val="DateChar"/>
    <w:uiPriority w:val="99"/>
    <w:rsid w:val="002A232C"/>
    <w:pPr>
      <w:ind w:left="3150"/>
    </w:pPr>
    <w:rPr>
      <w:noProof/>
    </w:rPr>
  </w:style>
  <w:style w:type="character" w:customStyle="1" w:styleId="DateChar">
    <w:name w:val="Date Char"/>
    <w:basedOn w:val="DefaultParagraphFont"/>
    <w:link w:val="Date"/>
    <w:uiPriority w:val="99"/>
    <w:locked/>
    <w:rsid w:val="002A232C"/>
    <w:rPr>
      <w:rFonts w:cs="Times New Roman"/>
      <w:noProof/>
      <w:sz w:val="24"/>
      <w:szCs w:val="24"/>
    </w:rPr>
  </w:style>
  <w:style w:type="character" w:customStyle="1" w:styleId="DocumentTypeChar">
    <w:name w:val="Document Type Char"/>
    <w:basedOn w:val="DefaultParagraphFont"/>
    <w:link w:val="DocumentType"/>
    <w:uiPriority w:val="99"/>
    <w:locked/>
    <w:rsid w:val="00972B28"/>
    <w:rPr>
      <w:rFonts w:cs="Times New Roman"/>
      <w:sz w:val="24"/>
      <w:szCs w:val="24"/>
    </w:rPr>
  </w:style>
  <w:style w:type="paragraph" w:customStyle="1" w:styleId="Copyright">
    <w:name w:val="Copyright"/>
    <w:basedOn w:val="Normal"/>
    <w:link w:val="CopyrightChar"/>
    <w:uiPriority w:val="99"/>
    <w:rsid w:val="0093346A"/>
    <w:pPr>
      <w:ind w:left="3154" w:right="994"/>
    </w:pPr>
  </w:style>
  <w:style w:type="paragraph" w:customStyle="1" w:styleId="FooterText">
    <w:name w:val="Footer Text"/>
    <w:basedOn w:val="Normal"/>
    <w:link w:val="FooterTextChar"/>
    <w:uiPriority w:val="99"/>
    <w:rsid w:val="00974DEB"/>
    <w:pPr>
      <w:jc w:val="right"/>
    </w:pPr>
    <w:rPr>
      <w:color w:val="FFFFFF"/>
    </w:rPr>
  </w:style>
  <w:style w:type="character" w:customStyle="1" w:styleId="CopyrightChar">
    <w:name w:val="Copyright Char"/>
    <w:basedOn w:val="DefaultParagraphFont"/>
    <w:link w:val="Copyright"/>
    <w:uiPriority w:val="99"/>
    <w:locked/>
    <w:rsid w:val="0093346A"/>
    <w:rPr>
      <w:rFonts w:cs="Times New Roman"/>
      <w:sz w:val="24"/>
      <w:szCs w:val="24"/>
    </w:rPr>
  </w:style>
  <w:style w:type="paragraph" w:customStyle="1" w:styleId="Code">
    <w:name w:val="Code"/>
    <w:basedOn w:val="BodyText"/>
    <w:link w:val="CodeChar"/>
    <w:uiPriority w:val="99"/>
    <w:rsid w:val="00B53C31"/>
    <w:rPr>
      <w:rFonts w:ascii="Courier New" w:hAnsi="Courier New" w:cs="Courier New"/>
      <w:sz w:val="20"/>
    </w:rPr>
  </w:style>
  <w:style w:type="character" w:customStyle="1" w:styleId="FooterTextChar">
    <w:name w:val="Footer Text Char"/>
    <w:basedOn w:val="DefaultParagraphFont"/>
    <w:link w:val="FooterText"/>
    <w:uiPriority w:val="99"/>
    <w:locked/>
    <w:rsid w:val="00974DEB"/>
    <w:rPr>
      <w:rFonts w:cs="Times New Roman"/>
      <w:color w:val="FFFFFF"/>
      <w:sz w:val="24"/>
      <w:szCs w:val="24"/>
    </w:rPr>
  </w:style>
  <w:style w:type="paragraph" w:customStyle="1" w:styleId="CodeBold">
    <w:name w:val="Code Bold"/>
    <w:basedOn w:val="BodyText"/>
    <w:link w:val="CodeBoldChar"/>
    <w:uiPriority w:val="99"/>
    <w:rsid w:val="00B53C31"/>
    <w:rPr>
      <w:rFonts w:ascii="Courier New" w:hAnsi="Courier New" w:cs="Courier New"/>
      <w:b/>
      <w:sz w:val="20"/>
    </w:rPr>
  </w:style>
  <w:style w:type="character" w:customStyle="1" w:styleId="CodeChar">
    <w:name w:val="Code Char"/>
    <w:basedOn w:val="BodyTextChar"/>
    <w:link w:val="Code"/>
    <w:uiPriority w:val="99"/>
    <w:locked/>
    <w:rsid w:val="00B53C31"/>
    <w:rPr>
      <w:rFonts w:ascii="Courier New" w:hAnsi="Courier New" w:cs="Courier New"/>
      <w:sz w:val="24"/>
      <w:szCs w:val="24"/>
    </w:rPr>
  </w:style>
  <w:style w:type="character" w:customStyle="1" w:styleId="CodeBoldChar">
    <w:name w:val="Code Bold Char"/>
    <w:basedOn w:val="BodyTextChar"/>
    <w:link w:val="CodeBold"/>
    <w:uiPriority w:val="99"/>
    <w:locked/>
    <w:rsid w:val="00B53C31"/>
    <w:rPr>
      <w:rFonts w:ascii="Courier New" w:hAnsi="Courier New" w:cs="Courier New"/>
      <w:b/>
      <w:sz w:val="24"/>
      <w:szCs w:val="24"/>
    </w:rPr>
  </w:style>
  <w:style w:type="paragraph" w:styleId="ListBullet2">
    <w:name w:val="List Bullet 2"/>
    <w:basedOn w:val="Normal"/>
    <w:uiPriority w:val="99"/>
    <w:rsid w:val="00483BCE"/>
    <w:pPr>
      <w:numPr>
        <w:numId w:val="2"/>
      </w:numPr>
      <w:tabs>
        <w:tab w:val="clear" w:pos="360"/>
      </w:tabs>
      <w:spacing w:after="120"/>
      <w:ind w:left="1714" w:right="994"/>
    </w:pPr>
  </w:style>
  <w:style w:type="paragraph" w:styleId="ListBullet3">
    <w:name w:val="List Bullet 3"/>
    <w:basedOn w:val="Normal"/>
    <w:uiPriority w:val="99"/>
    <w:rsid w:val="00483BCE"/>
    <w:pPr>
      <w:numPr>
        <w:numId w:val="3"/>
      </w:numPr>
      <w:spacing w:after="120"/>
      <w:ind w:left="2074" w:right="994"/>
    </w:pPr>
  </w:style>
  <w:style w:type="paragraph" w:styleId="ListBullet4">
    <w:name w:val="List Bullet 4"/>
    <w:basedOn w:val="Normal"/>
    <w:uiPriority w:val="99"/>
    <w:rsid w:val="00483BCE"/>
    <w:pPr>
      <w:numPr>
        <w:numId w:val="4"/>
      </w:numPr>
      <w:spacing w:after="120"/>
      <w:ind w:left="2434" w:right="994"/>
    </w:pPr>
  </w:style>
  <w:style w:type="paragraph" w:styleId="ListBullet5">
    <w:name w:val="List Bullet 5"/>
    <w:basedOn w:val="Normal"/>
    <w:uiPriority w:val="99"/>
    <w:rsid w:val="001D2C5A"/>
    <w:pPr>
      <w:numPr>
        <w:numId w:val="5"/>
      </w:numPr>
      <w:spacing w:after="120"/>
      <w:ind w:left="2794" w:right="994"/>
    </w:pPr>
  </w:style>
  <w:style w:type="paragraph" w:styleId="ListContinue">
    <w:name w:val="List Continue"/>
    <w:basedOn w:val="Normal"/>
    <w:uiPriority w:val="99"/>
    <w:rsid w:val="0019371B"/>
    <w:pPr>
      <w:spacing w:after="120"/>
      <w:ind w:left="1354" w:right="994"/>
      <w:contextualSpacing/>
    </w:pPr>
  </w:style>
  <w:style w:type="paragraph" w:styleId="ListContinue2">
    <w:name w:val="List Continue 2"/>
    <w:basedOn w:val="Normal"/>
    <w:uiPriority w:val="99"/>
    <w:rsid w:val="0019371B"/>
    <w:pPr>
      <w:spacing w:after="120"/>
      <w:ind w:left="1714" w:right="994"/>
      <w:contextualSpacing/>
    </w:pPr>
  </w:style>
  <w:style w:type="paragraph" w:styleId="ListContinue3">
    <w:name w:val="List Continue 3"/>
    <w:basedOn w:val="Normal"/>
    <w:uiPriority w:val="99"/>
    <w:rsid w:val="0019371B"/>
    <w:pPr>
      <w:spacing w:after="120"/>
      <w:ind w:left="2074" w:right="994"/>
      <w:contextualSpacing/>
    </w:pPr>
  </w:style>
  <w:style w:type="paragraph" w:styleId="ListNumber2">
    <w:name w:val="List Number 2"/>
    <w:basedOn w:val="Normal"/>
    <w:uiPriority w:val="99"/>
    <w:rsid w:val="00483BCE"/>
    <w:pPr>
      <w:numPr>
        <w:numId w:val="6"/>
      </w:numPr>
      <w:spacing w:after="120"/>
      <w:ind w:left="1714" w:right="994"/>
    </w:pPr>
  </w:style>
  <w:style w:type="paragraph" w:styleId="ListNumber3">
    <w:name w:val="List Number 3"/>
    <w:basedOn w:val="Normal"/>
    <w:uiPriority w:val="99"/>
    <w:rsid w:val="002A1E1E"/>
    <w:pPr>
      <w:numPr>
        <w:numId w:val="7"/>
      </w:numPr>
      <w:tabs>
        <w:tab w:val="clear" w:pos="720"/>
      </w:tabs>
      <w:spacing w:after="120"/>
      <w:ind w:left="2074" w:right="994" w:hanging="216"/>
    </w:pPr>
  </w:style>
  <w:style w:type="paragraph" w:styleId="ListNumber4">
    <w:name w:val="List Number 4"/>
    <w:basedOn w:val="Normal"/>
    <w:uiPriority w:val="99"/>
    <w:rsid w:val="008D3952"/>
    <w:pPr>
      <w:numPr>
        <w:numId w:val="8"/>
      </w:numPr>
      <w:spacing w:after="120"/>
      <w:ind w:left="2434" w:right="994" w:hanging="231"/>
    </w:pPr>
  </w:style>
  <w:style w:type="paragraph" w:styleId="ListNumber5">
    <w:name w:val="List Number 5"/>
    <w:basedOn w:val="Normal"/>
    <w:uiPriority w:val="99"/>
    <w:rsid w:val="008D3952"/>
    <w:pPr>
      <w:numPr>
        <w:numId w:val="9"/>
      </w:numPr>
      <w:spacing w:after="120"/>
      <w:ind w:left="2794" w:right="994" w:hanging="360"/>
    </w:pPr>
  </w:style>
  <w:style w:type="paragraph" w:customStyle="1" w:styleId="Indent">
    <w:name w:val="Indent"/>
    <w:basedOn w:val="BodyText"/>
    <w:link w:val="IndentChar"/>
    <w:uiPriority w:val="99"/>
    <w:rsid w:val="00CF020D"/>
    <w:pPr>
      <w:ind w:left="1354"/>
    </w:pPr>
  </w:style>
  <w:style w:type="paragraph" w:customStyle="1" w:styleId="Indent2">
    <w:name w:val="Indent 2"/>
    <w:basedOn w:val="Indent"/>
    <w:link w:val="Indent2Char"/>
    <w:uiPriority w:val="99"/>
    <w:rsid w:val="00CF020D"/>
    <w:pPr>
      <w:ind w:left="1714"/>
    </w:pPr>
  </w:style>
  <w:style w:type="character" w:customStyle="1" w:styleId="IndentChar">
    <w:name w:val="Indent Char"/>
    <w:basedOn w:val="BodyTextChar"/>
    <w:link w:val="Indent"/>
    <w:uiPriority w:val="99"/>
    <w:locked/>
    <w:rsid w:val="00CF020D"/>
    <w:rPr>
      <w:rFonts w:cs="Times New Roman"/>
      <w:sz w:val="24"/>
      <w:szCs w:val="24"/>
    </w:rPr>
  </w:style>
  <w:style w:type="paragraph" w:customStyle="1" w:styleId="Indent3">
    <w:name w:val="Indent 3"/>
    <w:basedOn w:val="BodyText2"/>
    <w:link w:val="Indent3Char"/>
    <w:uiPriority w:val="99"/>
    <w:rsid w:val="005E163D"/>
    <w:pPr>
      <w:spacing w:line="240" w:lineRule="auto"/>
      <w:ind w:left="2074"/>
    </w:pPr>
  </w:style>
  <w:style w:type="character" w:customStyle="1" w:styleId="Indent2Char">
    <w:name w:val="Indent 2 Char"/>
    <w:basedOn w:val="IndentChar"/>
    <w:link w:val="Indent2"/>
    <w:uiPriority w:val="99"/>
    <w:locked/>
    <w:rsid w:val="00CF020D"/>
    <w:rPr>
      <w:rFonts w:cs="Times New Roman"/>
      <w:sz w:val="24"/>
      <w:szCs w:val="24"/>
    </w:rPr>
  </w:style>
  <w:style w:type="paragraph" w:styleId="BodyTextFirstIndent">
    <w:name w:val="Body Text First Indent"/>
    <w:basedOn w:val="BodyText"/>
    <w:link w:val="BodyTextFirstIndentChar"/>
    <w:uiPriority w:val="99"/>
    <w:rsid w:val="00B53C31"/>
    <w:pPr>
      <w:spacing w:before="0"/>
      <w:ind w:left="1354" w:firstLine="216"/>
    </w:pPr>
  </w:style>
  <w:style w:type="character" w:customStyle="1" w:styleId="BodyTextFirstIndentChar">
    <w:name w:val="Body Text First Indent Char"/>
    <w:basedOn w:val="BodyTextChar"/>
    <w:link w:val="BodyTextFirstIndent"/>
    <w:uiPriority w:val="99"/>
    <w:locked/>
    <w:rsid w:val="00B53C31"/>
    <w:rPr>
      <w:rFonts w:cs="Times New Roman"/>
      <w:sz w:val="24"/>
      <w:szCs w:val="24"/>
    </w:rPr>
  </w:style>
  <w:style w:type="character" w:customStyle="1" w:styleId="Indent3Char">
    <w:name w:val="Indent 3 Char"/>
    <w:basedOn w:val="BodyText2Char"/>
    <w:link w:val="Indent3"/>
    <w:uiPriority w:val="99"/>
    <w:locked/>
    <w:rsid w:val="005E163D"/>
    <w:rPr>
      <w:rFonts w:cs="Times New Roman"/>
      <w:sz w:val="24"/>
      <w:szCs w:val="24"/>
    </w:rPr>
  </w:style>
  <w:style w:type="paragraph" w:styleId="BodyTextIndent">
    <w:name w:val="Body Text Indent"/>
    <w:basedOn w:val="Normal"/>
    <w:link w:val="BodyTextIndentChar"/>
    <w:uiPriority w:val="99"/>
    <w:rsid w:val="00CF020D"/>
    <w:pPr>
      <w:spacing w:after="120"/>
      <w:ind w:left="1354" w:right="994"/>
    </w:pPr>
  </w:style>
  <w:style w:type="character" w:customStyle="1" w:styleId="BodyTextIndentChar">
    <w:name w:val="Body Text Indent Char"/>
    <w:basedOn w:val="DefaultParagraphFont"/>
    <w:link w:val="BodyTextIndent"/>
    <w:uiPriority w:val="99"/>
    <w:locked/>
    <w:rsid w:val="00CF020D"/>
    <w:rPr>
      <w:rFonts w:cs="Times New Roman"/>
      <w:sz w:val="24"/>
      <w:szCs w:val="24"/>
    </w:rPr>
  </w:style>
  <w:style w:type="paragraph" w:styleId="BodyTextFirstIndent2">
    <w:name w:val="Body Text First Indent 2"/>
    <w:basedOn w:val="BodyTextIndent"/>
    <w:link w:val="BodyTextFirstIndent2Char"/>
    <w:uiPriority w:val="99"/>
    <w:rsid w:val="00CF020D"/>
    <w:pPr>
      <w:ind w:firstLine="210"/>
    </w:pPr>
  </w:style>
  <w:style w:type="character" w:customStyle="1" w:styleId="BodyTextFirstIndent2Char">
    <w:name w:val="Body Text First Indent 2 Char"/>
    <w:basedOn w:val="BodyTextIndentChar"/>
    <w:link w:val="BodyTextFirstIndent2"/>
    <w:uiPriority w:val="99"/>
    <w:locked/>
    <w:rsid w:val="00CF020D"/>
    <w:rPr>
      <w:rFonts w:cs="Times New Roman"/>
      <w:sz w:val="24"/>
      <w:szCs w:val="24"/>
    </w:rPr>
  </w:style>
  <w:style w:type="paragraph" w:styleId="BodyTextIndent2">
    <w:name w:val="Body Text Indent 2"/>
    <w:basedOn w:val="Normal"/>
    <w:link w:val="BodyTextIndent2Char"/>
    <w:uiPriority w:val="99"/>
    <w:rsid w:val="00B53C31"/>
    <w:pPr>
      <w:spacing w:before="120" w:after="120" w:line="480" w:lineRule="auto"/>
      <w:ind w:left="1714" w:right="994"/>
    </w:pPr>
  </w:style>
  <w:style w:type="character" w:customStyle="1" w:styleId="BodyTextIndent2Char">
    <w:name w:val="Body Text Indent 2 Char"/>
    <w:basedOn w:val="DefaultParagraphFont"/>
    <w:link w:val="BodyTextIndent2"/>
    <w:uiPriority w:val="99"/>
    <w:locked/>
    <w:rsid w:val="00B53C31"/>
    <w:rPr>
      <w:rFonts w:cs="Times New Roman"/>
      <w:sz w:val="24"/>
      <w:szCs w:val="24"/>
    </w:rPr>
  </w:style>
  <w:style w:type="paragraph" w:styleId="BodyTextIndent3">
    <w:name w:val="Body Text Indent 3"/>
    <w:basedOn w:val="Normal"/>
    <w:link w:val="BodyTextIndent3Char"/>
    <w:uiPriority w:val="99"/>
    <w:rsid w:val="00B53C31"/>
    <w:pPr>
      <w:spacing w:before="120" w:after="120"/>
      <w:ind w:left="2074" w:right="994"/>
    </w:pPr>
    <w:rPr>
      <w:szCs w:val="16"/>
    </w:rPr>
  </w:style>
  <w:style w:type="character" w:customStyle="1" w:styleId="BodyTextIndent3Char">
    <w:name w:val="Body Text Indent 3 Char"/>
    <w:basedOn w:val="DefaultParagraphFont"/>
    <w:link w:val="BodyTextIndent3"/>
    <w:uiPriority w:val="99"/>
    <w:locked/>
    <w:rsid w:val="00B53C31"/>
    <w:rPr>
      <w:rFonts w:cs="Times New Roman"/>
      <w:sz w:val="16"/>
      <w:szCs w:val="16"/>
    </w:rPr>
  </w:style>
  <w:style w:type="paragraph" w:styleId="Index1">
    <w:name w:val="index 1"/>
    <w:basedOn w:val="Normal"/>
    <w:next w:val="Normal"/>
    <w:autoRedefine/>
    <w:uiPriority w:val="99"/>
    <w:rsid w:val="00CF020D"/>
    <w:pPr>
      <w:ind w:left="240" w:hanging="240"/>
    </w:pPr>
  </w:style>
  <w:style w:type="paragraph" w:styleId="Quote">
    <w:name w:val="Quote"/>
    <w:basedOn w:val="Normal"/>
    <w:next w:val="Normal"/>
    <w:link w:val="QuoteChar"/>
    <w:uiPriority w:val="99"/>
    <w:qFormat/>
    <w:rsid w:val="005E163D"/>
    <w:rPr>
      <w:i/>
      <w:iCs/>
      <w:color w:val="000000"/>
    </w:rPr>
  </w:style>
  <w:style w:type="character" w:customStyle="1" w:styleId="QuoteChar">
    <w:name w:val="Quote Char"/>
    <w:basedOn w:val="DefaultParagraphFont"/>
    <w:link w:val="Quote"/>
    <w:uiPriority w:val="99"/>
    <w:locked/>
    <w:rsid w:val="005E163D"/>
    <w:rPr>
      <w:rFonts w:cs="Times New Roman"/>
      <w:i/>
      <w:iCs/>
      <w:color w:val="000000"/>
      <w:sz w:val="24"/>
      <w:szCs w:val="24"/>
    </w:rPr>
  </w:style>
  <w:style w:type="paragraph" w:styleId="PlainText">
    <w:name w:val="Plain Text"/>
    <w:basedOn w:val="Normal"/>
    <w:link w:val="PlainTextChar"/>
    <w:uiPriority w:val="99"/>
    <w:rsid w:val="005E16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5E163D"/>
    <w:rPr>
      <w:rFonts w:ascii="Courier New" w:hAnsi="Courier New" w:cs="Courier New"/>
    </w:rPr>
  </w:style>
  <w:style w:type="paragraph" w:customStyle="1" w:styleId="Note">
    <w:name w:val="Note"/>
    <w:basedOn w:val="BodyText"/>
    <w:link w:val="NoteChar"/>
    <w:uiPriority w:val="99"/>
    <w:rsid w:val="005E163D"/>
    <w:pPr>
      <w:pBdr>
        <w:top w:val="single" w:sz="4" w:space="2" w:color="auto"/>
        <w:bottom w:val="single" w:sz="4" w:space="2" w:color="auto"/>
        <w:between w:val="single" w:sz="4" w:space="2" w:color="auto"/>
      </w:pBdr>
    </w:pPr>
  </w:style>
  <w:style w:type="paragraph" w:styleId="ListContinue4">
    <w:name w:val="List Continue 4"/>
    <w:basedOn w:val="Normal"/>
    <w:uiPriority w:val="99"/>
    <w:rsid w:val="0019371B"/>
    <w:pPr>
      <w:spacing w:after="120"/>
      <w:ind w:left="2434" w:right="994"/>
      <w:contextualSpacing/>
    </w:pPr>
  </w:style>
  <w:style w:type="character" w:customStyle="1" w:styleId="NoteChar">
    <w:name w:val="Note Char"/>
    <w:basedOn w:val="BodyTextChar"/>
    <w:link w:val="Note"/>
    <w:uiPriority w:val="99"/>
    <w:locked/>
    <w:rsid w:val="005E163D"/>
    <w:rPr>
      <w:rFonts w:cs="Times New Roman"/>
      <w:sz w:val="24"/>
      <w:szCs w:val="24"/>
    </w:rPr>
  </w:style>
  <w:style w:type="paragraph" w:styleId="ListContinue5">
    <w:name w:val="List Continue 5"/>
    <w:basedOn w:val="Normal"/>
    <w:uiPriority w:val="99"/>
    <w:rsid w:val="0019371B"/>
    <w:pPr>
      <w:spacing w:after="120"/>
      <w:ind w:left="2794" w:right="994"/>
      <w:contextualSpacing/>
    </w:pPr>
  </w:style>
  <w:style w:type="paragraph" w:styleId="BodyText3">
    <w:name w:val="Body Text 3"/>
    <w:basedOn w:val="Normal"/>
    <w:link w:val="BodyText3Char"/>
    <w:uiPriority w:val="99"/>
    <w:rsid w:val="00B53C31"/>
    <w:pPr>
      <w:spacing w:before="120" w:after="120"/>
      <w:ind w:left="1714" w:right="994"/>
    </w:pPr>
    <w:rPr>
      <w:szCs w:val="16"/>
    </w:rPr>
  </w:style>
  <w:style w:type="character" w:customStyle="1" w:styleId="BodyText3Char">
    <w:name w:val="Body Text 3 Char"/>
    <w:basedOn w:val="DefaultParagraphFont"/>
    <w:link w:val="BodyText3"/>
    <w:uiPriority w:val="99"/>
    <w:locked/>
    <w:rsid w:val="00B53C31"/>
    <w:rPr>
      <w:rFonts w:cs="Times New Roman"/>
      <w:sz w:val="16"/>
      <w:szCs w:val="16"/>
    </w:rPr>
  </w:style>
  <w:style w:type="character" w:styleId="FootnoteReference">
    <w:name w:val="footnote reference"/>
    <w:basedOn w:val="DefaultParagraphFont"/>
    <w:uiPriority w:val="99"/>
    <w:rsid w:val="00974DEB"/>
    <w:rPr>
      <w:rFonts w:cs="Times New Roman"/>
      <w:vertAlign w:val="superscript"/>
    </w:rPr>
  </w:style>
  <w:style w:type="paragraph" w:styleId="FootnoteText">
    <w:name w:val="footnote text"/>
    <w:basedOn w:val="Normal"/>
    <w:link w:val="FootnoteTextChar"/>
    <w:uiPriority w:val="99"/>
    <w:rsid w:val="00974DEB"/>
    <w:rPr>
      <w:sz w:val="20"/>
      <w:szCs w:val="20"/>
    </w:rPr>
  </w:style>
  <w:style w:type="character" w:customStyle="1" w:styleId="FootnoteTextChar">
    <w:name w:val="Footnote Text Char"/>
    <w:basedOn w:val="DefaultParagraphFont"/>
    <w:link w:val="FootnoteText"/>
    <w:uiPriority w:val="99"/>
    <w:locked/>
    <w:rsid w:val="00974DEB"/>
    <w:rPr>
      <w:rFonts w:cs="Times New Roman"/>
    </w:rPr>
  </w:style>
  <w:style w:type="character" w:styleId="BookTitle">
    <w:name w:val="Book Title"/>
    <w:basedOn w:val="DefaultParagraphFont"/>
    <w:uiPriority w:val="99"/>
    <w:qFormat/>
    <w:rsid w:val="00B53C31"/>
    <w:rPr>
      <w:rFonts w:cs="Times New Roman"/>
      <w:bCs/>
      <w:i/>
      <w:spacing w:val="5"/>
    </w:rPr>
  </w:style>
  <w:style w:type="paragraph" w:styleId="Closing">
    <w:name w:val="Closing"/>
    <w:basedOn w:val="Normal"/>
    <w:link w:val="ClosingChar"/>
    <w:uiPriority w:val="99"/>
    <w:rsid w:val="00B53C31"/>
    <w:pPr>
      <w:ind w:left="4320"/>
    </w:pPr>
  </w:style>
  <w:style w:type="character" w:customStyle="1" w:styleId="ClosingChar">
    <w:name w:val="Closing Char"/>
    <w:basedOn w:val="DefaultParagraphFont"/>
    <w:link w:val="Closing"/>
    <w:uiPriority w:val="99"/>
    <w:locked/>
    <w:rsid w:val="00B53C31"/>
    <w:rPr>
      <w:rFonts w:cs="Times New Roman"/>
      <w:sz w:val="24"/>
      <w:szCs w:val="24"/>
    </w:rPr>
  </w:style>
  <w:style w:type="paragraph" w:styleId="DocumentMap">
    <w:name w:val="Document Map"/>
    <w:basedOn w:val="Normal"/>
    <w:link w:val="DocumentMapChar"/>
    <w:uiPriority w:val="99"/>
    <w:rsid w:val="00B53C31"/>
    <w:rPr>
      <w:rFonts w:ascii="Tahoma" w:hAnsi="Tahoma" w:cs="Tahoma"/>
      <w:sz w:val="16"/>
      <w:szCs w:val="16"/>
    </w:rPr>
  </w:style>
  <w:style w:type="character" w:customStyle="1" w:styleId="DocumentMapChar">
    <w:name w:val="Document Map Char"/>
    <w:basedOn w:val="DefaultParagraphFont"/>
    <w:link w:val="DocumentMap"/>
    <w:uiPriority w:val="99"/>
    <w:locked/>
    <w:rsid w:val="00B53C31"/>
    <w:rPr>
      <w:rFonts w:ascii="Tahoma" w:hAnsi="Tahoma" w:cs="Tahoma"/>
      <w:sz w:val="16"/>
      <w:szCs w:val="16"/>
    </w:rPr>
  </w:style>
  <w:style w:type="paragraph" w:styleId="E-mailSignature">
    <w:name w:val="E-mail Signature"/>
    <w:basedOn w:val="Normal"/>
    <w:link w:val="E-mailSignatureChar"/>
    <w:uiPriority w:val="99"/>
    <w:rsid w:val="00B53C31"/>
  </w:style>
  <w:style w:type="character" w:customStyle="1" w:styleId="E-mailSignatureChar">
    <w:name w:val="E-mail Signature Char"/>
    <w:basedOn w:val="DefaultParagraphFont"/>
    <w:link w:val="E-mailSignature"/>
    <w:uiPriority w:val="99"/>
    <w:locked/>
    <w:rsid w:val="00B53C31"/>
    <w:rPr>
      <w:rFonts w:cs="Times New Roman"/>
      <w:sz w:val="24"/>
      <w:szCs w:val="24"/>
    </w:rPr>
  </w:style>
  <w:style w:type="character" w:styleId="Emphasis">
    <w:name w:val="Emphasis"/>
    <w:basedOn w:val="DefaultParagraphFont"/>
    <w:uiPriority w:val="99"/>
    <w:qFormat/>
    <w:rsid w:val="00195437"/>
    <w:rPr>
      <w:rFonts w:ascii="MetaNormalLF-Italic" w:hAnsi="MetaNormalLF-Italic" w:cs="Times New Roman"/>
      <w:iCs/>
    </w:rPr>
  </w:style>
  <w:style w:type="character" w:styleId="EndnoteReference">
    <w:name w:val="endnote reference"/>
    <w:basedOn w:val="DefaultParagraphFont"/>
    <w:uiPriority w:val="99"/>
    <w:rsid w:val="006819EF"/>
    <w:rPr>
      <w:rFonts w:cs="Times New Roman"/>
      <w:vertAlign w:val="superscript"/>
    </w:rPr>
  </w:style>
  <w:style w:type="paragraph" w:styleId="EndnoteText">
    <w:name w:val="endnote text"/>
    <w:basedOn w:val="Normal"/>
    <w:link w:val="EndnoteTextChar"/>
    <w:uiPriority w:val="99"/>
    <w:rsid w:val="006819EF"/>
    <w:rPr>
      <w:sz w:val="20"/>
      <w:szCs w:val="20"/>
    </w:rPr>
  </w:style>
  <w:style w:type="character" w:customStyle="1" w:styleId="EndnoteTextChar">
    <w:name w:val="Endnote Text Char"/>
    <w:basedOn w:val="DefaultParagraphFont"/>
    <w:link w:val="EndnoteText"/>
    <w:uiPriority w:val="99"/>
    <w:locked/>
    <w:rsid w:val="006819EF"/>
    <w:rPr>
      <w:rFonts w:cs="Times New Roman"/>
    </w:rPr>
  </w:style>
  <w:style w:type="paragraph" w:styleId="EnvelopeAddress">
    <w:name w:val="envelope address"/>
    <w:basedOn w:val="Normal"/>
    <w:uiPriority w:val="99"/>
    <w:rsid w:val="006819EF"/>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uiPriority w:val="99"/>
    <w:rsid w:val="006819EF"/>
    <w:rPr>
      <w:rFonts w:ascii="Cambria" w:eastAsia="Times New Roman" w:hAnsi="Cambria"/>
      <w:sz w:val="20"/>
      <w:szCs w:val="20"/>
    </w:rPr>
  </w:style>
  <w:style w:type="character" w:styleId="FollowedHyperlink">
    <w:name w:val="FollowedHyperlink"/>
    <w:basedOn w:val="DefaultParagraphFont"/>
    <w:uiPriority w:val="99"/>
    <w:rsid w:val="006819EF"/>
    <w:rPr>
      <w:rFonts w:cs="Times New Roman"/>
      <w:color w:val="800080"/>
      <w:u w:val="single"/>
    </w:rPr>
  </w:style>
  <w:style w:type="character" w:styleId="HTMLAcronym">
    <w:name w:val="HTML Acronym"/>
    <w:basedOn w:val="DefaultParagraphFont"/>
    <w:uiPriority w:val="99"/>
    <w:rsid w:val="006819EF"/>
    <w:rPr>
      <w:rFonts w:cs="Times New Roman"/>
    </w:rPr>
  </w:style>
  <w:style w:type="paragraph" w:styleId="HTMLAddress">
    <w:name w:val="HTML Address"/>
    <w:basedOn w:val="Normal"/>
    <w:link w:val="HTMLAddressChar"/>
    <w:uiPriority w:val="99"/>
    <w:rsid w:val="006819EF"/>
    <w:rPr>
      <w:i/>
      <w:iCs/>
    </w:rPr>
  </w:style>
  <w:style w:type="character" w:customStyle="1" w:styleId="HTMLAddressChar">
    <w:name w:val="HTML Address Char"/>
    <w:basedOn w:val="DefaultParagraphFont"/>
    <w:link w:val="HTMLAddress"/>
    <w:uiPriority w:val="99"/>
    <w:locked/>
    <w:rsid w:val="006819EF"/>
    <w:rPr>
      <w:rFonts w:cs="Times New Roman"/>
      <w:i/>
      <w:iCs/>
      <w:sz w:val="24"/>
      <w:szCs w:val="24"/>
    </w:rPr>
  </w:style>
  <w:style w:type="character" w:styleId="HTMLDefinition">
    <w:name w:val="HTML Definition"/>
    <w:basedOn w:val="DefaultParagraphFont"/>
    <w:uiPriority w:val="99"/>
    <w:rsid w:val="006819EF"/>
    <w:rPr>
      <w:rFonts w:cs="Times New Roman"/>
      <w:i/>
      <w:iCs/>
    </w:rPr>
  </w:style>
  <w:style w:type="character" w:styleId="HTMLKeyboard">
    <w:name w:val="HTML Keyboard"/>
    <w:basedOn w:val="DefaultParagraphFont"/>
    <w:uiPriority w:val="99"/>
    <w:rsid w:val="006819EF"/>
    <w:rPr>
      <w:rFonts w:ascii="Courier New" w:hAnsi="Courier New" w:cs="Courier New"/>
      <w:sz w:val="20"/>
      <w:szCs w:val="20"/>
    </w:rPr>
  </w:style>
  <w:style w:type="paragraph" w:styleId="List">
    <w:name w:val="List"/>
    <w:basedOn w:val="Normal"/>
    <w:uiPriority w:val="99"/>
    <w:rsid w:val="006819EF"/>
    <w:pPr>
      <w:numPr>
        <w:numId w:val="20"/>
      </w:numPr>
      <w:spacing w:before="120" w:after="120"/>
      <w:ind w:left="1354" w:right="994"/>
      <w:contextualSpacing/>
    </w:pPr>
  </w:style>
  <w:style w:type="paragraph" w:styleId="List2">
    <w:name w:val="List 2"/>
    <w:basedOn w:val="Normal"/>
    <w:uiPriority w:val="99"/>
    <w:rsid w:val="006819EF"/>
    <w:pPr>
      <w:numPr>
        <w:numId w:val="22"/>
      </w:numPr>
      <w:spacing w:after="120"/>
      <w:ind w:left="1714" w:right="994"/>
      <w:contextualSpacing/>
    </w:pPr>
  </w:style>
  <w:style w:type="paragraph" w:styleId="List3">
    <w:name w:val="List 3"/>
    <w:basedOn w:val="Normal"/>
    <w:uiPriority w:val="99"/>
    <w:rsid w:val="006819EF"/>
    <w:pPr>
      <w:numPr>
        <w:numId w:val="23"/>
      </w:numPr>
      <w:spacing w:after="120"/>
      <w:ind w:left="2074" w:right="994"/>
      <w:contextualSpacing/>
    </w:pPr>
  </w:style>
  <w:style w:type="paragraph" w:styleId="List4">
    <w:name w:val="List 4"/>
    <w:basedOn w:val="Normal"/>
    <w:uiPriority w:val="99"/>
    <w:rsid w:val="006819EF"/>
    <w:pPr>
      <w:numPr>
        <w:numId w:val="24"/>
      </w:numPr>
      <w:spacing w:after="120"/>
      <w:ind w:left="2434" w:right="994"/>
      <w:contextualSpacing/>
    </w:pPr>
  </w:style>
  <w:style w:type="paragraph" w:styleId="List5">
    <w:name w:val="List 5"/>
    <w:basedOn w:val="Normal"/>
    <w:uiPriority w:val="99"/>
    <w:rsid w:val="006819EF"/>
    <w:pPr>
      <w:numPr>
        <w:numId w:val="21"/>
      </w:numPr>
      <w:ind w:left="2794" w:right="994"/>
      <w:contextualSpacing/>
    </w:pPr>
  </w:style>
  <w:style w:type="paragraph" w:styleId="MacroText">
    <w:name w:val="macro"/>
    <w:link w:val="MacroTextChar"/>
    <w:uiPriority w:val="99"/>
    <w:rsid w:val="006819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locked/>
    <w:rsid w:val="006819EF"/>
    <w:rPr>
      <w:rFonts w:ascii="Courier New" w:hAnsi="Courier New" w:cs="Courier New"/>
      <w:lang w:val="en-US" w:eastAsia="en-US" w:bidi="ar-SA"/>
    </w:rPr>
  </w:style>
  <w:style w:type="paragraph" w:styleId="MessageHeader">
    <w:name w:val="Message Header"/>
    <w:basedOn w:val="Normal"/>
    <w:link w:val="MessageHeaderChar"/>
    <w:uiPriority w:val="99"/>
    <w:rsid w:val="006819E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basedOn w:val="DefaultParagraphFont"/>
    <w:link w:val="MessageHeader"/>
    <w:uiPriority w:val="99"/>
    <w:locked/>
    <w:rsid w:val="006819EF"/>
    <w:rPr>
      <w:rFonts w:ascii="Cambria" w:hAnsi="Cambria" w:cs="Times New Roman"/>
      <w:sz w:val="24"/>
      <w:szCs w:val="24"/>
      <w:shd w:val="pct20" w:color="auto" w:fill="auto"/>
    </w:rPr>
  </w:style>
  <w:style w:type="paragraph" w:styleId="NoSpacing">
    <w:name w:val="No Spacing"/>
    <w:uiPriority w:val="99"/>
    <w:qFormat/>
    <w:rsid w:val="006819EF"/>
    <w:rPr>
      <w:sz w:val="24"/>
      <w:szCs w:val="24"/>
    </w:rPr>
  </w:style>
  <w:style w:type="paragraph" w:styleId="NoteHeading">
    <w:name w:val="Note Heading"/>
    <w:basedOn w:val="Normal"/>
    <w:next w:val="Normal"/>
    <w:link w:val="NoteHeadingChar"/>
    <w:uiPriority w:val="99"/>
    <w:rsid w:val="006819EF"/>
  </w:style>
  <w:style w:type="character" w:customStyle="1" w:styleId="NoteHeadingChar">
    <w:name w:val="Note Heading Char"/>
    <w:basedOn w:val="DefaultParagraphFont"/>
    <w:link w:val="NoteHeading"/>
    <w:uiPriority w:val="99"/>
    <w:locked/>
    <w:rsid w:val="006819EF"/>
    <w:rPr>
      <w:rFonts w:cs="Times New Roman"/>
      <w:sz w:val="24"/>
      <w:szCs w:val="24"/>
    </w:rPr>
  </w:style>
  <w:style w:type="character" w:styleId="PlaceholderText">
    <w:name w:val="Placeholder Text"/>
    <w:basedOn w:val="DefaultParagraphFont"/>
    <w:uiPriority w:val="99"/>
    <w:rsid w:val="006819EF"/>
    <w:rPr>
      <w:rFonts w:cs="Times New Roman"/>
      <w:color w:val="808080"/>
    </w:rPr>
  </w:style>
  <w:style w:type="paragraph" w:styleId="Salutation">
    <w:name w:val="Salutation"/>
    <w:basedOn w:val="Normal"/>
    <w:next w:val="Normal"/>
    <w:link w:val="SalutationChar"/>
    <w:uiPriority w:val="99"/>
    <w:rsid w:val="006819EF"/>
  </w:style>
  <w:style w:type="character" w:customStyle="1" w:styleId="SalutationChar">
    <w:name w:val="Salutation Char"/>
    <w:basedOn w:val="DefaultParagraphFont"/>
    <w:link w:val="Salutation"/>
    <w:uiPriority w:val="99"/>
    <w:locked/>
    <w:rsid w:val="006819EF"/>
    <w:rPr>
      <w:rFonts w:cs="Times New Roman"/>
      <w:sz w:val="24"/>
      <w:szCs w:val="24"/>
    </w:rPr>
  </w:style>
  <w:style w:type="paragraph" w:styleId="Signature">
    <w:name w:val="Signature"/>
    <w:basedOn w:val="Normal"/>
    <w:link w:val="SignatureChar"/>
    <w:uiPriority w:val="99"/>
    <w:rsid w:val="006819EF"/>
    <w:pPr>
      <w:ind w:left="4320"/>
    </w:pPr>
  </w:style>
  <w:style w:type="character" w:customStyle="1" w:styleId="SignatureChar">
    <w:name w:val="Signature Char"/>
    <w:basedOn w:val="DefaultParagraphFont"/>
    <w:link w:val="Signature"/>
    <w:uiPriority w:val="99"/>
    <w:locked/>
    <w:rsid w:val="006819EF"/>
    <w:rPr>
      <w:rFonts w:cs="Times New Roman"/>
      <w:sz w:val="24"/>
      <w:szCs w:val="24"/>
    </w:rPr>
  </w:style>
  <w:style w:type="character" w:styleId="SubtleEmphasis">
    <w:name w:val="Subtle Emphasis"/>
    <w:basedOn w:val="DefaultParagraphFont"/>
    <w:uiPriority w:val="99"/>
    <w:qFormat/>
    <w:rsid w:val="006819EF"/>
    <w:rPr>
      <w:rFonts w:cs="Times New Roman"/>
      <w:i/>
      <w:iCs/>
      <w:color w:val="808080"/>
    </w:rPr>
  </w:style>
  <w:style w:type="character" w:styleId="SubtleReference">
    <w:name w:val="Subtle Reference"/>
    <w:basedOn w:val="DefaultParagraphFont"/>
    <w:uiPriority w:val="99"/>
    <w:qFormat/>
    <w:rsid w:val="006819EF"/>
    <w:rPr>
      <w:rFonts w:cs="Times New Roman"/>
      <w:smallCaps/>
      <w:color w:val="C0504D"/>
      <w:u w:val="single"/>
    </w:rPr>
  </w:style>
  <w:style w:type="paragraph" w:styleId="TableofAuthorities">
    <w:name w:val="table of authorities"/>
    <w:basedOn w:val="Normal"/>
    <w:next w:val="Normal"/>
    <w:uiPriority w:val="99"/>
    <w:rsid w:val="006819EF"/>
    <w:pPr>
      <w:ind w:left="240" w:hanging="240"/>
    </w:pPr>
  </w:style>
  <w:style w:type="paragraph" w:styleId="TableofFigures">
    <w:name w:val="table of figures"/>
    <w:basedOn w:val="Normal"/>
    <w:next w:val="Normal"/>
    <w:uiPriority w:val="99"/>
    <w:rsid w:val="006819EF"/>
  </w:style>
  <w:style w:type="paragraph" w:styleId="TOAHeading">
    <w:name w:val="toa heading"/>
    <w:basedOn w:val="Normal"/>
    <w:next w:val="Normal"/>
    <w:uiPriority w:val="99"/>
    <w:rsid w:val="006819EF"/>
    <w:pPr>
      <w:spacing w:before="120"/>
    </w:pPr>
    <w:rPr>
      <w:rFonts w:ascii="Cambria" w:eastAsia="Times New Roman" w:hAnsi="Cambria"/>
      <w:b/>
      <w:bCs/>
    </w:rPr>
  </w:style>
  <w:style w:type="paragraph" w:customStyle="1" w:styleId="CellBody">
    <w:name w:val="Cell Body"/>
    <w:basedOn w:val="BodyText"/>
    <w:link w:val="CellBodyChar"/>
    <w:uiPriority w:val="99"/>
    <w:rsid w:val="001E2155"/>
    <w:pPr>
      <w:spacing w:before="0"/>
      <w:ind w:left="0" w:right="0"/>
    </w:pPr>
    <w:rPr>
      <w:sz w:val="20"/>
    </w:rPr>
  </w:style>
  <w:style w:type="paragraph" w:customStyle="1" w:styleId="CellHeading">
    <w:name w:val="Cell Heading"/>
    <w:basedOn w:val="CellBody"/>
    <w:link w:val="CellHeadingChar"/>
    <w:uiPriority w:val="99"/>
    <w:rsid w:val="00905BDE"/>
    <w:rPr>
      <w:b/>
    </w:rPr>
  </w:style>
  <w:style w:type="character" w:customStyle="1" w:styleId="CellBodyChar">
    <w:name w:val="Cell Body Char"/>
    <w:basedOn w:val="BodyTextChar"/>
    <w:link w:val="CellBody"/>
    <w:uiPriority w:val="99"/>
    <w:locked/>
    <w:rsid w:val="001E2155"/>
    <w:rPr>
      <w:rFonts w:cs="Times New Roman"/>
      <w:sz w:val="24"/>
      <w:szCs w:val="24"/>
    </w:rPr>
  </w:style>
  <w:style w:type="paragraph" w:customStyle="1" w:styleId="CellCode">
    <w:name w:val="Cell Code"/>
    <w:basedOn w:val="CellBody"/>
    <w:link w:val="CellCodeChar"/>
    <w:uiPriority w:val="99"/>
    <w:rsid w:val="00905BDE"/>
    <w:rPr>
      <w:rFonts w:ascii="Courier New" w:hAnsi="Courier New"/>
    </w:rPr>
  </w:style>
  <w:style w:type="character" w:customStyle="1" w:styleId="CellHeadingChar">
    <w:name w:val="Cell Heading Char"/>
    <w:basedOn w:val="CellBodyChar"/>
    <w:link w:val="CellHeading"/>
    <w:uiPriority w:val="99"/>
    <w:locked/>
    <w:rsid w:val="00905BDE"/>
    <w:rPr>
      <w:rFonts w:cs="Times New Roman"/>
      <w:b/>
      <w:sz w:val="24"/>
      <w:szCs w:val="24"/>
    </w:rPr>
  </w:style>
  <w:style w:type="table" w:styleId="TableGrid">
    <w:name w:val="Table Grid"/>
    <w:basedOn w:val="TableNormal"/>
    <w:uiPriority w:val="99"/>
    <w:rsid w:val="00905B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ellCodeChar">
    <w:name w:val="Cell Code Char"/>
    <w:basedOn w:val="CellBodyChar"/>
    <w:link w:val="CellCode"/>
    <w:uiPriority w:val="99"/>
    <w:locked/>
    <w:rsid w:val="00905BDE"/>
    <w:rPr>
      <w:rFonts w:ascii="Courier New" w:hAnsi="Courier Ne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40604">
      <w:marLeft w:val="0"/>
      <w:marRight w:val="0"/>
      <w:marTop w:val="0"/>
      <w:marBottom w:val="0"/>
      <w:divBdr>
        <w:top w:val="none" w:sz="0" w:space="0" w:color="auto"/>
        <w:left w:val="none" w:sz="0" w:space="0" w:color="auto"/>
        <w:bottom w:val="none" w:sz="0" w:space="0" w:color="auto"/>
        <w:right w:val="none" w:sz="0" w:space="0" w:color="auto"/>
      </w:divBdr>
    </w:div>
    <w:div w:id="1718240605">
      <w:marLeft w:val="0"/>
      <w:marRight w:val="0"/>
      <w:marTop w:val="0"/>
      <w:marBottom w:val="0"/>
      <w:divBdr>
        <w:top w:val="none" w:sz="0" w:space="0" w:color="auto"/>
        <w:left w:val="none" w:sz="0" w:space="0" w:color="auto"/>
        <w:bottom w:val="none" w:sz="0" w:space="0" w:color="auto"/>
        <w:right w:val="none" w:sz="0" w:space="0" w:color="auto"/>
      </w:divBdr>
    </w:div>
    <w:div w:id="1718240609">
      <w:marLeft w:val="0"/>
      <w:marRight w:val="0"/>
      <w:marTop w:val="0"/>
      <w:marBottom w:val="0"/>
      <w:divBdr>
        <w:top w:val="none" w:sz="0" w:space="0" w:color="auto"/>
        <w:left w:val="none" w:sz="0" w:space="0" w:color="auto"/>
        <w:bottom w:val="none" w:sz="0" w:space="0" w:color="auto"/>
        <w:right w:val="none" w:sz="0" w:space="0" w:color="auto"/>
      </w:divBdr>
      <w:divsChild>
        <w:div w:id="1718240608">
          <w:marLeft w:val="0"/>
          <w:marRight w:val="0"/>
          <w:marTop w:val="0"/>
          <w:marBottom w:val="0"/>
          <w:divBdr>
            <w:top w:val="none" w:sz="0" w:space="0" w:color="auto"/>
            <w:left w:val="none" w:sz="0" w:space="0" w:color="auto"/>
            <w:bottom w:val="none" w:sz="0" w:space="0" w:color="auto"/>
            <w:right w:val="none" w:sz="0" w:space="0" w:color="auto"/>
          </w:divBdr>
          <w:divsChild>
            <w:div w:id="1718240606">
              <w:marLeft w:val="0"/>
              <w:marRight w:val="0"/>
              <w:marTop w:val="0"/>
              <w:marBottom w:val="0"/>
              <w:divBdr>
                <w:top w:val="none" w:sz="0" w:space="0" w:color="auto"/>
                <w:left w:val="none" w:sz="0" w:space="0" w:color="auto"/>
                <w:bottom w:val="none" w:sz="0" w:space="0" w:color="auto"/>
                <w:right w:val="none" w:sz="0" w:space="0" w:color="auto"/>
              </w:divBdr>
            </w:div>
            <w:div w:id="1718240607">
              <w:marLeft w:val="0"/>
              <w:marRight w:val="0"/>
              <w:marTop w:val="0"/>
              <w:marBottom w:val="0"/>
              <w:divBdr>
                <w:top w:val="none" w:sz="0" w:space="0" w:color="auto"/>
                <w:left w:val="none" w:sz="0" w:space="0" w:color="auto"/>
                <w:bottom w:val="none" w:sz="0" w:space="0" w:color="auto"/>
                <w:right w:val="none" w:sz="0" w:space="0" w:color="auto"/>
              </w:divBdr>
            </w:div>
            <w:div w:id="17182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1.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yperlink" Target="http://sourceforge.net/projects/gnuwin32/files" TargetMode="External"/><Relationship Id="rId16" Type="http://schemas.openxmlformats.org/officeDocument/2006/relationships/hyperlink" Target="http://hostname:8085/test.dat" TargetMode="External"/><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footer3.xml.rels><?xml version="1.0" encoding="UTF-8" standalone="yes"?>
<Relationships xmlns="http://schemas.openxmlformats.org/package/2006/relationships"><Relationship Id="rId1" Type="http://schemas.openxmlformats.org/officeDocument/2006/relationships/image" Target="media/image13.wmf"/></Relationships>
</file>

<file path=word/_rels/settings.xml.rels><?xml version="1.0" encoding="UTF-8" standalone="yes"?>
<Relationships xmlns="http://schemas.openxmlformats.org/package/2006/relationships"><Relationship Id="rId1" Type="http://schemas.openxmlformats.org/officeDocument/2006/relationships/attachedTemplate" Target="file:///J:\Group\Content%20guidelines\Standard%20Process%20Overviews\White-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\Group\Content guidelines\Standard Process Overviews\White-Paper-Template.dotx</Template>
  <TotalTime>2</TotalTime>
  <Pages>29</Pages>
  <Words>4381</Words>
  <Characters>24976</Characters>
  <Application>Microsoft Macintosh Word</Application>
  <DocSecurity>0</DocSecurity>
  <Lines>208</Lines>
  <Paragraphs>58</Paragraphs>
  <ScaleCrop>false</ScaleCrop>
  <Company>TriDMaks</Company>
  <LinksUpToDate>false</LinksUpToDate>
  <CharactersWithSpaces>29299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cercec</dc:creator>
  <cp:keywords/>
  <dc:description/>
  <cp:lastModifiedBy>Jim McCann</cp:lastModifiedBy>
  <cp:revision>2</cp:revision>
  <cp:lastPrinted>2011-04-06T13:51:00Z</cp:lastPrinted>
  <dcterms:created xsi:type="dcterms:W3CDTF">2012-09-12T15:02:00Z</dcterms:created>
  <dcterms:modified xsi:type="dcterms:W3CDTF">2012-09-12T15:02:00Z</dcterms:modified>
</cp:coreProperties>
</file>