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839" w:rsidRDefault="00420BFF" w:rsidP="00816F54">
      <w:pPr>
        <w:pStyle w:val="Title"/>
      </w:pPr>
      <w:proofErr w:type="spellStart"/>
      <w:r>
        <w:t>Turnitin</w:t>
      </w:r>
      <w:proofErr w:type="spellEnd"/>
      <w:r>
        <w:t xml:space="preserve"> plugin for I</w:t>
      </w:r>
      <w:r w:rsidR="002B3F04">
        <w:t>LIAS</w:t>
      </w:r>
      <w:r>
        <w:t xml:space="preserve"> 4.2</w:t>
      </w:r>
      <w:r w:rsidR="002B3F04">
        <w:t xml:space="preserve"> &amp; 4.3</w:t>
      </w:r>
      <w:r w:rsidR="00D472B9">
        <w:t xml:space="preserve"> (Administrator instructions)</w:t>
      </w:r>
    </w:p>
    <w:p w:rsidR="00816F54" w:rsidRPr="00816F54" w:rsidRDefault="00816F54" w:rsidP="00816F54">
      <w:pPr>
        <w:pStyle w:val="Heading1"/>
      </w:pPr>
      <w:r>
        <w:t>Setup</w:t>
      </w:r>
    </w:p>
    <w:p w:rsidR="00420BFF" w:rsidRDefault="00420BFF" w:rsidP="004B224B">
      <w:pPr>
        <w:pStyle w:val="Heading2"/>
        <w:spacing w:line="360" w:lineRule="auto"/>
      </w:pPr>
      <w:r>
        <w:t>Installation Instructions</w:t>
      </w:r>
    </w:p>
    <w:p w:rsidR="00420BFF" w:rsidRDefault="00420BFF">
      <w:r>
        <w:t>Unzip the plugin and copy all the files to the following path:</w:t>
      </w:r>
    </w:p>
    <w:p w:rsidR="00420BFF" w:rsidRDefault="00420BFF">
      <w:r>
        <w:t>Customizing/global/plugins/Services/Repository/RepositoryObject/TurnitinAssignment</w:t>
      </w:r>
    </w:p>
    <w:p w:rsidR="00420BFF" w:rsidRDefault="00420BFF">
      <w:r>
        <w:t xml:space="preserve">Go to </w:t>
      </w:r>
      <w:r w:rsidR="00FB4013">
        <w:t xml:space="preserve">the “Plugins, Modules and Services” section in </w:t>
      </w:r>
      <w:r w:rsidR="002B3F04">
        <w:t>ILIAS</w:t>
      </w:r>
      <w:r w:rsidR="00FB4013">
        <w:t xml:space="preserve"> administration, the </w:t>
      </w:r>
      <w:proofErr w:type="spellStart"/>
      <w:r w:rsidR="00FB4013">
        <w:t>TurnitinAssignment</w:t>
      </w:r>
      <w:proofErr w:type="spellEnd"/>
      <w:r w:rsidR="00FB4013">
        <w:t xml:space="preserve"> plugin should be listed alongside the Plugin Slot: </w:t>
      </w:r>
      <w:proofErr w:type="spellStart"/>
      <w:r w:rsidR="00FB4013">
        <w:t>RepositoryObject</w:t>
      </w:r>
      <w:proofErr w:type="spellEnd"/>
      <w:r w:rsidR="00FB4013">
        <w:t>.</w:t>
      </w:r>
    </w:p>
    <w:p w:rsidR="00FB4013" w:rsidRDefault="00FB4013">
      <w:r>
        <w:t>Click “Administrate”</w:t>
      </w:r>
      <w:r w:rsidR="00CF1D03">
        <w:t xml:space="preserve"> to go to the Plugin administration screen</w:t>
      </w:r>
      <w:r w:rsidR="00894F6C">
        <w:t xml:space="preserve"> (fig. 1)</w:t>
      </w:r>
      <w:r w:rsidR="00CF1D03">
        <w:t xml:space="preserve">, under Status click </w:t>
      </w:r>
      <w:r w:rsidR="00B10302">
        <w:t>“Update”</w:t>
      </w:r>
      <w:r w:rsidR="00AC5942">
        <w:t xml:space="preserve">. This will install the plugin, you must </w:t>
      </w:r>
      <w:r w:rsidR="00B10302">
        <w:t>then</w:t>
      </w:r>
      <w:r w:rsidR="00AC5942">
        <w:t xml:space="preserve"> click</w:t>
      </w:r>
      <w:r w:rsidR="00B10302">
        <w:t xml:space="preserve"> </w:t>
      </w:r>
      <w:r w:rsidR="00CF1D03">
        <w:t>“Activate”</w:t>
      </w:r>
      <w:r w:rsidR="00AC5942">
        <w:t xml:space="preserve"> which appears under Status</w:t>
      </w:r>
      <w:r w:rsidR="00CF1D03">
        <w:t xml:space="preserve"> to activate the plugin.</w:t>
      </w:r>
      <w:r w:rsidR="004B224B">
        <w:t xml:space="preserve"> </w:t>
      </w:r>
      <w:r w:rsidR="00EE27EA">
        <w:t xml:space="preserve">This process is the same when </w:t>
      </w:r>
      <w:r w:rsidR="004B224B">
        <w:t>updating to a newer version of</w:t>
      </w:r>
      <w:r w:rsidR="00EE27EA">
        <w:t xml:space="preserve"> the plugin</w:t>
      </w:r>
      <w:r w:rsidR="004B224B">
        <w:t>.</w:t>
      </w:r>
    </w:p>
    <w:p w:rsidR="001062D2" w:rsidRDefault="001062D2" w:rsidP="001062D2">
      <w:pPr>
        <w:jc w:val="center"/>
      </w:pPr>
      <w:r>
        <w:rPr>
          <w:noProof/>
          <w:lang w:eastAsia="en-GB"/>
        </w:rPr>
        <w:drawing>
          <wp:inline distT="0" distB="0" distL="0" distR="0" wp14:anchorId="0287BDBC" wp14:editId="68E22891">
            <wp:extent cx="5560828" cy="3836540"/>
            <wp:effectExtent l="19050" t="19050" r="2095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17" t="14787" r="1487" b="12122"/>
                    <a:stretch/>
                  </pic:blipFill>
                  <pic:spPr bwMode="auto">
                    <a:xfrm>
                      <a:off x="0" y="0"/>
                      <a:ext cx="5560828" cy="3836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F6C" w:rsidRDefault="00894F6C" w:rsidP="00401782">
      <w:pPr>
        <w:jc w:val="center"/>
      </w:pPr>
      <w:r>
        <w:t>Fig. 1</w:t>
      </w:r>
    </w:p>
    <w:p w:rsidR="00EE27EA" w:rsidRDefault="00EE27E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0426E" w:rsidRDefault="0060426E" w:rsidP="0060426E">
      <w:pPr>
        <w:pStyle w:val="Heading2"/>
      </w:pPr>
      <w:r>
        <w:lastRenderedPageBreak/>
        <w:t>Requirements</w:t>
      </w:r>
    </w:p>
    <w:p w:rsidR="001B7655" w:rsidRPr="001B7655" w:rsidRDefault="001B7655" w:rsidP="001B7655">
      <w:r>
        <w:t xml:space="preserve">You must be running </w:t>
      </w:r>
      <w:r w:rsidR="002B3F04">
        <w:t>ILIAS</w:t>
      </w:r>
      <w:r>
        <w:t xml:space="preserve"> version 4.2 or later.</w:t>
      </w:r>
    </w:p>
    <w:p w:rsidR="0060426E" w:rsidRPr="0060426E" w:rsidRDefault="0060426E" w:rsidP="0060426E">
      <w:pPr>
        <w:rPr>
          <w:lang w:eastAsia="en-GB"/>
        </w:rPr>
      </w:pPr>
      <w:r>
        <w:t>For this plugin to work</w:t>
      </w:r>
      <w:r w:rsidR="00EE27EA">
        <w:t>,</w:t>
      </w:r>
      <w:r>
        <w:t xml:space="preserve"> </w:t>
      </w:r>
      <w:r w:rsidR="001B7655">
        <w:t xml:space="preserve">support </w:t>
      </w:r>
      <w:r w:rsidRPr="0060426E">
        <w:rPr>
          <w:lang w:eastAsia="en-GB"/>
        </w:rPr>
        <w:t>must</w:t>
      </w:r>
      <w:r w:rsidR="001B7655">
        <w:rPr>
          <w:lang w:eastAsia="en-GB"/>
        </w:rPr>
        <w:t xml:space="preserve"> be</w:t>
      </w:r>
      <w:r w:rsidRPr="0060426E">
        <w:rPr>
          <w:lang w:eastAsia="en-GB"/>
        </w:rPr>
        <w:t xml:space="preserve"> enable</w:t>
      </w:r>
      <w:r w:rsidR="001B7655">
        <w:rPr>
          <w:lang w:eastAsia="en-GB"/>
        </w:rPr>
        <w:t>d</w:t>
      </w:r>
      <w:r w:rsidRPr="0060426E">
        <w:rPr>
          <w:lang w:eastAsia="en-GB"/>
        </w:rPr>
        <w:t xml:space="preserve"> for </w:t>
      </w:r>
      <w:proofErr w:type="spellStart"/>
      <w:r w:rsidRPr="0060426E">
        <w:rPr>
          <w:lang w:eastAsia="en-GB"/>
        </w:rPr>
        <w:t>cURL</w:t>
      </w:r>
      <w:proofErr w:type="spellEnd"/>
      <w:r w:rsidRPr="0060426E">
        <w:rPr>
          <w:lang w:eastAsia="en-GB"/>
        </w:rPr>
        <w:t xml:space="preserve"> in your php.ini file. To do this</w:t>
      </w:r>
      <w:r w:rsidR="00E1585C">
        <w:rPr>
          <w:lang w:eastAsia="en-GB"/>
        </w:rPr>
        <w:t>,</w:t>
      </w:r>
      <w:r w:rsidRPr="0060426E">
        <w:rPr>
          <w:lang w:eastAsia="en-GB"/>
        </w:rPr>
        <w:t xml:space="preserve"> locate </w:t>
      </w:r>
      <w:r w:rsidR="00E1585C">
        <w:rPr>
          <w:lang w:eastAsia="en-GB"/>
        </w:rPr>
        <w:t xml:space="preserve">either one of </w:t>
      </w:r>
      <w:r w:rsidRPr="0060426E">
        <w:rPr>
          <w:lang w:eastAsia="en-GB"/>
        </w:rPr>
        <w:t>the following line</w:t>
      </w:r>
      <w:r w:rsidR="00E1585C">
        <w:rPr>
          <w:lang w:eastAsia="en-GB"/>
        </w:rPr>
        <w:t>s</w:t>
      </w:r>
      <w:r w:rsidRPr="0060426E">
        <w:rPr>
          <w:lang w:eastAsia="en-GB"/>
        </w:rPr>
        <w:t xml:space="preserve"> in your php.ini file:</w:t>
      </w:r>
    </w:p>
    <w:p w:rsidR="0060426E" w:rsidRPr="0060426E" w:rsidRDefault="00E1585C" w:rsidP="0060426E">
      <w:pPr>
        <w:rPr>
          <w:lang w:eastAsia="en-GB"/>
        </w:rPr>
      </w:pPr>
      <w:proofErr w:type="gramStart"/>
      <w:r>
        <w:rPr>
          <w:lang w:eastAsia="en-GB"/>
        </w:rPr>
        <w:t>;extension</w:t>
      </w:r>
      <w:proofErr w:type="gramEnd"/>
      <w:r>
        <w:rPr>
          <w:lang w:eastAsia="en-GB"/>
        </w:rPr>
        <w:t>=php_curl.dll</w:t>
      </w:r>
      <w:r w:rsidR="0060426E" w:rsidRPr="0060426E">
        <w:rPr>
          <w:lang w:eastAsia="en-GB"/>
        </w:rPr>
        <w:br/>
        <w:t>;extension=php_curl.so</w:t>
      </w:r>
    </w:p>
    <w:p w:rsidR="0060426E" w:rsidRPr="0060426E" w:rsidRDefault="0060426E" w:rsidP="0060426E">
      <w:pPr>
        <w:rPr>
          <w:lang w:eastAsia="en-GB"/>
        </w:rPr>
      </w:pPr>
      <w:r w:rsidRPr="0060426E">
        <w:rPr>
          <w:lang w:eastAsia="en-GB"/>
        </w:rPr>
        <w:t xml:space="preserve">Remove the semi-colon at the start of the line to activate the </w:t>
      </w:r>
      <w:proofErr w:type="spellStart"/>
      <w:r w:rsidRPr="0060426E">
        <w:rPr>
          <w:lang w:eastAsia="en-GB"/>
        </w:rPr>
        <w:t>php</w:t>
      </w:r>
      <w:proofErr w:type="spellEnd"/>
      <w:r w:rsidRPr="0060426E">
        <w:rPr>
          <w:lang w:eastAsia="en-GB"/>
        </w:rPr>
        <w:t xml:space="preserve"> </w:t>
      </w:r>
      <w:proofErr w:type="spellStart"/>
      <w:r w:rsidRPr="0060426E">
        <w:rPr>
          <w:lang w:eastAsia="en-GB"/>
        </w:rPr>
        <w:t>cURL</w:t>
      </w:r>
      <w:proofErr w:type="spellEnd"/>
      <w:r w:rsidRPr="0060426E">
        <w:rPr>
          <w:lang w:eastAsia="en-GB"/>
        </w:rPr>
        <w:t xml:space="preserve"> extension. Once you have done this you will need to restart your web server service.</w:t>
      </w:r>
    </w:p>
    <w:p w:rsidR="0060426E" w:rsidRPr="0060426E" w:rsidRDefault="0060426E" w:rsidP="0060426E">
      <w:pPr>
        <w:rPr>
          <w:lang w:eastAsia="en-GB"/>
        </w:rPr>
      </w:pPr>
      <w:r w:rsidRPr="0060426E">
        <w:rPr>
          <w:lang w:eastAsia="en-GB"/>
        </w:rPr>
        <w:t xml:space="preserve">More information on </w:t>
      </w:r>
      <w:proofErr w:type="spellStart"/>
      <w:r w:rsidRPr="0060426E">
        <w:rPr>
          <w:lang w:eastAsia="en-GB"/>
        </w:rPr>
        <w:t>cURL</w:t>
      </w:r>
      <w:proofErr w:type="spellEnd"/>
      <w:r w:rsidRPr="0060426E">
        <w:rPr>
          <w:lang w:eastAsia="en-GB"/>
        </w:rPr>
        <w:t xml:space="preserve"> and more detailed instructions for installing it can be found here:</w:t>
      </w:r>
    </w:p>
    <w:p w:rsidR="0060426E" w:rsidRDefault="002B3F04" w:rsidP="0060426E">
      <w:pPr>
        <w:rPr>
          <w:color w:val="0000FF"/>
          <w:u w:val="single"/>
          <w:lang w:eastAsia="en-GB"/>
        </w:rPr>
      </w:pPr>
      <w:hyperlink r:id="rId6" w:history="1">
        <w:r w:rsidR="0060426E" w:rsidRPr="0060426E">
          <w:rPr>
            <w:color w:val="0000FF"/>
            <w:u w:val="single"/>
            <w:lang w:eastAsia="en-GB"/>
          </w:rPr>
          <w:t>http://uk3.php.net/curl</w:t>
        </w:r>
      </w:hyperlink>
    </w:p>
    <w:p w:rsidR="005F1BF1" w:rsidRDefault="005F1BF1" w:rsidP="005F1BF1">
      <w:pPr>
        <w:rPr>
          <w:lang w:eastAsia="en-GB"/>
        </w:rPr>
      </w:pPr>
      <w:r>
        <w:rPr>
          <w:lang w:eastAsia="en-GB"/>
        </w:rPr>
        <w:t xml:space="preserve">You must also have </w:t>
      </w:r>
      <w:proofErr w:type="spellStart"/>
      <w:r>
        <w:rPr>
          <w:lang w:eastAsia="en-GB"/>
        </w:rPr>
        <w:t>javascript</w:t>
      </w:r>
      <w:proofErr w:type="spellEnd"/>
      <w:r>
        <w:rPr>
          <w:lang w:eastAsia="en-GB"/>
        </w:rPr>
        <w:t xml:space="preserve"> enabled in your browser </w:t>
      </w:r>
      <w:r w:rsidR="00EE27EA">
        <w:rPr>
          <w:lang w:eastAsia="en-GB"/>
        </w:rPr>
        <w:t>else</w:t>
      </w:r>
      <w:r>
        <w:rPr>
          <w:lang w:eastAsia="en-GB"/>
        </w:rPr>
        <w:t xml:space="preserve"> this plugin and </w:t>
      </w:r>
      <w:proofErr w:type="spellStart"/>
      <w:r>
        <w:rPr>
          <w:lang w:eastAsia="en-GB"/>
        </w:rPr>
        <w:t>Turnitin</w:t>
      </w:r>
      <w:proofErr w:type="spellEnd"/>
      <w:r>
        <w:rPr>
          <w:lang w:eastAsia="en-GB"/>
        </w:rPr>
        <w:t xml:space="preserve"> </w:t>
      </w:r>
      <w:r w:rsidR="00EE27EA">
        <w:rPr>
          <w:lang w:eastAsia="en-GB"/>
        </w:rPr>
        <w:t>will not</w:t>
      </w:r>
      <w:r>
        <w:rPr>
          <w:lang w:eastAsia="en-GB"/>
        </w:rPr>
        <w:t xml:space="preserve"> work correctly.</w:t>
      </w:r>
    </w:p>
    <w:p w:rsidR="00E30558" w:rsidRDefault="00E30558" w:rsidP="00E30558">
      <w:pPr>
        <w:pStyle w:val="Heading2"/>
        <w:rPr>
          <w:lang w:eastAsia="en-GB"/>
        </w:rPr>
      </w:pPr>
      <w:r>
        <w:rPr>
          <w:lang w:eastAsia="en-GB"/>
        </w:rPr>
        <w:t>Permissions</w:t>
      </w:r>
    </w:p>
    <w:p w:rsidR="00501236" w:rsidRPr="00501236" w:rsidRDefault="00501236" w:rsidP="00501236">
      <w:pPr>
        <w:rPr>
          <w:lang w:eastAsia="en-GB"/>
        </w:rPr>
      </w:pPr>
      <w:r>
        <w:rPr>
          <w:lang w:eastAsia="en-GB"/>
        </w:rPr>
        <w:t xml:space="preserve">By default </w:t>
      </w:r>
      <w:r w:rsidR="002B3F04">
        <w:t xml:space="preserve">ILIAS </w:t>
      </w:r>
      <w:r>
        <w:rPr>
          <w:lang w:eastAsia="en-GB"/>
        </w:rPr>
        <w:t>will not allow a course tutor to create an assignment, if you wish to allow this you will have to edit the permissions for this role in the Roles section under Administration.</w:t>
      </w:r>
    </w:p>
    <w:p w:rsidR="00E30558" w:rsidRDefault="00E30558" w:rsidP="005F1BF1">
      <w:pPr>
        <w:rPr>
          <w:lang w:eastAsia="en-GB"/>
        </w:rPr>
      </w:pPr>
    </w:p>
    <w:p w:rsidR="005F1BF1" w:rsidRDefault="005F1BF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0426E" w:rsidRPr="004B224B" w:rsidRDefault="00816F54" w:rsidP="00816F54">
      <w:pPr>
        <w:pStyle w:val="Heading2"/>
      </w:pPr>
      <w:r>
        <w:lastRenderedPageBreak/>
        <w:t>Configuration</w:t>
      </w:r>
    </w:p>
    <w:p w:rsidR="00EE27EA" w:rsidRDefault="00401782" w:rsidP="00024B11">
      <w:r>
        <w:t>Go</w:t>
      </w:r>
      <w:r w:rsidR="003B26C2">
        <w:t xml:space="preserve"> to the “Plugins, Modules and Services” section in </w:t>
      </w:r>
      <w:bookmarkStart w:id="0" w:name="_GoBack"/>
      <w:r w:rsidR="002B3F04">
        <w:t>ILIAS</w:t>
      </w:r>
      <w:bookmarkEnd w:id="0"/>
      <w:r w:rsidR="002B3F04">
        <w:t xml:space="preserve"> </w:t>
      </w:r>
      <w:r w:rsidR="003B26C2">
        <w:t xml:space="preserve">administration and click “Administrate” to go to the </w:t>
      </w:r>
      <w:proofErr w:type="spellStart"/>
      <w:r w:rsidR="003B26C2">
        <w:t>Turnitin</w:t>
      </w:r>
      <w:proofErr w:type="spellEnd"/>
      <w:r w:rsidR="003B26C2">
        <w:t xml:space="preserve"> Assignment Plugin administration screen</w:t>
      </w:r>
      <w:r>
        <w:t xml:space="preserve"> (fig. </w:t>
      </w:r>
      <w:r w:rsidR="00024B11">
        <w:t>1</w:t>
      </w:r>
      <w:r>
        <w:t>)</w:t>
      </w:r>
      <w:r w:rsidR="003B26C2">
        <w:t>.</w:t>
      </w:r>
    </w:p>
    <w:p w:rsidR="00EE27EA" w:rsidRDefault="00EE27EA" w:rsidP="00EE27EA">
      <w:r>
        <w:t>If you have downloaded any new or updated language packs, click “Refresh” under Languages to refresh the plugin’s language settings.</w:t>
      </w:r>
    </w:p>
    <w:p w:rsidR="003B26C2" w:rsidRDefault="003B26C2" w:rsidP="003B26C2">
      <w:r>
        <w:t>Under Status</w:t>
      </w:r>
      <w:r w:rsidR="00921800">
        <w:t>,</w:t>
      </w:r>
      <w:r>
        <w:t xml:space="preserve"> click “Configure” and you will be taken to the Plugin Configuration screen</w:t>
      </w:r>
      <w:r w:rsidR="00401782">
        <w:t xml:space="preserve"> (fig. </w:t>
      </w:r>
      <w:r w:rsidR="00024B11">
        <w:t>2</w:t>
      </w:r>
      <w:r w:rsidR="00401782">
        <w:t>)</w:t>
      </w:r>
      <w:r>
        <w:t>.</w:t>
      </w:r>
    </w:p>
    <w:p w:rsidR="00531A77" w:rsidRDefault="00531A77" w:rsidP="00401782">
      <w:pPr>
        <w:jc w:val="center"/>
      </w:pPr>
    </w:p>
    <w:p w:rsidR="00401782" w:rsidRDefault="00531A77" w:rsidP="00401782">
      <w:pPr>
        <w:jc w:val="center"/>
      </w:pPr>
      <w:r>
        <w:rPr>
          <w:noProof/>
          <w:lang w:eastAsia="en-GB"/>
        </w:rPr>
        <w:drawing>
          <wp:inline distT="0" distB="0" distL="0" distR="0" wp14:anchorId="2072FB90" wp14:editId="33458C73">
            <wp:extent cx="5582092" cy="461453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113" t="14177" r="1482" b="2682"/>
                    <a:stretch/>
                  </pic:blipFill>
                  <pic:spPr bwMode="auto">
                    <a:xfrm>
                      <a:off x="0" y="0"/>
                      <a:ext cx="5582769" cy="4615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6C2" w:rsidRDefault="00401782" w:rsidP="00401782">
      <w:pPr>
        <w:jc w:val="center"/>
      </w:pPr>
      <w:r>
        <w:t xml:space="preserve">Fig. </w:t>
      </w:r>
      <w:r w:rsidR="00024B11">
        <w:t>2</w:t>
      </w:r>
    </w:p>
    <w:p w:rsidR="00B81594" w:rsidRDefault="00921800" w:rsidP="00921800">
      <w:r>
        <w:t xml:space="preserve">The API URL and Account id will have been supplied to you separately by </w:t>
      </w:r>
      <w:proofErr w:type="spellStart"/>
      <w:r>
        <w:t>Turnitin</w:t>
      </w:r>
      <w:proofErr w:type="spellEnd"/>
      <w:r w:rsidR="00B81594">
        <w:t xml:space="preserve">, while the shared key must match the shared key that you have setup in your </w:t>
      </w:r>
      <w:proofErr w:type="spellStart"/>
      <w:r w:rsidR="00B81594">
        <w:t>Turnitin</w:t>
      </w:r>
      <w:proofErr w:type="spellEnd"/>
      <w:r w:rsidR="00B81594">
        <w:t xml:space="preserve"> account.</w:t>
      </w:r>
    </w:p>
    <w:p w:rsidR="00B81594" w:rsidRDefault="00B81594" w:rsidP="00921800">
      <w:r>
        <w:t xml:space="preserve">By default, emails and digital receipts are turned on. These can be toggled on/off here. </w:t>
      </w:r>
    </w:p>
    <w:p w:rsidR="00921800" w:rsidRDefault="00A95CAD" w:rsidP="00921800">
      <w:r>
        <w:t>Tu</w:t>
      </w:r>
      <w:r w:rsidR="00B81594">
        <w:t>tors will receive emails when:</w:t>
      </w:r>
    </w:p>
    <w:p w:rsidR="00DD2E62" w:rsidRPr="004B224B" w:rsidRDefault="00DD2E62" w:rsidP="00DD2E62">
      <w:pPr>
        <w:pStyle w:val="ListParagraph"/>
        <w:numPr>
          <w:ilvl w:val="0"/>
          <w:numId w:val="1"/>
        </w:numPr>
      </w:pPr>
      <w:r>
        <w:t xml:space="preserve">They are registered with </w:t>
      </w:r>
      <w:proofErr w:type="spellStart"/>
      <w:r>
        <w:t>Turnitin</w:t>
      </w:r>
      <w:proofErr w:type="spellEnd"/>
    </w:p>
    <w:p w:rsidR="00B81594" w:rsidRDefault="00B81594" w:rsidP="00DD2E62">
      <w:pPr>
        <w:pStyle w:val="ListParagraph"/>
        <w:numPr>
          <w:ilvl w:val="0"/>
          <w:numId w:val="1"/>
        </w:numPr>
      </w:pPr>
      <w:r>
        <w:t>They are joined to a course</w:t>
      </w:r>
    </w:p>
    <w:p w:rsidR="00B81594" w:rsidRDefault="00B81594" w:rsidP="00DD2E62">
      <w:pPr>
        <w:pStyle w:val="ListParagraph"/>
        <w:numPr>
          <w:ilvl w:val="0"/>
          <w:numId w:val="1"/>
        </w:numPr>
      </w:pPr>
      <w:r>
        <w:t>A Member joins their course</w:t>
      </w:r>
    </w:p>
    <w:p w:rsidR="00A95CAD" w:rsidRDefault="00DD2E62" w:rsidP="00921800">
      <w:r>
        <w:lastRenderedPageBreak/>
        <w:t>Member</w:t>
      </w:r>
      <w:r w:rsidR="00A95CAD">
        <w:t xml:space="preserve">s will receive emails </w:t>
      </w:r>
      <w:r>
        <w:t>when:</w:t>
      </w:r>
    </w:p>
    <w:p w:rsidR="00DD2E62" w:rsidRDefault="00DD2E62" w:rsidP="00DD2E62">
      <w:pPr>
        <w:pStyle w:val="ListParagraph"/>
        <w:numPr>
          <w:ilvl w:val="0"/>
          <w:numId w:val="2"/>
        </w:numPr>
      </w:pPr>
      <w:r>
        <w:t xml:space="preserve">They are registered with </w:t>
      </w:r>
      <w:proofErr w:type="spellStart"/>
      <w:r>
        <w:t>Turnitin</w:t>
      </w:r>
      <w:proofErr w:type="spellEnd"/>
    </w:p>
    <w:p w:rsidR="00DD2E62" w:rsidRDefault="00DD2E62" w:rsidP="00DD2E62">
      <w:pPr>
        <w:pStyle w:val="ListParagraph"/>
        <w:numPr>
          <w:ilvl w:val="0"/>
          <w:numId w:val="2"/>
        </w:numPr>
      </w:pPr>
      <w:r>
        <w:t>They are joined to a course</w:t>
      </w:r>
    </w:p>
    <w:p w:rsidR="00DD2E62" w:rsidRDefault="00DD2E62" w:rsidP="00DD2E62">
      <w:r>
        <w:t>Digital receip</w:t>
      </w:r>
      <w:r w:rsidR="004D179E">
        <w:t>t</w:t>
      </w:r>
      <w:r>
        <w:t xml:space="preserve">s are sent to a member when a paper has been received by </w:t>
      </w:r>
      <w:proofErr w:type="spellStart"/>
      <w:r>
        <w:t>Turnitin</w:t>
      </w:r>
      <w:proofErr w:type="spellEnd"/>
      <w:r>
        <w:t>.</w:t>
      </w:r>
    </w:p>
    <w:p w:rsidR="00DD2E62" w:rsidRDefault="00DD2E62" w:rsidP="00DD2E62">
      <w:r>
        <w:t>The other</w:t>
      </w:r>
      <w:r w:rsidR="004D179E">
        <w:t xml:space="preserve"> </w:t>
      </w:r>
      <w:r w:rsidR="00B50CCC">
        <w:t>feature</w:t>
      </w:r>
      <w:r w:rsidR="002B3F04">
        <w:t xml:space="preserve">s mentioned; </w:t>
      </w:r>
      <w:proofErr w:type="spellStart"/>
      <w:r w:rsidR="004D179E">
        <w:t>Grademark</w:t>
      </w:r>
      <w:proofErr w:type="spellEnd"/>
      <w:r w:rsidR="002B3F04">
        <w:t>, ETS e-</w:t>
      </w:r>
      <w:proofErr w:type="spellStart"/>
      <w:r w:rsidR="002B3F04">
        <w:t>rater</w:t>
      </w:r>
      <w:proofErr w:type="spellEnd"/>
      <w:r w:rsidR="002B3F04">
        <w:t xml:space="preserve">, </w:t>
      </w:r>
      <w:r w:rsidR="002B3F04">
        <w:t>Translated Matching</w:t>
      </w:r>
      <w:r w:rsidR="002B3F04">
        <w:t>, Anonymous Marking</w:t>
      </w:r>
      <w:r w:rsidR="00B50CCC">
        <w:t xml:space="preserve"> </w:t>
      </w:r>
      <w:r w:rsidR="002B3F04">
        <w:t xml:space="preserve">and Institutional Repository must be enabled in your </w:t>
      </w:r>
      <w:proofErr w:type="spellStart"/>
      <w:r w:rsidR="002B3F04">
        <w:t>Turnitin</w:t>
      </w:r>
      <w:proofErr w:type="spellEnd"/>
      <w:r w:rsidR="002B3F04">
        <w:t xml:space="preserve"> account for you to use them. If they are enabled in ILIAS but not in your </w:t>
      </w:r>
      <w:proofErr w:type="spellStart"/>
      <w:r w:rsidR="004D179E">
        <w:t>Turnitin</w:t>
      </w:r>
      <w:proofErr w:type="spellEnd"/>
      <w:r w:rsidR="004D179E">
        <w:t xml:space="preserve"> account</w:t>
      </w:r>
      <w:r w:rsidR="002B3F04">
        <w:t xml:space="preserve"> you may experience errors</w:t>
      </w:r>
      <w:r w:rsidR="004D179E">
        <w:t>.</w:t>
      </w:r>
    </w:p>
    <w:p w:rsidR="00550035" w:rsidRDefault="00550035" w:rsidP="00550035">
      <w:pPr>
        <w:pStyle w:val="Heading2"/>
      </w:pPr>
      <w:r>
        <w:t>Troubleshooting</w:t>
      </w:r>
    </w:p>
    <w:p w:rsidR="00550035" w:rsidRDefault="00550035" w:rsidP="00550035">
      <w:r>
        <w:t xml:space="preserve">Go to the “Plugins, Modules and Services” section in </w:t>
      </w:r>
      <w:r w:rsidR="002B3F04">
        <w:t xml:space="preserve">ILIAS </w:t>
      </w:r>
      <w:r>
        <w:t xml:space="preserve">administration and click “Administrate” to go to the </w:t>
      </w:r>
      <w:proofErr w:type="spellStart"/>
      <w:r>
        <w:t>Turnitin</w:t>
      </w:r>
      <w:proofErr w:type="spellEnd"/>
      <w:r>
        <w:t xml:space="preserve"> Assignment Plugin administration screen (fig. </w:t>
      </w:r>
      <w:r w:rsidR="00024B11">
        <w:t>1</w:t>
      </w:r>
      <w:r>
        <w:t xml:space="preserve">). </w:t>
      </w:r>
    </w:p>
    <w:p w:rsidR="00550035" w:rsidRDefault="00550035" w:rsidP="00550035">
      <w:r>
        <w:t xml:space="preserve">Under Status, click “Configure” and you will be taken to the Plugin Configuration screen (fig. </w:t>
      </w:r>
      <w:r w:rsidR="00024B11">
        <w:t>2</w:t>
      </w:r>
      <w:r>
        <w:t>).</w:t>
      </w:r>
    </w:p>
    <w:p w:rsidR="003A7F9E" w:rsidRDefault="003A7F9E" w:rsidP="00550035">
      <w:r>
        <w:t xml:space="preserve">Clicking the “Test </w:t>
      </w:r>
      <w:proofErr w:type="spellStart"/>
      <w:r>
        <w:t>Turnitin</w:t>
      </w:r>
      <w:proofErr w:type="spellEnd"/>
      <w:r>
        <w:t xml:space="preserve"> Connection” tab will attempt to connect to the </w:t>
      </w:r>
      <w:proofErr w:type="spellStart"/>
      <w:r>
        <w:t>Turnitin</w:t>
      </w:r>
      <w:proofErr w:type="spellEnd"/>
      <w:r>
        <w:t xml:space="preserve"> API, a message will be returned as to whether this attempt was successful or otherwise.</w:t>
      </w:r>
    </w:p>
    <w:p w:rsidR="00550035" w:rsidRDefault="00550035" w:rsidP="00550035">
      <w:r>
        <w:t xml:space="preserve">The “View log file” tab displays a log of calls to the </w:t>
      </w:r>
      <w:proofErr w:type="spellStart"/>
      <w:r>
        <w:t>Turnitin</w:t>
      </w:r>
      <w:proofErr w:type="spellEnd"/>
      <w:r>
        <w:t xml:space="preserve"> API over the last </w:t>
      </w:r>
      <w:r w:rsidR="00AC5942">
        <w:t>2</w:t>
      </w:r>
      <w:r>
        <w:t xml:space="preserve">0 days. This will display any errors returned by </w:t>
      </w:r>
      <w:proofErr w:type="spellStart"/>
      <w:r>
        <w:t>Turnitin</w:t>
      </w:r>
      <w:proofErr w:type="spellEnd"/>
      <w:r>
        <w:t xml:space="preserve"> a</w:t>
      </w:r>
      <w:r w:rsidR="00EC34CD">
        <w:t>long with</w:t>
      </w:r>
      <w:r>
        <w:t xml:space="preserve"> </w:t>
      </w:r>
      <w:r w:rsidR="00EC34CD">
        <w:t>any relative successful messages</w:t>
      </w:r>
      <w:r w:rsidR="00AC5942">
        <w:t xml:space="preserve"> returned</w:t>
      </w:r>
      <w:r w:rsidR="00EC34CD">
        <w:t xml:space="preserve"> such as when an assignment is created.</w:t>
      </w:r>
    </w:p>
    <w:p w:rsidR="007B408D" w:rsidRDefault="007B408D" w:rsidP="00550035">
      <w:r>
        <w:t>The “View MySQL dump” will show a data dump of the database</w:t>
      </w:r>
      <w:r w:rsidR="00D74A1D">
        <w:t xml:space="preserve"> which will help you link courses, assignments and papers to each other. </w:t>
      </w:r>
    </w:p>
    <w:p w:rsidR="00501236" w:rsidRDefault="00D74A1D" w:rsidP="00550035">
      <w:r>
        <w:t>The “Unlink</w:t>
      </w:r>
      <w:r w:rsidR="00550C8A">
        <w:t>/Relink</w:t>
      </w:r>
      <w:r>
        <w:t xml:space="preserve"> users” tab </w:t>
      </w:r>
      <w:r w:rsidR="006D7A44">
        <w:t xml:space="preserve">gives you a table of users along with their </w:t>
      </w:r>
      <w:proofErr w:type="spellStart"/>
      <w:r w:rsidR="006D7A44">
        <w:t>Turnitin</w:t>
      </w:r>
      <w:proofErr w:type="spellEnd"/>
      <w:r w:rsidR="006D7A44">
        <w:t xml:space="preserve"> id</w:t>
      </w:r>
      <w:r w:rsidR="00550C8A">
        <w:t xml:space="preserve"> if they are linked to </w:t>
      </w:r>
      <w:proofErr w:type="spellStart"/>
      <w:r w:rsidR="00550C8A">
        <w:t>Turnitin</w:t>
      </w:r>
      <w:proofErr w:type="spellEnd"/>
      <w:r w:rsidR="006D7A44">
        <w:t>. You can unlink</w:t>
      </w:r>
      <w:r w:rsidR="00175B86">
        <w:t xml:space="preserve"> and link</w:t>
      </w:r>
      <w:r w:rsidR="006D7A44">
        <w:t xml:space="preserve"> any user</w:t>
      </w:r>
      <w:r w:rsidR="00550C8A">
        <w:t xml:space="preserve"> to </w:t>
      </w:r>
      <w:proofErr w:type="spellStart"/>
      <w:r w:rsidR="00550C8A">
        <w:t>Turnitin</w:t>
      </w:r>
      <w:proofErr w:type="spellEnd"/>
      <w:r w:rsidR="006D7A44">
        <w:t xml:space="preserve"> from </w:t>
      </w:r>
      <w:r w:rsidR="00175B86">
        <w:t>here</w:t>
      </w:r>
      <w:r w:rsidR="006D7A44">
        <w:t>.</w:t>
      </w:r>
    </w:p>
    <w:p w:rsidR="00501236" w:rsidRDefault="00501236" w:rsidP="00501236">
      <w:r>
        <w:br w:type="page"/>
      </w:r>
    </w:p>
    <w:p w:rsidR="00D74A1D" w:rsidRDefault="00501236" w:rsidP="00501236">
      <w:pPr>
        <w:pStyle w:val="Heading1"/>
      </w:pPr>
      <w:r>
        <w:lastRenderedPageBreak/>
        <w:t>Functionality</w:t>
      </w:r>
    </w:p>
    <w:p w:rsidR="00501236" w:rsidRDefault="00501236" w:rsidP="00501236">
      <w:pPr>
        <w:pStyle w:val="Heading2"/>
      </w:pPr>
      <w:r>
        <w:t>Creating an Assignment</w:t>
      </w:r>
    </w:p>
    <w:p w:rsidR="00501236" w:rsidRDefault="00501236" w:rsidP="00501236">
      <w:r>
        <w:t>An assignment can only be created within a course</w:t>
      </w:r>
      <w:proofErr w:type="gramStart"/>
      <w:r>
        <w:t>,  click</w:t>
      </w:r>
      <w:proofErr w:type="gramEnd"/>
      <w:r>
        <w:t xml:space="preserve"> “Add New Item” and select “</w:t>
      </w:r>
      <w:proofErr w:type="spellStart"/>
      <w:r>
        <w:t>Turnitin</w:t>
      </w:r>
      <w:proofErr w:type="spellEnd"/>
      <w:r>
        <w:t xml:space="preserve"> Assignment” from the drop down list. You will be prompted to enter a title and description for the new assignment</w:t>
      </w:r>
      <w:r w:rsidR="009B2583">
        <w:t xml:space="preserve">, </w:t>
      </w:r>
      <w:r w:rsidR="004C6BAE">
        <w:t xml:space="preserve">then </w:t>
      </w:r>
      <w:r>
        <w:t xml:space="preserve">on clicking </w:t>
      </w:r>
      <w:r w:rsidR="004C6BAE">
        <w:t>“S</w:t>
      </w:r>
      <w:r>
        <w:t>ave</w:t>
      </w:r>
      <w:r w:rsidR="004C6BAE">
        <w:t>”</w:t>
      </w:r>
      <w:r w:rsidR="00495EBD">
        <w:t xml:space="preserve"> you</w:t>
      </w:r>
      <w:r>
        <w:t xml:space="preserve"> will be taken to the settings screen</w:t>
      </w:r>
      <w:r w:rsidR="000E071B">
        <w:t xml:space="preserve"> (fig. </w:t>
      </w:r>
      <w:r w:rsidR="00024B11">
        <w:t>3</w:t>
      </w:r>
      <w:r w:rsidR="000E071B">
        <w:t>)</w:t>
      </w:r>
      <w:r>
        <w:t>.</w:t>
      </w:r>
    </w:p>
    <w:p w:rsidR="00495EBD" w:rsidRDefault="00495EBD" w:rsidP="00501236">
      <w:r>
        <w:rPr>
          <w:noProof/>
          <w:lang w:eastAsia="en-GB"/>
        </w:rPr>
        <w:drawing>
          <wp:inline distT="0" distB="0" distL="0" distR="0" wp14:anchorId="5E0872E8" wp14:editId="2D7A8978">
            <wp:extent cx="5475767" cy="4859078"/>
            <wp:effectExtent l="19050" t="19050" r="10795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484" t="13901" r="2969" b="1394"/>
                    <a:stretch/>
                  </pic:blipFill>
                  <pic:spPr bwMode="auto">
                    <a:xfrm>
                      <a:off x="0" y="0"/>
                      <a:ext cx="5476304" cy="4859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BAE" w:rsidRDefault="004C6BAE" w:rsidP="004C6BAE">
      <w:pPr>
        <w:jc w:val="center"/>
      </w:pPr>
      <w:r>
        <w:t xml:space="preserve">Fig. </w:t>
      </w:r>
      <w:r w:rsidR="00024B11">
        <w:t>3</w:t>
      </w:r>
    </w:p>
    <w:p w:rsidR="004C6BAE" w:rsidRDefault="00495EBD" w:rsidP="004C6BAE">
      <w:r>
        <w:t xml:space="preserve">Here you can configure your assignment with all the relevant options available in </w:t>
      </w:r>
      <w:proofErr w:type="spellStart"/>
      <w:r>
        <w:t>Turnitin</w:t>
      </w:r>
      <w:proofErr w:type="spellEnd"/>
      <w:r>
        <w:t>.</w:t>
      </w:r>
    </w:p>
    <w:p w:rsidR="000E7E10" w:rsidRDefault="000E7E10">
      <w:r>
        <w:br w:type="page"/>
      </w:r>
    </w:p>
    <w:p w:rsidR="000E7E10" w:rsidRDefault="000E7E10" w:rsidP="000E7E10">
      <w:pPr>
        <w:pStyle w:val="Heading2"/>
      </w:pPr>
      <w:r>
        <w:lastRenderedPageBreak/>
        <w:t>Viewing Submissions</w:t>
      </w:r>
    </w:p>
    <w:p w:rsidR="000E7E10" w:rsidRPr="000E7E10" w:rsidRDefault="000E071B" w:rsidP="000E7E10">
      <w:r>
        <w:t xml:space="preserve">Clicking on the relevant assignment or clicking on the “Submissions” tab when logged in as a tutor or admin will take you to the submissions screen (fig. </w:t>
      </w:r>
      <w:r w:rsidR="00024B11">
        <w:t>4</w:t>
      </w:r>
      <w:r>
        <w:t>).</w:t>
      </w:r>
    </w:p>
    <w:p w:rsidR="000E7E10" w:rsidRDefault="000E7E10" w:rsidP="004C6BAE">
      <w:r>
        <w:rPr>
          <w:noProof/>
          <w:lang w:eastAsia="en-GB"/>
        </w:rPr>
        <w:drawing>
          <wp:inline distT="0" distB="0" distL="0" distR="0" wp14:anchorId="44235637" wp14:editId="53DAD8B0">
            <wp:extent cx="5592725" cy="4572000"/>
            <wp:effectExtent l="19050" t="19050" r="2730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99" t="13716" r="1113" b="6584"/>
                    <a:stretch/>
                  </pic:blipFill>
                  <pic:spPr bwMode="auto">
                    <a:xfrm>
                      <a:off x="0" y="0"/>
                      <a:ext cx="5593273" cy="45724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71B" w:rsidRDefault="000E071B" w:rsidP="000E071B">
      <w:pPr>
        <w:jc w:val="center"/>
      </w:pPr>
      <w:r>
        <w:t xml:space="preserve">Fig. </w:t>
      </w:r>
      <w:r w:rsidR="00024B11">
        <w:t>4</w:t>
      </w:r>
    </w:p>
    <w:p w:rsidR="004B1AF5" w:rsidRDefault="004B1AF5" w:rsidP="000E071B">
      <w:r>
        <w:t xml:space="preserve">Here you will find the result of the originality report and the grade awarded (if </w:t>
      </w:r>
      <w:proofErr w:type="spellStart"/>
      <w:r w:rsidR="009B4541">
        <w:t>G</w:t>
      </w:r>
      <w:r>
        <w:t>rademark</w:t>
      </w:r>
      <w:proofErr w:type="spellEnd"/>
      <w:r>
        <w:t xml:space="preserve"> is enabled). Submissions can also be deleted from </w:t>
      </w:r>
      <w:proofErr w:type="spellStart"/>
      <w:r>
        <w:t>Turnitin</w:t>
      </w:r>
      <w:proofErr w:type="spellEnd"/>
      <w:r>
        <w:t xml:space="preserve"> or the original file downloaded if required.</w:t>
      </w:r>
    </w:p>
    <w:p w:rsidR="004B1AF5" w:rsidRDefault="004B1AF5" w:rsidP="004B1AF5">
      <w:r>
        <w:br w:type="page"/>
      </w:r>
    </w:p>
    <w:p w:rsidR="000E071B" w:rsidRDefault="004B1AF5" w:rsidP="0050024C">
      <w:pPr>
        <w:pStyle w:val="Heading2"/>
      </w:pPr>
      <w:r>
        <w:lastRenderedPageBreak/>
        <w:t>Submitting a Paper</w:t>
      </w:r>
    </w:p>
    <w:p w:rsidR="004B1AF5" w:rsidRDefault="00107F1F" w:rsidP="000E071B">
      <w:r>
        <w:t>To submit a paper</w:t>
      </w:r>
      <w:r w:rsidR="0050024C">
        <w:t xml:space="preserve"> to the assignment,</w:t>
      </w:r>
      <w:r>
        <w:t xml:space="preserve"> click on the “Submit Paper” tab while viewing </w:t>
      </w:r>
      <w:r w:rsidR="0050024C">
        <w:t xml:space="preserve">the relevant assignment and you will be taken to the submit paper screen (fig. </w:t>
      </w:r>
      <w:r w:rsidR="00024B11">
        <w:t>5</w:t>
      </w:r>
      <w:r w:rsidR="0050024C">
        <w:t>). Users who are tutors or administrators can submit on behalf of a student by selecting them from the drop down menu.</w:t>
      </w:r>
    </w:p>
    <w:p w:rsidR="00107F1F" w:rsidRDefault="00107F1F" w:rsidP="00107F1F">
      <w:pPr>
        <w:jc w:val="center"/>
      </w:pPr>
      <w:r>
        <w:rPr>
          <w:noProof/>
          <w:lang w:eastAsia="en-GB"/>
        </w:rPr>
        <w:drawing>
          <wp:inline distT="0" distB="0" distL="0" distR="0" wp14:anchorId="6389F6A2" wp14:editId="0773910B">
            <wp:extent cx="5613991" cy="3423684"/>
            <wp:effectExtent l="19050" t="19050" r="2540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113" t="13716" r="927" b="26601"/>
                    <a:stretch/>
                  </pic:blipFill>
                  <pic:spPr bwMode="auto">
                    <a:xfrm>
                      <a:off x="0" y="0"/>
                      <a:ext cx="5614541" cy="34240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7F1F" w:rsidRDefault="00107F1F" w:rsidP="00107F1F">
      <w:pPr>
        <w:jc w:val="center"/>
      </w:pPr>
      <w:r>
        <w:t xml:space="preserve">Fig. </w:t>
      </w:r>
      <w:r w:rsidR="00024B11">
        <w:t>5</w:t>
      </w:r>
    </w:p>
    <w:p w:rsidR="009B4541" w:rsidRDefault="0050024C" w:rsidP="00107F1F">
      <w:r>
        <w:t>Depending on the assignment’s settings a paper can be submitted in text format or as a file.</w:t>
      </w:r>
    </w:p>
    <w:p w:rsidR="009B4541" w:rsidRDefault="009B4541" w:rsidP="009B4541">
      <w:r>
        <w:br w:type="page"/>
      </w:r>
    </w:p>
    <w:p w:rsidR="00107F1F" w:rsidRDefault="009B4541" w:rsidP="009B4541">
      <w:pPr>
        <w:pStyle w:val="Heading2"/>
      </w:pPr>
      <w:r>
        <w:lastRenderedPageBreak/>
        <w:t>Student’s View</w:t>
      </w:r>
    </w:p>
    <w:p w:rsidR="009B4541" w:rsidRDefault="009B4541" w:rsidP="00107F1F">
      <w:r>
        <w:t xml:space="preserve">When a student is logged in they will see a different screen with the assignment’s details (fig. </w:t>
      </w:r>
      <w:r w:rsidR="00024B11">
        <w:t>6</w:t>
      </w:r>
      <w:r>
        <w:t>).</w:t>
      </w:r>
    </w:p>
    <w:p w:rsidR="009B4541" w:rsidRDefault="009B4541" w:rsidP="009B4541">
      <w:pPr>
        <w:jc w:val="center"/>
      </w:pPr>
      <w:r>
        <w:rPr>
          <w:noProof/>
          <w:lang w:eastAsia="en-GB"/>
        </w:rPr>
        <w:drawing>
          <wp:inline distT="0" distB="0" distL="0" distR="0" wp14:anchorId="4A02AC25" wp14:editId="13DC6436">
            <wp:extent cx="5592726" cy="3774559"/>
            <wp:effectExtent l="19050" t="19050" r="27305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299" t="13716" r="1113" b="20485"/>
                    <a:stretch/>
                  </pic:blipFill>
                  <pic:spPr bwMode="auto">
                    <a:xfrm>
                      <a:off x="0" y="0"/>
                      <a:ext cx="5593273" cy="37749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541" w:rsidRPr="00501236" w:rsidRDefault="009B4541" w:rsidP="009B4541">
      <w:pPr>
        <w:jc w:val="center"/>
      </w:pPr>
      <w:r>
        <w:t xml:space="preserve">Fig. </w:t>
      </w:r>
      <w:r w:rsidR="00024B11">
        <w:t>6</w:t>
      </w:r>
    </w:p>
    <w:sectPr w:rsidR="009B4541" w:rsidRPr="00501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86873"/>
    <w:multiLevelType w:val="hybridMultilevel"/>
    <w:tmpl w:val="917EF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984DF7"/>
    <w:multiLevelType w:val="hybridMultilevel"/>
    <w:tmpl w:val="A3E2B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BFF"/>
    <w:rsid w:val="00024B11"/>
    <w:rsid w:val="000E071B"/>
    <w:rsid w:val="000E7E10"/>
    <w:rsid w:val="001062D2"/>
    <w:rsid w:val="00107F1F"/>
    <w:rsid w:val="00175B86"/>
    <w:rsid w:val="001B7655"/>
    <w:rsid w:val="00232839"/>
    <w:rsid w:val="002B3F04"/>
    <w:rsid w:val="003A7F9E"/>
    <w:rsid w:val="003B26C2"/>
    <w:rsid w:val="00401782"/>
    <w:rsid w:val="00420BFF"/>
    <w:rsid w:val="00495EBD"/>
    <w:rsid w:val="004B1AF5"/>
    <w:rsid w:val="004B224B"/>
    <w:rsid w:val="004C6BAE"/>
    <w:rsid w:val="004D179E"/>
    <w:rsid w:val="0050024C"/>
    <w:rsid w:val="00501236"/>
    <w:rsid w:val="00531A77"/>
    <w:rsid w:val="00550035"/>
    <w:rsid w:val="00550C8A"/>
    <w:rsid w:val="005F1BF1"/>
    <w:rsid w:val="0060426E"/>
    <w:rsid w:val="006D7A44"/>
    <w:rsid w:val="007B408D"/>
    <w:rsid w:val="00816F54"/>
    <w:rsid w:val="00894F6C"/>
    <w:rsid w:val="00921800"/>
    <w:rsid w:val="009B2583"/>
    <w:rsid w:val="009B4541"/>
    <w:rsid w:val="00A95CAD"/>
    <w:rsid w:val="00AA19EE"/>
    <w:rsid w:val="00AC5942"/>
    <w:rsid w:val="00B10302"/>
    <w:rsid w:val="00B479AC"/>
    <w:rsid w:val="00B50CCC"/>
    <w:rsid w:val="00B81594"/>
    <w:rsid w:val="00CF1D03"/>
    <w:rsid w:val="00D472B9"/>
    <w:rsid w:val="00D74A1D"/>
    <w:rsid w:val="00DD2E62"/>
    <w:rsid w:val="00E1585C"/>
    <w:rsid w:val="00E30558"/>
    <w:rsid w:val="00EC34CD"/>
    <w:rsid w:val="00EE27EA"/>
    <w:rsid w:val="00F7676E"/>
    <w:rsid w:val="00FB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396FC2-CAEF-45B1-A66F-7126D309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2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24B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2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22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04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0426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A19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9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2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6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k3.php.net/cur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8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McGettrick</dc:creator>
  <cp:lastModifiedBy>jmcgettrick</cp:lastModifiedBy>
  <cp:revision>21</cp:revision>
  <dcterms:created xsi:type="dcterms:W3CDTF">2012-03-15T11:18:00Z</dcterms:created>
  <dcterms:modified xsi:type="dcterms:W3CDTF">2013-10-16T14:55:00Z</dcterms:modified>
</cp:coreProperties>
</file>