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55" w:rsidRPr="008035BC" w:rsidRDefault="009B667C" w:rsidP="00344D55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The files in this folder comprise 450 randomly generated </w:t>
      </w:r>
      <w:proofErr w:type="spellStart"/>
      <w:r w:rsidR="00CA1807" w:rsidRPr="00CA1807">
        <w:rPr>
          <w:rFonts w:ascii="Times New Roman" w:hAnsi="Times New Roman" w:cs="Times New Roman"/>
          <w:sz w:val="22"/>
          <w:szCs w:val="22"/>
          <w:lang w:val="en-US"/>
        </w:rPr>
        <w:t>unweighted</w:t>
      </w:r>
      <w:proofErr w:type="spellEnd"/>
      <w:r w:rsidR="00CA1807" w:rsidRP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test cases for the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onstrained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wo-dimensional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G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uillotine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utting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roblem.  The </w:t>
      </w:r>
      <w:r w:rsidR="001C4A39" w:rsidRPr="00204846">
        <w:rPr>
          <w:rFonts w:ascii="Times New Roman" w:hAnsi="Times New Roman" w:cs="Times New Roman"/>
          <w:sz w:val="22"/>
          <w:szCs w:val="22"/>
          <w:lang w:val="en-US"/>
        </w:rPr>
        <w:t>examples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were </w:t>
      </w:r>
      <w:r w:rsidR="001C4A39" w:rsidRPr="00204846">
        <w:rPr>
          <w:rFonts w:ascii="Times New Roman" w:hAnsi="Times New Roman" w:cs="Times New Roman"/>
          <w:sz w:val="22"/>
          <w:szCs w:val="22"/>
          <w:lang w:val="en-US"/>
        </w:rPr>
        <w:t>proposed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 w:rsidR="00344D55" w:rsidRPr="00204846">
        <w:rPr>
          <w:rFonts w:ascii="Times New Roman" w:hAnsi="Times New Roman" w:cs="Times New Roman"/>
          <w:sz w:val="22"/>
          <w:szCs w:val="22"/>
          <w:lang w:val="en-US"/>
        </w:rPr>
        <w:t>in</w:t>
      </w:r>
      <w:proofErr w:type="spellEnd"/>
      <w:r w:rsidR="00344D55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344D55" w:rsidRPr="00204846">
        <w:rPr>
          <w:rFonts w:ascii="Times New Roman" w:hAnsi="Times New Roman" w:cs="Times New Roman"/>
          <w:sz w:val="22"/>
          <w:szCs w:val="22"/>
          <w:lang w:val="en-US"/>
        </w:rPr>
        <w:t>Morabito</w:t>
      </w:r>
      <w:proofErr w:type="spellEnd"/>
      <w:r w:rsidR="00344D55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44D55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 w:rsidR="00344D55">
        <w:rPr>
          <w:rFonts w:ascii="Times New Roman" w:hAnsi="Times New Roman" w:cs="Times New Roman"/>
          <w:sz w:val="22"/>
          <w:szCs w:val="22"/>
          <w:lang w:val="en-US"/>
        </w:rPr>
        <w:t>Pureza</w:t>
      </w:r>
      <w:proofErr w:type="spellEnd"/>
      <w:r w:rsidR="00344D55">
        <w:rPr>
          <w:rFonts w:ascii="Times New Roman" w:hAnsi="Times New Roman" w:cs="Times New Roman"/>
          <w:sz w:val="22"/>
          <w:szCs w:val="22"/>
          <w:lang w:val="en-US"/>
        </w:rPr>
        <w:t xml:space="preserve"> (2009)’</w:t>
      </w:r>
      <w:r w:rsidR="00344D55" w:rsidRPr="00204846">
        <w:rPr>
          <w:rFonts w:ascii="Times New Roman" w:hAnsi="Times New Roman" w:cs="Times New Roman"/>
          <w:sz w:val="22"/>
          <w:szCs w:val="22"/>
          <w:lang w:val="en-US"/>
        </w:rPr>
        <w:t>s paper “A heuristic approach based on dynamic programming and and/or-graph search for the constrained two-dimensio</w:t>
      </w:r>
      <w:r w:rsidR="00344D55">
        <w:rPr>
          <w:rFonts w:ascii="Times New Roman" w:hAnsi="Times New Roman" w:cs="Times New Roman"/>
          <w:sz w:val="22"/>
          <w:szCs w:val="22"/>
          <w:lang w:val="en-US"/>
        </w:rPr>
        <w:t xml:space="preserve">nal guillotine cutting problem” </w:t>
      </w:r>
      <w:r w:rsidR="00344D55" w:rsidRPr="008035BC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344D55" w:rsidRPr="008035BC">
        <w:rPr>
          <w:rFonts w:ascii="Times New Roman" w:hAnsi="Times New Roman" w:cs="Times New Roman"/>
          <w:i/>
          <w:iCs/>
          <w:sz w:val="22"/>
          <w:szCs w:val="22"/>
          <w:lang w:val="en-US"/>
        </w:rPr>
        <w:t>Annals of Operations Research</w:t>
      </w:r>
      <w:r w:rsidR="00344D55" w:rsidRPr="008035B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344D55" w:rsidRPr="008035BC">
        <w:rPr>
          <w:rFonts w:ascii="Times New Roman" w:hAnsi="Times New Roman" w:cs="Times New Roman"/>
          <w:sz w:val="22"/>
          <w:szCs w:val="22"/>
          <w:lang w:val="en-US"/>
        </w:rPr>
        <w:t>doi</w:t>
      </w:r>
      <w:proofErr w:type="spellEnd"/>
      <w:r w:rsidR="00344D55" w:rsidRPr="008035BC">
        <w:rPr>
          <w:rFonts w:ascii="Times New Roman" w:hAnsi="Times New Roman" w:cs="Times New Roman"/>
          <w:sz w:val="22"/>
          <w:szCs w:val="22"/>
          <w:lang w:val="en-US"/>
        </w:rPr>
        <w:t>: 10.1007/s10479-008-0457-4, 2009)</w:t>
      </w:r>
    </w:p>
    <w:p w:rsidR="00344D55" w:rsidRPr="00235888" w:rsidRDefault="00344D55" w:rsidP="00344D55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:rsidR="009B667C" w:rsidRPr="00204846" w:rsidRDefault="009B667C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2B3085" w:rsidRPr="00204846" w:rsidRDefault="00CA1807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following p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>arameters</w:t>
      </w:r>
      <w:r w:rsidR="002B3085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specification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was used for </w:t>
      </w:r>
      <w:r w:rsidR="001D40C5">
        <w:rPr>
          <w:rFonts w:ascii="Times New Roman" w:hAnsi="Times New Roman" w:cs="Times New Roman"/>
          <w:sz w:val="22"/>
          <w:szCs w:val="22"/>
          <w:lang w:val="en-US"/>
        </w:rPr>
        <w:t>instances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generation</w:t>
      </w:r>
      <w:r w:rsidR="002B3085" w:rsidRPr="0020484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AF77E3" w:rsidRPr="00204846" w:rsidRDefault="00D4566C" w:rsidP="001D40C5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>late dimensions (</w:t>
      </w:r>
      <w:r w:rsidR="00AF77E3" w:rsidRPr="00204846">
        <w:rPr>
          <w:rFonts w:ascii="Times New Roman" w:hAnsi="Times New Roman" w:cs="Times New Roman"/>
          <w:i/>
          <w:sz w:val="22"/>
          <w:szCs w:val="22"/>
          <w:lang w:val="en-US"/>
        </w:rPr>
        <w:t>L</w:t>
      </w:r>
      <w:proofErr w:type="gramStart"/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AF77E3" w:rsidRPr="00204846">
        <w:rPr>
          <w:rFonts w:ascii="Times New Roman" w:hAnsi="Times New Roman" w:cs="Times New Roman"/>
          <w:i/>
          <w:sz w:val="22"/>
          <w:szCs w:val="22"/>
          <w:lang w:val="en-US"/>
        </w:rPr>
        <w:t>W</w:t>
      </w:r>
      <w:proofErr w:type="gramEnd"/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(100,100).</w:t>
      </w:r>
    </w:p>
    <w:p w:rsidR="00D4566C" w:rsidRPr="00204846" w:rsidRDefault="00D4566C" w:rsidP="001D40C5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Number of item types </w:t>
      </w:r>
      <w:proofErr w:type="gramStart"/>
      <w:r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n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10, 20, 30, 40 and 50.</w:t>
      </w:r>
    </w:p>
    <w:p w:rsidR="00D4566C" w:rsidRPr="00204846" w:rsidRDefault="002B4D59" w:rsidP="001D40C5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Item length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width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sorted from </w:t>
      </w:r>
      <w:r w:rsidR="00B11F3B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sets of intervals {[0,10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, 0,50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], [0,10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, 0,50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B11F3B">
        <w:rPr>
          <w:rFonts w:ascii="Times New Roman" w:hAnsi="Times New Roman" w:cs="Times New Roman"/>
          <w:sz w:val="22"/>
          <w:szCs w:val="22"/>
          <w:lang w:val="en-US"/>
        </w:rPr>
        <w:t>]} (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relatively small items), and {[0,25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, 0,75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], [0,25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>, 0,75</w:t>
      </w:r>
      <w:r w:rsidR="00D4566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B11F3B">
        <w:rPr>
          <w:rFonts w:ascii="Times New Roman" w:hAnsi="Times New Roman" w:cs="Times New Roman"/>
          <w:sz w:val="22"/>
          <w:szCs w:val="22"/>
          <w:lang w:val="en-US"/>
        </w:rPr>
        <w:t>]} (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relatively large items).</w:t>
      </w:r>
    </w:p>
    <w:p w:rsidR="0050282B" w:rsidRPr="00CA1807" w:rsidRDefault="00D4566C" w:rsidP="001D40C5">
      <w:pPr>
        <w:pStyle w:val="TextosemFormatao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tem demand </w:t>
      </w:r>
      <w:proofErr w:type="gramStart"/>
      <w:r w:rsidR="00AF77E3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="00AF77E3" w:rsidRPr="00204846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11F3B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="00B11F3B">
        <w:rPr>
          <w:rFonts w:ascii="Times New Roman" w:hAnsi="Times New Roman" w:cs="Times New Roman"/>
          <w:sz w:val="22"/>
          <w:szCs w:val="22"/>
          <w:lang w:val="en-US"/>
        </w:rPr>
        <w:t xml:space="preserve"> r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>andomly generated within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11F3B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interval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[1, </w:t>
      </w:r>
      <w:r w:rsidR="00AF77E3" w:rsidRPr="00204846">
        <w:rPr>
          <w:rFonts w:ascii="Times New Roman" w:hAnsi="Times New Roman" w:cs="Times New Roman"/>
          <w:position w:val="-10"/>
          <w:sz w:val="22"/>
          <w:szCs w:val="22"/>
          <w:lang w:val="en-US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6.5pt" o:ole="">
            <v:imagedata r:id="rId5" o:title=""/>
          </v:shape>
          <o:OLEObject Type="Embed" ProgID="Equation.3" ShapeID="_x0000_i1025" DrawAspect="Content" ObjectID="_1328116091" r:id="rId6"/>
        </w:objec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>]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4846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204846" w:rsidRPr="00204846">
        <w:rPr>
          <w:rFonts w:ascii="Times New Roman" w:hAnsi="Times New Roman" w:cs="Times New Roman"/>
          <w:sz w:val="22"/>
          <w:szCs w:val="22"/>
          <w:lang w:val="en-US"/>
        </w:rPr>
        <w:t>moderately constrained instances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04846">
        <w:rPr>
          <w:rFonts w:ascii="Times New Roman" w:hAnsi="Times New Roman" w:cs="Times New Roman"/>
          <w:sz w:val="22"/>
          <w:szCs w:val="22"/>
          <w:lang w:val="en-US"/>
        </w:rPr>
        <w:t>, [</w:t>
      </w:r>
      <w:r w:rsidR="00204846" w:rsidRPr="00204846">
        <w:rPr>
          <w:rFonts w:ascii="Times New Roman" w:hAnsi="Times New Roman" w:cs="Times New Roman"/>
          <w:sz w:val="22"/>
          <w:szCs w:val="22"/>
          <w:lang w:val="en-US"/>
        </w:rPr>
        <w:t>1, 4</w:t>
      </w:r>
      <w:r w:rsidR="00204846">
        <w:rPr>
          <w:rFonts w:ascii="Times New Roman" w:hAnsi="Times New Roman" w:cs="Times New Roman"/>
          <w:sz w:val="22"/>
          <w:szCs w:val="22"/>
          <w:lang w:val="en-US"/>
        </w:rPr>
        <w:t>] (</w:t>
      </w:r>
      <w:r w:rsidR="00204846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very constrained instances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), and set to 1</w:t>
      </w:r>
      <w:r w:rsidR="00204846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204846" w:rsidRPr="00204846">
        <w:rPr>
          <w:rFonts w:ascii="Times New Roman" w:hAnsi="Times New Roman" w:cs="Times New Roman"/>
          <w:sz w:val="22"/>
          <w:szCs w:val="22"/>
          <w:lang w:val="en-US"/>
        </w:rPr>
        <w:t>extremely constrained instances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204846" w:rsidRDefault="00204846" w:rsidP="00CA1807">
      <w:pPr>
        <w:pStyle w:val="TextosemFormatao"/>
        <w:ind w:left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Resulting values of </w:t>
      </w:r>
      <w:proofErr w:type="spellStart"/>
      <w:r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proofErr w:type="gramStart"/>
      <w:r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proofErr w:type="gramEnd"/>
      <w:r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 were </w:t>
      </w:r>
      <w:r w:rsidRPr="0050282B">
        <w:rPr>
          <w:rFonts w:ascii="Times New Roman" w:hAnsi="Times New Roman" w:cs="Times New Roman"/>
          <w:sz w:val="22"/>
          <w:szCs w:val="22"/>
          <w:lang w:val="en-US"/>
        </w:rPr>
        <w:t>rounded.</w:t>
      </w:r>
    </w:p>
    <w:p w:rsidR="00B11F3B" w:rsidRDefault="00B11F3B" w:rsidP="00B11F3B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9B667C" w:rsidRPr="00204846" w:rsidRDefault="00B11F3B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instances were organized into three classes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 xml:space="preserve"> and correspondent subfolders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>andom class 1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 moderately constrained 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>instances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>random</w:t>
      </w:r>
      <w:r w:rsidR="00D4566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class 2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 very constrained instances, and 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>random class 3</w:t>
      </w:r>
      <w:r w:rsidR="000E5480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extremely constrained instances. </w:t>
      </w:r>
      <w:r w:rsid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For each class, 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instances 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>grouped in</w:t>
      </w:r>
      <w:r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two sets: </w:t>
      </w:r>
      <w:proofErr w:type="spellStart"/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>R_</w:t>
      </w:r>
      <w:r w:rsidR="009B667C" w:rsidRPr="00204846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>_S</w:t>
      </w:r>
      <w:proofErr w:type="spellEnd"/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with </w:t>
      </w:r>
      <w:r w:rsidR="009B667C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n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item types of relatively small sizes, and </w:t>
      </w:r>
      <w:proofErr w:type="spellStart"/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>R_</w:t>
      </w:r>
      <w:r w:rsidR="009B667C" w:rsidRPr="00204846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>_L</w:t>
      </w:r>
      <w:proofErr w:type="spellEnd"/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with relatively large item sizes</w:t>
      </w:r>
      <w:r w:rsidR="00CC6B02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1C4A39" w:rsidRPr="00204846">
        <w:rPr>
          <w:rFonts w:ascii="Times New Roman" w:hAnsi="Times New Roman" w:cs="Times New Roman"/>
          <w:sz w:val="22"/>
          <w:szCs w:val="22"/>
          <w:lang w:val="en-US"/>
        </w:rPr>
        <w:t>Each set comprises</w:t>
      </w:r>
      <w:r w:rsidR="009B667C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15 </w:t>
      </w:r>
      <w:r w:rsidR="001C4A39" w:rsidRPr="00204846">
        <w:rPr>
          <w:rFonts w:ascii="Times New Roman" w:hAnsi="Times New Roman" w:cs="Times New Roman"/>
          <w:sz w:val="22"/>
          <w:szCs w:val="22"/>
          <w:lang w:val="en-US"/>
        </w:rPr>
        <w:t>examples.</w:t>
      </w:r>
    </w:p>
    <w:p w:rsidR="009B667C" w:rsidRPr="00204846" w:rsidRDefault="009B667C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The name of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each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instance file</w:t>
      </w:r>
      <w:r w:rsidR="00AF77E3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A37DB" w:rsidRPr="00204846">
        <w:rPr>
          <w:rFonts w:ascii="Times New Roman" w:hAnsi="Times New Roman" w:cs="Times New Roman"/>
          <w:sz w:val="22"/>
          <w:szCs w:val="22"/>
          <w:lang w:val="en-US"/>
        </w:rPr>
        <w:t>stands for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204846">
        <w:rPr>
          <w:rFonts w:ascii="Times New Roman" w:hAnsi="Times New Roman" w:cs="Times New Roman"/>
          <w:sz w:val="22"/>
          <w:szCs w:val="22"/>
          <w:lang w:val="en-US"/>
        </w:rPr>
        <w:t>instance</w:t>
      </w:r>
      <w:proofErr w:type="gramEnd"/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C4A39" w:rsidRPr="00204846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&gt;_&lt;</w:t>
      </w:r>
      <w:r w:rsidR="003269C6" w:rsidRPr="003269C6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3269C6" w:rsidRPr="00204846">
        <w:rPr>
          <w:rFonts w:ascii="Times New Roman" w:hAnsi="Times New Roman" w:cs="Times New Roman"/>
          <w:i/>
          <w:iCs/>
          <w:sz w:val="22"/>
          <w:szCs w:val="22"/>
          <w:lang w:val="en-US"/>
        </w:rPr>
        <w:t>n</w:t>
      </w:r>
      <w:r w:rsidR="003269C6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&gt;_&lt;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269C6" w:rsidRPr="003269C6">
        <w:rPr>
          <w:rFonts w:ascii="Times New Roman" w:hAnsi="Times New Roman" w:cs="Times New Roman"/>
          <w:i/>
          <w:sz w:val="22"/>
          <w:szCs w:val="22"/>
          <w:lang w:val="en-US"/>
        </w:rPr>
        <w:t>L</w:t>
      </w:r>
      <w:r w:rsidR="003269C6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&gt;_&lt; interval lower boun</w:t>
      </w:r>
      <w:r w:rsidR="001B04D0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d for generating </w:t>
      </w:r>
      <w:proofErr w:type="spellStart"/>
      <w:r w:rsidR="003269C6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3269C6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3269C6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 w:rsidR="003269C6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3269C6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3269C6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&gt;_&lt; interval upper bound </w:t>
      </w:r>
      <w:r w:rsidR="003269C6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for generating </w:t>
      </w:r>
      <w:proofErr w:type="spellStart"/>
      <w:r w:rsidR="003269C6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3269C6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3269C6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3269C6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 w:rsidR="003269C6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3269C6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3269C6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For each instance file, the data is given as:</w:t>
      </w: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3269C6" w:rsidRPr="003269C6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="003269C6" w:rsidRPr="00204846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="003269C6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204846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proofErr w:type="gramEnd"/>
      <w:r w:rsidR="003269C6" w:rsidRPr="003269C6">
        <w:rPr>
          <w:rFonts w:ascii="Times New Roman" w:hAnsi="Times New Roman" w:cs="Times New Roman"/>
          <w:i/>
          <w:sz w:val="22"/>
          <w:szCs w:val="22"/>
          <w:lang w:val="en-US"/>
        </w:rPr>
        <w:t xml:space="preserve"> L</w:t>
      </w:r>
      <w:r w:rsidR="003269C6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CA1807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i/>
          <w:sz w:val="22"/>
          <w:szCs w:val="22"/>
          <w:lang w:val="en-US"/>
        </w:rPr>
        <w:t>W</w:t>
      </w:r>
      <w:r w:rsidR="00CA1807"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204846">
        <w:rPr>
          <w:rFonts w:ascii="Times New Roman" w:hAnsi="Times New Roman" w:cs="Times New Roman"/>
          <w:sz w:val="22"/>
          <w:szCs w:val="22"/>
          <w:lang w:val="en-US"/>
        </w:rPr>
        <w:t>followed</w:t>
      </w:r>
      <w:proofErr w:type="gramEnd"/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by </w:t>
      </w:r>
      <w:r w:rsidRPr="00CA1807">
        <w:rPr>
          <w:rFonts w:ascii="Times New Roman" w:hAnsi="Times New Roman" w:cs="Times New Roman"/>
          <w:i/>
          <w:sz w:val="22"/>
          <w:szCs w:val="22"/>
          <w:lang w:val="en-US"/>
        </w:rPr>
        <w:t>n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lines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providing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4846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CA180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CA1807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CA1807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CA1807" w:rsidRPr="0050282B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>*</w:t>
      </w:r>
      <w:proofErr w:type="spellStart"/>
      <w:r w:rsidR="00CA1807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CA1807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CA1807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r w:rsidR="00CA1807" w:rsidRPr="00CA180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CA1807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l</w:t>
      </w:r>
      <w:r w:rsidR="00CA1807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CA1807" w:rsidRPr="0050282B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CA180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CA1807" w:rsidRPr="0050282B">
        <w:rPr>
          <w:rFonts w:ascii="Times New Roman" w:hAnsi="Times New Roman" w:cs="Times New Roman"/>
          <w:i/>
          <w:iCs/>
          <w:sz w:val="22"/>
          <w:szCs w:val="22"/>
          <w:lang w:val="en-US"/>
        </w:rPr>
        <w:t>w</w:t>
      </w:r>
      <w:r w:rsidR="00CA1807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="00CA1807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r w:rsidR="00CA18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CA1807" w:rsidRPr="00CA180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CA1807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="00CA1807" w:rsidRPr="005028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r w:rsidR="00CA1807" w:rsidRPr="005028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4846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A5D29" w:rsidRPr="00204846" w:rsidRDefault="001A5D29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AA37DB" w:rsidRPr="00204846" w:rsidRDefault="00AA37DB" w:rsidP="00CA1807">
      <w:pPr>
        <w:pStyle w:val="TextosemFormata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AA37DB" w:rsidRPr="00204846" w:rsidSect="00A543CC">
      <w:pgSz w:w="11906" w:h="16838"/>
      <w:pgMar w:top="1417" w:right="1335" w:bottom="1417" w:left="13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7096"/>
    <w:multiLevelType w:val="hybridMultilevel"/>
    <w:tmpl w:val="E596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2370B"/>
    <w:multiLevelType w:val="hybridMultilevel"/>
    <w:tmpl w:val="29E22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5D29"/>
    <w:rsid w:val="000E5480"/>
    <w:rsid w:val="0019425C"/>
    <w:rsid w:val="001A5D29"/>
    <w:rsid w:val="001B04D0"/>
    <w:rsid w:val="001C4A39"/>
    <w:rsid w:val="001D40C5"/>
    <w:rsid w:val="00204846"/>
    <w:rsid w:val="002B3085"/>
    <w:rsid w:val="002B4D59"/>
    <w:rsid w:val="003269C6"/>
    <w:rsid w:val="00344D55"/>
    <w:rsid w:val="0050282B"/>
    <w:rsid w:val="007E3E04"/>
    <w:rsid w:val="00862670"/>
    <w:rsid w:val="009B667C"/>
    <w:rsid w:val="00AA37DB"/>
    <w:rsid w:val="00AF459F"/>
    <w:rsid w:val="00AF77E3"/>
    <w:rsid w:val="00B11F3B"/>
    <w:rsid w:val="00BF31B3"/>
    <w:rsid w:val="00CA1807"/>
    <w:rsid w:val="00CC6B02"/>
    <w:rsid w:val="00D4566C"/>
    <w:rsid w:val="00F54F90"/>
    <w:rsid w:val="00FB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7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6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543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543CC"/>
    <w:rPr>
      <w:rFonts w:ascii="Consolas" w:hAnsi="Consolas"/>
      <w:sz w:val="21"/>
      <w:szCs w:val="2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6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</dc:creator>
  <cp:keywords/>
  <dc:description/>
  <cp:lastModifiedBy>v2</cp:lastModifiedBy>
  <cp:revision>15</cp:revision>
  <dcterms:created xsi:type="dcterms:W3CDTF">2008-09-28T21:06:00Z</dcterms:created>
  <dcterms:modified xsi:type="dcterms:W3CDTF">2010-02-19T22:22:00Z</dcterms:modified>
</cp:coreProperties>
</file>