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r w:rsidDel="00000000" w:rsidR="00000000" w:rsidRPr="00000000">
        <w:rPr>
          <w:rtl w:val="0"/>
        </w:rPr>
        <w:t xml:space="preserve">CMSC 447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Software Engineering 1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Professor Druffel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keepNext w:val="1"/>
        <w:keepLines w:val="1"/>
        <w:spacing w:after="240" w:before="240" w:line="276" w:lineRule="auto"/>
        <w:jc w:val="center"/>
        <w:rPr/>
      </w:pPr>
      <w:bookmarkStart w:colFirst="0" w:colLast="0" w:name="_heading=h.8lkww2rcu0gj" w:id="0"/>
      <w:bookmarkEnd w:id="0"/>
      <w:r w:rsidDel="00000000" w:rsidR="00000000" w:rsidRPr="00000000">
        <w:rPr>
          <w:sz w:val="52"/>
          <w:szCs w:val="52"/>
        </w:rPr>
        <w:drawing>
          <wp:inline distB="114300" distT="114300" distL="114300" distR="114300">
            <wp:extent cx="5943600" cy="32258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t xml:space="preserve">Test Report</w:t>
      </w:r>
    </w:p>
    <w:p w:rsidR="00000000" w:rsidDel="00000000" w:rsidP="00000000" w:rsidRDefault="00000000" w:rsidRPr="00000000" w14:paraId="00000005">
      <w:pPr>
        <w:pStyle w:val="Heading1"/>
        <w:spacing w:after="240" w:before="240" w:line="276" w:lineRule="auto"/>
        <w:ind w:left="0"/>
        <w:jc w:val="center"/>
        <w:rPr>
          <w:color w:val="000000"/>
          <w:sz w:val="40"/>
          <w:szCs w:val="40"/>
        </w:rPr>
      </w:pPr>
      <w:bookmarkStart w:colFirst="0" w:colLast="0" w:name="_heading=h.x1mm5bfjk8x3" w:id="1"/>
      <w:bookmarkEnd w:id="1"/>
      <w:r w:rsidDel="00000000" w:rsidR="00000000" w:rsidRPr="00000000">
        <w:rPr>
          <w:color w:val="000000"/>
          <w:sz w:val="40"/>
          <w:szCs w:val="40"/>
          <w:rtl w:val="0"/>
        </w:rPr>
        <w:t xml:space="preserve">Crisis Response Ticket System for Shawn Davis by Team Cloud</w:t>
      </w:r>
    </w:p>
    <w:p w:rsidR="00000000" w:rsidDel="00000000" w:rsidP="00000000" w:rsidRDefault="00000000" w:rsidRPr="00000000" w14:paraId="00000006">
      <w:pPr>
        <w:spacing w:after="240" w:before="240" w:line="276" w:lineRule="auto"/>
        <w:jc w:val="center"/>
        <w:rPr>
          <w:sz w:val="22"/>
          <w:szCs w:val="22"/>
        </w:rPr>
      </w:pPr>
      <w:r w:rsidDel="00000000" w:rsidR="00000000" w:rsidRPr="00000000">
        <w:rPr>
          <w:b w:val="1"/>
          <w:sz w:val="22"/>
          <w:szCs w:val="22"/>
          <w:rtl w:val="0"/>
        </w:rPr>
        <w:t xml:space="preserve">Team Members:</w:t>
      </w:r>
      <w:r w:rsidDel="00000000" w:rsidR="00000000" w:rsidRPr="00000000">
        <w:rPr>
          <w:sz w:val="22"/>
          <w:szCs w:val="22"/>
          <w:rtl w:val="0"/>
        </w:rPr>
        <w:t xml:space="preserve"> David Foster, Jack McGrann, Julie Nau, Patrick Wheeler</w:t>
      </w:r>
    </w:p>
    <w:p w:rsidR="00000000" w:rsidDel="00000000" w:rsidP="00000000" w:rsidRDefault="00000000" w:rsidRPr="00000000" w14:paraId="00000007">
      <w:pPr>
        <w:spacing w:after="240" w:before="240" w:line="276" w:lineRule="auto"/>
        <w:jc w:val="center"/>
        <w:rPr>
          <w:i w:val="1"/>
          <w:color w:val="c55911"/>
        </w:rPr>
      </w:pPr>
      <w:r w:rsidDel="00000000" w:rsidR="00000000" w:rsidRPr="00000000">
        <w:rPr>
          <w:b w:val="1"/>
          <w:sz w:val="22"/>
          <w:szCs w:val="22"/>
          <w:rtl w:val="0"/>
        </w:rPr>
        <w:t xml:space="preserve">Last updated:</w:t>
      </w:r>
      <w:r w:rsidDel="00000000" w:rsidR="00000000" w:rsidRPr="00000000">
        <w:rPr>
          <w:sz w:val="22"/>
          <w:szCs w:val="22"/>
          <w:rtl w:val="0"/>
        </w:rPr>
        <w:t xml:space="preserve"> November 28th, 2020</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Arial" w:cs="Arial" w:eastAsia="Arial" w:hAnsi="Arial"/>
          <w:b w:val="0"/>
          <w:i w:val="1"/>
          <w:smallCaps w:val="0"/>
          <w:strike w:val="0"/>
          <w:sz w:val="24"/>
          <w:szCs w:val="24"/>
          <w:u w:val="none"/>
          <w:shd w:fill="auto" w:val="clear"/>
          <w:vertAlign w:val="baseline"/>
        </w:rPr>
      </w:pPr>
      <w:r w:rsidDel="00000000" w:rsidR="00000000" w:rsidRPr="00000000">
        <w:rPr>
          <w:i w:val="1"/>
          <w:rtl w:val="0"/>
        </w:rPr>
        <w:t xml:space="preserve">Crisis Response Ticket System</w:t>
      </w:r>
      <w:r w:rsidDel="00000000" w:rsidR="00000000" w:rsidRPr="00000000">
        <w:rPr>
          <w:rtl w:val="0"/>
        </w:rPr>
      </w:r>
    </w:p>
    <w:p w:rsidR="00000000" w:rsidDel="00000000" w:rsidP="00000000" w:rsidRDefault="00000000" w:rsidRPr="00000000" w14:paraId="0000000F">
      <w:pPr>
        <w:pStyle w:val="Title"/>
        <w:rPr/>
      </w:pPr>
      <w:r w:rsidDel="00000000" w:rsidR="00000000" w:rsidRPr="00000000">
        <w:rPr>
          <w:rtl w:val="0"/>
        </w:rPr>
        <w:t xml:space="preserve">Testing Report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Arial" w:cs="Arial" w:eastAsia="Arial" w:hAnsi="Arial"/>
          <w:b w:val="1"/>
          <w:i w:val="0"/>
          <w:smallCaps w:val="0"/>
          <w:strike w:val="0"/>
          <w:color w:val="2f5496"/>
          <w:sz w:val="28"/>
          <w:szCs w:val="28"/>
          <w:u w:val="none"/>
          <w:shd w:fill="auto" w:val="clear"/>
          <w:vertAlign w:val="baseline"/>
        </w:rPr>
      </w:pPr>
      <w:r w:rsidDel="00000000" w:rsidR="00000000" w:rsidRPr="00000000">
        <w:rPr>
          <w:rFonts w:ascii="Arial" w:cs="Arial" w:eastAsia="Arial" w:hAnsi="Arial"/>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x1mm5bfjk8x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Crisis Response Ticket System for Shawn Davis by Team Cloud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_heading=h.x1mm5bfjk8x3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heading=h.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30j0zll">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Purpose of This Document</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Testing Process</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Description</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Impressions of the Process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Testing Sessions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 Results</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 Cases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 Results - Analysis &amp; Metrics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1"/>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Successful Test Cases (Pass/Fail)</w:t>
            </w:r>
          </w:hyperlink>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1"/>
              <w:smallCaps w:val="0"/>
              <w:strike w:val="0"/>
              <w:color w:val="000000"/>
              <w:sz w:val="20"/>
              <w:szCs w:val="20"/>
              <w:u w:val="none"/>
              <w:shd w:fill="auto" w:val="clear"/>
              <w:vertAlign w:val="baseline"/>
            </w:rPr>
          </w:pPr>
          <w:hyperlink w:anchor="_heading=h.3rdcrjn">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Unable to Execute (Blocked) Cases</w:t>
            </w:r>
          </w:hyperlink>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1"/>
              <w:smallCaps w:val="0"/>
              <w:strike w:val="0"/>
              <w:color w:val="000000"/>
              <w:sz w:val="20"/>
              <w:szCs w:val="20"/>
              <w:u w:val="none"/>
              <w:shd w:fill="auto" w:val="clear"/>
              <w:vertAlign w:val="baseline"/>
            </w:rPr>
          </w:pPr>
          <w:hyperlink w:anchor="_heading=h.26in1rg">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Defects - Failed Test Cases (Resolved and Open)</w:t>
            </w:r>
          </w:hyperlink>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msow4l24s3g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Defects Summary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_heading=h.msow4l24s3gq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5blgvkbmk5n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Defect Details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_heading=h.5blgvkbmk5nz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heading=h.lnxbz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Agreement Between Customer and Contractor</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heading=h.35nkun2">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B – Team Review Sign-off</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heading=h.1ksv4uv">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C – Document Contributions</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heading=h.44sini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D – Test Case Details (pdf)</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Arial" w:cs="Arial" w:eastAsia="Arial" w:hAnsi="Arial"/>
          <w:b w:val="1"/>
          <w:i w:val="0"/>
          <w:smallCaps w:val="0"/>
          <w:strike w:val="0"/>
          <w:color w:val="2f5496"/>
          <w:sz w:val="28"/>
          <w:szCs w:val="28"/>
          <w:u w:val="none"/>
          <w:shd w:fill="auto" w:val="clear"/>
          <w:vertAlign w:val="baseline"/>
        </w:rPr>
      </w:pPr>
      <w:r w:rsidDel="00000000" w:rsidR="00000000" w:rsidRPr="00000000">
        <w:rPr>
          <w:rFonts w:ascii="Arial" w:cs="Arial" w:eastAsia="Arial" w:hAnsi="Arial"/>
          <w:b w:val="1"/>
          <w:i w:val="0"/>
          <w:smallCaps w:val="0"/>
          <w:strike w:val="0"/>
          <w:color w:val="2f5496"/>
          <w:sz w:val="28"/>
          <w:szCs w:val="28"/>
          <w:u w:val="none"/>
          <w:shd w:fill="auto" w:val="clear"/>
          <w:vertAlign w:val="baseline"/>
          <w:rtl w:val="0"/>
        </w:rPr>
        <w:t xml:space="preserve">Document Versioning Control</w:t>
      </w:r>
    </w:p>
    <w:tbl>
      <w:tblPr>
        <w:tblStyle w:val="Table1"/>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20"/>
      </w:tblPr>
      <w:tblGrid>
        <w:gridCol w:w="1255"/>
        <w:gridCol w:w="1530"/>
        <w:gridCol w:w="4770"/>
        <w:gridCol w:w="1890"/>
        <w:tblGridChange w:id="0">
          <w:tblGrid>
            <w:gridCol w:w="1255"/>
            <w:gridCol w:w="1530"/>
            <w:gridCol w:w="4770"/>
            <w:gridCol w:w="1890"/>
          </w:tblGrid>
        </w:tblGridChange>
      </w:tblGrid>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Number</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tab/>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Changes from Previous Version</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w:t>
            </w:r>
          </w:p>
        </w:tc>
      </w:tr>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color w:val="000000"/>
                <w:rtl w:val="0"/>
              </w:rPr>
              <w:t xml:space="preserve">2</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11/25</w:t>
            </w: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Original </w:t>
            </w:r>
            <w:r w:rsidDel="00000000" w:rsidR="00000000" w:rsidRPr="00000000">
              <w:rPr>
                <w:color w:val="000000"/>
                <w:rtl w:val="0"/>
              </w:rPr>
              <w:t xml:space="preserve">prototype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color w:val="000000"/>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ocument</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Team Cloud</w:t>
            </w:r>
            <w:r w:rsidDel="00000000" w:rsidR="00000000" w:rsidRPr="00000000">
              <w:rPr>
                <w:rtl w:val="0"/>
              </w:rPr>
            </w:r>
          </w:p>
        </w:tc>
      </w:tr>
      <w:t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0.5</w:t>
            </w: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11/27</w:t>
            </w: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Added some content</w:t>
            </w: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Team Cloud</w:t>
            </w:r>
            <w:r w:rsidDel="00000000" w:rsidR="00000000" w:rsidRPr="00000000">
              <w:rPr>
                <w:rtl w:val="0"/>
              </w:rPr>
            </w:r>
          </w:p>
        </w:tc>
      </w:tr>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0.7</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11/28</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Refined content</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Team Cloud</w:t>
            </w:r>
          </w:p>
        </w:tc>
      </w:tr>
      <w:t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1.0</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11/29</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Finalized document</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Team Cloud</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2"/>
        </w:numPr>
        <w:ind w:left="432" w:hanging="432"/>
        <w:rPr/>
      </w:pPr>
      <w:bookmarkStart w:colFirst="0" w:colLast="0" w:name="_heading=h.gjdgxs" w:id="2"/>
      <w:bookmarkEnd w:id="2"/>
      <w:r w:rsidDel="00000000" w:rsidR="00000000" w:rsidRPr="00000000">
        <w:rPr>
          <w:rtl w:val="0"/>
        </w:rPr>
        <w:t xml:space="preserve">Introduction</w:t>
      </w:r>
    </w:p>
    <w:p w:rsidR="00000000" w:rsidDel="00000000" w:rsidP="00000000" w:rsidRDefault="00000000" w:rsidRPr="00000000" w14:paraId="0000003D">
      <w:pPr>
        <w:pStyle w:val="Heading2"/>
        <w:numPr>
          <w:ilvl w:val="1"/>
          <w:numId w:val="2"/>
        </w:numPr>
        <w:ind w:left="576" w:hanging="576"/>
        <w:rPr/>
      </w:pPr>
      <w:bookmarkStart w:colFirst="0" w:colLast="0" w:name="_heading=h.30j0zll" w:id="3"/>
      <w:bookmarkEnd w:id="3"/>
      <w:r w:rsidDel="00000000" w:rsidR="00000000" w:rsidRPr="00000000">
        <w:rPr>
          <w:rtl w:val="0"/>
        </w:rPr>
        <w:t xml:space="preserve">Purpose of This Document</w:t>
      </w:r>
    </w:p>
    <w:p w:rsidR="00000000" w:rsidDel="00000000" w:rsidP="00000000" w:rsidRDefault="00000000" w:rsidRPr="00000000" w14:paraId="0000003E">
      <w:pPr>
        <w:rPr/>
      </w:pPr>
      <w:r w:rsidDel="00000000" w:rsidR="00000000" w:rsidRPr="00000000">
        <w:rPr>
          <w:rtl w:val="0"/>
        </w:rPr>
        <w:t xml:space="preserve">This document is a Test Report written to facilitate customer review of the finished software. By examining the cases explored and examined in this document, the reader will be able to accurately determine the capabilities and deficiencies of the product. First the testing process is explained, followed by the results of that process, and concluding with analysis of the results. </w:t>
      </w:r>
      <w:r w:rsidDel="00000000" w:rsidR="00000000" w:rsidRPr="00000000">
        <w:rPr>
          <w:rtl w:val="0"/>
        </w:rPr>
      </w:r>
    </w:p>
    <w:p w:rsidR="00000000" w:rsidDel="00000000" w:rsidP="00000000" w:rsidRDefault="00000000" w:rsidRPr="00000000" w14:paraId="0000003F">
      <w:pPr>
        <w:pStyle w:val="Heading2"/>
        <w:numPr>
          <w:ilvl w:val="1"/>
          <w:numId w:val="2"/>
        </w:numPr>
        <w:ind w:left="576" w:hanging="576"/>
        <w:rPr/>
      </w:pPr>
      <w:bookmarkStart w:colFirst="0" w:colLast="0" w:name="_heading=h.1fob9te" w:id="4"/>
      <w:bookmarkEnd w:id="4"/>
      <w:r w:rsidDel="00000000" w:rsidR="00000000" w:rsidRPr="00000000">
        <w:rPr>
          <w:rtl w:val="0"/>
        </w:rPr>
        <w:t xml:space="preserve">References</w:t>
      </w:r>
    </w:p>
    <w:p w:rsidR="00000000" w:rsidDel="00000000" w:rsidP="00000000" w:rsidRDefault="00000000" w:rsidRPr="00000000" w14:paraId="00000040">
      <w:pPr>
        <w:spacing w:after="240" w:before="240" w:line="276" w:lineRule="auto"/>
        <w:ind w:firstLine="720"/>
        <w:rPr>
          <w:sz w:val="20"/>
          <w:szCs w:val="20"/>
        </w:rPr>
      </w:pPr>
      <w:r w:rsidDel="00000000" w:rsidR="00000000" w:rsidRPr="00000000">
        <w:rPr>
          <w:sz w:val="20"/>
          <w:szCs w:val="20"/>
          <w:rtl w:val="0"/>
        </w:rPr>
        <w:t xml:space="preserve">Druffel, K. (2020, October 27). 447-10-27-peer_review_process. Retrieved November 4, 2020, from </w:t>
      </w:r>
      <w:hyperlink r:id="rId8">
        <w:r w:rsidDel="00000000" w:rsidR="00000000" w:rsidRPr="00000000">
          <w:rPr>
            <w:color w:val="1155cc"/>
            <w:sz w:val="20"/>
            <w:szCs w:val="20"/>
            <w:u w:val="single"/>
            <w:rtl w:val="0"/>
          </w:rPr>
          <w:t xml:space="preserve">https://umbc-my.sharepoint.com/:w:/g/personal/kdruffel_umbc_edu/EfEEJH3ee_pMsYq7Q8TYcscBig-nRx6Z6WJdg4aKHrFQEg?e=QmOBDA</w:t>
        </w:r>
      </w:hyperlink>
      <w:r w:rsidDel="00000000" w:rsidR="00000000" w:rsidRPr="00000000">
        <w:rPr>
          <w:rtl w:val="0"/>
        </w:rPr>
      </w:r>
    </w:p>
    <w:p w:rsidR="00000000" w:rsidDel="00000000" w:rsidP="00000000" w:rsidRDefault="00000000" w:rsidRPr="00000000" w14:paraId="00000041">
      <w:pPr>
        <w:spacing w:after="240" w:before="240" w:line="276" w:lineRule="auto"/>
        <w:ind w:firstLine="720"/>
        <w:rPr>
          <w:sz w:val="20"/>
          <w:szCs w:val="20"/>
        </w:rPr>
      </w:pPr>
      <w:r w:rsidDel="00000000" w:rsidR="00000000" w:rsidRPr="00000000">
        <w:rPr>
          <w:sz w:val="20"/>
          <w:szCs w:val="20"/>
          <w:rtl w:val="0"/>
        </w:rPr>
        <w:t xml:space="preserve">Druffel, K. (2020, October 27). 447-10-27-Implementation-Phase. Retrieved November 4, 2020, from </w:t>
      </w:r>
      <w:hyperlink r:id="rId9">
        <w:r w:rsidDel="00000000" w:rsidR="00000000" w:rsidRPr="00000000">
          <w:rPr>
            <w:color w:val="1155cc"/>
            <w:sz w:val="20"/>
            <w:szCs w:val="20"/>
            <w:u w:val="single"/>
            <w:rtl w:val="0"/>
          </w:rPr>
          <w:t xml:space="preserve">https://umbc-my.sharepoint.com/:p:/g/personal/kdruffel_umbc_edu/ESF8sTEz_LNOnoUoq_jGpQoBWEZ4qag3vVX6t9rU9GZBew?e=YyUmBL</w:t>
        </w:r>
      </w:hyperlink>
      <w:r w:rsidDel="00000000" w:rsidR="00000000" w:rsidRPr="00000000">
        <w:rPr>
          <w:rtl w:val="0"/>
        </w:rPr>
      </w:r>
    </w:p>
    <w:p w:rsidR="00000000" w:rsidDel="00000000" w:rsidP="00000000" w:rsidRDefault="00000000" w:rsidRPr="00000000" w14:paraId="00000042">
      <w:pPr>
        <w:spacing w:after="240" w:before="240" w:line="276" w:lineRule="auto"/>
        <w:ind w:firstLine="720"/>
        <w:rPr>
          <w:sz w:val="20"/>
          <w:szCs w:val="20"/>
        </w:rPr>
      </w:pPr>
      <w:r w:rsidDel="00000000" w:rsidR="00000000" w:rsidRPr="00000000">
        <w:rPr>
          <w:sz w:val="20"/>
          <w:szCs w:val="20"/>
          <w:rtl w:val="0"/>
        </w:rPr>
        <w:t xml:space="preserve">Druffel, K. (2020, October 29). 447-10-29-VV-Peer-Review. Retrieved November 4, 2020, from </w:t>
      </w:r>
      <w:hyperlink r:id="rId10">
        <w:r w:rsidDel="00000000" w:rsidR="00000000" w:rsidRPr="00000000">
          <w:rPr>
            <w:color w:val="1155cc"/>
            <w:sz w:val="20"/>
            <w:szCs w:val="20"/>
            <w:u w:val="single"/>
            <w:rtl w:val="0"/>
          </w:rPr>
          <w:t xml:space="preserve">https://umbc-my.sharepoint.com/:p:/g/personal/kdruffel_umbc_edu/EQyq5wmOoFpDs_YInbms0VEBus6NuOuyysZMpWHfC54uoQ?e=330IQD</w:t>
        </w:r>
      </w:hyperlink>
      <w:r w:rsidDel="00000000" w:rsidR="00000000" w:rsidRPr="00000000">
        <w:rPr>
          <w:rtl w:val="0"/>
        </w:rPr>
      </w:r>
    </w:p>
    <w:p w:rsidR="00000000" w:rsidDel="00000000" w:rsidP="00000000" w:rsidRDefault="00000000" w:rsidRPr="00000000" w14:paraId="00000043">
      <w:pPr>
        <w:spacing w:after="240" w:before="240" w:line="276" w:lineRule="auto"/>
        <w:ind w:firstLine="720"/>
        <w:rPr>
          <w:sz w:val="20"/>
          <w:szCs w:val="20"/>
        </w:rPr>
      </w:pPr>
      <w:r w:rsidDel="00000000" w:rsidR="00000000" w:rsidRPr="00000000">
        <w:rPr>
          <w:sz w:val="20"/>
          <w:szCs w:val="20"/>
          <w:rtl w:val="0"/>
        </w:rPr>
        <w:t xml:space="preserve">Druffel, K. (2020, September). 2-ProjectDescription-CalltoMission. Retrieved November 4, 2020, from </w:t>
      </w:r>
      <w:hyperlink r:id="rId11">
        <w:r w:rsidDel="00000000" w:rsidR="00000000" w:rsidRPr="00000000">
          <w:rPr>
            <w:color w:val="1155cc"/>
            <w:sz w:val="20"/>
            <w:szCs w:val="20"/>
            <w:u w:val="single"/>
            <w:rtl w:val="0"/>
          </w:rPr>
          <w:t xml:space="preserve">https://umbc-my.sharepoint.com/:w:/g/personal/kdruffel_umbc_edu/EYVFEiSwyVJHv5VKzjr2OJUBkPo4klqrugJTDvI-cusDCA?e=SbTP27</w:t>
        </w:r>
      </w:hyperlink>
      <w:r w:rsidDel="00000000" w:rsidR="00000000" w:rsidRPr="00000000">
        <w:rPr>
          <w:rtl w:val="0"/>
        </w:rPr>
      </w:r>
    </w:p>
    <w:p w:rsidR="00000000" w:rsidDel="00000000" w:rsidP="00000000" w:rsidRDefault="00000000" w:rsidRPr="00000000" w14:paraId="00000044">
      <w:pPr>
        <w:spacing w:after="240" w:before="240" w:line="276" w:lineRule="auto"/>
        <w:ind w:firstLine="720"/>
        <w:rPr>
          <w:sz w:val="20"/>
          <w:szCs w:val="20"/>
        </w:rPr>
      </w:pPr>
      <w:r w:rsidDel="00000000" w:rsidR="00000000" w:rsidRPr="00000000">
        <w:rPr>
          <w:sz w:val="20"/>
          <w:szCs w:val="20"/>
          <w:rtl w:val="0"/>
        </w:rPr>
        <w:t xml:space="preserve">Foster, D. McGrann, J. Nau, J. Wheeler, P. (2020, October 4). System Requirement Specification. Retrieved November 4, 2020 from </w:t>
      </w:r>
      <w:hyperlink r:id="rId12">
        <w:r w:rsidDel="00000000" w:rsidR="00000000" w:rsidRPr="00000000">
          <w:rPr>
            <w:color w:val="1155cc"/>
            <w:sz w:val="20"/>
            <w:szCs w:val="20"/>
            <w:u w:val="single"/>
            <w:rtl w:val="0"/>
          </w:rPr>
          <w:t xml:space="preserve">https://docs.google.com/document/d/1AmYUFUAu0lfXBrhUMcs8OTf3v3z33YLIvxKWJdgAxdk/edit</w:t>
        </w:r>
      </w:hyperlink>
      <w:r w:rsidDel="00000000" w:rsidR="00000000" w:rsidRPr="00000000">
        <w:rPr>
          <w:rtl w:val="0"/>
        </w:rPr>
      </w:r>
    </w:p>
    <w:p w:rsidR="00000000" w:rsidDel="00000000" w:rsidP="00000000" w:rsidRDefault="00000000" w:rsidRPr="00000000" w14:paraId="00000045">
      <w:pPr>
        <w:spacing w:after="240" w:before="240" w:line="276" w:lineRule="auto"/>
        <w:ind w:firstLine="720"/>
        <w:rPr>
          <w:sz w:val="20"/>
          <w:szCs w:val="20"/>
        </w:rPr>
      </w:pPr>
      <w:r w:rsidDel="00000000" w:rsidR="00000000" w:rsidRPr="00000000">
        <w:rPr>
          <w:sz w:val="20"/>
          <w:szCs w:val="20"/>
          <w:rtl w:val="0"/>
        </w:rPr>
        <w:t xml:space="preserve">Foster, D. McGrann, J. Nau, J. Wheeler, P. (2020, October 25). System Design Document. Retrieved November 4, 2020 from </w:t>
      </w:r>
      <w:hyperlink r:id="rId13">
        <w:r w:rsidDel="00000000" w:rsidR="00000000" w:rsidRPr="00000000">
          <w:rPr>
            <w:color w:val="1155cc"/>
            <w:sz w:val="20"/>
            <w:szCs w:val="20"/>
            <w:u w:val="single"/>
            <w:rtl w:val="0"/>
          </w:rPr>
          <w:t xml:space="preserve">https://docs.google.com/document/d/1Q4s01lPTVFuPf3dLJaQZkk2kOyCFJNJCad9Ifspoz4A/edit</w:t>
        </w:r>
      </w:hyperlink>
      <w:r w:rsidDel="00000000" w:rsidR="00000000" w:rsidRPr="00000000">
        <w:rPr>
          <w:rtl w:val="0"/>
        </w:rPr>
      </w:r>
    </w:p>
    <w:p w:rsidR="00000000" w:rsidDel="00000000" w:rsidP="00000000" w:rsidRDefault="00000000" w:rsidRPr="00000000" w14:paraId="00000046">
      <w:pPr>
        <w:spacing w:after="240" w:before="240" w:line="276" w:lineRule="auto"/>
        <w:ind w:firstLine="720"/>
        <w:rPr>
          <w:sz w:val="20"/>
          <w:szCs w:val="20"/>
        </w:rPr>
      </w:pPr>
      <w:r w:rsidDel="00000000" w:rsidR="00000000" w:rsidRPr="00000000">
        <w:rPr>
          <w:sz w:val="20"/>
          <w:szCs w:val="20"/>
          <w:rtl w:val="0"/>
        </w:rPr>
        <w:t xml:space="preserve">Foster, D. McGrann, J. Nau, J. Wheeler, P. (2020, October 25). User Interface Design Document. Retrieved November 4, 2020 from </w:t>
      </w:r>
      <w:hyperlink r:id="rId14">
        <w:r w:rsidDel="00000000" w:rsidR="00000000" w:rsidRPr="00000000">
          <w:rPr>
            <w:color w:val="1155cc"/>
            <w:sz w:val="20"/>
            <w:szCs w:val="20"/>
            <w:u w:val="single"/>
            <w:rtl w:val="0"/>
          </w:rPr>
          <w:t xml:space="preserve">https://docs.google.com/document/d/1soKtDNpGoPIUKSBBHk-8vfZ29GVELDdiWIaKQDhTPog/edit</w:t>
        </w:r>
      </w:hyperlink>
      <w:r w:rsidDel="00000000" w:rsidR="00000000" w:rsidRPr="00000000">
        <w:rPr>
          <w:rtl w:val="0"/>
        </w:rPr>
      </w:r>
    </w:p>
    <w:p w:rsidR="00000000" w:rsidDel="00000000" w:rsidP="00000000" w:rsidRDefault="00000000" w:rsidRPr="00000000" w14:paraId="00000047">
      <w:pPr>
        <w:spacing w:after="240" w:before="240" w:line="276" w:lineRule="auto"/>
        <w:ind w:firstLine="720"/>
        <w:rPr>
          <w:i w:val="1"/>
          <w:color w:val="c55911"/>
        </w:rPr>
      </w:pPr>
      <w:r w:rsidDel="00000000" w:rsidR="00000000" w:rsidRPr="00000000">
        <w:rPr>
          <w:sz w:val="20"/>
          <w:szCs w:val="20"/>
          <w:rtl w:val="0"/>
        </w:rPr>
        <w:t xml:space="preserve">Mae, F. (1996, May 29). The Hunter Group, Inc. PeopleSoft Implementation Development Standards. Retrieved November 4, 2020, from </w:t>
      </w:r>
      <w:hyperlink r:id="rId15">
        <w:r w:rsidDel="00000000" w:rsidR="00000000" w:rsidRPr="00000000">
          <w:rPr>
            <w:color w:val="1155cc"/>
            <w:sz w:val="20"/>
            <w:szCs w:val="20"/>
            <w:u w:val="single"/>
            <w:rtl w:val="0"/>
          </w:rPr>
          <w:t xml:space="preserve">https://umbc-my.sharepoint.com/personal/kdruffel_umbc_edu/_layouts/15/onedrive.aspx?id=%2Fpersonal%2Fkdruffel%5Fumbc%5Fedu%2FDocuments%2FUMBC%2DCMSC447%2F2020b%2DFall%2DKDruffel%2F20%2DBBDocuments%2F3%2DDocument%2DTemplates%2FFNMA%5FDEVSTNDS%2D1996%2Epdf&amp;parent=%2Fpersonal%2Fkdruffel%5Fumbc%5Fedu%2FDocuments%2FUMBC%2DCMSC447%2F2020b%2DFall%2DKDruffel%2F20%2DBBDocuments%2F3%2DDocument%2DTemplates&amp;originalPath=aHR0cHM6Ly91bWJjLW15LnNoYXJlcG9pbnQuY29tLzpiOi9nL3BlcnNvbmFsL2tkcnVmZmVsX3VtYmNfZWR1L0VhZ2E2UmlkcllSSXBvanZoMkNlalNrQlNrbUlOZk9KQmZobk1McHBMZmpIS0E_cnRpbWU9c0hjTUx2Q0kyRWc</w:t>
        </w:r>
      </w:hyperlink>
      <w:r w:rsidDel="00000000" w:rsidR="00000000" w:rsidRPr="00000000">
        <w:rPr>
          <w:rtl w:val="0"/>
        </w:rPr>
      </w:r>
    </w:p>
    <w:p w:rsidR="00000000" w:rsidDel="00000000" w:rsidP="00000000" w:rsidRDefault="00000000" w:rsidRPr="00000000" w14:paraId="00000048">
      <w:pPr>
        <w:pStyle w:val="Heading1"/>
        <w:numPr>
          <w:ilvl w:val="0"/>
          <w:numId w:val="2"/>
        </w:numPr>
        <w:ind w:left="432" w:hanging="432"/>
        <w:rPr/>
      </w:pPr>
      <w:bookmarkStart w:colFirst="0" w:colLast="0" w:name="_heading=h.3znysh7" w:id="5"/>
      <w:bookmarkEnd w:id="5"/>
      <w:r w:rsidDel="00000000" w:rsidR="00000000" w:rsidRPr="00000000">
        <w:rPr>
          <w:rtl w:val="0"/>
        </w:rPr>
        <w:t xml:space="preserve">Testing Process</w:t>
      </w:r>
    </w:p>
    <w:p w:rsidR="00000000" w:rsidDel="00000000" w:rsidP="00000000" w:rsidRDefault="00000000" w:rsidRPr="00000000" w14:paraId="00000049">
      <w:pPr>
        <w:rPr/>
      </w:pPr>
      <w:r w:rsidDel="00000000" w:rsidR="00000000" w:rsidRPr="00000000">
        <w:rPr>
          <w:rtl w:val="0"/>
        </w:rPr>
        <w:t xml:space="preserve">Our testing process involved a series of steps. First we established the test cases and a baseline. The baseline used a version of our application we knew was stable and wouldn’t be vulnerable to external factors like a faulty connection to the server or old drivers. </w:t>
      </w:r>
    </w:p>
    <w:p w:rsidR="00000000" w:rsidDel="00000000" w:rsidP="00000000" w:rsidRDefault="00000000" w:rsidRPr="00000000" w14:paraId="0000004A">
      <w:pPr>
        <w:rPr>
          <w:rFonts w:ascii="Arial" w:cs="Arial" w:eastAsia="Arial" w:hAnsi="Arial"/>
          <w:b w:val="0"/>
          <w:i w:val="1"/>
          <w:smallCaps w:val="0"/>
          <w:strike w:val="0"/>
          <w:color w:val="c55911"/>
          <w:sz w:val="24"/>
          <w:szCs w:val="24"/>
          <w:u w:val="none"/>
          <w:shd w:fill="auto" w:val="clear"/>
          <w:vertAlign w:val="baseline"/>
        </w:rPr>
      </w:pPr>
      <w:r w:rsidDel="00000000" w:rsidR="00000000" w:rsidRPr="00000000">
        <w:rPr>
          <w:rtl w:val="0"/>
        </w:rPr>
        <w:t xml:space="preserve">Once we established the various cases on the stable machine, we methodically ran through each case in batches, where each batch focused on a specific element such as the login process, ticket updating, or map use. We compiled the results of these tests which you will now see in the attached spreadsheet.</w:t>
      </w:r>
      <w:r w:rsidDel="00000000" w:rsidR="00000000" w:rsidRPr="00000000">
        <w:rPr>
          <w:rtl w:val="0"/>
        </w:rPr>
      </w:r>
    </w:p>
    <w:p w:rsidR="00000000" w:rsidDel="00000000" w:rsidP="00000000" w:rsidRDefault="00000000" w:rsidRPr="00000000" w14:paraId="0000004B">
      <w:pPr>
        <w:pStyle w:val="Heading2"/>
        <w:numPr>
          <w:ilvl w:val="1"/>
          <w:numId w:val="2"/>
        </w:numPr>
        <w:ind w:left="576" w:hanging="576"/>
        <w:rPr/>
      </w:pPr>
      <w:bookmarkStart w:colFirst="0" w:colLast="0" w:name="_heading=h.2et92p0" w:id="6"/>
      <w:bookmarkEnd w:id="6"/>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First, the team worked together to discuss and develop as many test conditions as necessary to properly test the implementation of the system. Then, once each component was fully implemented and ready for testing, the team was notified and the test cases were executed with the corresponding inputs as defined in the attached excel spreadsheet.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After this, components that still did not satisfy the testing conditions were addressed and fixed to the best of each team members ability. The system was reset to the state it was in before the test cases were executed, and the test cases were re-run, and the corresponding results were recorded, and readdressed if needed.</w:t>
      </w:r>
    </w:p>
    <w:p w:rsidR="00000000" w:rsidDel="00000000" w:rsidP="00000000" w:rsidRDefault="00000000" w:rsidRPr="00000000" w14:paraId="0000004E">
      <w:pPr>
        <w:pStyle w:val="Heading2"/>
        <w:numPr>
          <w:ilvl w:val="1"/>
          <w:numId w:val="2"/>
        </w:numPr>
        <w:ind w:left="576" w:hanging="576"/>
        <w:rPr/>
      </w:pPr>
      <w:bookmarkStart w:colFirst="0" w:colLast="0" w:name="_heading=h.tyjcwt" w:id="7"/>
      <w:bookmarkEnd w:id="7"/>
      <w:r w:rsidDel="00000000" w:rsidR="00000000" w:rsidRPr="00000000">
        <w:rPr>
          <w:rtl w:val="0"/>
        </w:rPr>
        <w:t xml:space="preserve">Impressions of the Process </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For a lot of the components, the testing process was a valuable way to identify errors in checking the validity of user inputs. However, for many of the components of the system, the test cases were conducted iteratively throughout the implementation phase, and new test cases had to be created for components that were already fully functioning. It also felt like a very repetitive process from the code inspection process since we had to test very similar functionality and implementation using similar test cases.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The process of having to document these test cases also takes time away from team members to make much needed improvements on their implementations. Also having this documentation with this much required detail takes time away from developing our final presentation which is due just a few days after this is due.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The best unit was the SQL setup and update operations. The simple and modular nature of this unit makes it the least prone to flaws, as it is very easy to test and verify the integrity of results through using MySQL workbench, which shows the live results of the SQL database.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Arial" w:cs="Arial" w:eastAsia="Arial" w:hAnsi="Arial"/>
          <w:b w:val="0"/>
          <w:i w:val="1"/>
          <w:smallCaps w:val="0"/>
          <w:strike w:val="0"/>
          <w:color w:val="c55911"/>
          <w:sz w:val="24"/>
          <w:szCs w:val="24"/>
          <w:u w:val="none"/>
          <w:shd w:fill="auto" w:val="clear"/>
          <w:vertAlign w:val="baseline"/>
        </w:rPr>
      </w:pPr>
      <w:r w:rsidDel="00000000" w:rsidR="00000000" w:rsidRPr="00000000">
        <w:rPr>
          <w:rtl w:val="0"/>
        </w:rPr>
        <w:t xml:space="preserve">The worst unit was the HTML views for the users and the business logic connecting them to the SQL server. This is because the flaws can be difficult to pin down as they involve a lot of messy code which can be time-consuming to comb through.</w:t>
      </w:r>
      <w:r w:rsidDel="00000000" w:rsidR="00000000" w:rsidRPr="00000000">
        <w:rPr>
          <w:rtl w:val="0"/>
        </w:rPr>
      </w:r>
    </w:p>
    <w:p w:rsidR="00000000" w:rsidDel="00000000" w:rsidP="00000000" w:rsidRDefault="00000000" w:rsidRPr="00000000" w14:paraId="00000053">
      <w:pPr>
        <w:pStyle w:val="Heading2"/>
        <w:numPr>
          <w:ilvl w:val="1"/>
          <w:numId w:val="2"/>
        </w:numPr>
        <w:ind w:left="576" w:hanging="576"/>
        <w:rPr/>
      </w:pPr>
      <w:bookmarkStart w:colFirst="0" w:colLast="0" w:name="_heading=h.3dy6vkm" w:id="8"/>
      <w:bookmarkEnd w:id="8"/>
      <w:r w:rsidDel="00000000" w:rsidR="00000000" w:rsidRPr="00000000">
        <w:rPr>
          <w:rtl w:val="0"/>
        </w:rPr>
        <w:t xml:space="preserve">Testing Sessions </w:t>
      </w:r>
    </w:p>
    <w:p w:rsidR="00000000" w:rsidDel="00000000" w:rsidP="00000000" w:rsidRDefault="00000000" w:rsidRPr="00000000" w14:paraId="00000054">
      <w:pPr>
        <w:rPr>
          <w:i w:val="1"/>
          <w:color w:val="c55911"/>
        </w:rPr>
      </w:pPr>
      <w:r w:rsidDel="00000000" w:rsidR="00000000" w:rsidRPr="00000000">
        <w:rPr>
          <w:rtl w:val="0"/>
        </w:rPr>
        <w:t xml:space="preserve">In this section, we will give a log of when, where, and how each testing session took place. We will present, in tabular format, the date, method of communication used, time started and ended, participants, and which use case was covered using the Test# from the attached excel spreadsheet.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025"/>
        <w:gridCol w:w="1335"/>
        <w:gridCol w:w="2565"/>
        <w:gridCol w:w="2265"/>
        <w:tblGridChange w:id="0">
          <w:tblGrid>
            <w:gridCol w:w="1155"/>
            <w:gridCol w:w="2025"/>
            <w:gridCol w:w="1335"/>
            <w:gridCol w:w="2565"/>
            <w:gridCol w:w="2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rPr/>
            </w:pPr>
            <w:r w:rsidDel="00000000" w:rsidR="00000000" w:rsidRPr="00000000">
              <w:rPr>
                <w:rtl w:val="0"/>
              </w:rPr>
              <w:t xml:space="preserve">Method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Rule="auto"/>
              <w:rPr/>
            </w:pPr>
            <w:r w:rsidDel="00000000" w:rsidR="00000000" w:rsidRPr="00000000">
              <w:rPr>
                <w:rtl w:val="0"/>
              </w:rPr>
              <w:t xml:space="preserve">Time Span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Rule="auto"/>
              <w:rPr/>
            </w:pPr>
            <w:r w:rsidDel="00000000" w:rsidR="00000000" w:rsidRPr="00000000">
              <w:rPr>
                <w:rtl w:val="0"/>
              </w:rPr>
              <w:t xml:space="preserve">Test Case</w:t>
            </w:r>
          </w:p>
          <w:p w:rsidR="00000000" w:rsidDel="00000000" w:rsidP="00000000" w:rsidRDefault="00000000" w:rsidRPr="00000000" w14:paraId="0000005B">
            <w:pPr>
              <w:widowControl w:val="0"/>
              <w:spacing w:after="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Rule="auto"/>
              <w:rPr/>
            </w:pPr>
            <w:r w:rsidDel="00000000" w:rsidR="00000000" w:rsidRPr="00000000">
              <w:rPr>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Rule="auto"/>
              <w:rPr/>
            </w:pPr>
            <w:r w:rsidDel="00000000" w:rsidR="00000000" w:rsidRPr="00000000">
              <w:rPr>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rPr/>
            </w:pPr>
            <w:r w:rsidDel="00000000" w:rsidR="00000000" w:rsidRPr="00000000">
              <w:rPr>
                <w:rtl w:val="0"/>
              </w:rPr>
              <w:t xml:space="preserve">David F</w:t>
            </w:r>
          </w:p>
          <w:p w:rsidR="00000000" w:rsidDel="00000000" w:rsidP="00000000" w:rsidRDefault="00000000" w:rsidRPr="00000000" w14:paraId="00000060">
            <w:pPr>
              <w:widowControl w:val="0"/>
              <w:spacing w:after="0" w:lineRule="auto"/>
              <w:rPr/>
            </w:pPr>
            <w:r w:rsidDel="00000000" w:rsidR="00000000" w:rsidRPr="00000000">
              <w:rPr>
                <w:rtl w:val="0"/>
              </w:rPr>
              <w:t xml:space="preserve">Jack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rPr/>
            </w:pPr>
            <w:r w:rsidDel="00000000" w:rsidR="00000000" w:rsidRPr="00000000">
              <w:rPr>
                <w:rtl w:val="0"/>
              </w:rPr>
              <w:t xml:space="preserve">WD-1</w:t>
            </w:r>
          </w:p>
          <w:p w:rsidR="00000000" w:rsidDel="00000000" w:rsidP="00000000" w:rsidRDefault="00000000" w:rsidRPr="00000000" w14:paraId="00000062">
            <w:pPr>
              <w:widowControl w:val="0"/>
              <w:spacing w:after="0" w:lineRule="auto"/>
              <w:rPr/>
            </w:pPr>
            <w:r w:rsidDel="00000000" w:rsidR="00000000" w:rsidRPr="00000000">
              <w:rPr>
                <w:rtl w:val="0"/>
              </w:rPr>
              <w:t xml:space="preserve">WD-2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Rule="auto"/>
              <w:rPr/>
            </w:pPr>
            <w:r w:rsidDel="00000000" w:rsidR="00000000" w:rsidRPr="00000000">
              <w:rPr>
                <w:rtl w:val="0"/>
              </w:rPr>
              <w:t xml:space="preserve">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Rule="auto"/>
              <w:rPr/>
            </w:pPr>
            <w:r w:rsidDel="00000000" w:rsidR="00000000" w:rsidRPr="00000000">
              <w:rPr>
                <w:rtl w:val="0"/>
              </w:rPr>
              <w:t xml:space="preserve">Google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Rule="auto"/>
              <w:rPr/>
            </w:pPr>
            <w:r w:rsidDel="00000000" w:rsidR="00000000" w:rsidRPr="00000000">
              <w:rPr>
                <w:rtl w:val="0"/>
              </w:rPr>
              <w:t xml:space="preserve">David F</w:t>
            </w:r>
          </w:p>
          <w:p w:rsidR="00000000" w:rsidDel="00000000" w:rsidP="00000000" w:rsidRDefault="00000000" w:rsidRPr="00000000" w14:paraId="00000067">
            <w:pPr>
              <w:widowControl w:val="0"/>
              <w:spacing w:after="0" w:lineRule="auto"/>
              <w:rPr/>
            </w:pPr>
            <w:r w:rsidDel="00000000" w:rsidR="00000000" w:rsidRPr="00000000">
              <w:rPr>
                <w:rtl w:val="0"/>
              </w:rPr>
              <w:t xml:space="preserve">Jack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Rule="auto"/>
              <w:rPr/>
            </w:pPr>
            <w:r w:rsidDel="00000000" w:rsidR="00000000" w:rsidRPr="00000000">
              <w:rPr>
                <w:rtl w:val="0"/>
              </w:rPr>
              <w:t xml:space="preserve">L-1, L-2, L-3 +  L-4</w:t>
            </w:r>
          </w:p>
          <w:p w:rsidR="00000000" w:rsidDel="00000000" w:rsidP="00000000" w:rsidRDefault="00000000" w:rsidRPr="00000000" w14:paraId="00000069">
            <w:pPr>
              <w:widowControl w:val="0"/>
              <w:spacing w:after="0" w:lineRule="auto"/>
              <w:rPr/>
            </w:pPr>
            <w:r w:rsidDel="00000000" w:rsidR="00000000" w:rsidRPr="00000000">
              <w:rPr>
                <w:rtl w:val="0"/>
              </w:rPr>
              <w:t xml:space="preserve">M-1 + 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rPr/>
            </w:pPr>
            <w:r w:rsidDel="00000000" w:rsidR="00000000" w:rsidRPr="00000000">
              <w:rPr>
                <w:rtl w:val="0"/>
              </w:rPr>
              <w:t xml:space="preserve">11/29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Rule="auto"/>
              <w:rPr/>
            </w:pPr>
            <w:r w:rsidDel="00000000" w:rsidR="00000000" w:rsidRPr="00000000">
              <w:rPr>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rPr/>
            </w:pPr>
            <w:r w:rsidDel="00000000" w:rsidR="00000000" w:rsidRPr="00000000">
              <w:rPr>
                <w:rtl w:val="0"/>
              </w:rPr>
              <w:t xml:space="preserve">David F</w:t>
            </w:r>
          </w:p>
          <w:p w:rsidR="00000000" w:rsidDel="00000000" w:rsidP="00000000" w:rsidRDefault="00000000" w:rsidRPr="00000000" w14:paraId="0000006E">
            <w:pPr>
              <w:widowControl w:val="0"/>
              <w:spacing w:after="0" w:lineRule="auto"/>
              <w:rPr/>
            </w:pPr>
            <w:r w:rsidDel="00000000" w:rsidR="00000000" w:rsidRPr="00000000">
              <w:rPr>
                <w:rtl w:val="0"/>
              </w:rPr>
              <w:t xml:space="preserve">Jack M</w:t>
            </w:r>
          </w:p>
          <w:p w:rsidR="00000000" w:rsidDel="00000000" w:rsidP="00000000" w:rsidRDefault="00000000" w:rsidRPr="00000000" w14:paraId="0000006F">
            <w:pPr>
              <w:widowControl w:val="0"/>
              <w:spacing w:after="0" w:lineRule="auto"/>
              <w:rPr/>
            </w:pPr>
            <w:r w:rsidDel="00000000" w:rsidR="00000000" w:rsidRPr="00000000">
              <w:rPr>
                <w:rtl w:val="0"/>
              </w:rPr>
              <w:t xml:space="preserve">Patrick W</w:t>
            </w:r>
          </w:p>
          <w:p w:rsidR="00000000" w:rsidDel="00000000" w:rsidP="00000000" w:rsidRDefault="00000000" w:rsidRPr="00000000" w14:paraId="00000070">
            <w:pPr>
              <w:widowControl w:val="0"/>
              <w:spacing w:after="0" w:lineRule="auto"/>
              <w:rPr/>
            </w:pPr>
            <w:r w:rsidDel="00000000" w:rsidR="00000000" w:rsidRPr="00000000">
              <w:rPr>
                <w:rtl w:val="0"/>
              </w:rPr>
              <w:t xml:space="preserve">Julie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Rule="auto"/>
              <w:rPr/>
            </w:pPr>
            <w:r w:rsidDel="00000000" w:rsidR="00000000" w:rsidRPr="00000000">
              <w:rPr>
                <w:rtl w:val="0"/>
              </w:rPr>
              <w:t xml:space="preserve">CCO-1 + CCO-2</w:t>
            </w:r>
          </w:p>
          <w:p w:rsidR="00000000" w:rsidDel="00000000" w:rsidP="00000000" w:rsidRDefault="00000000" w:rsidRPr="00000000" w14:paraId="00000072">
            <w:pPr>
              <w:widowControl w:val="0"/>
              <w:spacing w:after="0" w:lineRule="auto"/>
              <w:rPr/>
            </w:pPr>
            <w:r w:rsidDel="00000000" w:rsidR="00000000" w:rsidRPr="00000000">
              <w:rPr>
                <w:rtl w:val="0"/>
              </w:rPr>
              <w:t xml:space="preserve">OC-1</w:t>
            </w:r>
          </w:p>
          <w:p w:rsidR="00000000" w:rsidDel="00000000" w:rsidP="00000000" w:rsidRDefault="00000000" w:rsidRPr="00000000" w14:paraId="00000073">
            <w:pPr>
              <w:widowControl w:val="0"/>
              <w:spacing w:after="0" w:lineRule="auto"/>
              <w:rPr/>
            </w:pPr>
            <w:r w:rsidDel="00000000" w:rsidR="00000000" w:rsidRPr="00000000">
              <w:rPr>
                <w:rtl w:val="0"/>
              </w:rPr>
              <w:t xml:space="preserve">MM-1</w:t>
            </w:r>
          </w:p>
          <w:p w:rsidR="00000000" w:rsidDel="00000000" w:rsidP="00000000" w:rsidRDefault="00000000" w:rsidRPr="00000000" w14:paraId="00000074">
            <w:pPr>
              <w:widowControl w:val="0"/>
              <w:spacing w:after="0" w:lineRule="auto"/>
              <w:rPr/>
            </w:pPr>
            <w:r w:rsidDel="00000000" w:rsidR="00000000" w:rsidRPr="00000000">
              <w:rPr>
                <w:rtl w:val="0"/>
              </w:rPr>
              <w:t xml:space="preserve">NFR-1:3</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numPr>
          <w:ilvl w:val="0"/>
          <w:numId w:val="2"/>
        </w:numPr>
        <w:ind w:left="432" w:hanging="432"/>
        <w:rPr/>
      </w:pPr>
      <w:bookmarkStart w:colFirst="0" w:colLast="0" w:name="_heading=h.1t3h5sf" w:id="9"/>
      <w:bookmarkEnd w:id="9"/>
      <w:r w:rsidDel="00000000" w:rsidR="00000000" w:rsidRPr="00000000">
        <w:rPr>
          <w:rtl w:val="0"/>
        </w:rPr>
        <w:t xml:space="preserve">Test Results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The purpose of this section is to document the results of all the Testing Sessions laid out in section 2.3. It goes into detail as to how the test cases were constructed and documented, and why these methods were chosen by the team. Then it goes over the results of every one of these testing sessions, and then statistical analysis is performed on the resulting pass/fail data. It also goes into detail as to which components are blocked and which components still have defects and whether or not the components with remaining defects have been resolved or not. Statistical analysis is then performed on the components that still have defects based on the severity of those defects, and a summary of the defects are given for any that require further detail.</w:t>
      </w:r>
    </w:p>
    <w:p w:rsidR="00000000" w:rsidDel="00000000" w:rsidP="00000000" w:rsidRDefault="00000000" w:rsidRPr="00000000" w14:paraId="00000078">
      <w:pPr>
        <w:pStyle w:val="Heading2"/>
        <w:numPr>
          <w:ilvl w:val="1"/>
          <w:numId w:val="2"/>
        </w:numPr>
        <w:ind w:left="576" w:hanging="576"/>
        <w:rPr/>
      </w:pPr>
      <w:bookmarkStart w:colFirst="0" w:colLast="0" w:name="_heading=h.4d34og8" w:id="10"/>
      <w:bookmarkEnd w:id="10"/>
      <w:r w:rsidDel="00000000" w:rsidR="00000000" w:rsidRPr="00000000">
        <w:rPr>
          <w:rtl w:val="0"/>
        </w:rPr>
        <w:t xml:space="preserve">Test Cases</w:t>
      </w:r>
    </w:p>
    <w:p w:rsidR="00000000" w:rsidDel="00000000" w:rsidP="00000000" w:rsidRDefault="00000000" w:rsidRPr="00000000" w14:paraId="00000079">
      <w:pPr>
        <w:spacing w:after="0" w:line="276" w:lineRule="auto"/>
        <w:ind w:left="0" w:firstLine="0"/>
        <w:rPr/>
      </w:pPr>
      <w:r w:rsidDel="00000000" w:rsidR="00000000" w:rsidRPr="00000000">
        <w:rPr>
          <w:rtl w:val="0"/>
        </w:rPr>
        <w:t xml:space="preserve">Test cases</w:t>
      </w:r>
      <w:r w:rsidDel="00000000" w:rsidR="00000000" w:rsidRPr="00000000">
        <w:rPr>
          <w:rtl w:val="0"/>
        </w:rPr>
        <w:t xml:space="preserve"> are defined for each module, user view, and non-functional requirement as they are described in the SDD, UIDD, and SRS respectively. The testing information is organized in a shared spreadsheet. This was convenient for a tester to independently record the outcome of a given test, and provide updates if necessary. Additionally, spreadsheet platforms provide powerful tools for analyzing datasets, their charting and graphing capabilities were of great use. </w:t>
      </w:r>
    </w:p>
    <w:p w:rsidR="00000000" w:rsidDel="00000000" w:rsidP="00000000" w:rsidRDefault="00000000" w:rsidRPr="00000000" w14:paraId="0000007A">
      <w:pPr>
        <w:spacing w:after="0" w:line="276" w:lineRule="auto"/>
        <w:ind w:left="0" w:firstLine="0"/>
        <w:rPr/>
      </w:pPr>
      <w:r w:rsidDel="00000000" w:rsidR="00000000" w:rsidRPr="00000000">
        <w:rPr>
          <w:rtl w:val="0"/>
        </w:rPr>
      </w:r>
    </w:p>
    <w:p w:rsidR="00000000" w:rsidDel="00000000" w:rsidP="00000000" w:rsidRDefault="00000000" w:rsidRPr="00000000" w14:paraId="0000007B">
      <w:pPr>
        <w:spacing w:after="0" w:line="276" w:lineRule="auto"/>
        <w:ind w:left="0" w:firstLine="0"/>
        <w:rPr/>
      </w:pPr>
      <w:r w:rsidDel="00000000" w:rsidR="00000000" w:rsidRPr="00000000">
        <w:rPr>
          <w:rtl w:val="0"/>
        </w:rPr>
        <w:t xml:space="preserve">Using the fields in the table provided below, we have defined tests to assess the functionality of each component under a variety of circumstances a potential user may encounter. The majority of test cases are used to assess the application’s data validation, error handling, database and server communication, and page routing. Specific details of the tests are provided in Appendix D. </w:t>
      </w:r>
    </w:p>
    <w:p w:rsidR="00000000" w:rsidDel="00000000" w:rsidP="00000000" w:rsidRDefault="00000000" w:rsidRPr="00000000" w14:paraId="0000007C">
      <w:pPr>
        <w:spacing w:after="0" w:line="276" w:lineRule="auto"/>
        <w:rPr/>
      </w:pPr>
      <w:r w:rsidDel="00000000" w:rsidR="00000000" w:rsidRPr="00000000">
        <w:rPr>
          <w:rtl w:val="0"/>
        </w:rPr>
        <w:tab/>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075"/>
        <w:tblGridChange w:id="0">
          <w:tblGrid>
            <w:gridCol w:w="3285"/>
            <w:gridCol w:w="607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Rule="auto"/>
              <w:rPr/>
            </w:pPr>
            <w:r w:rsidDel="00000000" w:rsidR="00000000" w:rsidRPr="00000000">
              <w:rPr>
                <w:rtl w:val="0"/>
              </w:rPr>
              <w:t xml:space="preserve">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Rule="auto"/>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Rule="auto"/>
              <w:rPr/>
            </w:pPr>
            <w:r w:rsidDel="00000000" w:rsidR="00000000" w:rsidRPr="00000000">
              <w:rPr>
                <w:rtl w:val="0"/>
              </w:rPr>
              <w:t xml:space="preserve">The part of the system being 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Rule="auto"/>
              <w:rPr/>
            </w:pPr>
            <w:r w:rsidDel="00000000" w:rsidR="00000000" w:rsidRPr="00000000">
              <w:rPr>
                <w:rtl w:val="0"/>
              </w:rPr>
              <w:t xml:space="preserve">Test #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Rule="auto"/>
              <w:rPr/>
            </w:pPr>
            <w:r w:rsidDel="00000000" w:rsidR="00000000" w:rsidRPr="00000000">
              <w:rPr>
                <w:rtl w:val="0"/>
              </w:rPr>
              <w:t xml:space="preserve">A unique test identification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Rule="auto"/>
              <w:rPr/>
            </w:pPr>
            <w:r w:rsidDel="00000000" w:rsidR="00000000" w:rsidRPr="00000000">
              <w:rPr>
                <w:rtl w:val="0"/>
              </w:rPr>
              <w:t xml:space="preserve">Test Case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Rule="auto"/>
              <w:rPr/>
            </w:pPr>
            <w:r w:rsidDel="00000000" w:rsidR="00000000" w:rsidRPr="00000000">
              <w:rPr>
                <w:rtl w:val="0"/>
              </w:rPr>
              <w:t xml:space="preserve">A short, descriptive title for the 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Rule="auto"/>
              <w:rPr/>
            </w:pPr>
            <w:r w:rsidDel="00000000" w:rsidR="00000000" w:rsidRPr="00000000">
              <w:rPr>
                <w:rtl w:val="0"/>
              </w:rPr>
              <w:t xml:space="preserve">An ordered list of steps that must be taken to execute a given 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Rule="auto"/>
              <w:rPr/>
            </w:pPr>
            <w:r w:rsidDel="00000000" w:rsidR="00000000" w:rsidRPr="00000000">
              <w:rPr>
                <w:rtl w:val="0"/>
              </w:rPr>
              <w:t xml:space="preserve">Test Data/Input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Rule="auto"/>
              <w:rPr/>
            </w:pPr>
            <w:r w:rsidDel="00000000" w:rsidR="00000000" w:rsidRPr="00000000">
              <w:rPr>
                <w:rtl w:val="0"/>
              </w:rPr>
              <w:t xml:space="preserve">The values to be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Rule="auto"/>
              <w:rPr/>
            </w:pPr>
            <w:r w:rsidDel="00000000" w:rsidR="00000000" w:rsidRPr="00000000">
              <w:rPr>
                <w:rtl w:val="0"/>
              </w:rPr>
              <w:t xml:space="preserve">The result expected for passing the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Rule="auto"/>
              <w:rPr/>
            </w:pPr>
            <w:r w:rsidDel="00000000" w:rsidR="00000000" w:rsidRPr="00000000">
              <w:rPr>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rPr/>
            </w:pPr>
            <w:r w:rsidDel="00000000" w:rsidR="00000000" w:rsidRPr="00000000">
              <w:rPr>
                <w:rtl w:val="0"/>
              </w:rPr>
              <w:t xml:space="preserve">The actual results from the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Rule="auto"/>
              <w:rPr/>
            </w:pPr>
            <w:r w:rsidDel="00000000" w:rsidR="00000000" w:rsidRPr="00000000">
              <w:rPr>
                <w:rtl w:val="0"/>
              </w:rPr>
              <w:t xml:space="preserve">Status (Pass, Fail, or 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Rule="auto"/>
              <w:rPr/>
            </w:pPr>
            <w:r w:rsidDel="00000000" w:rsidR="00000000" w:rsidRPr="00000000">
              <w:rPr>
                <w:highlight w:val="white"/>
                <w:rtl w:val="0"/>
              </w:rPr>
              <w:t xml:space="preserve">Status of whether the test passed or failed to get the expected results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rPr/>
            </w:pPr>
            <w:r w:rsidDel="00000000" w:rsidR="00000000" w:rsidRPr="00000000">
              <w:rPr>
                <w:rtl w:val="0"/>
              </w:rPr>
              <w:t xml:space="preserve">How critical is a failed test to the project? Examples: Critical, Major, and Minor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rPr/>
            </w:pPr>
            <w:r w:rsidDel="00000000" w:rsidR="00000000" w:rsidRPr="00000000">
              <w:rPr>
                <w:rtl w:val="0"/>
              </w:rPr>
              <w:t xml:space="preserve">Tester &amp; Date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rPr/>
            </w:pPr>
            <w:r w:rsidDel="00000000" w:rsidR="00000000" w:rsidRPr="00000000">
              <w:rPr>
                <w:rtl w:val="0"/>
              </w:rPr>
              <w:t xml:space="preserve">Testing information (who and when)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rPr/>
            </w:pPr>
            <w:r w:rsidDel="00000000" w:rsidR="00000000" w:rsidRPr="00000000">
              <w:rPr>
                <w:rtl w:val="0"/>
              </w:rPr>
              <w:t xml:space="preserve">Notes from the tester (optional)</w:t>
            </w:r>
          </w:p>
        </w:tc>
      </w:tr>
    </w:tbl>
    <w:p w:rsidR="00000000" w:rsidDel="00000000" w:rsidP="00000000" w:rsidRDefault="00000000" w:rsidRPr="00000000" w14:paraId="00000095">
      <w:pPr>
        <w:spacing w:after="0" w:line="276" w:lineRule="auto"/>
        <w:ind w:left="0" w:firstLine="0"/>
        <w:rPr>
          <w:i w:val="1"/>
          <w:color w:val="c55911"/>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Arial" w:cs="Arial" w:eastAsia="Arial" w:hAnsi="Arial"/>
          <w:b w:val="0"/>
          <w:i w:val="1"/>
          <w:smallCaps w:val="0"/>
          <w:strike w:val="0"/>
          <w:color w:val="c559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numPr>
          <w:ilvl w:val="1"/>
          <w:numId w:val="2"/>
        </w:numPr>
        <w:ind w:left="576" w:hanging="576"/>
        <w:rPr/>
      </w:pPr>
      <w:bookmarkStart w:colFirst="0" w:colLast="0" w:name="_heading=h.2s8eyo1" w:id="11"/>
      <w:bookmarkEnd w:id="11"/>
      <w:r w:rsidDel="00000000" w:rsidR="00000000" w:rsidRPr="00000000">
        <w:rPr>
          <w:rtl w:val="0"/>
        </w:rPr>
        <w:t xml:space="preserve">Test Results - Analysis &amp; Metrics</w:t>
      </w:r>
      <w:r w:rsidDel="00000000" w:rsidR="00000000" w:rsidRPr="00000000">
        <w:rPr>
          <w:rtl w:val="0"/>
        </w:rPr>
      </w:r>
    </w:p>
    <w:p w:rsidR="00000000" w:rsidDel="00000000" w:rsidP="00000000" w:rsidRDefault="00000000" w:rsidRPr="00000000" w14:paraId="00000098">
      <w:pPr>
        <w:pStyle w:val="Heading3"/>
        <w:numPr>
          <w:ilvl w:val="2"/>
          <w:numId w:val="2"/>
        </w:numPr>
        <w:ind w:left="720" w:hanging="720"/>
        <w:rPr/>
      </w:pPr>
      <w:bookmarkStart w:colFirst="0" w:colLast="0" w:name="_heading=h.17dp8vu" w:id="12"/>
      <w:bookmarkEnd w:id="12"/>
      <w:r w:rsidDel="00000000" w:rsidR="00000000" w:rsidRPr="00000000">
        <w:rPr>
          <w:rtl w:val="0"/>
        </w:rPr>
        <w:t xml:space="preserve">Successful Test Cases (Pass/Fail)</w:t>
      </w:r>
    </w:p>
    <w:p w:rsidR="00000000" w:rsidDel="00000000" w:rsidP="00000000" w:rsidRDefault="00000000" w:rsidRPr="00000000" w14:paraId="00000099">
      <w:pPr>
        <w:rPr/>
      </w:pPr>
      <w:r w:rsidDel="00000000" w:rsidR="00000000" w:rsidRPr="00000000">
        <w:rPr>
          <w:rtl w:val="0"/>
        </w:rPr>
      </w:r>
    </w:p>
    <w:tbl>
      <w:tblPr>
        <w:tblStyle w:val="Table4"/>
        <w:tblW w:w="5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20"/>
        <w:gridCol w:w="1305"/>
        <w:gridCol w:w="1350"/>
        <w:tblGridChange w:id="0">
          <w:tblGrid>
            <w:gridCol w:w="1380"/>
            <w:gridCol w:w="1320"/>
            <w:gridCol w:w="1305"/>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Test Cases 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Test Cases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Test Cases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Test Cases Failed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76.2% of planned test cases were passed, while 19.0% were failed; one case could not be executed due to restrictions with external services, meaning that of all executed test cases, 81.8% were passed and 18.2% were failed. In all successful test cases, the actual result of the test was identical to the expected result.</w:t>
      </w:r>
    </w:p>
    <w:p w:rsidR="00000000" w:rsidDel="00000000" w:rsidP="00000000" w:rsidRDefault="00000000" w:rsidRPr="00000000" w14:paraId="000000A4">
      <w:pPr>
        <w:rPr>
          <w:rFonts w:ascii="Arial" w:cs="Arial" w:eastAsia="Arial" w:hAnsi="Arial"/>
          <w:b w:val="0"/>
          <w:i w:val="1"/>
          <w:smallCaps w:val="0"/>
          <w:strike w:val="0"/>
          <w:color w:val="c55911"/>
          <w:sz w:val="24"/>
          <w:szCs w:val="24"/>
          <w:u w:val="none"/>
          <w:shd w:fill="auto" w:val="clear"/>
          <w:vertAlign w:val="baseline"/>
        </w:rPr>
      </w:pPr>
      <w:r w:rsidDel="00000000" w:rsidR="00000000" w:rsidRPr="00000000">
        <w:rPr/>
        <w:drawing>
          <wp:inline distB="114300" distT="114300" distL="114300" distR="114300">
            <wp:extent cx="3995738" cy="2470579"/>
            <wp:effectExtent b="0" l="0" r="0" t="0"/>
            <wp:docPr descr="Chart" id="7" name="image2.png"/>
            <a:graphic>
              <a:graphicData uri="http://schemas.openxmlformats.org/drawingml/2006/picture">
                <pic:pic>
                  <pic:nvPicPr>
                    <pic:cNvPr descr="Chart" id="0" name="image2.png"/>
                    <pic:cNvPicPr preferRelativeResize="0"/>
                  </pic:nvPicPr>
                  <pic:blipFill>
                    <a:blip r:embed="rId16"/>
                    <a:srcRect b="0" l="0" r="0" t="0"/>
                    <a:stretch>
                      <a:fillRect/>
                    </a:stretch>
                  </pic:blipFill>
                  <pic:spPr>
                    <a:xfrm>
                      <a:off x="0" y="0"/>
                      <a:ext cx="3995738" cy="2470579"/>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3"/>
        <w:numPr>
          <w:ilvl w:val="2"/>
          <w:numId w:val="2"/>
        </w:numPr>
        <w:ind w:left="720" w:hanging="720"/>
        <w:rPr/>
      </w:pPr>
      <w:bookmarkStart w:colFirst="0" w:colLast="0" w:name="_heading=h.3rdcrjn" w:id="13"/>
      <w:bookmarkEnd w:id="13"/>
      <w:r w:rsidDel="00000000" w:rsidR="00000000" w:rsidRPr="00000000">
        <w:rPr>
          <w:rtl w:val="0"/>
        </w:rPr>
        <w:t xml:space="preserve">Unable to Execute (Blocked) Cases  </w:t>
      </w:r>
    </w:p>
    <w:p w:rsidR="00000000" w:rsidDel="00000000" w:rsidP="00000000" w:rsidRDefault="00000000" w:rsidRPr="00000000" w14:paraId="000000A6">
      <w:pP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Although the vast majority of our tests were able to be successfully executed, we encountered a blocked test case with regard to the non-functional requirement of server availability. Our application is currently dependent on Amazon Web Services for database functionality, and therefore the availability of our application is dependent on the availability of AWS, over which this development team has no control. Because of this, we were unable to confirm or deny that this requirement will be consistently met.</w:t>
      </w:r>
      <w:r w:rsidDel="00000000" w:rsidR="00000000" w:rsidRPr="00000000">
        <w:rPr>
          <w:rtl w:val="0"/>
        </w:rPr>
      </w:r>
    </w:p>
    <w:p w:rsidR="00000000" w:rsidDel="00000000" w:rsidP="00000000" w:rsidRDefault="00000000" w:rsidRPr="00000000" w14:paraId="000000A7">
      <w:pPr>
        <w:pStyle w:val="Heading3"/>
        <w:numPr>
          <w:ilvl w:val="2"/>
          <w:numId w:val="2"/>
        </w:numPr>
        <w:ind w:left="720" w:hanging="720"/>
        <w:rPr/>
      </w:pPr>
      <w:bookmarkStart w:colFirst="0" w:colLast="0" w:name="_heading=h.26in1rg" w:id="14"/>
      <w:bookmarkEnd w:id="14"/>
      <w:r w:rsidDel="00000000" w:rsidR="00000000" w:rsidRPr="00000000">
        <w:rPr>
          <w:rtl w:val="0"/>
        </w:rPr>
        <w:t xml:space="preserve">Defects - Failed Test Cases (Resolved and Open)</w:t>
      </w:r>
    </w:p>
    <w:p w:rsidR="00000000" w:rsidDel="00000000" w:rsidP="00000000" w:rsidRDefault="00000000" w:rsidRPr="00000000" w14:paraId="000000A8">
      <w:pPr>
        <w:rPr>
          <w:vertAlign w:val="baseline"/>
        </w:rPr>
      </w:pPr>
      <w:r w:rsidDel="00000000" w:rsidR="00000000" w:rsidRPr="00000000">
        <w:rPr>
          <w:rtl w:val="0"/>
        </w:rPr>
        <w:t xml:space="preserve">4 out of 22 executed test cases were failed at the time of testing.</w:t>
      </w:r>
      <w:r w:rsidDel="00000000" w:rsidR="00000000" w:rsidRPr="00000000">
        <w:rPr>
          <w:rtl w:val="0"/>
        </w:rPr>
      </w:r>
    </w:p>
    <w:p w:rsidR="00000000" w:rsidDel="00000000" w:rsidP="00000000" w:rsidRDefault="00000000" w:rsidRPr="00000000" w14:paraId="000000A9">
      <w:pPr>
        <w:pStyle w:val="Heading4"/>
        <w:numPr>
          <w:ilvl w:val="3"/>
          <w:numId w:val="2"/>
        </w:numPr>
        <w:ind w:left="864" w:hanging="864"/>
        <w:rPr/>
      </w:pPr>
      <w:bookmarkStart w:colFirst="0" w:colLast="0" w:name="_heading=h.msow4l24s3gq" w:id="15"/>
      <w:bookmarkEnd w:id="15"/>
      <w:r w:rsidDel="00000000" w:rsidR="00000000" w:rsidRPr="00000000">
        <w:rPr>
          <w:rtl w:val="0"/>
        </w:rPr>
        <w:t xml:space="preserve">Defects Summary</w:t>
      </w:r>
    </w:p>
    <w:p w:rsidR="00000000" w:rsidDel="00000000" w:rsidP="00000000" w:rsidRDefault="00000000" w:rsidRPr="00000000" w14:paraId="000000AA">
      <w:pPr>
        <w:rPr/>
      </w:pPr>
      <w:r w:rsidDel="00000000" w:rsidR="00000000" w:rsidRPr="00000000">
        <w:rPr>
          <w:rtl w:val="0"/>
        </w:rPr>
        <w:t xml:space="preserve">Overall, four defects were identified at this stage of the application’s implementation. Two of these defects, one in the context of properly assigning missions and one in properly updating them, are due to a lack of proper implementation of methods dealing with database manipulation. The remaining two defects are related to certain non-functional requirements which deal with account security. </w:t>
      </w:r>
    </w:p>
    <w:p w:rsidR="00000000" w:rsidDel="00000000" w:rsidP="00000000" w:rsidRDefault="00000000" w:rsidRPr="00000000" w14:paraId="000000AB">
      <w:pPr>
        <w:rPr>
          <w:rFonts w:ascii="Arial" w:cs="Arial" w:eastAsia="Arial" w:hAnsi="Arial"/>
          <w:b w:val="0"/>
          <w:i w:val="1"/>
          <w:smallCaps w:val="0"/>
          <w:strike w:val="0"/>
          <w:color w:val="c55911"/>
          <w:sz w:val="24"/>
          <w:szCs w:val="24"/>
          <w:u w:val="none"/>
          <w:shd w:fill="auto" w:val="clear"/>
          <w:vertAlign w:val="baseline"/>
        </w:rPr>
      </w:pPr>
      <w:r w:rsidDel="00000000" w:rsidR="00000000" w:rsidRPr="00000000">
        <w:rPr>
          <w:rtl w:val="0"/>
        </w:rPr>
        <w:t xml:space="preserve">None of these defects have been rectified at the time of writing this document.</w:t>
      </w: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114300" distT="114300" distL="114300" distR="114300">
            <wp:extent cx="4388712" cy="2707779"/>
            <wp:effectExtent b="0" l="0" r="0" t="0"/>
            <wp:docPr descr="Chart" id="6" name="image1.png"/>
            <a:graphic>
              <a:graphicData uri="http://schemas.openxmlformats.org/drawingml/2006/picture">
                <pic:pic>
                  <pic:nvPicPr>
                    <pic:cNvPr descr="Chart" id="0" name="image1.png"/>
                    <pic:cNvPicPr preferRelativeResize="0"/>
                  </pic:nvPicPr>
                  <pic:blipFill>
                    <a:blip r:embed="rId17"/>
                    <a:srcRect b="0" l="0" r="0" t="0"/>
                    <a:stretch>
                      <a:fillRect/>
                    </a:stretch>
                  </pic:blipFill>
                  <pic:spPr>
                    <a:xfrm>
                      <a:off x="0" y="0"/>
                      <a:ext cx="4388712" cy="270777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 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Update 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Non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4"/>
        <w:numPr>
          <w:ilvl w:val="3"/>
          <w:numId w:val="2"/>
        </w:numPr>
        <w:ind w:left="864" w:hanging="864"/>
        <w:rPr/>
      </w:pPr>
      <w:bookmarkStart w:colFirst="0" w:colLast="0" w:name="_heading=h.5blgvkbmk5nz" w:id="16"/>
      <w:bookmarkEnd w:id="16"/>
      <w:r w:rsidDel="00000000" w:rsidR="00000000" w:rsidRPr="00000000">
        <w:rPr>
          <w:rtl w:val="0"/>
        </w:rPr>
        <w:t xml:space="preserve">Defect Details</w:t>
      </w:r>
    </w:p>
    <w:p w:rsidR="00000000" w:rsidDel="00000000" w:rsidP="00000000" w:rsidRDefault="00000000" w:rsidRPr="00000000" w14:paraId="000000C9">
      <w:pPr>
        <w:rPr/>
      </w:pPr>
      <w:r w:rsidDel="00000000" w:rsidR="00000000" w:rsidRPr="00000000">
        <w:rPr>
          <w:rtl w:val="0"/>
        </w:rPr>
        <w:t xml:space="preserve">The first defect, which is associated with assigning tickets to new missions, is dependent on user interface- and database-related methods which have not yet been effectively implemented. The second defect, which is similarly associated with updating the status of existing missions, exists for comparable reasons. These will be resolved upon implementation of the necessary methods.</w:t>
      </w:r>
    </w:p>
    <w:p w:rsidR="00000000" w:rsidDel="00000000" w:rsidP="00000000" w:rsidRDefault="00000000" w:rsidRPr="00000000" w14:paraId="000000CA">
      <w:pPr>
        <w:rPr>
          <w:rFonts w:ascii="Arial" w:cs="Arial" w:eastAsia="Arial" w:hAnsi="Arial"/>
          <w:b w:val="0"/>
          <w:i w:val="1"/>
          <w:smallCaps w:val="0"/>
          <w:strike w:val="0"/>
          <w:color w:val="c55911"/>
          <w:sz w:val="24"/>
          <w:szCs w:val="24"/>
          <w:u w:val="none"/>
          <w:shd w:fill="auto" w:val="clear"/>
          <w:vertAlign w:val="baseline"/>
        </w:rPr>
      </w:pPr>
      <w:r w:rsidDel="00000000" w:rsidR="00000000" w:rsidRPr="00000000">
        <w:rPr>
          <w:rtl w:val="0"/>
        </w:rPr>
        <w:t xml:space="preserve">The last two defects stem from non-functional requirements which have yet to be met, in one case regarding the encapsulation of different user views, preventing one type of user from accessing another type of user’s view, and in the other case regarding general account security, specifically the repeated input of incorrect passwords. As these security measures are not integral to the practical functionality of the application, they are not a priority at this time, but these defects will be repaired with additional scrutiny of the code associated with them and the implementation of further security measures if necessary.</w:t>
      </w:r>
      <w:r w:rsidDel="00000000" w:rsidR="00000000" w:rsidRPr="00000000">
        <w:rPr>
          <w:rtl w:val="0"/>
        </w:rPr>
      </w:r>
    </w:p>
    <w:p w:rsidR="00000000" w:rsidDel="00000000" w:rsidP="00000000" w:rsidRDefault="00000000" w:rsidRPr="00000000" w14:paraId="000000CB">
      <w:pPr>
        <w:pStyle w:val="Heading1"/>
        <w:numPr>
          <w:ilvl w:val="0"/>
          <w:numId w:val="2"/>
        </w:numPr>
        <w:ind w:left="432" w:hanging="432"/>
        <w:rPr/>
      </w:pPr>
      <w:bookmarkStart w:colFirst="0" w:colLast="0" w:name="_heading=h.lnxbz9" w:id="17"/>
      <w:bookmarkEnd w:id="17"/>
      <w:r w:rsidDel="00000000" w:rsidR="00000000" w:rsidRPr="00000000">
        <w:rPr>
          <w:rtl w:val="0"/>
        </w:rPr>
        <w:t xml:space="preserve">Appendix A – Agreement Between Customer and Contractor</w:t>
      </w:r>
    </w:p>
    <w:p w:rsidR="00000000" w:rsidDel="00000000" w:rsidP="00000000" w:rsidRDefault="00000000" w:rsidRPr="00000000" w14:paraId="000000CC">
      <w:pPr>
        <w:rPr>
          <w:sz w:val="20"/>
          <w:szCs w:val="20"/>
        </w:rPr>
      </w:pPr>
      <w:r w:rsidDel="00000000" w:rsidR="00000000" w:rsidRPr="00000000">
        <w:rPr>
          <w:sz w:val="20"/>
          <w:szCs w:val="20"/>
          <w:rtl w:val="0"/>
        </w:rPr>
        <w:t xml:space="preserve">The acceptance criteria for passing a test means that the test result fulfills the requirement put in place for that element in advance, fulfilling the base functionality to the user satisfaction. Above are listed all the results of the tests that passed and those that didn’t, and all remaining and known defects. By signing this document, each party agrees that the current state of the tested product is ready and acceptable to “go live.”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Rule="auto"/>
              <w:rPr>
                <w:b w:val="1"/>
                <w:sz w:val="20"/>
                <w:szCs w:val="20"/>
              </w:rPr>
            </w:pPr>
            <w:r w:rsidDel="00000000" w:rsidR="00000000" w:rsidRPr="00000000">
              <w:rPr>
                <w:b w:val="1"/>
                <w:sz w:val="20"/>
                <w:szCs w:val="20"/>
                <w:rtl w:val="0"/>
              </w:rPr>
              <w:t xml:space="preserve">Typed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Rule="auto"/>
              <w:rPr>
                <w:b w:val="1"/>
                <w:sz w:val="20"/>
                <w:szCs w:val="20"/>
              </w:rPr>
            </w:pPr>
            <w:r w:rsidDel="00000000" w:rsidR="00000000" w:rsidRPr="00000000">
              <w:rPr>
                <w:b w:val="1"/>
                <w:sz w:val="20"/>
                <w:szCs w:val="20"/>
                <w:rtl w:val="0"/>
              </w:rPr>
              <w:t xml:space="preserve">Electronic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Rule="auto"/>
              <w:rPr>
                <w:b w:val="1"/>
                <w:sz w:val="20"/>
                <w:szCs w:val="20"/>
              </w:rPr>
            </w:pPr>
            <w:r w:rsidDel="00000000" w:rsidR="00000000" w:rsidRPr="00000000">
              <w:rPr>
                <w:b w:val="1"/>
                <w:sz w:val="20"/>
                <w:szCs w:val="20"/>
                <w:rtl w:val="0"/>
              </w:rPr>
              <w:t xml:space="preserve">Date Signed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Rule="auto"/>
              <w:rPr>
                <w:sz w:val="20"/>
                <w:szCs w:val="20"/>
              </w:rPr>
            </w:pPr>
            <w:r w:rsidDel="00000000" w:rsidR="00000000" w:rsidRPr="00000000">
              <w:rPr>
                <w:sz w:val="20"/>
                <w:szCs w:val="20"/>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Rule="auto"/>
              <w:rPr>
                <w:sz w:val="20"/>
                <w:szCs w:val="20"/>
              </w:rPr>
            </w:pPr>
            <w:r w:rsidDel="00000000" w:rsidR="00000000" w:rsidRPr="00000000">
              <w:rPr>
                <w:sz w:val="20"/>
                <w:szCs w:val="20"/>
                <w:rtl w:val="0"/>
              </w:rPr>
              <w:t xml:space="preserve">David Foster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Rule="auto"/>
              <w:rPr>
                <w:sz w:val="20"/>
                <w:szCs w:val="20"/>
              </w:rPr>
            </w:pPr>
            <w:r w:rsidDel="00000000" w:rsidR="00000000" w:rsidRPr="00000000">
              <w:rPr>
                <w:sz w:val="20"/>
                <w:szCs w:val="20"/>
                <w:rtl w:val="0"/>
              </w:rPr>
              <w:t xml:space="preserve">11/29/2020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Rule="auto"/>
              <w:rPr>
                <w:sz w:val="20"/>
                <w:szCs w:val="20"/>
              </w:rPr>
            </w:pPr>
            <w:r w:rsidDel="00000000" w:rsidR="00000000" w:rsidRPr="00000000">
              <w:rPr>
                <w:sz w:val="20"/>
                <w:szCs w:val="20"/>
                <w:rtl w:val="0"/>
              </w:rPr>
              <w:t xml:space="preserve">Jack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Rule="auto"/>
              <w:rPr>
                <w:sz w:val="20"/>
                <w:szCs w:val="20"/>
              </w:rPr>
            </w:pPr>
            <w:r w:rsidDel="00000000" w:rsidR="00000000" w:rsidRPr="00000000">
              <w:rPr>
                <w:sz w:val="20"/>
                <w:szCs w:val="20"/>
                <w:rtl w:val="0"/>
              </w:rPr>
              <w:t xml:space="preserve">John McGrann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Rule="auto"/>
              <w:rPr>
                <w:sz w:val="20"/>
                <w:szCs w:val="20"/>
              </w:rPr>
            </w:pPr>
            <w:r w:rsidDel="00000000" w:rsidR="00000000" w:rsidRPr="00000000">
              <w:rPr>
                <w:sz w:val="20"/>
                <w:szCs w:val="20"/>
                <w:rtl w:val="0"/>
              </w:rPr>
              <w:t xml:space="preserve">11/29/2020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Rule="auto"/>
              <w:rPr>
                <w:sz w:val="20"/>
                <w:szCs w:val="20"/>
              </w:rPr>
            </w:pPr>
            <w:r w:rsidDel="00000000" w:rsidR="00000000" w:rsidRPr="00000000">
              <w:rPr>
                <w:sz w:val="20"/>
                <w:szCs w:val="20"/>
                <w:rtl w:val="0"/>
              </w:rPr>
              <w:t xml:space="preserve">Julie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Rule="auto"/>
              <w:rPr>
                <w:sz w:val="20"/>
                <w:szCs w:val="20"/>
              </w:rPr>
            </w:pPr>
            <w:r w:rsidDel="00000000" w:rsidR="00000000" w:rsidRPr="00000000">
              <w:rPr>
                <w:sz w:val="20"/>
                <w:szCs w:val="20"/>
                <w:rtl w:val="0"/>
              </w:rPr>
              <w:t xml:space="preserve">Julia Nau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Rule="auto"/>
              <w:rPr>
                <w:sz w:val="20"/>
                <w:szCs w:val="20"/>
              </w:rPr>
            </w:pPr>
            <w:r w:rsidDel="00000000" w:rsidR="00000000" w:rsidRPr="00000000">
              <w:rPr>
                <w:sz w:val="20"/>
                <w:szCs w:val="20"/>
                <w:rtl w:val="0"/>
              </w:rPr>
              <w:t xml:space="preserve">11/29/2020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Rule="auto"/>
              <w:rPr>
                <w:sz w:val="20"/>
                <w:szCs w:val="20"/>
              </w:rPr>
            </w:pPr>
            <w:r w:rsidDel="00000000" w:rsidR="00000000" w:rsidRPr="00000000">
              <w:rPr>
                <w:sz w:val="20"/>
                <w:szCs w:val="20"/>
                <w:rtl w:val="0"/>
              </w:rPr>
              <w:t xml:space="preserve">Patrick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Rule="auto"/>
              <w:rPr>
                <w:sz w:val="20"/>
                <w:szCs w:val="20"/>
              </w:rPr>
            </w:pPr>
            <w:r w:rsidDel="00000000" w:rsidR="00000000" w:rsidRPr="00000000">
              <w:rPr>
                <w:sz w:val="20"/>
                <w:szCs w:val="20"/>
                <w:rtl w:val="0"/>
              </w:rPr>
              <w:t xml:space="preserve">Patrick Wheeler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Rule="auto"/>
              <w:rPr>
                <w:sz w:val="20"/>
                <w:szCs w:val="20"/>
              </w:rPr>
            </w:pPr>
            <w:r w:rsidDel="00000000" w:rsidR="00000000" w:rsidRPr="00000000">
              <w:rPr>
                <w:sz w:val="20"/>
                <w:szCs w:val="20"/>
                <w:rtl w:val="0"/>
              </w:rPr>
              <w:t xml:space="preserve">11/29/2020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Rule="auto"/>
              <w:rPr>
                <w:sz w:val="20"/>
                <w:szCs w:val="20"/>
              </w:rPr>
            </w:pPr>
            <w:r w:rsidDel="00000000" w:rsidR="00000000" w:rsidRPr="00000000">
              <w:rPr>
                <w:sz w:val="20"/>
                <w:szCs w:val="20"/>
                <w:rtl w:val="0"/>
              </w:rPr>
              <w:t xml:space="preserve">Shawn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Rule="auto"/>
              <w:rPr>
                <w:sz w:val="20"/>
                <w:szCs w:val="20"/>
              </w:rPr>
            </w:pPr>
            <w:r w:rsidDel="00000000" w:rsidR="00000000" w:rsidRPr="00000000">
              <w:rPr>
                <w:rtl w:val="0"/>
              </w:rPr>
            </w:r>
          </w:p>
        </w:tc>
      </w:tr>
    </w:tbl>
    <w:p w:rsidR="00000000" w:rsidDel="00000000" w:rsidP="00000000" w:rsidRDefault="00000000" w:rsidRPr="00000000" w14:paraId="000000DF">
      <w:pPr>
        <w:spacing w:after="240" w:before="240" w:line="276" w:lineRule="auto"/>
        <w:rPr/>
      </w:pPr>
      <w:r w:rsidDel="00000000" w:rsidR="00000000" w:rsidRPr="00000000">
        <w:rPr>
          <w:rtl w:val="0"/>
        </w:rPr>
        <w:t xml:space="preserve">Space for customer comments:</w:t>
      </w:r>
      <w:r w:rsidDel="00000000" w:rsidR="00000000" w:rsidRPr="00000000">
        <w:rPr>
          <w:rtl w:val="0"/>
        </w:rPr>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E1">
      <w:pPr>
        <w:pStyle w:val="Heading1"/>
        <w:numPr>
          <w:ilvl w:val="0"/>
          <w:numId w:val="2"/>
        </w:numPr>
        <w:ind w:left="432" w:hanging="432"/>
        <w:rPr/>
      </w:pPr>
      <w:bookmarkStart w:colFirst="0" w:colLast="0" w:name="_heading=h.35nkun2" w:id="18"/>
      <w:bookmarkEnd w:id="18"/>
      <w:r w:rsidDel="00000000" w:rsidR="00000000" w:rsidRPr="00000000">
        <w:rPr>
          <w:rtl w:val="0"/>
        </w:rPr>
        <w:t xml:space="preserve">Appendix B – Team Review Sign-off</w:t>
      </w:r>
    </w:p>
    <w:p w:rsidR="00000000" w:rsidDel="00000000" w:rsidP="00000000" w:rsidRDefault="00000000" w:rsidRPr="00000000" w14:paraId="000000E2">
      <w:pPr>
        <w:spacing w:after="240" w:before="240" w:line="276" w:lineRule="auto"/>
        <w:rPr>
          <w:sz w:val="20"/>
          <w:szCs w:val="20"/>
        </w:rPr>
      </w:pPr>
      <w:r w:rsidDel="00000000" w:rsidR="00000000" w:rsidRPr="00000000">
        <w:rPr>
          <w:sz w:val="20"/>
          <w:szCs w:val="20"/>
          <w:rtl w:val="0"/>
        </w:rPr>
        <w:t xml:space="preserve">By signing below, all team members have reviewed the document and agree on its content and format. The comment section is to be used for minor unresolved issues.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Rule="auto"/>
              <w:rPr>
                <w:b w:val="1"/>
                <w:sz w:val="20"/>
                <w:szCs w:val="20"/>
              </w:rPr>
            </w:pPr>
            <w:r w:rsidDel="00000000" w:rsidR="00000000" w:rsidRPr="00000000">
              <w:rPr>
                <w:b w:val="1"/>
                <w:sz w:val="20"/>
                <w:szCs w:val="20"/>
                <w:rtl w:val="0"/>
              </w:rPr>
              <w:t xml:space="preserve">Typed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Rule="auto"/>
              <w:rPr>
                <w:b w:val="1"/>
                <w:sz w:val="20"/>
                <w:szCs w:val="20"/>
              </w:rPr>
            </w:pPr>
            <w:r w:rsidDel="00000000" w:rsidR="00000000" w:rsidRPr="00000000">
              <w:rPr>
                <w:b w:val="1"/>
                <w:sz w:val="20"/>
                <w:szCs w:val="20"/>
                <w:rtl w:val="0"/>
              </w:rPr>
              <w:t xml:space="preserve">Electronic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Rule="auto"/>
              <w:rPr>
                <w:b w:val="1"/>
                <w:sz w:val="20"/>
                <w:szCs w:val="20"/>
              </w:rPr>
            </w:pPr>
            <w:r w:rsidDel="00000000" w:rsidR="00000000" w:rsidRPr="00000000">
              <w:rPr>
                <w:b w:val="1"/>
                <w:sz w:val="20"/>
                <w:szCs w:val="20"/>
                <w:rtl w:val="0"/>
              </w:rPr>
              <w:t xml:space="preserve">Date 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Rule="auto"/>
              <w:rPr>
                <w:b w:val="1"/>
                <w:sz w:val="20"/>
                <w:szCs w:val="20"/>
              </w:rPr>
            </w:pPr>
            <w:r w:rsidDel="00000000" w:rsidR="00000000" w:rsidRPr="00000000">
              <w:rPr>
                <w:b w:val="1"/>
                <w:sz w:val="20"/>
                <w:szCs w:val="20"/>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Rule="auto"/>
              <w:rPr>
                <w:sz w:val="20"/>
                <w:szCs w:val="20"/>
              </w:rPr>
            </w:pPr>
            <w:r w:rsidDel="00000000" w:rsidR="00000000" w:rsidRPr="00000000">
              <w:rPr>
                <w:sz w:val="20"/>
                <w:szCs w:val="20"/>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Rule="auto"/>
              <w:rPr>
                <w:sz w:val="20"/>
                <w:szCs w:val="20"/>
              </w:rPr>
            </w:pPr>
            <w:r w:rsidDel="00000000" w:rsidR="00000000" w:rsidRPr="00000000">
              <w:rPr>
                <w:sz w:val="20"/>
                <w:szCs w:val="20"/>
                <w:rtl w:val="0"/>
              </w:rPr>
              <w:t xml:space="preserve">David Foster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Rule="auto"/>
              <w:rPr>
                <w:sz w:val="20"/>
                <w:szCs w:val="20"/>
              </w:rPr>
            </w:pPr>
            <w:r w:rsidDel="00000000" w:rsidR="00000000" w:rsidRPr="00000000">
              <w:rPr>
                <w:sz w:val="20"/>
                <w:szCs w:val="20"/>
                <w:rtl w:val="0"/>
              </w:rPr>
              <w:t xml:space="preserve">11/29/2020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Rule="auto"/>
              <w:rPr>
                <w:sz w:val="20"/>
                <w:szCs w:val="20"/>
              </w:rPr>
            </w:pPr>
            <w:r w:rsidDel="00000000" w:rsidR="00000000" w:rsidRPr="00000000">
              <w:rPr>
                <w:sz w:val="20"/>
                <w:szCs w:val="20"/>
                <w:rtl w:val="0"/>
              </w:rPr>
              <w:t xml:space="preserve">Jack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Rule="auto"/>
              <w:rPr>
                <w:sz w:val="20"/>
                <w:szCs w:val="20"/>
              </w:rPr>
            </w:pPr>
            <w:r w:rsidDel="00000000" w:rsidR="00000000" w:rsidRPr="00000000">
              <w:rPr>
                <w:sz w:val="20"/>
                <w:szCs w:val="20"/>
                <w:rtl w:val="0"/>
              </w:rPr>
              <w:t xml:space="preserve">John McGrann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Rule="auto"/>
              <w:rPr>
                <w:sz w:val="20"/>
                <w:szCs w:val="20"/>
              </w:rPr>
            </w:pPr>
            <w:r w:rsidDel="00000000" w:rsidR="00000000" w:rsidRPr="00000000">
              <w:rPr>
                <w:sz w:val="20"/>
                <w:szCs w:val="20"/>
                <w:rtl w:val="0"/>
              </w:rPr>
              <w:t xml:space="preserve">11/29/2020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Rule="auto"/>
              <w:rPr>
                <w:sz w:val="20"/>
                <w:szCs w:val="20"/>
              </w:rPr>
            </w:pPr>
            <w:r w:rsidDel="00000000" w:rsidR="00000000" w:rsidRPr="00000000">
              <w:rPr>
                <w:sz w:val="20"/>
                <w:szCs w:val="20"/>
                <w:rtl w:val="0"/>
              </w:rPr>
              <w:t xml:space="preserve">Julie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Rule="auto"/>
              <w:rPr>
                <w:sz w:val="20"/>
                <w:szCs w:val="20"/>
              </w:rPr>
            </w:pPr>
            <w:r w:rsidDel="00000000" w:rsidR="00000000" w:rsidRPr="00000000">
              <w:rPr>
                <w:sz w:val="20"/>
                <w:szCs w:val="20"/>
                <w:rtl w:val="0"/>
              </w:rPr>
              <w:t xml:space="preserve">Julia Nau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Rule="auto"/>
              <w:rPr>
                <w:sz w:val="20"/>
                <w:szCs w:val="20"/>
              </w:rPr>
            </w:pPr>
            <w:r w:rsidDel="00000000" w:rsidR="00000000" w:rsidRPr="00000000">
              <w:rPr>
                <w:sz w:val="20"/>
                <w:szCs w:val="20"/>
                <w:rtl w:val="0"/>
              </w:rPr>
              <w:t xml:space="preserve">11/29/2020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Rule="auto"/>
              <w:rPr>
                <w:sz w:val="20"/>
                <w:szCs w:val="20"/>
              </w:rPr>
            </w:pPr>
            <w:r w:rsidDel="00000000" w:rsidR="00000000" w:rsidRPr="00000000">
              <w:rPr>
                <w:sz w:val="20"/>
                <w:szCs w:val="20"/>
                <w:rtl w:val="0"/>
              </w:rPr>
              <w:t xml:space="preserve">Patrick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Rule="auto"/>
              <w:rPr>
                <w:sz w:val="20"/>
                <w:szCs w:val="20"/>
              </w:rPr>
            </w:pPr>
            <w:r w:rsidDel="00000000" w:rsidR="00000000" w:rsidRPr="00000000">
              <w:rPr>
                <w:sz w:val="20"/>
                <w:szCs w:val="20"/>
                <w:rtl w:val="0"/>
              </w:rPr>
              <w:t xml:space="preserve">Patrick Wheeler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Rule="auto"/>
              <w:rPr>
                <w:sz w:val="20"/>
                <w:szCs w:val="20"/>
              </w:rPr>
            </w:pPr>
            <w:r w:rsidDel="00000000" w:rsidR="00000000" w:rsidRPr="00000000">
              <w:rPr>
                <w:sz w:val="20"/>
                <w:szCs w:val="20"/>
                <w:rtl w:val="0"/>
              </w:rPr>
              <w:t xml:space="preserve">11/29/2020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Rule="auto"/>
              <w:rPr>
                <w:sz w:val="20"/>
                <w:szCs w:val="20"/>
              </w:rPr>
            </w:pPr>
            <w:r w:rsidDel="00000000" w:rsidR="00000000" w:rsidRPr="00000000">
              <w:rPr>
                <w:rtl w:val="0"/>
              </w:rPr>
            </w:r>
          </w:p>
        </w:tc>
      </w:tr>
    </w:tbl>
    <w:p w:rsidR="00000000" w:rsidDel="00000000" w:rsidP="00000000" w:rsidRDefault="00000000" w:rsidRPr="00000000" w14:paraId="000000F7">
      <w:pPr>
        <w:spacing w:after="240" w:before="240" w:line="276" w:lineRule="auto"/>
        <w:rPr>
          <w:i w:val="1"/>
          <w:color w:val="c55911"/>
        </w:rPr>
      </w:pPr>
      <w:r w:rsidDel="00000000" w:rsidR="00000000" w:rsidRPr="00000000">
        <w:rPr>
          <w:rtl w:val="0"/>
        </w:rPr>
      </w:r>
    </w:p>
    <w:p w:rsidR="00000000" w:rsidDel="00000000" w:rsidP="00000000" w:rsidRDefault="00000000" w:rsidRPr="00000000" w14:paraId="000000F8">
      <w:pPr>
        <w:pStyle w:val="Heading1"/>
        <w:numPr>
          <w:ilvl w:val="0"/>
          <w:numId w:val="2"/>
        </w:numPr>
        <w:ind w:left="432" w:hanging="432"/>
        <w:rPr/>
      </w:pPr>
      <w:bookmarkStart w:colFirst="0" w:colLast="0" w:name="_heading=h.1ksv4uv" w:id="19"/>
      <w:bookmarkEnd w:id="19"/>
      <w:r w:rsidDel="00000000" w:rsidR="00000000" w:rsidRPr="00000000">
        <w:rPr>
          <w:rtl w:val="0"/>
        </w:rPr>
        <w:t xml:space="preserve">Appendix C – Document Contributions</w:t>
      </w:r>
    </w:p>
    <w:p w:rsidR="00000000" w:rsidDel="00000000" w:rsidP="00000000" w:rsidRDefault="00000000" w:rsidRPr="00000000" w14:paraId="000000F9">
      <w:pPr>
        <w:spacing w:after="240" w:before="240" w:line="276" w:lineRule="auto"/>
        <w:rPr>
          <w:sz w:val="22"/>
          <w:szCs w:val="22"/>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4530"/>
        <w:gridCol w:w="3120"/>
        <w:tblGridChange w:id="0">
          <w:tblGrid>
            <w:gridCol w:w="1710"/>
            <w:gridCol w:w="453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Rule="auto"/>
              <w:rPr>
                <w:b w:val="1"/>
                <w:sz w:val="22"/>
                <w:szCs w:val="22"/>
              </w:rPr>
            </w:pPr>
            <w:r w:rsidDel="00000000" w:rsidR="00000000" w:rsidRPr="00000000">
              <w:rPr>
                <w:b w:val="1"/>
                <w:sz w:val="22"/>
                <w:szCs w:val="22"/>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Rule="auto"/>
              <w:rPr>
                <w:b w:val="1"/>
                <w:sz w:val="22"/>
                <w:szCs w:val="22"/>
              </w:rPr>
            </w:pPr>
            <w:r w:rsidDel="00000000" w:rsidR="00000000" w:rsidRPr="00000000">
              <w:rPr>
                <w:b w:val="1"/>
                <w:sz w:val="22"/>
                <w:szCs w:val="22"/>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Rule="auto"/>
              <w:rPr>
                <w:b w:val="1"/>
                <w:sz w:val="22"/>
                <w:szCs w:val="22"/>
              </w:rPr>
            </w:pPr>
            <w:r w:rsidDel="00000000" w:rsidR="00000000" w:rsidRPr="00000000">
              <w:rPr>
                <w:b w:val="1"/>
                <w:sz w:val="22"/>
                <w:szCs w:val="22"/>
                <w:rtl w:val="0"/>
              </w:rPr>
              <w:t xml:space="preserve">Estimated Percent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Rule="auto"/>
              <w:rPr>
                <w:sz w:val="22"/>
                <w:szCs w:val="22"/>
              </w:rPr>
            </w:pPr>
            <w:r w:rsidDel="00000000" w:rsidR="00000000" w:rsidRPr="00000000">
              <w:rPr>
                <w:sz w:val="22"/>
                <w:szCs w:val="22"/>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Rule="auto"/>
              <w:rPr>
                <w:sz w:val="22"/>
                <w:szCs w:val="22"/>
              </w:rPr>
            </w:pPr>
            <w:r w:rsidDel="00000000" w:rsidR="00000000" w:rsidRPr="00000000">
              <w:rPr>
                <w:sz w:val="22"/>
                <w:szCs w:val="22"/>
                <w:rtl w:val="0"/>
              </w:rPr>
              <w:t xml:space="preserve">Into/App, Part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Rule="auto"/>
              <w:rPr>
                <w:sz w:val="22"/>
                <w:szCs w:val="22"/>
              </w:rPr>
            </w:pPr>
            <w:r w:rsidDel="00000000" w:rsidR="00000000" w:rsidRPr="00000000">
              <w:rPr>
                <w:sz w:val="22"/>
                <w:szCs w:val="22"/>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Rule="auto"/>
              <w:rPr>
                <w:sz w:val="22"/>
                <w:szCs w:val="22"/>
              </w:rPr>
            </w:pPr>
            <w:r w:rsidDel="00000000" w:rsidR="00000000" w:rsidRPr="00000000">
              <w:rPr>
                <w:sz w:val="22"/>
                <w:szCs w:val="22"/>
                <w:rtl w:val="0"/>
              </w:rPr>
              <w:t xml:space="preserve">Jack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Rule="auto"/>
              <w:rPr>
                <w:sz w:val="22"/>
                <w:szCs w:val="22"/>
              </w:rPr>
            </w:pPr>
            <w:r w:rsidDel="00000000" w:rsidR="00000000" w:rsidRPr="00000000">
              <w:rPr>
                <w:sz w:val="22"/>
                <w:szCs w:val="22"/>
                <w:rtl w:val="0"/>
              </w:rPr>
              <w:t xml:space="preserve">All except the non-functional requirements on excel spreadsheet, Section 2, Intro for Section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Rule="auto"/>
              <w:rPr>
                <w:sz w:val="22"/>
                <w:szCs w:val="22"/>
              </w:rPr>
            </w:pPr>
            <w:r w:rsidDel="00000000" w:rsidR="00000000" w:rsidRPr="00000000">
              <w:rPr>
                <w:sz w:val="22"/>
                <w:szCs w:val="22"/>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Rule="auto"/>
              <w:rPr>
                <w:sz w:val="22"/>
                <w:szCs w:val="22"/>
              </w:rPr>
            </w:pPr>
            <w:r w:rsidDel="00000000" w:rsidR="00000000" w:rsidRPr="00000000">
              <w:rPr>
                <w:sz w:val="22"/>
                <w:szCs w:val="22"/>
                <w:rtl w:val="0"/>
              </w:rPr>
              <w:t xml:space="preserve">Julie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Rule="auto"/>
              <w:rPr>
                <w:sz w:val="22"/>
                <w:szCs w:val="22"/>
              </w:rPr>
            </w:pPr>
            <w:r w:rsidDel="00000000" w:rsidR="00000000" w:rsidRPr="00000000">
              <w:rPr>
                <w:sz w:val="22"/>
                <w:szCs w:val="22"/>
                <w:rtl w:val="0"/>
              </w:rPr>
              <w:t xml:space="preserve">Section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Rule="auto"/>
              <w:rPr>
                <w:sz w:val="22"/>
                <w:szCs w:val="22"/>
              </w:rPr>
            </w:pPr>
            <w:r w:rsidDel="00000000" w:rsidR="00000000" w:rsidRPr="00000000">
              <w:rPr>
                <w:sz w:val="22"/>
                <w:szCs w:val="22"/>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Rule="auto"/>
              <w:rPr>
                <w:sz w:val="22"/>
                <w:szCs w:val="22"/>
              </w:rPr>
            </w:pPr>
            <w:r w:rsidDel="00000000" w:rsidR="00000000" w:rsidRPr="00000000">
              <w:rPr>
                <w:sz w:val="22"/>
                <w:szCs w:val="22"/>
                <w:rtl w:val="0"/>
              </w:rPr>
              <w:t xml:space="preserve">Patrick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Rule="auto"/>
              <w:rPr>
                <w:sz w:val="22"/>
                <w:szCs w:val="22"/>
              </w:rPr>
            </w:pPr>
            <w:r w:rsidDel="00000000" w:rsidR="00000000" w:rsidRPr="00000000">
              <w:rPr>
                <w:sz w:val="22"/>
                <w:szCs w:val="22"/>
                <w:rtl w:val="0"/>
              </w:rPr>
              <w:t xml:space="preserve">Section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Rule="auto"/>
              <w:rPr>
                <w:sz w:val="22"/>
                <w:szCs w:val="22"/>
              </w:rPr>
            </w:pPr>
            <w:r w:rsidDel="00000000" w:rsidR="00000000" w:rsidRPr="00000000">
              <w:rPr>
                <w:sz w:val="22"/>
                <w:szCs w:val="22"/>
                <w:rtl w:val="0"/>
              </w:rPr>
              <w:t xml:space="preserve">25%</w:t>
            </w:r>
          </w:p>
        </w:tc>
      </w:tr>
    </w:tbl>
    <w:p w:rsidR="00000000" w:rsidDel="00000000" w:rsidP="00000000" w:rsidRDefault="00000000" w:rsidRPr="00000000" w14:paraId="00000109">
      <w:pPr>
        <w:rPr>
          <w:i w:val="1"/>
          <w:color w:val="c55911"/>
        </w:rPr>
      </w:pPr>
      <w:r w:rsidDel="00000000" w:rsidR="00000000" w:rsidRPr="00000000">
        <w:rPr>
          <w:rtl w:val="0"/>
        </w:rPr>
      </w:r>
    </w:p>
    <w:p w:rsidR="00000000" w:rsidDel="00000000" w:rsidP="00000000" w:rsidRDefault="00000000" w:rsidRPr="00000000" w14:paraId="0000010A">
      <w:pPr>
        <w:pStyle w:val="Heading1"/>
        <w:numPr>
          <w:ilvl w:val="0"/>
          <w:numId w:val="2"/>
        </w:numPr>
        <w:ind w:left="432" w:hanging="432"/>
        <w:rPr/>
      </w:pPr>
      <w:bookmarkStart w:colFirst="0" w:colLast="0" w:name="_heading=h.44sinio" w:id="20"/>
      <w:bookmarkEnd w:id="20"/>
      <w:r w:rsidDel="00000000" w:rsidR="00000000" w:rsidRPr="00000000">
        <w:rPr>
          <w:rtl w:val="0"/>
        </w:rPr>
        <w:t xml:space="preserve">Appendix D – Test Case Details (pdf)</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ind w:left="432" w:hanging="432"/>
    </w:pPr>
    <w:rPr>
      <w:rFonts w:ascii="Arial" w:cs="Arial" w:eastAsia="Arial" w:hAnsi="Arial"/>
      <w:color w:val="2f5496"/>
      <w:sz w:val="32"/>
      <w:szCs w:val="32"/>
    </w:rPr>
  </w:style>
  <w:style w:type="paragraph" w:styleId="Heading2">
    <w:name w:val="heading 2"/>
    <w:basedOn w:val="Normal"/>
    <w:next w:val="Normal"/>
    <w:pPr>
      <w:keepNext w:val="1"/>
      <w:keepLines w:val="1"/>
      <w:spacing w:before="240" w:lineRule="auto"/>
      <w:ind w:left="576" w:hanging="576"/>
    </w:pPr>
    <w:rPr>
      <w:rFonts w:ascii="Arial" w:cs="Arial" w:eastAsia="Arial" w:hAnsi="Arial"/>
      <w:color w:val="2f5496"/>
      <w:sz w:val="26"/>
      <w:szCs w:val="26"/>
    </w:rPr>
  </w:style>
  <w:style w:type="paragraph" w:styleId="Heading3">
    <w:name w:val="heading 3"/>
    <w:basedOn w:val="Normal"/>
    <w:next w:val="Normal"/>
    <w:pPr>
      <w:keepNext w:val="1"/>
      <w:keepLines w:val="1"/>
      <w:spacing w:before="40" w:lineRule="auto"/>
      <w:ind w:left="720" w:hanging="720"/>
    </w:pPr>
    <w:rPr>
      <w:rFonts w:ascii="Arial" w:cs="Arial" w:eastAsia="Arial" w:hAnsi="Arial"/>
      <w:color w:val="1f3863"/>
    </w:rPr>
  </w:style>
  <w:style w:type="paragraph" w:styleId="Heading4">
    <w:name w:val="heading 4"/>
    <w:basedOn w:val="Normal"/>
    <w:next w:val="Normal"/>
    <w:pPr>
      <w:keepNext w:val="1"/>
      <w:keepLines w:val="1"/>
      <w:spacing w:before="40" w:lineRule="auto"/>
      <w:ind w:left="864" w:hanging="864"/>
    </w:pPr>
    <w:rPr>
      <w:rFonts w:ascii="Arial" w:cs="Arial" w:eastAsia="Arial" w:hAnsi="Arial"/>
      <w:i w:val="1"/>
      <w:color w:val="2f5496"/>
    </w:rPr>
  </w:style>
  <w:style w:type="paragraph" w:styleId="Heading5">
    <w:name w:val="heading 5"/>
    <w:basedOn w:val="Normal"/>
    <w:next w:val="Normal"/>
    <w:pPr>
      <w:keepNext w:val="1"/>
      <w:keepLines w:val="1"/>
      <w:spacing w:before="40" w:lineRule="auto"/>
      <w:ind w:left="1008" w:hanging="1008"/>
    </w:pPr>
    <w:rPr>
      <w:rFonts w:ascii="Arial" w:cs="Arial" w:eastAsia="Arial" w:hAnsi="Arial"/>
      <w:color w:val="2f5496"/>
    </w:rPr>
  </w:style>
  <w:style w:type="paragraph" w:styleId="Heading6">
    <w:name w:val="heading 6"/>
    <w:basedOn w:val="Normal"/>
    <w:next w:val="Normal"/>
    <w:pPr>
      <w:keepNext w:val="1"/>
      <w:keepLines w:val="1"/>
      <w:spacing w:before="40" w:lineRule="auto"/>
      <w:ind w:left="1152" w:hanging="1152"/>
    </w:pPr>
    <w:rPr>
      <w:rFonts w:ascii="Arial" w:cs="Arial" w:eastAsia="Arial" w:hAnsi="Arial"/>
      <w:color w:val="1f3863"/>
    </w:rPr>
  </w:style>
  <w:style w:type="paragraph" w:styleId="Title">
    <w:name w:val="Title"/>
    <w:basedOn w:val="Normal"/>
    <w:next w:val="Normal"/>
    <w:pPr/>
    <w:rPr>
      <w:rFonts w:ascii="Arial" w:cs="Arial" w:eastAsia="Arial" w:hAnsi="Arial"/>
      <w:sz w:val="48"/>
      <w:szCs w:val="48"/>
    </w:rPr>
  </w:style>
  <w:style w:type="paragraph" w:styleId="Normal" w:default="1">
    <w:name w:val="Normal"/>
    <w:qFormat w:val="1"/>
    <w:rsid w:val="00201E30"/>
    <w:pPr>
      <w:spacing w:after="180"/>
    </w:pPr>
  </w:style>
  <w:style w:type="paragraph" w:styleId="Heading1">
    <w:name w:val="heading 1"/>
    <w:basedOn w:val="Normal"/>
    <w:next w:val="Normal"/>
    <w:link w:val="Heading1Char"/>
    <w:qFormat w:val="1"/>
    <w:rsid w:val="003E2EDF"/>
    <w:pPr>
      <w:keepNext w:val="1"/>
      <w:keepLines w:val="1"/>
      <w:numPr>
        <w:numId w:val="1"/>
      </w:numPr>
      <w:spacing w:before="36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nhideWhenUsed w:val="1"/>
    <w:qFormat w:val="1"/>
    <w:rsid w:val="003E2EDF"/>
    <w:pPr>
      <w:keepNext w:val="1"/>
      <w:keepLines w:val="1"/>
      <w:numPr>
        <w:ilvl w:val="1"/>
        <w:numId w:val="1"/>
      </w:numPr>
      <w:spacing w:before="2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nhideWhenUsed w:val="1"/>
    <w:qFormat w:val="1"/>
    <w:rsid w:val="003E2EDF"/>
    <w:pPr>
      <w:keepNext w:val="1"/>
      <w:keepLines w:val="1"/>
      <w:numPr>
        <w:ilvl w:val="2"/>
        <w:numId w:val="1"/>
      </w:numPr>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nhideWhenUsed w:val="1"/>
    <w:qFormat w:val="1"/>
    <w:rsid w:val="003E2EDF"/>
    <w:pPr>
      <w:keepNext w:val="1"/>
      <w:keepLines w:val="1"/>
      <w:numPr>
        <w:ilvl w:val="3"/>
        <w:numId w:val="1"/>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unhideWhenUsed w:val="1"/>
    <w:qFormat w:val="1"/>
    <w:rsid w:val="00406393"/>
    <w:pPr>
      <w:keepNext w:val="1"/>
      <w:keepLines w:val="1"/>
      <w:numPr>
        <w:ilvl w:val="4"/>
        <w:numId w:val="1"/>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406393"/>
    <w:pPr>
      <w:keepNext w:val="1"/>
      <w:keepLines w:val="1"/>
      <w:numPr>
        <w:ilvl w:val="5"/>
        <w:numId w:val="1"/>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406393"/>
    <w:pPr>
      <w:keepNext w:val="1"/>
      <w:keepLines w:val="1"/>
      <w:numPr>
        <w:ilvl w:val="6"/>
        <w:numId w:val="1"/>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406393"/>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406393"/>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link w:val="SubtitleChar"/>
    <w:uiPriority w:val="11"/>
    <w:qFormat w:val="1"/>
    <w:rsid w:val="003013F1"/>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3013F1"/>
    <w:rPr>
      <w:rFonts w:eastAsiaTheme="minorEastAsia"/>
      <w:color w:val="5a5a5a" w:themeColor="text1" w:themeTint="0000A5"/>
      <w:spacing w:val="15"/>
      <w:sz w:val="22"/>
      <w:szCs w:val="22"/>
    </w:rPr>
  </w:style>
  <w:style w:type="paragraph" w:styleId="Title">
    <w:name w:val="Title"/>
    <w:basedOn w:val="Normal"/>
    <w:next w:val="Normal"/>
    <w:link w:val="TitleChar"/>
    <w:uiPriority w:val="10"/>
    <w:qFormat w:val="1"/>
    <w:rsid w:val="00441640"/>
    <w:pPr>
      <w:contextualSpacing w:val="1"/>
    </w:pPr>
    <w:rPr>
      <w:rFonts w:asciiTheme="majorHAnsi" w:cstheme="majorBidi" w:eastAsiaTheme="majorEastAsia" w:hAnsiTheme="majorHAnsi"/>
      <w:spacing w:val="-10"/>
      <w:kern w:val="28"/>
      <w:sz w:val="48"/>
      <w:szCs w:val="56"/>
    </w:rPr>
  </w:style>
  <w:style w:type="character" w:styleId="TitleChar" w:customStyle="1">
    <w:name w:val="Title Char"/>
    <w:basedOn w:val="DefaultParagraphFont"/>
    <w:link w:val="Title"/>
    <w:uiPriority w:val="10"/>
    <w:rsid w:val="00441640"/>
    <w:rPr>
      <w:rFonts w:asciiTheme="majorHAnsi" w:cstheme="majorBidi" w:eastAsiaTheme="majorEastAsia" w:hAnsiTheme="majorHAnsi"/>
      <w:spacing w:val="-10"/>
      <w:kern w:val="28"/>
      <w:sz w:val="48"/>
      <w:szCs w:val="56"/>
    </w:rPr>
  </w:style>
  <w:style w:type="paragraph" w:styleId="ListParagraph">
    <w:name w:val="List Paragraph"/>
    <w:basedOn w:val="Normal"/>
    <w:uiPriority w:val="34"/>
    <w:qFormat w:val="1"/>
    <w:rsid w:val="003013F1"/>
    <w:pPr>
      <w:ind w:left="720"/>
      <w:contextualSpacing w:val="1"/>
    </w:pPr>
  </w:style>
  <w:style w:type="paragraph" w:styleId="Header">
    <w:name w:val="header"/>
    <w:basedOn w:val="Normal"/>
    <w:link w:val="HeaderChar"/>
    <w:unhideWhenUsed w:val="1"/>
    <w:rsid w:val="003E2EDF"/>
    <w:pPr>
      <w:tabs>
        <w:tab w:val="center" w:pos="4680"/>
        <w:tab w:val="right" w:pos="9360"/>
      </w:tabs>
    </w:pPr>
  </w:style>
  <w:style w:type="character" w:styleId="HeaderChar" w:customStyle="1">
    <w:name w:val="Header Char"/>
    <w:basedOn w:val="DefaultParagraphFont"/>
    <w:link w:val="Header"/>
    <w:rsid w:val="003013F1"/>
  </w:style>
  <w:style w:type="paragraph" w:styleId="Footer">
    <w:name w:val="footer"/>
    <w:basedOn w:val="Normal"/>
    <w:link w:val="FooterChar"/>
    <w:unhideWhenUsed w:val="1"/>
    <w:rsid w:val="003E2EDF"/>
    <w:pPr>
      <w:tabs>
        <w:tab w:val="center" w:pos="4680"/>
        <w:tab w:val="right" w:pos="9360"/>
      </w:tabs>
    </w:pPr>
  </w:style>
  <w:style w:type="character" w:styleId="FooterChar" w:customStyle="1">
    <w:name w:val="Footer Char"/>
    <w:basedOn w:val="DefaultParagraphFont"/>
    <w:link w:val="Footer"/>
    <w:rsid w:val="003013F1"/>
  </w:style>
  <w:style w:type="character" w:styleId="PageNumber">
    <w:name w:val="page number"/>
    <w:basedOn w:val="DefaultParagraphFont"/>
    <w:unhideWhenUsed w:val="1"/>
    <w:rsid w:val="003E2EDF"/>
  </w:style>
  <w:style w:type="table" w:styleId="TableGrid">
    <w:name w:val="Table Grid"/>
    <w:basedOn w:val="TableNormal"/>
    <w:uiPriority w:val="39"/>
    <w:rsid w:val="003013F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3013F1"/>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PlainTable1">
    <w:name w:val="Plain Table 1"/>
    <w:basedOn w:val="TableNormal"/>
    <w:uiPriority w:val="41"/>
    <w:rsid w:val="00406393"/>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NoSpacing">
    <w:name w:val="No Spacing"/>
    <w:uiPriority w:val="1"/>
    <w:qFormat w:val="1"/>
    <w:rsid w:val="00406393"/>
  </w:style>
  <w:style w:type="character" w:styleId="Heading1Char" w:customStyle="1">
    <w:name w:val="Heading 1 Char"/>
    <w:basedOn w:val="DefaultParagraphFont"/>
    <w:link w:val="Heading1"/>
    <w:rsid w:val="00F639A2"/>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rsid w:val="00406393"/>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rsid w:val="00406393"/>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rsid w:val="00406393"/>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rsid w:val="00406393"/>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406393"/>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406393"/>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406393"/>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406393"/>
    <w:rPr>
      <w:rFonts w:asciiTheme="majorHAnsi" w:cstheme="majorBidi" w:eastAsiaTheme="majorEastAsia" w:hAnsiTheme="majorHAnsi"/>
      <w:i w:val="1"/>
      <w:iCs w:val="1"/>
      <w:color w:val="272727" w:themeColor="text1" w:themeTint="0000D8"/>
      <w:sz w:val="21"/>
      <w:szCs w:val="21"/>
    </w:rPr>
  </w:style>
  <w:style w:type="table" w:styleId="TableGridLight">
    <w:name w:val="Grid Table Light"/>
    <w:basedOn w:val="TableNormal"/>
    <w:uiPriority w:val="40"/>
    <w:rsid w:val="00406393"/>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Strong">
    <w:name w:val="Strong"/>
    <w:basedOn w:val="DefaultParagraphFont"/>
    <w:uiPriority w:val="22"/>
    <w:qFormat w:val="1"/>
    <w:rsid w:val="00AA018E"/>
    <w:rPr>
      <w:b w:val="1"/>
      <w:bCs w:val="1"/>
    </w:rPr>
  </w:style>
  <w:style w:type="paragraph" w:styleId="TOCHeading">
    <w:name w:val="TOC Heading"/>
    <w:basedOn w:val="Heading1"/>
    <w:next w:val="Normal"/>
    <w:uiPriority w:val="39"/>
    <w:unhideWhenUsed w:val="1"/>
    <w:qFormat w:val="1"/>
    <w:rsid w:val="002E2397"/>
    <w:pPr>
      <w:numPr>
        <w:numId w:val="0"/>
      </w:numPr>
      <w:spacing w:after="0" w:before="480" w:line="276" w:lineRule="auto"/>
      <w:outlineLvl w:val="9"/>
    </w:pPr>
    <w:rPr>
      <w:b w:val="1"/>
      <w:bCs w:val="1"/>
      <w:sz w:val="28"/>
      <w:szCs w:val="28"/>
    </w:rPr>
  </w:style>
  <w:style w:type="paragraph" w:styleId="TOC1">
    <w:name w:val="toc 1"/>
    <w:basedOn w:val="Normal"/>
    <w:next w:val="Normal"/>
    <w:autoRedefine w:val="1"/>
    <w:uiPriority w:val="39"/>
    <w:unhideWhenUsed w:val="1"/>
    <w:rsid w:val="002E2397"/>
    <w:pPr>
      <w:spacing w:before="120"/>
    </w:pPr>
    <w:rPr>
      <w:rFonts w:cstheme="minorHAnsi"/>
      <w:b w:val="1"/>
      <w:bCs w:val="1"/>
      <w:caps w:val="1"/>
      <w:sz w:val="20"/>
      <w:szCs w:val="20"/>
    </w:rPr>
  </w:style>
  <w:style w:type="paragraph" w:styleId="TOC2">
    <w:name w:val="toc 2"/>
    <w:basedOn w:val="Normal"/>
    <w:next w:val="Normal"/>
    <w:autoRedefine w:val="1"/>
    <w:uiPriority w:val="39"/>
    <w:unhideWhenUsed w:val="1"/>
    <w:rsid w:val="002E2397"/>
    <w:pPr>
      <w:spacing w:after="0"/>
      <w:ind w:left="240"/>
    </w:pPr>
    <w:rPr>
      <w:rFonts w:cstheme="minorHAnsi"/>
      <w:smallCaps w:val="1"/>
      <w:sz w:val="20"/>
      <w:szCs w:val="20"/>
    </w:rPr>
  </w:style>
  <w:style w:type="character" w:styleId="Hyperlink">
    <w:name w:val="Hyperlink"/>
    <w:basedOn w:val="DefaultParagraphFont"/>
    <w:uiPriority w:val="99"/>
    <w:unhideWhenUsed w:val="1"/>
    <w:rsid w:val="003E2EDF"/>
    <w:rPr>
      <w:color w:val="0563c1" w:themeColor="hyperlink"/>
      <w:u w:val="single"/>
    </w:rPr>
  </w:style>
  <w:style w:type="paragraph" w:styleId="TOC3">
    <w:name w:val="toc 3"/>
    <w:basedOn w:val="Normal"/>
    <w:next w:val="Normal"/>
    <w:autoRedefine w:val="1"/>
    <w:uiPriority w:val="39"/>
    <w:unhideWhenUsed w:val="1"/>
    <w:rsid w:val="002E2397"/>
    <w:pPr>
      <w:spacing w:after="0"/>
      <w:ind w:left="480"/>
    </w:pPr>
    <w:rPr>
      <w:rFonts w:cstheme="minorHAnsi"/>
      <w:i w:val="1"/>
      <w:iCs w:val="1"/>
      <w:sz w:val="20"/>
      <w:szCs w:val="20"/>
    </w:rPr>
  </w:style>
  <w:style w:type="paragraph" w:styleId="TOC4">
    <w:name w:val="toc 4"/>
    <w:basedOn w:val="Normal"/>
    <w:next w:val="Normal"/>
    <w:autoRedefine w:val="1"/>
    <w:uiPriority w:val="39"/>
    <w:unhideWhenUsed w:val="1"/>
    <w:rsid w:val="002E2397"/>
    <w:pPr>
      <w:spacing w:after="0"/>
      <w:ind w:left="720"/>
    </w:pPr>
    <w:rPr>
      <w:rFonts w:cstheme="minorHAnsi"/>
      <w:sz w:val="18"/>
      <w:szCs w:val="18"/>
    </w:rPr>
  </w:style>
  <w:style w:type="paragraph" w:styleId="TOC5">
    <w:name w:val="toc 5"/>
    <w:basedOn w:val="Normal"/>
    <w:next w:val="Normal"/>
    <w:autoRedefine w:val="1"/>
    <w:uiPriority w:val="39"/>
    <w:unhideWhenUsed w:val="1"/>
    <w:rsid w:val="002E2397"/>
    <w:pPr>
      <w:spacing w:after="0"/>
      <w:ind w:left="960"/>
    </w:pPr>
    <w:rPr>
      <w:rFonts w:cstheme="minorHAnsi"/>
      <w:sz w:val="18"/>
      <w:szCs w:val="18"/>
    </w:rPr>
  </w:style>
  <w:style w:type="paragraph" w:styleId="TOC6">
    <w:name w:val="toc 6"/>
    <w:basedOn w:val="Normal"/>
    <w:next w:val="Normal"/>
    <w:autoRedefine w:val="1"/>
    <w:uiPriority w:val="39"/>
    <w:unhideWhenUsed w:val="1"/>
    <w:rsid w:val="002E2397"/>
    <w:pPr>
      <w:spacing w:after="0"/>
      <w:ind w:left="1200"/>
    </w:pPr>
    <w:rPr>
      <w:rFonts w:cstheme="minorHAnsi"/>
      <w:sz w:val="18"/>
      <w:szCs w:val="18"/>
    </w:rPr>
  </w:style>
  <w:style w:type="paragraph" w:styleId="TOC7">
    <w:name w:val="toc 7"/>
    <w:basedOn w:val="Normal"/>
    <w:next w:val="Normal"/>
    <w:autoRedefine w:val="1"/>
    <w:uiPriority w:val="39"/>
    <w:unhideWhenUsed w:val="1"/>
    <w:rsid w:val="002E2397"/>
    <w:pPr>
      <w:spacing w:after="0"/>
      <w:ind w:left="1440"/>
    </w:pPr>
    <w:rPr>
      <w:rFonts w:cstheme="minorHAnsi"/>
      <w:sz w:val="18"/>
      <w:szCs w:val="18"/>
    </w:rPr>
  </w:style>
  <w:style w:type="paragraph" w:styleId="TOC8">
    <w:name w:val="toc 8"/>
    <w:basedOn w:val="Normal"/>
    <w:next w:val="Normal"/>
    <w:autoRedefine w:val="1"/>
    <w:uiPriority w:val="39"/>
    <w:unhideWhenUsed w:val="1"/>
    <w:rsid w:val="002E2397"/>
    <w:pPr>
      <w:spacing w:after="0"/>
      <w:ind w:left="1680"/>
    </w:pPr>
    <w:rPr>
      <w:rFonts w:cstheme="minorHAnsi"/>
      <w:sz w:val="18"/>
      <w:szCs w:val="18"/>
    </w:rPr>
  </w:style>
  <w:style w:type="paragraph" w:styleId="TOC9">
    <w:name w:val="toc 9"/>
    <w:basedOn w:val="Normal"/>
    <w:next w:val="Normal"/>
    <w:autoRedefine w:val="1"/>
    <w:uiPriority w:val="39"/>
    <w:unhideWhenUsed w:val="1"/>
    <w:rsid w:val="002E2397"/>
    <w:pPr>
      <w:spacing w:after="0"/>
      <w:ind w:left="1920"/>
    </w:pPr>
    <w:rPr>
      <w:rFonts w:cstheme="minorHAnsi"/>
      <w:sz w:val="18"/>
      <w:szCs w:val="18"/>
    </w:rPr>
  </w:style>
  <w:style w:type="paragraph" w:styleId="BodyTextIndent">
    <w:name w:val="Body Text Indent"/>
    <w:basedOn w:val="Normal"/>
    <w:link w:val="BodyTextIndentChar"/>
    <w:rsid w:val="003E2EDF"/>
    <w:pPr>
      <w:spacing w:after="0"/>
      <w:ind w:left="270"/>
    </w:pPr>
    <w:rPr>
      <w:rFonts w:ascii="Times New Roman" w:cs="Times New Roman" w:eastAsia="Times New Roman" w:hAnsi="Times New Roman"/>
      <w:szCs w:val="20"/>
    </w:rPr>
  </w:style>
  <w:style w:type="character" w:styleId="BodyTextIndentChar" w:customStyle="1">
    <w:name w:val="Body Text Indent Char"/>
    <w:basedOn w:val="DefaultParagraphFont"/>
    <w:link w:val="BodyTextIndent"/>
    <w:rsid w:val="00682975"/>
    <w:rPr>
      <w:rFonts w:ascii="Times New Roman" w:cs="Times New Roman" w:eastAsia="Times New Roman" w:hAnsi="Times New Roman"/>
      <w:szCs w:val="20"/>
    </w:rPr>
  </w:style>
  <w:style w:type="paragraph" w:styleId="TableRow" w:customStyle="1">
    <w:name w:val="TableRow"/>
    <w:basedOn w:val="Normal"/>
    <w:qFormat w:val="1"/>
    <w:rsid w:val="002D7F4C"/>
    <w:pPr>
      <w:spacing w:after="120" w:before="120"/>
    </w:pPr>
    <w:rPr>
      <w:bCs w:val="1"/>
    </w:rPr>
  </w:style>
  <w:style w:type="table" w:styleId="GridTable4-Accent3">
    <w:name w:val="Grid Table 4 Accent 3"/>
    <w:basedOn w:val="TableNormal"/>
    <w:uiPriority w:val="49"/>
    <w:rsid w:val="002D7F4C"/>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2-Accent3">
    <w:name w:val="Grid Table 2 Accent 3"/>
    <w:basedOn w:val="TableNormal"/>
    <w:uiPriority w:val="47"/>
    <w:rsid w:val="002D7F4C"/>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5Dark-Accent3">
    <w:name w:val="Grid Table 5 Dark Accent 3"/>
    <w:basedOn w:val="TableNormal"/>
    <w:uiPriority w:val="50"/>
    <w:rsid w:val="002D7F4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table" w:styleId="GridTable6Colorful-Accent3">
    <w:name w:val="Grid Table 6 Colorful Accent 3"/>
    <w:basedOn w:val="TableNormal"/>
    <w:uiPriority w:val="51"/>
    <w:rsid w:val="002D7F4C"/>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1Light-Accent3">
    <w:name w:val="Grid Table 1 Light Accent 3"/>
    <w:basedOn w:val="TableNormal"/>
    <w:uiPriority w:val="46"/>
    <w:rsid w:val="002D7F4C"/>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paragraph" w:styleId="BodyTextIndent2">
    <w:name w:val="Body Text Indent 2"/>
    <w:basedOn w:val="Normal"/>
    <w:link w:val="BodyTextIndent2Char"/>
    <w:rsid w:val="003E2EDF"/>
    <w:pPr>
      <w:autoSpaceDE w:val="0"/>
      <w:autoSpaceDN w:val="0"/>
      <w:adjustRightInd w:val="0"/>
      <w:spacing w:after="0"/>
      <w:ind w:left="720"/>
    </w:pPr>
    <w:rPr>
      <w:rFonts w:ascii="Times New Roman" w:cs="Times New Roman" w:eastAsia="Times New Roman" w:hAnsi="Times New Roman"/>
    </w:rPr>
  </w:style>
  <w:style w:type="character" w:styleId="BodyTextIndent2Char" w:customStyle="1">
    <w:name w:val="Body Text Indent 2 Char"/>
    <w:basedOn w:val="DefaultParagraphFont"/>
    <w:link w:val="BodyTextIndent2"/>
    <w:rsid w:val="003E2EDF"/>
    <w:rPr>
      <w:rFonts w:ascii="Times New Roman" w:cs="Times New Roman" w:eastAsia="Times New Roman" w:hAnsi="Times New Roman"/>
    </w:rPr>
  </w:style>
  <w:style w:type="paragraph" w:styleId="BodyTextIndent3">
    <w:name w:val="Body Text Indent 3"/>
    <w:basedOn w:val="Normal"/>
    <w:link w:val="BodyTextIndent3Char"/>
    <w:rsid w:val="003E2EDF"/>
    <w:pPr>
      <w:spacing w:after="0"/>
      <w:ind w:left="270"/>
    </w:pPr>
    <w:rPr>
      <w:rFonts w:ascii="Times New Roman" w:cs="Times New Roman" w:eastAsia="Times New Roman" w:hAnsi="Times New Roman"/>
      <w:color w:val="000000"/>
      <w:szCs w:val="28"/>
    </w:rPr>
  </w:style>
  <w:style w:type="character" w:styleId="BodyTextIndent3Char" w:customStyle="1">
    <w:name w:val="Body Text Indent 3 Char"/>
    <w:basedOn w:val="DefaultParagraphFont"/>
    <w:link w:val="BodyTextIndent3"/>
    <w:rsid w:val="003E2EDF"/>
    <w:rPr>
      <w:rFonts w:ascii="Times New Roman" w:cs="Times New Roman" w:eastAsia="Times New Roman" w:hAnsi="Times New Roman"/>
      <w:color w:val="000000"/>
      <w:szCs w:val="28"/>
    </w:rPr>
  </w:style>
  <w:style w:type="paragraph" w:styleId="NormalWeb">
    <w:name w:val="Normal (Web)"/>
    <w:basedOn w:val="Normal"/>
    <w:rsid w:val="003E2EDF"/>
    <w:pPr>
      <w:spacing w:after="100" w:afterAutospacing="1" w:before="100" w:beforeAutospacing="1"/>
    </w:pPr>
    <w:rPr>
      <w:rFonts w:ascii="Times New Roman" w:cs="Times New Roman" w:eastAsia="Times New Roman" w:hAnsi="Times New Roman"/>
    </w:rPr>
  </w:style>
  <w:style w:type="paragraph" w:styleId="Myauthor" w:customStyle="1">
    <w:name w:val="Myauthor"/>
    <w:basedOn w:val="Normal"/>
    <w:rsid w:val="003E2EDF"/>
    <w:pPr>
      <w:keepNext w:val="1"/>
      <w:spacing w:after="0"/>
      <w:jc w:val="center"/>
      <w:outlineLvl w:val="0"/>
    </w:pPr>
    <w:rPr>
      <w:rFonts w:ascii="Times New Roman" w:cs="Times New Roman" w:eastAsia="Times New Roman" w:hAnsi="Times New Roman"/>
      <w:b w:val="1"/>
      <w:bCs w:val="1"/>
      <w:lang w:val="en-GB"/>
    </w:rPr>
  </w:style>
  <w:style w:type="paragraph" w:styleId="BalloonText">
    <w:name w:val="Balloon Text"/>
    <w:basedOn w:val="Normal"/>
    <w:link w:val="BalloonTextChar"/>
    <w:uiPriority w:val="99"/>
    <w:semiHidden w:val="1"/>
    <w:unhideWhenUsed w:val="1"/>
    <w:rsid w:val="003E2EDF"/>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E2EDF"/>
    <w:rPr>
      <w:rFonts w:ascii="Segoe UI" w:cs="Segoe UI" w:hAnsi="Segoe UI"/>
      <w:sz w:val="18"/>
      <w:szCs w:val="18"/>
    </w:rPr>
  </w:style>
  <w:style w:type="paragraph" w:styleId="Revision">
    <w:name w:val="Revision"/>
    <w:hidden w:val="1"/>
    <w:uiPriority w:val="99"/>
    <w:semiHidden w:val="1"/>
    <w:rsid w:val="003E2EDF"/>
  </w:style>
  <w:style w:type="character" w:styleId="UnresolvedMention">
    <w:name w:val="Unresolved Mention"/>
    <w:basedOn w:val="DefaultParagraphFont"/>
    <w:uiPriority w:val="99"/>
    <w:semiHidden w:val="1"/>
    <w:unhideWhenUsed w:val="1"/>
    <w:rsid w:val="007E5643"/>
    <w:rPr>
      <w:color w:val="605e5c"/>
      <w:shd w:color="auto" w:fill="e1dfdd" w:val="clear"/>
    </w:rPr>
  </w:style>
  <w:style w:type="paragraph" w:styleId="ToBeRemoved" w:customStyle="1">
    <w:name w:val="To Be Removed"/>
    <w:basedOn w:val="Normal"/>
    <w:qFormat w:val="1"/>
    <w:rsid w:val="00D57733"/>
    <w:rPr>
      <w:i w:val="1"/>
      <w:color w:val="c45911" w:themeColor="accent2" w:themeShade="0000BF"/>
    </w:rPr>
  </w:style>
  <w:style w:type="table" w:styleId="GridTable4">
    <w:name w:val="Grid Table 4"/>
    <w:basedOn w:val="TableNormal"/>
    <w:uiPriority w:val="49"/>
    <w:rsid w:val="00DA2C4C"/>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5">
    <w:name w:val="Grid Table 4 Accent 5"/>
    <w:basedOn w:val="TableNormal"/>
    <w:uiPriority w:val="49"/>
    <w:rsid w:val="00DA2C4C"/>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PlainText">
    <w:name w:val="Plain Text"/>
    <w:basedOn w:val="Normal"/>
    <w:link w:val="PlainTextChar"/>
    <w:rsid w:val="003F27AC"/>
    <w:pPr>
      <w:spacing w:after="0"/>
    </w:pPr>
    <w:rPr>
      <w:rFonts w:ascii="Courier New" w:cs="Courier New" w:eastAsia="Times New Roman" w:hAnsi="Courier New"/>
      <w:sz w:val="20"/>
      <w:szCs w:val="20"/>
    </w:rPr>
  </w:style>
  <w:style w:type="character" w:styleId="PlainTextChar" w:customStyle="1">
    <w:name w:val="Plain Text Char"/>
    <w:basedOn w:val="DefaultParagraphFont"/>
    <w:link w:val="PlainText"/>
    <w:rsid w:val="003F27AC"/>
    <w:rPr>
      <w:rFonts w:ascii="Courier New" w:cs="Courier New" w:eastAsia="Times New Roman" w:hAnsi="Courier New"/>
      <w:sz w:val="20"/>
      <w:szCs w:val="20"/>
    </w:rPr>
  </w:style>
  <w:style w:type="character" w:styleId="CommentReference">
    <w:name w:val="annotation reference"/>
    <w:rsid w:val="00E36BF7"/>
    <w:rPr>
      <w:sz w:val="16"/>
      <w:szCs w:val="16"/>
    </w:rPr>
  </w:style>
  <w:style w:type="paragraph" w:styleId="CommentText">
    <w:name w:val="annotation text"/>
    <w:basedOn w:val="Normal"/>
    <w:link w:val="CommentTextChar"/>
    <w:rsid w:val="00E36BF7"/>
    <w:pPr>
      <w:spacing w:after="0"/>
    </w:pPr>
    <w:rPr>
      <w:rFonts w:ascii="Times New Roman" w:cs="Times New Roman" w:eastAsia="Times New Roman" w:hAnsi="Times New Roman"/>
      <w:sz w:val="20"/>
      <w:szCs w:val="20"/>
    </w:rPr>
  </w:style>
  <w:style w:type="character" w:styleId="CommentTextChar" w:customStyle="1">
    <w:name w:val="Comment Text Char"/>
    <w:basedOn w:val="DefaultParagraphFont"/>
    <w:link w:val="CommentText"/>
    <w:rsid w:val="00E36BF7"/>
    <w:rPr>
      <w:rFonts w:ascii="Times New Roman" w:cs="Times New Roman" w:eastAsia="Times New Roman" w:hAnsi="Times New Roman"/>
      <w:sz w:val="20"/>
      <w:szCs w:val="20"/>
    </w:rPr>
  </w:style>
  <w:style w:type="character" w:styleId="apple-converted-space" w:customStyle="1">
    <w:name w:val="apple-converted-space"/>
    <w:basedOn w:val="DefaultParagraphFont"/>
    <w:rsid w:val="007850A0"/>
  </w:style>
  <w:style w:type="paragraph" w:styleId="Subtitle">
    <w:name w:val="Subtitle"/>
    <w:basedOn w:val="Normal"/>
    <w:next w:val="Normal"/>
    <w:pPr>
      <w:spacing w:after="160" w:lineRule="auto"/>
    </w:pPr>
    <w:rPr>
      <w:color w:val="5a5a5a"/>
      <w:sz w:val="22"/>
      <w:szCs w:val="22"/>
    </w:rPr>
  </w:style>
  <w:style w:type="table" w:styleId="Table1">
    <w:basedOn w:val="TableNormal"/>
    <w:rPr>
      <w:color w:val="7b7b7b"/>
    </w:rPr>
    <w:tblPr>
      <w:tblStyleRowBandSize w:val="1"/>
      <w:tblStyleColBandSize w:val="1"/>
      <w:tblCellMar>
        <w:top w:w="0.0" w:type="dxa"/>
        <w:left w:w="115.0" w:type="dxa"/>
        <w:bottom w:w="0.0" w:type="dxa"/>
        <w:right w:w="115.0" w:type="dxa"/>
      </w:tblCellMar>
    </w:tblPr>
    <w:tcPr>
      <w:shd w:fill="ededed"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umbc-my.sharepoint.com/:w:/g/personal/kdruffel_umbc_edu/EYVFEiSwyVJHv5VKzjr2OJUBkPo4klqrugJTDvI-cusDCA?e=SbTP27" TargetMode="External"/><Relationship Id="rId22" Type="http://schemas.openxmlformats.org/officeDocument/2006/relationships/footer" Target="footer2.xml"/><Relationship Id="rId10" Type="http://schemas.openxmlformats.org/officeDocument/2006/relationships/hyperlink" Target="https://umbc-my.sharepoint.com/:p:/g/personal/kdruffel_umbc_edu/EQyq5wmOoFpDs_YInbms0VEBus6NuOuyysZMpWHfC54uoQ?e=330IQD" TargetMode="External"/><Relationship Id="rId21" Type="http://schemas.openxmlformats.org/officeDocument/2006/relationships/footer" Target="footer3.xml"/><Relationship Id="rId13" Type="http://schemas.openxmlformats.org/officeDocument/2006/relationships/hyperlink" Target="https://docs.google.com/document/d/1Q4s01lPTVFuPf3dLJaQZkk2kOyCFJNJCad9Ifspoz4A/edit" TargetMode="External"/><Relationship Id="rId12" Type="http://schemas.openxmlformats.org/officeDocument/2006/relationships/hyperlink" Target="https://docs.google.com/document/d/1AmYUFUAu0lfXBrhUMcs8OTf3v3z33YLIvxKWJdgAxdk/edit"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mbc-my.sharepoint.com/:p:/g/personal/kdruffel_umbc_edu/ESF8sTEz_LNOnoUoq_jGpQoBWEZ4qag3vVX6t9rU9GZBew?e=YyUmBL" TargetMode="External"/><Relationship Id="rId15" Type="http://schemas.openxmlformats.org/officeDocument/2006/relationships/hyperlink" Target="https://umbc-my.sharepoint.com/personal/kdruffel_umbc_edu/_layouts/15/onedrive.aspx?id=%2Fpersonal%2Fkdruffel%5Fumbc%5Fedu%2FDocuments%2FUMBC%2DCMSC447%2F2020b%2DFall%2DKDruffel%2F20%2DBBDocuments%2F3%2DDocument%2DTemplates%2FFNMA%5FDEVSTNDS%2D1996%2Epdf&amp;parent=%2Fpersonal%2Fkdruffel%5Fumbc%5Fedu%2FDocuments%2FUMBC%2DCMSC447%2F2020b%2DFall%2DKDruffel%2F20%2DBBDocuments%2F3%2DDocument%2DTemplates&amp;originalPath=aHR0cHM6Ly91bWJjLW15LnNoYXJlcG9pbnQuY29tLzpiOi9nL3BlcnNvbmFsL2tkcnVmZmVsX3VtYmNfZWR1L0VhZ2E2UmlkcllSSXBvanZoMkNlalNrQlNrbUlOZk9KQmZobk1McHBMZmpIS0E_cnRpbWU9c0hjTUx2Q0kyRWc" TargetMode="External"/><Relationship Id="rId14" Type="http://schemas.openxmlformats.org/officeDocument/2006/relationships/hyperlink" Target="https://docs.google.com/document/d/1soKtDNpGoPIUKSBBHk-8vfZ29GVELDdiWIaKQDhTPog/edit" TargetMode="Externa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hyperlink" Target="https://umbc-my.sharepoint.com/:w:/g/personal/kdruffel_umbc_edu/EfEEJH3ee_pMsYq7Q8TYcscBig-nRx6Z6WJdg4aKHrFQEg?e=QmOB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Kl+gQ7QEJLxEeRwirIYvI3WQkw==">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2020-11-22T16:00:00.0000000Z</dcterms:created>
  <dc:creator>Karen Druffel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0x01010065F97684E447964E945BE7DB57D54343</vt:lpwstr>
  </property>
</Properties>
</file>