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094" w:rsidRDefault="00851094" w:rsidP="00851094">
      <w:pPr>
        <w:jc w:val="center"/>
        <w:rPr>
          <w:sz w:val="144"/>
          <w:szCs w:val="144"/>
        </w:rPr>
      </w:pPr>
    </w:p>
    <w:p w:rsidR="00851094" w:rsidRDefault="00851094" w:rsidP="00851094">
      <w:pPr>
        <w:jc w:val="center"/>
        <w:rPr>
          <w:sz w:val="144"/>
          <w:szCs w:val="144"/>
        </w:rPr>
      </w:pPr>
    </w:p>
    <w:p w:rsidR="00816E9A" w:rsidRPr="00DE7377" w:rsidRDefault="00851094" w:rsidP="00851094">
      <w:pPr>
        <w:jc w:val="center"/>
        <w:rPr>
          <w:rFonts w:ascii="Ethnocentric Rg" w:hAnsi="Ethnocentric Rg"/>
          <w:sz w:val="120"/>
          <w:szCs w:val="120"/>
        </w:rPr>
      </w:pPr>
      <w:r w:rsidRPr="00DE7377">
        <w:rPr>
          <w:rFonts w:ascii="Ethnocentric Rg" w:hAnsi="Ethnocentric Rg"/>
          <w:sz w:val="120"/>
          <w:szCs w:val="120"/>
        </w:rPr>
        <w:t>SENTINEL</w:t>
      </w:r>
    </w:p>
    <w:p w:rsidR="00851094" w:rsidRDefault="00851094" w:rsidP="00851094">
      <w:pPr>
        <w:jc w:val="center"/>
        <w:rPr>
          <w:rFonts w:ascii="Ethnocentric Rg" w:hAnsi="Ethnocentric Rg"/>
          <w:sz w:val="56"/>
          <w:szCs w:val="72"/>
        </w:rPr>
      </w:pPr>
    </w:p>
    <w:p w:rsidR="00851094" w:rsidRPr="00DE7377" w:rsidRDefault="00851094" w:rsidP="00851094">
      <w:pPr>
        <w:jc w:val="center"/>
        <w:rPr>
          <w:rFonts w:ascii="Ethnocentric Rg" w:hAnsi="Ethnocentric Rg"/>
          <w:sz w:val="72"/>
          <w:szCs w:val="72"/>
        </w:rPr>
      </w:pPr>
      <w:r w:rsidRPr="00DE7377">
        <w:rPr>
          <w:rFonts w:ascii="Ethnocentric Rg" w:hAnsi="Ethnocentric Rg"/>
          <w:sz w:val="72"/>
          <w:szCs w:val="72"/>
        </w:rPr>
        <w:t>MANUAL</w:t>
      </w:r>
    </w:p>
    <w:p w:rsidR="00851094" w:rsidRDefault="00851094">
      <w:pPr>
        <w:rPr>
          <w:rFonts w:ascii="Ethnocentric Rg" w:hAnsi="Ethnocentric Rg"/>
          <w:sz w:val="56"/>
          <w:szCs w:val="72"/>
        </w:rPr>
      </w:pPr>
      <w:r>
        <w:rPr>
          <w:rFonts w:ascii="Ethnocentric Rg" w:hAnsi="Ethnocentric Rg"/>
          <w:sz w:val="56"/>
          <w:szCs w:val="7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588754"/>
        <w:docPartObj>
          <w:docPartGallery w:val="Table of Contents"/>
          <w:docPartUnique/>
        </w:docPartObj>
      </w:sdtPr>
      <w:sdtEndPr>
        <w:rPr>
          <w:rFonts w:ascii="Courier New" w:hAnsi="Courier New" w:cs="Courier New"/>
          <w:noProof/>
        </w:rPr>
      </w:sdtEndPr>
      <w:sdtContent>
        <w:p w:rsidR="00851094" w:rsidRPr="006258C7" w:rsidRDefault="00851094">
          <w:pPr>
            <w:pStyle w:val="TOCHeading"/>
            <w:rPr>
              <w:rFonts w:ascii="Courier New" w:hAnsi="Courier New" w:cs="Courier New"/>
            </w:rPr>
          </w:pPr>
          <w:r w:rsidRPr="006258C7">
            <w:rPr>
              <w:rFonts w:ascii="Courier New" w:hAnsi="Courier New" w:cs="Courier New"/>
            </w:rPr>
            <w:t>Table of Contents</w:t>
          </w:r>
        </w:p>
        <w:p w:rsidR="00E50BC6" w:rsidRDefault="008510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6258C7">
            <w:rPr>
              <w:rFonts w:ascii="Courier New" w:hAnsi="Courier New" w:cs="Courier New"/>
              <w:sz w:val="20"/>
            </w:rPr>
            <w:fldChar w:fldCharType="begin"/>
          </w:r>
          <w:r w:rsidRPr="006258C7">
            <w:rPr>
              <w:rFonts w:ascii="Courier New" w:hAnsi="Courier New" w:cs="Courier New"/>
              <w:sz w:val="20"/>
            </w:rPr>
            <w:instrText xml:space="preserve"> TOC \o "1-3" \h \z \u </w:instrText>
          </w:r>
          <w:r w:rsidRPr="006258C7">
            <w:rPr>
              <w:rFonts w:ascii="Courier New" w:hAnsi="Courier New" w:cs="Courier New"/>
              <w:sz w:val="20"/>
            </w:rPr>
            <w:fldChar w:fldCharType="separate"/>
          </w:r>
          <w:hyperlink w:anchor="_Toc380076646" w:history="1">
            <w:r w:rsidR="00E50BC6" w:rsidRPr="004F2605">
              <w:rPr>
                <w:rStyle w:val="Hyperlink"/>
                <w:rFonts w:ascii="Courier New" w:hAnsi="Courier New" w:cs="Courier New"/>
                <w:noProof/>
              </w:rPr>
              <w:t>Naming Conventions</w:t>
            </w:r>
            <w:r w:rsidR="00E50BC6">
              <w:rPr>
                <w:noProof/>
                <w:webHidden/>
              </w:rPr>
              <w:tab/>
            </w:r>
            <w:r w:rsidR="00E50BC6">
              <w:rPr>
                <w:noProof/>
                <w:webHidden/>
              </w:rPr>
              <w:fldChar w:fldCharType="begin"/>
            </w:r>
            <w:r w:rsidR="00E50BC6">
              <w:rPr>
                <w:noProof/>
                <w:webHidden/>
              </w:rPr>
              <w:instrText xml:space="preserve"> PAGEREF _Toc380076646 \h </w:instrText>
            </w:r>
            <w:r w:rsidR="00E50BC6">
              <w:rPr>
                <w:noProof/>
                <w:webHidden/>
              </w:rPr>
            </w:r>
            <w:r w:rsidR="00E50BC6">
              <w:rPr>
                <w:noProof/>
                <w:webHidden/>
              </w:rPr>
              <w:fldChar w:fldCharType="separate"/>
            </w:r>
            <w:r w:rsidR="00E50BC6">
              <w:rPr>
                <w:noProof/>
                <w:webHidden/>
              </w:rPr>
              <w:t>3</w:t>
            </w:r>
            <w:r w:rsidR="00E50BC6">
              <w:rPr>
                <w:noProof/>
                <w:webHidden/>
              </w:rPr>
              <w:fldChar w:fldCharType="end"/>
            </w:r>
          </w:hyperlink>
        </w:p>
        <w:p w:rsidR="00E50BC6" w:rsidRDefault="00E50B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0076647" w:history="1">
            <w:r w:rsidRPr="004F2605">
              <w:rPr>
                <w:rStyle w:val="Hyperlink"/>
                <w:rFonts w:ascii="Courier New" w:hAnsi="Courier New" w:cs="Courier New"/>
                <w:noProof/>
              </w:rPr>
              <w:t>Model Exporter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BC6" w:rsidRDefault="00E50B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0076648" w:history="1">
            <w:r w:rsidRPr="004F2605">
              <w:rPr>
                <w:rStyle w:val="Hyperlink"/>
                <w:rFonts w:ascii="Courier New" w:hAnsi="Courier New" w:cs="Courier New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BC6" w:rsidRDefault="00E50B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0076649" w:history="1">
            <w:r w:rsidRPr="004F2605">
              <w:rPr>
                <w:rStyle w:val="Hyperlink"/>
                <w:rFonts w:ascii="Courier New" w:hAnsi="Courier New" w:cs="Courier New"/>
                <w:noProof/>
              </w:rPr>
              <w:t>Level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BC6" w:rsidRDefault="00E50B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0076650" w:history="1">
            <w:r w:rsidRPr="004F2605">
              <w:rPr>
                <w:rStyle w:val="Hyperlink"/>
                <w:rFonts w:ascii="Courier New" w:hAnsi="Courier New" w:cs="Courier New"/>
                <w:noProof/>
              </w:rPr>
              <w:t>Sentinel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BC6" w:rsidRDefault="00E50B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0076651" w:history="1">
            <w:r w:rsidRPr="004F2605">
              <w:rPr>
                <w:rStyle w:val="Hyperlink"/>
                <w:rFonts w:ascii="Courier New" w:hAnsi="Courier New" w:cs="Courier New"/>
                <w:noProof/>
              </w:rPr>
              <w:t>Create Custom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BC6" w:rsidRDefault="00E50B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0076652" w:history="1">
            <w:r w:rsidRPr="004F2605">
              <w:rPr>
                <w:rStyle w:val="Hyperlink"/>
                <w:rFonts w:ascii="Courier New" w:hAnsi="Courier New" w:cs="Courier New"/>
                <w:noProof/>
              </w:rPr>
              <w:t>DLL Import /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BC6" w:rsidRDefault="00E50B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0076653" w:history="1">
            <w:r w:rsidRPr="004F2605">
              <w:rPr>
                <w:rStyle w:val="Hyperlink"/>
                <w:rFonts w:ascii="Courier New" w:hAnsi="Courier New" w:cs="Courier New"/>
                <w:noProof/>
              </w:rPr>
              <w:t>Serializable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BC6" w:rsidRDefault="00E50B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0076654" w:history="1">
            <w:r w:rsidRPr="004F2605">
              <w:rPr>
                <w:rStyle w:val="Hyperlink"/>
                <w:rFonts w:ascii="Courier New" w:hAnsi="Courier New" w:cs="Courier New"/>
                <w:noProof/>
              </w:rPr>
              <w:t>Widgets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BC6" w:rsidRDefault="00E50B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0076655" w:history="1">
            <w:r w:rsidRPr="004F2605">
              <w:rPr>
                <w:rStyle w:val="Hyperlink"/>
                <w:rFonts w:ascii="Courier New" w:hAnsi="Courier New" w:cs="Courier New"/>
                <w:noProof/>
              </w:rPr>
              <w:t>Renderer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BC6" w:rsidRDefault="00E50BC6">
          <w:pPr>
            <w:pStyle w:val="TOC3"/>
            <w:rPr>
              <w:rFonts w:eastAsiaTheme="minorEastAsia"/>
              <w:noProof/>
            </w:rPr>
          </w:pPr>
          <w:hyperlink w:anchor="_Toc380076656" w:history="1">
            <w:r w:rsidRPr="004F2605">
              <w:rPr>
                <w:rStyle w:val="Hyperlink"/>
                <w:rFonts w:ascii="Courier New" w:hAnsi="Courier New" w:cs="Courier New"/>
                <w:noProof/>
              </w:rPr>
              <w:t>Shaders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BC6" w:rsidRDefault="00851094" w:rsidP="00E50BC6">
          <w:pPr>
            <w:spacing w:after="0" w:line="240" w:lineRule="auto"/>
            <w:rPr>
              <w:rFonts w:ascii="Courier New" w:hAnsi="Courier New" w:cs="Courier New"/>
              <w:b/>
              <w:bCs/>
              <w:noProof/>
              <w:sz w:val="20"/>
            </w:rPr>
          </w:pPr>
          <w:r w:rsidRPr="006258C7">
            <w:rPr>
              <w:rFonts w:ascii="Courier New" w:hAnsi="Courier New" w:cs="Courier New"/>
              <w:b/>
              <w:bCs/>
              <w:noProof/>
              <w:sz w:val="20"/>
            </w:rPr>
            <w:fldChar w:fldCharType="end"/>
          </w:r>
        </w:p>
        <w:p w:rsidR="00E50BC6" w:rsidRDefault="00E50BC6" w:rsidP="00E50BC6">
          <w:pPr>
            <w:spacing w:after="0" w:line="240" w:lineRule="auto"/>
            <w:rPr>
              <w:rFonts w:ascii="Courier New" w:hAnsi="Courier New" w:cs="Courier New"/>
              <w:b/>
              <w:bCs/>
              <w:noProof/>
              <w:sz w:val="20"/>
            </w:rPr>
          </w:pPr>
        </w:p>
        <w:p w:rsidR="00E50BC6" w:rsidRDefault="00E50BC6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rFonts w:ascii="Courier New" w:hAnsi="Courier New" w:cs="Courier New"/>
              <w:noProof/>
            </w:rPr>
            <w:fldChar w:fldCharType="begin"/>
          </w:r>
          <w:r>
            <w:rPr>
              <w:rFonts w:ascii="Courier New" w:hAnsi="Courier New" w:cs="Courier New"/>
              <w:noProof/>
            </w:rPr>
            <w:instrText xml:space="preserve"> TOC \h \z \c "Table" </w:instrText>
          </w:r>
          <w:r>
            <w:rPr>
              <w:rFonts w:ascii="Courier New" w:hAnsi="Courier New" w:cs="Courier New"/>
              <w:noProof/>
            </w:rPr>
            <w:fldChar w:fldCharType="separate"/>
          </w:r>
          <w:hyperlink w:anchor="_Toc380076736" w:history="1">
            <w:r w:rsidRPr="003A4CE5">
              <w:rPr>
                <w:rStyle w:val="Hyperlink"/>
                <w:rFonts w:ascii="Courier New" w:hAnsi="Courier New" w:cs="Courier New"/>
                <w:noProof/>
              </w:rPr>
              <w:t>Table 1:  Shader Macro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BC6" w:rsidRDefault="00E50BC6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0076737" w:history="1">
            <w:r w:rsidRPr="003A4CE5">
              <w:rPr>
                <w:rStyle w:val="Hyperlink"/>
                <w:rFonts w:ascii="Courier New" w:hAnsi="Courier New" w:cs="Courier New"/>
                <w:noProof/>
              </w:rPr>
              <w:t>Table 2:  Shader Vertex Attribute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BC6" w:rsidRDefault="00E50BC6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0076738" w:history="1">
            <w:r w:rsidRPr="003A4CE5">
              <w:rPr>
                <w:rStyle w:val="Hyperlink"/>
                <w:rFonts w:ascii="Courier New" w:hAnsi="Courier New" w:cs="Courier New"/>
                <w:noProof/>
              </w:rPr>
              <w:t>Table 3:  Shader Uniform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_Toc380076738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BC6" w:rsidRDefault="00E50BC6" w:rsidP="00E50BC6">
          <w:pPr>
            <w:spacing w:after="0" w:line="240" w:lineRule="auto"/>
            <w:rPr>
              <w:rFonts w:ascii="Courier New" w:hAnsi="Courier New" w:cs="Courier New"/>
              <w:noProof/>
            </w:rPr>
          </w:pPr>
          <w:r>
            <w:rPr>
              <w:rFonts w:ascii="Courier New" w:hAnsi="Courier New" w:cs="Courier New"/>
              <w:noProof/>
            </w:rPr>
            <w:fldChar w:fldCharType="end"/>
          </w:r>
        </w:p>
      </w:sdtContent>
    </w:sdt>
    <w:bookmarkStart w:id="0" w:name="_Toc380076646" w:displacedByCustomXml="prev"/>
    <w:p w:rsidR="00E50BC6" w:rsidRDefault="00E50BC6" w:rsidP="00E50BC6">
      <w:pPr>
        <w:spacing w:after="0" w:line="240" w:lineRule="auto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br w:type="page"/>
      </w:r>
    </w:p>
    <w:p w:rsidR="00851094" w:rsidRPr="00233944" w:rsidRDefault="006258C7" w:rsidP="00DD1F8B">
      <w:pPr>
        <w:pStyle w:val="Heading1"/>
        <w:spacing w:before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lastRenderedPageBreak/>
        <w:t xml:space="preserve">Naming </w:t>
      </w:r>
      <w:r w:rsidR="000C1B49" w:rsidRPr="00233944">
        <w:rPr>
          <w:rFonts w:ascii="Courier New" w:hAnsi="Courier New" w:cs="Courier New"/>
          <w:sz w:val="32"/>
          <w:szCs w:val="32"/>
        </w:rPr>
        <w:t>Conventions</w:t>
      </w:r>
      <w:bookmarkEnd w:id="0"/>
    </w:p>
    <w:p w:rsidR="000C1B49" w:rsidRPr="00233944" w:rsidRDefault="000C1B49" w:rsidP="00DD1F8B">
      <w:pPr>
        <w:spacing w:after="0"/>
        <w:rPr>
          <w:rFonts w:ascii="Courier New" w:hAnsi="Courier New" w:cs="Courier New"/>
        </w:rPr>
      </w:pPr>
    </w:p>
    <w:p w:rsidR="00233944" w:rsidRPr="006258C7" w:rsidRDefault="00DD1F8B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All </w:t>
      </w:r>
      <w:r w:rsidR="00EE54C4" w:rsidRPr="006258C7">
        <w:rPr>
          <w:rFonts w:ascii="Courier New" w:hAnsi="Courier New" w:cs="Courier New"/>
          <w:sz w:val="20"/>
        </w:rPr>
        <w:t xml:space="preserve">member </w:t>
      </w:r>
      <w:r w:rsidR="00F74C8E" w:rsidRPr="006258C7">
        <w:rPr>
          <w:rFonts w:ascii="Courier New" w:hAnsi="Courier New" w:cs="Courier New"/>
          <w:sz w:val="20"/>
        </w:rPr>
        <w:t xml:space="preserve">class </w:t>
      </w:r>
      <w:r w:rsidRPr="006258C7">
        <w:rPr>
          <w:rFonts w:ascii="Courier New" w:hAnsi="Courier New" w:cs="Courier New"/>
          <w:sz w:val="20"/>
        </w:rPr>
        <w:t>variables start with m</w:t>
      </w:r>
      <w:r w:rsidR="00F74C8E" w:rsidRPr="006258C7">
        <w:rPr>
          <w:rFonts w:ascii="Courier New" w:hAnsi="Courier New" w:cs="Courier New"/>
          <w:sz w:val="20"/>
        </w:rPr>
        <w:t xml:space="preserve">, </w:t>
      </w:r>
    </w:p>
    <w:p w:rsidR="000C1B49" w:rsidRPr="006258C7" w:rsidRDefault="00F74C8E" w:rsidP="00DD1F8B">
      <w:pPr>
        <w:spacing w:after="0"/>
        <w:rPr>
          <w:rFonts w:ascii="Courier New" w:hAnsi="Courier New" w:cs="Courier New"/>
          <w:sz w:val="20"/>
        </w:rPr>
      </w:pPr>
      <w:proofErr w:type="gramStart"/>
      <w:r w:rsidRPr="006258C7">
        <w:rPr>
          <w:rFonts w:ascii="Courier New" w:hAnsi="Courier New" w:cs="Courier New"/>
          <w:sz w:val="20"/>
        </w:rPr>
        <w:t>e.g</w:t>
      </w:r>
      <w:proofErr w:type="gramEnd"/>
      <w:r w:rsidRPr="006258C7">
        <w:rPr>
          <w:rFonts w:ascii="Courier New" w:hAnsi="Courier New" w:cs="Courier New"/>
          <w:sz w:val="20"/>
        </w:rPr>
        <w:t xml:space="preserve">. </w:t>
      </w:r>
      <w:proofErr w:type="spellStart"/>
      <w:r w:rsidR="00923FF8" w:rsidRPr="006258C7">
        <w:rPr>
          <w:rFonts w:ascii="Courier New" w:hAnsi="Courier New" w:cs="Courier New"/>
          <w:color w:val="0000FF"/>
          <w:sz w:val="20"/>
        </w:rPr>
        <w:t>ColorRGBA</w:t>
      </w:r>
      <w:proofErr w:type="spellEnd"/>
      <w:r w:rsidRPr="006258C7">
        <w:rPr>
          <w:rFonts w:ascii="Courier New" w:hAnsi="Courier New" w:cs="Courier New"/>
          <w:sz w:val="20"/>
        </w:rPr>
        <w:t xml:space="preserve">* </w:t>
      </w:r>
      <w:proofErr w:type="spellStart"/>
      <w:r w:rsidRPr="006258C7">
        <w:rPr>
          <w:rFonts w:ascii="Courier New" w:hAnsi="Courier New" w:cs="Courier New"/>
          <w:sz w:val="20"/>
        </w:rPr>
        <w:t>m</w:t>
      </w:r>
      <w:r w:rsidR="00923FF8" w:rsidRPr="006258C7">
        <w:rPr>
          <w:rFonts w:ascii="Courier New" w:hAnsi="Courier New" w:cs="Courier New"/>
          <w:sz w:val="20"/>
        </w:rPr>
        <w:t>Color</w:t>
      </w:r>
      <w:proofErr w:type="spellEnd"/>
      <w:r w:rsidRPr="006258C7">
        <w:rPr>
          <w:rFonts w:ascii="Courier New" w:hAnsi="Courier New" w:cs="Courier New"/>
          <w:sz w:val="20"/>
        </w:rPr>
        <w:t>;</w:t>
      </w:r>
    </w:p>
    <w:p w:rsidR="00233944" w:rsidRPr="006258C7" w:rsidRDefault="00233944" w:rsidP="00DD1F8B">
      <w:pPr>
        <w:spacing w:after="0"/>
        <w:rPr>
          <w:rFonts w:ascii="Courier New" w:hAnsi="Courier New" w:cs="Courier New"/>
          <w:sz w:val="20"/>
        </w:rPr>
      </w:pPr>
    </w:p>
    <w:p w:rsidR="00233944" w:rsidRPr="006258C7" w:rsidRDefault="00F74C8E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All macros and static variables are in all capitals, </w:t>
      </w:r>
    </w:p>
    <w:p w:rsidR="00F74C8E" w:rsidRPr="006258C7" w:rsidRDefault="00233944" w:rsidP="00DD1F8B">
      <w:pPr>
        <w:spacing w:after="0"/>
        <w:rPr>
          <w:rFonts w:ascii="Courier New" w:hAnsi="Courier New" w:cs="Courier New"/>
          <w:sz w:val="20"/>
        </w:rPr>
      </w:pPr>
      <w:proofErr w:type="gramStart"/>
      <w:r w:rsidRPr="006258C7">
        <w:rPr>
          <w:rFonts w:ascii="Courier New" w:hAnsi="Courier New" w:cs="Courier New"/>
          <w:sz w:val="20"/>
        </w:rPr>
        <w:t>e.g</w:t>
      </w:r>
      <w:proofErr w:type="gramEnd"/>
      <w:r w:rsidRPr="006258C7">
        <w:rPr>
          <w:rFonts w:ascii="Courier New" w:hAnsi="Courier New" w:cs="Courier New"/>
          <w:sz w:val="20"/>
        </w:rPr>
        <w:t xml:space="preserve">. </w:t>
      </w:r>
      <w:r w:rsidRPr="006258C7">
        <w:rPr>
          <w:rFonts w:ascii="Courier New" w:hAnsi="Courier New" w:cs="Courier New"/>
          <w:color w:val="0000FF"/>
          <w:sz w:val="20"/>
        </w:rPr>
        <w:t xml:space="preserve">static </w:t>
      </w:r>
      <w:proofErr w:type="spellStart"/>
      <w:r w:rsidRPr="006258C7">
        <w:rPr>
          <w:rFonts w:ascii="Courier New" w:hAnsi="Courier New" w:cs="Courier New"/>
          <w:color w:val="0000FF"/>
          <w:sz w:val="20"/>
        </w:rPr>
        <w:t>const</w:t>
      </w:r>
      <w:proofErr w:type="spellEnd"/>
      <w:r w:rsidRPr="006258C7">
        <w:rPr>
          <w:rFonts w:ascii="Courier New" w:hAnsi="Courier New" w:cs="Courier New"/>
          <w:color w:val="0000FF"/>
          <w:sz w:val="20"/>
        </w:rPr>
        <w:t xml:space="preserve"> d</w:t>
      </w:r>
      <w:r w:rsidR="00923FF8" w:rsidRPr="006258C7">
        <w:rPr>
          <w:rFonts w:ascii="Courier New" w:hAnsi="Courier New" w:cs="Courier New"/>
          <w:color w:val="0000FF"/>
          <w:sz w:val="20"/>
        </w:rPr>
        <w:t>ouble</w:t>
      </w:r>
      <w:r w:rsidR="00F74C8E" w:rsidRPr="006258C7">
        <w:rPr>
          <w:rFonts w:ascii="Courier New" w:hAnsi="Courier New" w:cs="Courier New"/>
          <w:sz w:val="20"/>
        </w:rPr>
        <w:t xml:space="preserve"> </w:t>
      </w:r>
      <w:r w:rsidR="00923FF8" w:rsidRPr="006258C7">
        <w:rPr>
          <w:rFonts w:ascii="Courier New" w:hAnsi="Courier New" w:cs="Courier New"/>
          <w:sz w:val="20"/>
        </w:rPr>
        <w:t>DESIRED_FRAME_RATE</w:t>
      </w:r>
      <w:r w:rsidR="00F74C8E" w:rsidRPr="006258C7">
        <w:rPr>
          <w:rFonts w:ascii="Courier New" w:hAnsi="Courier New" w:cs="Courier New"/>
          <w:sz w:val="20"/>
        </w:rPr>
        <w:t>;</w:t>
      </w:r>
    </w:p>
    <w:p w:rsidR="00233944" w:rsidRPr="006258C7" w:rsidRDefault="00233944" w:rsidP="00DD1F8B">
      <w:pPr>
        <w:spacing w:after="0"/>
        <w:rPr>
          <w:rFonts w:ascii="Courier New" w:hAnsi="Courier New" w:cs="Courier New"/>
          <w:sz w:val="20"/>
        </w:rPr>
      </w:pPr>
    </w:p>
    <w:p w:rsidR="00233944" w:rsidRPr="006258C7" w:rsidRDefault="00DD1F8B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All </w:t>
      </w:r>
      <w:r w:rsidR="007710B7">
        <w:rPr>
          <w:rFonts w:ascii="Courier New" w:hAnsi="Courier New" w:cs="Courier New"/>
          <w:sz w:val="20"/>
        </w:rPr>
        <w:t xml:space="preserve">class </w:t>
      </w:r>
      <w:r w:rsidRPr="006258C7">
        <w:rPr>
          <w:rFonts w:ascii="Courier New" w:hAnsi="Courier New" w:cs="Courier New"/>
          <w:sz w:val="20"/>
        </w:rPr>
        <w:t xml:space="preserve">functions start with capital letters, </w:t>
      </w:r>
    </w:p>
    <w:p w:rsidR="00DD1F8B" w:rsidRPr="006258C7" w:rsidRDefault="00DD1F8B" w:rsidP="00DD1F8B">
      <w:pPr>
        <w:spacing w:after="0"/>
        <w:rPr>
          <w:rFonts w:ascii="Courier New" w:hAnsi="Courier New" w:cs="Courier New"/>
          <w:sz w:val="20"/>
        </w:rPr>
      </w:pPr>
      <w:proofErr w:type="gramStart"/>
      <w:r w:rsidRPr="006258C7">
        <w:rPr>
          <w:rFonts w:ascii="Courier New" w:hAnsi="Courier New" w:cs="Courier New"/>
          <w:sz w:val="20"/>
        </w:rPr>
        <w:t>e.g</w:t>
      </w:r>
      <w:proofErr w:type="gramEnd"/>
      <w:r w:rsidRPr="006258C7">
        <w:rPr>
          <w:rFonts w:ascii="Courier New" w:hAnsi="Courier New" w:cs="Courier New"/>
          <w:sz w:val="20"/>
        </w:rPr>
        <w:t xml:space="preserve">. </w:t>
      </w:r>
      <w:proofErr w:type="spellStart"/>
      <w:r w:rsidR="00923FF8" w:rsidRPr="006258C7">
        <w:rPr>
          <w:rFonts w:ascii="Courier New" w:hAnsi="Courier New" w:cs="Courier New"/>
          <w:color w:val="0000FF"/>
          <w:sz w:val="20"/>
        </w:rPr>
        <w:t>mGameWorld</w:t>
      </w:r>
      <w:proofErr w:type="spellEnd"/>
      <w:r w:rsidRPr="006258C7">
        <w:rPr>
          <w:rFonts w:ascii="Courier New" w:hAnsi="Courier New" w:cs="Courier New"/>
          <w:sz w:val="20"/>
        </w:rPr>
        <w:t>-&gt;</w:t>
      </w:r>
      <w:r w:rsidR="00923FF8" w:rsidRPr="006258C7">
        <w:rPr>
          <w:rFonts w:ascii="Courier New" w:hAnsi="Courier New" w:cs="Courier New"/>
          <w:color w:val="C00000"/>
          <w:sz w:val="20"/>
        </w:rPr>
        <w:t>Startup</w:t>
      </w:r>
      <w:r w:rsidRPr="006258C7">
        <w:rPr>
          <w:rFonts w:ascii="Courier New" w:hAnsi="Courier New" w:cs="Courier New"/>
          <w:sz w:val="20"/>
        </w:rPr>
        <w:t>();</w:t>
      </w:r>
    </w:p>
    <w:p w:rsidR="00233944" w:rsidRPr="006258C7" w:rsidRDefault="00233944" w:rsidP="00DD1F8B">
      <w:pPr>
        <w:spacing w:after="0"/>
        <w:rPr>
          <w:rFonts w:ascii="Courier New" w:hAnsi="Courier New" w:cs="Courier New"/>
          <w:sz w:val="20"/>
        </w:rPr>
      </w:pPr>
    </w:p>
    <w:p w:rsidR="00233944" w:rsidRPr="006258C7" w:rsidRDefault="00DD1F8B" w:rsidP="006F7779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All local variables start with lowercase letters, </w:t>
      </w:r>
    </w:p>
    <w:p w:rsidR="001A7901" w:rsidRPr="006258C7" w:rsidRDefault="00DD1F8B" w:rsidP="006F7779">
      <w:pPr>
        <w:spacing w:after="0"/>
        <w:rPr>
          <w:rFonts w:ascii="Courier New" w:hAnsi="Courier New" w:cs="Courier New"/>
          <w:sz w:val="20"/>
        </w:rPr>
      </w:pPr>
      <w:proofErr w:type="gramStart"/>
      <w:r w:rsidRPr="006258C7">
        <w:rPr>
          <w:rFonts w:ascii="Courier New" w:hAnsi="Courier New" w:cs="Courier New"/>
          <w:sz w:val="20"/>
        </w:rPr>
        <w:t>e.g</w:t>
      </w:r>
      <w:proofErr w:type="gramEnd"/>
      <w:r w:rsidRPr="006258C7">
        <w:rPr>
          <w:rFonts w:ascii="Courier New" w:hAnsi="Courier New" w:cs="Courier New"/>
          <w:sz w:val="20"/>
        </w:rPr>
        <w:t xml:space="preserve">. </w:t>
      </w:r>
      <w:proofErr w:type="spellStart"/>
      <w:r w:rsidR="00923FF8" w:rsidRPr="006258C7">
        <w:rPr>
          <w:rFonts w:ascii="Courier New" w:hAnsi="Courier New" w:cs="Courier New"/>
          <w:color w:val="0000FF"/>
          <w:sz w:val="20"/>
        </w:rPr>
        <w:t>MeshBuilder</w:t>
      </w:r>
      <w:proofErr w:type="spellEnd"/>
      <w:r w:rsidRPr="006258C7">
        <w:rPr>
          <w:rFonts w:ascii="Courier New" w:hAnsi="Courier New" w:cs="Courier New"/>
          <w:sz w:val="20"/>
        </w:rPr>
        <w:t xml:space="preserve"> </w:t>
      </w:r>
      <w:proofErr w:type="spellStart"/>
      <w:r w:rsidRPr="006258C7">
        <w:rPr>
          <w:rFonts w:ascii="Courier New" w:hAnsi="Courier New" w:cs="Courier New"/>
          <w:sz w:val="20"/>
        </w:rPr>
        <w:t>meshBuilder</w:t>
      </w:r>
      <w:proofErr w:type="spellEnd"/>
      <w:r w:rsidRPr="006258C7">
        <w:rPr>
          <w:rFonts w:ascii="Courier New" w:hAnsi="Courier New" w:cs="Courier New"/>
          <w:sz w:val="20"/>
        </w:rPr>
        <w:t>;</w:t>
      </w:r>
    </w:p>
    <w:p w:rsidR="00C32188" w:rsidRPr="00233944" w:rsidRDefault="00C32188" w:rsidP="00C32188">
      <w:pPr>
        <w:pStyle w:val="Heading1"/>
        <w:rPr>
          <w:rFonts w:ascii="Courier New" w:hAnsi="Courier New" w:cs="Courier New"/>
          <w:sz w:val="32"/>
        </w:rPr>
      </w:pPr>
      <w:bookmarkStart w:id="1" w:name="_Toc380076647"/>
      <w:r w:rsidRPr="00233944">
        <w:rPr>
          <w:rFonts w:ascii="Courier New" w:hAnsi="Courier New" w:cs="Courier New"/>
          <w:sz w:val="32"/>
        </w:rPr>
        <w:t>Model Exporter</w:t>
      </w:r>
      <w:bookmarkEnd w:id="1"/>
    </w:p>
    <w:p w:rsidR="00C32188" w:rsidRPr="00233944" w:rsidRDefault="00C32188" w:rsidP="00C32188">
      <w:pPr>
        <w:spacing w:after="0"/>
        <w:rPr>
          <w:rFonts w:ascii="Courier New" w:hAnsi="Courier New" w:cs="Courier New"/>
        </w:rPr>
      </w:pPr>
    </w:p>
    <w:p w:rsidR="00C32188" w:rsidRPr="006258C7" w:rsidRDefault="00C32188" w:rsidP="00C32188">
      <w:pPr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The custom </w:t>
      </w:r>
      <w:r w:rsidRPr="006258C7">
        <w:rPr>
          <w:rFonts w:ascii="Courier New" w:hAnsi="Courier New" w:cs="Courier New"/>
          <w:i/>
          <w:sz w:val="20"/>
        </w:rPr>
        <w:t>3ds Max</w:t>
      </w:r>
      <w:r w:rsidRPr="006258C7">
        <w:rPr>
          <w:rFonts w:ascii="Courier New" w:hAnsi="Courier New" w:cs="Courier New"/>
          <w:sz w:val="20"/>
        </w:rPr>
        <w:t xml:space="preserve"> exporter </w:t>
      </w:r>
      <w:r w:rsidR="006F7779" w:rsidRPr="006258C7">
        <w:rPr>
          <w:rFonts w:ascii="Courier New" w:hAnsi="Courier New" w:cs="Courier New"/>
          <w:sz w:val="20"/>
        </w:rPr>
        <w:t xml:space="preserve">solution </w:t>
      </w:r>
      <w:r w:rsidRPr="006258C7">
        <w:rPr>
          <w:rFonts w:ascii="Courier New" w:hAnsi="Courier New" w:cs="Courier New"/>
          <w:sz w:val="20"/>
        </w:rPr>
        <w:t xml:space="preserve">resides within the </w:t>
      </w:r>
      <w:proofErr w:type="spellStart"/>
      <w:r w:rsidRPr="006258C7">
        <w:rPr>
          <w:rFonts w:ascii="Courier New" w:hAnsi="Courier New" w:cs="Courier New"/>
          <w:b/>
          <w:sz w:val="20"/>
        </w:rPr>
        <w:t>Sentinel_Exporter</w:t>
      </w:r>
      <w:proofErr w:type="spellEnd"/>
      <w:r w:rsidRPr="006258C7">
        <w:rPr>
          <w:rFonts w:ascii="Courier New" w:hAnsi="Courier New" w:cs="Courier New"/>
          <w:sz w:val="20"/>
        </w:rPr>
        <w:t xml:space="preserve"> folder.  The </w:t>
      </w:r>
      <w:r w:rsidR="00816E9A" w:rsidRPr="006258C7">
        <w:rPr>
          <w:rFonts w:ascii="Courier New" w:hAnsi="Courier New" w:cs="Courier New"/>
          <w:sz w:val="20"/>
        </w:rPr>
        <w:t xml:space="preserve">resulting </w:t>
      </w:r>
      <w:proofErr w:type="spellStart"/>
      <w:r w:rsidR="00816E9A" w:rsidRPr="006258C7">
        <w:rPr>
          <w:rFonts w:ascii="Courier New" w:hAnsi="Courier New" w:cs="Courier New"/>
          <w:b/>
          <w:sz w:val="20"/>
        </w:rPr>
        <w:t>Sentinel_Exporter.dle</w:t>
      </w:r>
      <w:proofErr w:type="spellEnd"/>
      <w:r w:rsidR="00816E9A" w:rsidRPr="006258C7">
        <w:rPr>
          <w:rFonts w:ascii="Courier New" w:hAnsi="Courier New" w:cs="Courier New"/>
          <w:sz w:val="20"/>
        </w:rPr>
        <w:t xml:space="preserve"> </w:t>
      </w:r>
      <w:r w:rsidR="003C4F4C" w:rsidRPr="006258C7">
        <w:rPr>
          <w:rFonts w:ascii="Courier New" w:hAnsi="Courier New" w:cs="Courier New"/>
          <w:sz w:val="20"/>
        </w:rPr>
        <w:t>outputs to</w:t>
      </w:r>
      <w:r w:rsidRPr="006258C7">
        <w:rPr>
          <w:rFonts w:ascii="Courier New" w:hAnsi="Courier New" w:cs="Courier New"/>
          <w:sz w:val="20"/>
        </w:rPr>
        <w:t xml:space="preserve"> the local </w:t>
      </w:r>
      <w:r w:rsidRPr="006258C7">
        <w:rPr>
          <w:rFonts w:ascii="Courier New" w:hAnsi="Courier New" w:cs="Courier New"/>
          <w:i/>
          <w:sz w:val="20"/>
        </w:rPr>
        <w:t>3ds Max 2012</w:t>
      </w:r>
      <w:r w:rsidRPr="006258C7">
        <w:rPr>
          <w:rFonts w:ascii="Courier New" w:hAnsi="Courier New" w:cs="Courier New"/>
          <w:sz w:val="20"/>
        </w:rPr>
        <w:t xml:space="preserve"> folder</w:t>
      </w:r>
      <w:r w:rsidR="003C4F4C" w:rsidRPr="006258C7">
        <w:rPr>
          <w:rFonts w:ascii="Courier New" w:hAnsi="Courier New" w:cs="Courier New"/>
          <w:sz w:val="20"/>
        </w:rPr>
        <w:t xml:space="preserve">, e.g. </w:t>
      </w:r>
      <w:r w:rsidR="003C4F4C" w:rsidRPr="00AC2D41">
        <w:rPr>
          <w:rFonts w:ascii="Courier New" w:hAnsi="Courier New" w:cs="Courier New"/>
          <w:b/>
          <w:sz w:val="20"/>
        </w:rPr>
        <w:t>C:\Program Files\Autodesk\3ds Max 2012\plugins</w:t>
      </w:r>
      <w:r w:rsidR="003C4F4C" w:rsidRPr="006258C7">
        <w:rPr>
          <w:rFonts w:ascii="Courier New" w:hAnsi="Courier New" w:cs="Courier New"/>
          <w:sz w:val="20"/>
        </w:rPr>
        <w:t>,</w:t>
      </w:r>
      <w:r w:rsidRPr="006258C7">
        <w:rPr>
          <w:rFonts w:ascii="Courier New" w:hAnsi="Courier New" w:cs="Courier New"/>
          <w:sz w:val="20"/>
        </w:rPr>
        <w:t xml:space="preserve"> through </w:t>
      </w:r>
      <w:r w:rsidR="003C4F4C" w:rsidRPr="006258C7">
        <w:rPr>
          <w:rFonts w:ascii="Courier New" w:hAnsi="Courier New" w:cs="Courier New"/>
          <w:sz w:val="20"/>
        </w:rPr>
        <w:t xml:space="preserve">the </w:t>
      </w:r>
      <w:r w:rsidR="00233944" w:rsidRPr="006258C7">
        <w:rPr>
          <w:rFonts w:ascii="Courier New" w:hAnsi="Courier New" w:cs="Courier New"/>
          <w:sz w:val="20"/>
        </w:rPr>
        <w:t>“</w:t>
      </w:r>
      <w:r w:rsidRPr="006258C7">
        <w:rPr>
          <w:rFonts w:ascii="Courier New" w:hAnsi="Courier New" w:cs="Courier New"/>
          <w:b/>
          <w:sz w:val="20"/>
        </w:rPr>
        <w:t>ADSK_3DSMAX_x64_2012</w:t>
      </w:r>
      <w:r w:rsidRPr="006258C7">
        <w:rPr>
          <w:rFonts w:ascii="Courier New" w:hAnsi="Courier New" w:cs="Courier New"/>
          <w:sz w:val="20"/>
        </w:rPr>
        <w:t>”</w:t>
      </w:r>
      <w:r w:rsidR="003C4F4C" w:rsidRPr="006258C7">
        <w:rPr>
          <w:rFonts w:ascii="Courier New" w:hAnsi="Courier New" w:cs="Courier New"/>
          <w:sz w:val="20"/>
        </w:rPr>
        <w:t xml:space="preserve"> environment variable</w:t>
      </w:r>
      <w:r w:rsidRPr="006258C7">
        <w:rPr>
          <w:rFonts w:ascii="Courier New" w:hAnsi="Courier New" w:cs="Courier New"/>
          <w:sz w:val="20"/>
        </w:rPr>
        <w:t>.  An additional environment</w:t>
      </w:r>
      <w:r w:rsidR="003C4F4C" w:rsidRPr="006258C7">
        <w:rPr>
          <w:rFonts w:ascii="Courier New" w:hAnsi="Courier New" w:cs="Courier New"/>
          <w:sz w:val="20"/>
        </w:rPr>
        <w:t xml:space="preserve"> variable,</w:t>
      </w:r>
      <w:r w:rsidRPr="006258C7">
        <w:rPr>
          <w:rFonts w:ascii="Courier New" w:hAnsi="Courier New" w:cs="Courier New"/>
          <w:sz w:val="20"/>
        </w:rPr>
        <w:t xml:space="preserve"> </w:t>
      </w:r>
      <w:r w:rsidR="003C4F4C" w:rsidRPr="006258C7">
        <w:rPr>
          <w:rFonts w:ascii="Courier New" w:hAnsi="Courier New" w:cs="Courier New"/>
          <w:sz w:val="20"/>
        </w:rPr>
        <w:t>“</w:t>
      </w:r>
      <w:r w:rsidR="003C4F4C" w:rsidRPr="006258C7">
        <w:rPr>
          <w:rFonts w:ascii="Courier New" w:hAnsi="Courier New" w:cs="Courier New"/>
          <w:b/>
          <w:sz w:val="20"/>
        </w:rPr>
        <w:t>MAX2012SDK</w:t>
      </w:r>
      <w:r w:rsidR="003C4F4C" w:rsidRPr="006258C7">
        <w:rPr>
          <w:rFonts w:ascii="Courier New" w:hAnsi="Courier New" w:cs="Courier New"/>
          <w:sz w:val="20"/>
        </w:rPr>
        <w:t xml:space="preserve">”, </w:t>
      </w:r>
      <w:r w:rsidRPr="006258C7">
        <w:rPr>
          <w:rFonts w:ascii="Courier New" w:hAnsi="Courier New" w:cs="Courier New"/>
          <w:sz w:val="20"/>
        </w:rPr>
        <w:t>reference</w:t>
      </w:r>
      <w:r w:rsidR="003C4F4C" w:rsidRPr="006258C7">
        <w:rPr>
          <w:rFonts w:ascii="Courier New" w:hAnsi="Courier New" w:cs="Courier New"/>
          <w:sz w:val="20"/>
        </w:rPr>
        <w:t>s</w:t>
      </w:r>
      <w:r w:rsidRPr="006258C7">
        <w:rPr>
          <w:rFonts w:ascii="Courier New" w:hAnsi="Courier New" w:cs="Courier New"/>
          <w:sz w:val="20"/>
        </w:rPr>
        <w:t xml:space="preserve"> the SDK.</w:t>
      </w:r>
      <w:r w:rsidR="00244134" w:rsidRPr="006258C7">
        <w:rPr>
          <w:rFonts w:ascii="Courier New" w:hAnsi="Courier New" w:cs="Courier New"/>
          <w:sz w:val="20"/>
        </w:rPr>
        <w:t xml:space="preserve">  Generally, the file folder for </w:t>
      </w:r>
      <w:r w:rsidR="00244134" w:rsidRPr="006258C7">
        <w:rPr>
          <w:rFonts w:ascii="Courier New" w:hAnsi="Courier New" w:cs="Courier New"/>
          <w:i/>
          <w:sz w:val="20"/>
        </w:rPr>
        <w:t>3ds Max</w:t>
      </w:r>
      <w:r w:rsidR="00244134" w:rsidRPr="006258C7">
        <w:rPr>
          <w:rFonts w:ascii="Courier New" w:hAnsi="Courier New" w:cs="Courier New"/>
          <w:sz w:val="20"/>
        </w:rPr>
        <w:t xml:space="preserve"> resides within a protected folder, therefore, to compile the program, </w:t>
      </w:r>
      <w:r w:rsidR="00244134" w:rsidRPr="006258C7">
        <w:rPr>
          <w:rFonts w:ascii="Courier New" w:hAnsi="Courier New" w:cs="Courier New"/>
          <w:i/>
          <w:sz w:val="20"/>
        </w:rPr>
        <w:t>Visual Studio</w:t>
      </w:r>
      <w:r w:rsidR="00244134" w:rsidRPr="006258C7">
        <w:rPr>
          <w:rFonts w:ascii="Courier New" w:hAnsi="Courier New" w:cs="Courier New"/>
          <w:sz w:val="20"/>
        </w:rPr>
        <w:t xml:space="preserve"> should be opened in </w:t>
      </w:r>
      <w:r w:rsidR="00244134" w:rsidRPr="006258C7">
        <w:rPr>
          <w:rFonts w:ascii="Courier New" w:hAnsi="Courier New" w:cs="Courier New"/>
          <w:i/>
          <w:sz w:val="20"/>
        </w:rPr>
        <w:t>Administrator</w:t>
      </w:r>
      <w:r w:rsidR="00244134" w:rsidRPr="006258C7">
        <w:rPr>
          <w:rFonts w:ascii="Courier New" w:hAnsi="Courier New" w:cs="Courier New"/>
          <w:sz w:val="20"/>
        </w:rPr>
        <w:t xml:space="preserve"> mode.</w:t>
      </w:r>
    </w:p>
    <w:p w:rsidR="00244134" w:rsidRPr="006258C7" w:rsidRDefault="00C32188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28"/>
          <w:szCs w:val="28"/>
        </w:rPr>
      </w:pPr>
      <w:r w:rsidRPr="006258C7">
        <w:rPr>
          <w:rFonts w:ascii="Courier New" w:hAnsi="Courier New" w:cs="Courier New"/>
          <w:sz w:val="20"/>
        </w:rPr>
        <w:t>The exporter only exports the model within the scene</w:t>
      </w:r>
      <w:r w:rsidR="00781E0B" w:rsidRPr="006258C7">
        <w:rPr>
          <w:rFonts w:ascii="Courier New" w:hAnsi="Courier New" w:cs="Courier New"/>
          <w:sz w:val="20"/>
        </w:rPr>
        <w:t>, i.e. no camera, lights, etc</w:t>
      </w:r>
      <w:r w:rsidRPr="006258C7">
        <w:rPr>
          <w:rFonts w:ascii="Courier New" w:hAnsi="Courier New" w:cs="Courier New"/>
          <w:sz w:val="20"/>
        </w:rPr>
        <w:t xml:space="preserve">.  </w:t>
      </w:r>
      <w:r w:rsidR="003E5CC1" w:rsidRPr="006258C7">
        <w:rPr>
          <w:rFonts w:ascii="Courier New" w:hAnsi="Courier New" w:cs="Courier New"/>
          <w:sz w:val="20"/>
        </w:rPr>
        <w:t>T</w:t>
      </w:r>
      <w:r w:rsidR="00781E0B" w:rsidRPr="006258C7">
        <w:rPr>
          <w:rFonts w:ascii="Courier New" w:hAnsi="Courier New" w:cs="Courier New"/>
          <w:sz w:val="20"/>
        </w:rPr>
        <w:t>he textures</w:t>
      </w:r>
      <w:r w:rsidR="003E5CC1" w:rsidRPr="006258C7">
        <w:rPr>
          <w:rFonts w:ascii="Courier New" w:hAnsi="Courier New" w:cs="Courier New"/>
          <w:sz w:val="20"/>
        </w:rPr>
        <w:t xml:space="preserve"> automatically copy</w:t>
      </w:r>
      <w:r w:rsidR="00781E0B" w:rsidRPr="006258C7">
        <w:rPr>
          <w:rFonts w:ascii="Courier New" w:hAnsi="Courier New" w:cs="Courier New"/>
          <w:sz w:val="20"/>
        </w:rPr>
        <w:t xml:space="preserve"> into the same folder as the </w:t>
      </w:r>
      <w:r w:rsidR="003E5CC1" w:rsidRPr="006258C7">
        <w:rPr>
          <w:rFonts w:ascii="Courier New" w:hAnsi="Courier New" w:cs="Courier New"/>
          <w:sz w:val="20"/>
        </w:rPr>
        <w:t xml:space="preserve">exported </w:t>
      </w:r>
      <w:r w:rsidR="00781E0B" w:rsidRPr="006258C7">
        <w:rPr>
          <w:rFonts w:ascii="Courier New" w:hAnsi="Courier New" w:cs="Courier New"/>
          <w:sz w:val="20"/>
        </w:rPr>
        <w:t xml:space="preserve">model.  </w:t>
      </w:r>
      <w:r w:rsidRPr="006258C7">
        <w:rPr>
          <w:rFonts w:ascii="Courier New" w:hAnsi="Courier New" w:cs="Courier New"/>
          <w:sz w:val="20"/>
        </w:rPr>
        <w:t xml:space="preserve">Save the file as a native file format to </w:t>
      </w:r>
      <w:r w:rsidRPr="006258C7">
        <w:rPr>
          <w:rFonts w:ascii="Courier New" w:hAnsi="Courier New" w:cs="Courier New"/>
          <w:i/>
          <w:sz w:val="20"/>
        </w:rPr>
        <w:t>3ds Max 2012</w:t>
      </w:r>
      <w:r w:rsidRPr="006258C7">
        <w:rPr>
          <w:rFonts w:ascii="Courier New" w:hAnsi="Courier New" w:cs="Courier New"/>
          <w:sz w:val="20"/>
        </w:rPr>
        <w:t xml:space="preserve"> in order to </w:t>
      </w:r>
      <w:r w:rsidR="00781E0B" w:rsidRPr="006258C7">
        <w:rPr>
          <w:rFonts w:ascii="Courier New" w:hAnsi="Courier New" w:cs="Courier New"/>
          <w:sz w:val="20"/>
        </w:rPr>
        <w:t>import</w:t>
      </w:r>
      <w:r w:rsidRPr="006258C7">
        <w:rPr>
          <w:rFonts w:ascii="Courier New" w:hAnsi="Courier New" w:cs="Courier New"/>
          <w:sz w:val="20"/>
        </w:rPr>
        <w:t xml:space="preserve"> the model.</w:t>
      </w:r>
    </w:p>
    <w:p w:rsidR="006258C7" w:rsidRDefault="006258C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br w:type="page"/>
      </w:r>
    </w:p>
    <w:p w:rsidR="00244134" w:rsidRDefault="00244134" w:rsidP="00244134">
      <w:pPr>
        <w:pStyle w:val="Heading1"/>
        <w:rPr>
          <w:rFonts w:ascii="Courier New" w:hAnsi="Courier New" w:cs="Courier New"/>
          <w:sz w:val="32"/>
          <w:szCs w:val="32"/>
        </w:rPr>
      </w:pPr>
      <w:bookmarkStart w:id="2" w:name="_Toc380076648"/>
      <w:r w:rsidRPr="00233944">
        <w:rPr>
          <w:rFonts w:ascii="Courier New" w:hAnsi="Courier New" w:cs="Courier New"/>
          <w:sz w:val="32"/>
          <w:szCs w:val="32"/>
        </w:rPr>
        <w:lastRenderedPageBreak/>
        <w:t>Controls</w:t>
      </w:r>
      <w:bookmarkEnd w:id="2"/>
    </w:p>
    <w:p w:rsidR="006258C7" w:rsidRPr="006258C7" w:rsidRDefault="006258C7" w:rsidP="006258C7">
      <w:pPr>
        <w:pStyle w:val="Heading2"/>
        <w:rPr>
          <w:rFonts w:ascii="Courier New" w:hAnsi="Courier New" w:cs="Courier New"/>
          <w:sz w:val="28"/>
        </w:rPr>
      </w:pPr>
      <w:bookmarkStart w:id="3" w:name="_Toc380076649"/>
      <w:r w:rsidRPr="006258C7">
        <w:rPr>
          <w:rFonts w:ascii="Courier New" w:hAnsi="Courier New" w:cs="Courier New"/>
          <w:sz w:val="28"/>
        </w:rPr>
        <w:t>Level Editor</w:t>
      </w:r>
      <w:bookmarkEnd w:id="3"/>
    </w:p>
    <w:p w:rsidR="00140F35" w:rsidRDefault="00140F35" w:rsidP="00DD1F8B">
      <w:pPr>
        <w:spacing w:after="0"/>
        <w:rPr>
          <w:rFonts w:ascii="Courier New" w:hAnsi="Courier New" w:cs="Courier New"/>
          <w:sz w:val="20"/>
        </w:rPr>
      </w:pPr>
    </w:p>
    <w:p w:rsidR="00244134" w:rsidRDefault="00244134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The </w:t>
      </w:r>
      <w:r w:rsidR="003E5CC1" w:rsidRPr="006258C7">
        <w:rPr>
          <w:rFonts w:ascii="Courier New" w:hAnsi="Courier New" w:cs="Courier New"/>
          <w:sz w:val="20"/>
        </w:rPr>
        <w:t>world</w:t>
      </w:r>
      <w:r w:rsidRPr="006258C7">
        <w:rPr>
          <w:rFonts w:ascii="Courier New" w:hAnsi="Courier New" w:cs="Courier New"/>
          <w:sz w:val="20"/>
        </w:rPr>
        <w:t xml:space="preserve"> viewing area can rotate its view by holding the </w:t>
      </w:r>
      <w:r w:rsidR="006258C7">
        <w:rPr>
          <w:rFonts w:ascii="Courier New" w:hAnsi="Courier New" w:cs="Courier New"/>
          <w:sz w:val="20"/>
        </w:rPr>
        <w:t>right mouse button</w:t>
      </w:r>
      <w:r w:rsidRPr="006258C7">
        <w:rPr>
          <w:rFonts w:ascii="Courier New" w:hAnsi="Courier New" w:cs="Courier New"/>
          <w:sz w:val="20"/>
        </w:rPr>
        <w:t>.</w:t>
      </w:r>
    </w:p>
    <w:p w:rsidR="006258C7" w:rsidRDefault="006258C7" w:rsidP="00DD1F8B">
      <w:pPr>
        <w:spacing w:after="0"/>
        <w:rPr>
          <w:rFonts w:ascii="Courier New" w:hAnsi="Courier New" w:cs="Courier New"/>
          <w:sz w:val="20"/>
        </w:rPr>
      </w:pPr>
    </w:p>
    <w:p w:rsidR="006258C7" w:rsidRPr="006258C7" w:rsidRDefault="006258C7" w:rsidP="00DD1F8B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Strafe by holding the middle mouse button.</w:t>
      </w:r>
    </w:p>
    <w:p w:rsidR="00233944" w:rsidRPr="006258C7" w:rsidRDefault="00233944" w:rsidP="00DD1F8B">
      <w:pPr>
        <w:spacing w:after="0"/>
        <w:rPr>
          <w:rFonts w:ascii="Courier New" w:hAnsi="Courier New" w:cs="Courier New"/>
          <w:sz w:val="20"/>
        </w:rPr>
      </w:pPr>
    </w:p>
    <w:p w:rsidR="00244134" w:rsidRDefault="00244134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>Move forward and backward by scrolling the middle mouse wheel.</w:t>
      </w:r>
    </w:p>
    <w:p w:rsidR="00140F35" w:rsidRDefault="00140F35" w:rsidP="00DD1F8B">
      <w:pPr>
        <w:spacing w:after="0"/>
        <w:rPr>
          <w:rFonts w:ascii="Courier New" w:hAnsi="Courier New" w:cs="Courier New"/>
          <w:sz w:val="20"/>
        </w:rPr>
      </w:pPr>
    </w:p>
    <w:p w:rsidR="00140F35" w:rsidRPr="006258C7" w:rsidRDefault="00140F35" w:rsidP="00DD1F8B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Click the left mouse button to select objects.</w:t>
      </w:r>
    </w:p>
    <w:p w:rsidR="00781E0B" w:rsidRPr="006258C7" w:rsidRDefault="00781E0B" w:rsidP="00DD1F8B">
      <w:pPr>
        <w:spacing w:after="0"/>
        <w:rPr>
          <w:rFonts w:ascii="Courier New" w:hAnsi="Courier New" w:cs="Courier New"/>
          <w:sz w:val="20"/>
        </w:rPr>
      </w:pPr>
    </w:p>
    <w:p w:rsidR="00781E0B" w:rsidRPr="006258C7" w:rsidRDefault="00781E0B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To create a hierarchy with the </w:t>
      </w:r>
      <w:r w:rsidRPr="006258C7">
        <w:rPr>
          <w:rFonts w:ascii="Courier New" w:hAnsi="Courier New" w:cs="Courier New"/>
          <w:b/>
          <w:sz w:val="20"/>
        </w:rPr>
        <w:t>Objects</w:t>
      </w:r>
      <w:r w:rsidRPr="006258C7">
        <w:rPr>
          <w:rFonts w:ascii="Courier New" w:hAnsi="Courier New" w:cs="Courier New"/>
          <w:sz w:val="20"/>
        </w:rPr>
        <w:t>, drag and drop them onto</w:t>
      </w:r>
      <w:r w:rsidR="003E5CC1" w:rsidRPr="006258C7">
        <w:rPr>
          <w:rFonts w:ascii="Courier New" w:hAnsi="Courier New" w:cs="Courier New"/>
          <w:sz w:val="20"/>
        </w:rPr>
        <w:t xml:space="preserve"> each other.</w:t>
      </w:r>
    </w:p>
    <w:p w:rsidR="00781E0B" w:rsidRPr="006258C7" w:rsidRDefault="00781E0B" w:rsidP="00DD1F8B">
      <w:pPr>
        <w:spacing w:after="0"/>
        <w:rPr>
          <w:rFonts w:ascii="Courier New" w:hAnsi="Courier New" w:cs="Courier New"/>
          <w:sz w:val="20"/>
        </w:rPr>
      </w:pPr>
    </w:p>
    <w:p w:rsidR="003C4F4C" w:rsidRDefault="00781E0B" w:rsidP="003E5CC1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All values within the </w:t>
      </w:r>
      <w:r w:rsidRPr="006258C7">
        <w:rPr>
          <w:rFonts w:ascii="Courier New" w:hAnsi="Courier New" w:cs="Courier New"/>
          <w:b/>
          <w:sz w:val="20"/>
        </w:rPr>
        <w:t>Inspector</w:t>
      </w:r>
      <w:r w:rsidRPr="006258C7">
        <w:rPr>
          <w:rFonts w:ascii="Courier New" w:hAnsi="Courier New" w:cs="Courier New"/>
          <w:sz w:val="20"/>
        </w:rPr>
        <w:t xml:space="preserve"> modify the objects immediately, i.e. no need to reload the scene or object to see the changes.</w:t>
      </w:r>
    </w:p>
    <w:p w:rsidR="006258C7" w:rsidRPr="006258C7" w:rsidRDefault="006258C7" w:rsidP="003E5CC1">
      <w:pPr>
        <w:spacing w:after="0"/>
        <w:rPr>
          <w:rFonts w:ascii="Courier New" w:hAnsi="Courier New" w:cs="Courier New"/>
          <w:sz w:val="20"/>
        </w:rPr>
      </w:pPr>
    </w:p>
    <w:p w:rsidR="006258C7" w:rsidRPr="006258C7" w:rsidRDefault="006258C7" w:rsidP="006258C7">
      <w:pPr>
        <w:pStyle w:val="Heading2"/>
        <w:rPr>
          <w:rFonts w:ascii="Courier New" w:hAnsi="Courier New" w:cs="Courier New"/>
          <w:sz w:val="28"/>
        </w:rPr>
      </w:pPr>
      <w:bookmarkStart w:id="4" w:name="_Toc380076650"/>
      <w:r>
        <w:rPr>
          <w:rFonts w:ascii="Courier New" w:hAnsi="Courier New" w:cs="Courier New"/>
          <w:sz w:val="28"/>
        </w:rPr>
        <w:t>Sentinel Game</w:t>
      </w:r>
      <w:bookmarkEnd w:id="4"/>
    </w:p>
    <w:p w:rsidR="00244134" w:rsidRPr="00233944" w:rsidRDefault="00244134" w:rsidP="00DD1F8B">
      <w:pPr>
        <w:spacing w:after="0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2391"/>
      </w:tblGrid>
      <w:tr w:rsidR="003E5CC1" w:rsidRPr="00233944" w:rsidTr="003E5CC1">
        <w:trPr>
          <w:trHeight w:val="276"/>
        </w:trPr>
        <w:tc>
          <w:tcPr>
            <w:tcW w:w="2391" w:type="dxa"/>
          </w:tcPr>
          <w:p w:rsidR="003E5CC1" w:rsidRPr="006258C7" w:rsidRDefault="003E5CC1" w:rsidP="003E5CC1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6258C7">
              <w:rPr>
                <w:rFonts w:ascii="Courier New" w:hAnsi="Courier New" w:cs="Courier New"/>
                <w:b/>
                <w:sz w:val="20"/>
              </w:rPr>
              <w:t>Keys</w:t>
            </w:r>
          </w:p>
        </w:tc>
        <w:tc>
          <w:tcPr>
            <w:tcW w:w="2391" w:type="dxa"/>
          </w:tcPr>
          <w:p w:rsidR="003E5CC1" w:rsidRPr="006258C7" w:rsidRDefault="003E5CC1" w:rsidP="003E5CC1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6258C7">
              <w:rPr>
                <w:rFonts w:ascii="Courier New" w:hAnsi="Courier New" w:cs="Courier New"/>
                <w:b/>
                <w:sz w:val="20"/>
              </w:rPr>
              <w:t>Function</w:t>
            </w:r>
          </w:p>
        </w:tc>
      </w:tr>
      <w:tr w:rsidR="003E5CC1" w:rsidRPr="00233944" w:rsidTr="003E5CC1">
        <w:trPr>
          <w:trHeight w:val="276"/>
        </w:trPr>
        <w:tc>
          <w:tcPr>
            <w:tcW w:w="2391" w:type="dxa"/>
          </w:tcPr>
          <w:p w:rsidR="003E5CC1" w:rsidRPr="006258C7" w:rsidRDefault="003E5CC1" w:rsidP="003E5CC1">
            <w:pPr>
              <w:rPr>
                <w:rFonts w:ascii="Courier New" w:hAnsi="Courier New" w:cs="Courier New"/>
                <w:sz w:val="20"/>
              </w:rPr>
            </w:pPr>
            <w:r w:rsidRPr="006258C7">
              <w:rPr>
                <w:rFonts w:ascii="Courier New" w:hAnsi="Courier New" w:cs="Courier New"/>
                <w:sz w:val="20"/>
              </w:rPr>
              <w:t>WASD</w:t>
            </w:r>
          </w:p>
          <w:p w:rsidR="003E5CC1" w:rsidRPr="006258C7" w:rsidRDefault="003E5CC1" w:rsidP="003E5CC1">
            <w:pPr>
              <w:rPr>
                <w:rFonts w:ascii="Courier New" w:hAnsi="Courier New" w:cs="Courier New"/>
                <w:sz w:val="20"/>
              </w:rPr>
            </w:pPr>
            <w:r w:rsidRPr="006258C7">
              <w:rPr>
                <w:rFonts w:ascii="Courier New" w:hAnsi="Courier New" w:cs="Courier New"/>
                <w:sz w:val="20"/>
              </w:rPr>
              <w:t>Space / C</w:t>
            </w:r>
          </w:p>
          <w:p w:rsidR="003E5CC1" w:rsidRPr="006258C7" w:rsidRDefault="003E5CC1" w:rsidP="003E5CC1">
            <w:pPr>
              <w:rPr>
                <w:rFonts w:ascii="Courier New" w:hAnsi="Courier New" w:cs="Courier New"/>
                <w:b/>
                <w:sz w:val="20"/>
              </w:rPr>
            </w:pPr>
            <w:r w:rsidRPr="006258C7">
              <w:rPr>
                <w:rFonts w:ascii="Courier New" w:hAnsi="Courier New" w:cs="Courier New"/>
                <w:sz w:val="20"/>
              </w:rPr>
              <w:t>ESC</w:t>
            </w:r>
          </w:p>
        </w:tc>
        <w:tc>
          <w:tcPr>
            <w:tcW w:w="2391" w:type="dxa"/>
          </w:tcPr>
          <w:p w:rsidR="003E5CC1" w:rsidRPr="006258C7" w:rsidRDefault="003E5CC1" w:rsidP="003E5CC1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6258C7">
              <w:rPr>
                <w:rFonts w:ascii="Courier New" w:hAnsi="Courier New" w:cs="Courier New"/>
                <w:sz w:val="20"/>
              </w:rPr>
              <w:t>Move</w:t>
            </w:r>
          </w:p>
          <w:p w:rsidR="003E5CC1" w:rsidRPr="006258C7" w:rsidRDefault="003E5CC1" w:rsidP="003E5CC1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6258C7">
              <w:rPr>
                <w:rFonts w:ascii="Courier New" w:hAnsi="Courier New" w:cs="Courier New"/>
                <w:sz w:val="20"/>
              </w:rPr>
              <w:t>Up / Down</w:t>
            </w:r>
          </w:p>
          <w:p w:rsidR="003E5CC1" w:rsidRPr="006258C7" w:rsidRDefault="003E5CC1" w:rsidP="003E5CC1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6258C7">
              <w:rPr>
                <w:rFonts w:ascii="Courier New" w:hAnsi="Courier New" w:cs="Courier New"/>
                <w:sz w:val="20"/>
              </w:rPr>
              <w:t>Exit</w:t>
            </w:r>
          </w:p>
        </w:tc>
      </w:tr>
    </w:tbl>
    <w:p w:rsidR="00244134" w:rsidRPr="00233944" w:rsidRDefault="00244134" w:rsidP="00DD1F8B">
      <w:pPr>
        <w:spacing w:after="0"/>
        <w:rPr>
          <w:rFonts w:ascii="Courier New" w:hAnsi="Courier New" w:cs="Courier New"/>
        </w:rPr>
      </w:pPr>
    </w:p>
    <w:p w:rsidR="00DD1F8B" w:rsidRPr="00233944" w:rsidRDefault="00DD1F8B" w:rsidP="00DD1F8B">
      <w:pPr>
        <w:spacing w:after="0"/>
        <w:rPr>
          <w:rFonts w:ascii="Courier New" w:hAnsi="Courier New" w:cs="Courier New"/>
        </w:rPr>
      </w:pPr>
    </w:p>
    <w:p w:rsidR="003C4F4C" w:rsidRPr="00233944" w:rsidRDefault="003C4F4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33944">
        <w:rPr>
          <w:rFonts w:ascii="Courier New" w:hAnsi="Courier New" w:cs="Courier New"/>
          <w:sz w:val="32"/>
          <w:szCs w:val="32"/>
        </w:rPr>
        <w:br w:type="page"/>
      </w:r>
    </w:p>
    <w:p w:rsidR="00DD1F8B" w:rsidRPr="00451DA9" w:rsidRDefault="00DD1F8B" w:rsidP="00DD1F8B">
      <w:pPr>
        <w:pStyle w:val="Heading1"/>
        <w:spacing w:before="0"/>
        <w:rPr>
          <w:rFonts w:ascii="Courier New" w:hAnsi="Courier New" w:cs="Courier New"/>
          <w:sz w:val="32"/>
          <w:szCs w:val="32"/>
        </w:rPr>
      </w:pPr>
      <w:bookmarkStart w:id="5" w:name="_Toc380076651"/>
      <w:r w:rsidRPr="00451DA9">
        <w:rPr>
          <w:rFonts w:ascii="Courier New" w:hAnsi="Courier New" w:cs="Courier New"/>
          <w:sz w:val="32"/>
          <w:szCs w:val="32"/>
        </w:rPr>
        <w:lastRenderedPageBreak/>
        <w:t>Create Custom Program</w:t>
      </w:r>
      <w:bookmarkEnd w:id="5"/>
    </w:p>
    <w:p w:rsidR="00DD1F8B" w:rsidRPr="00233944" w:rsidRDefault="00DD1F8B" w:rsidP="00DD1F8B">
      <w:pPr>
        <w:spacing w:after="0"/>
        <w:rPr>
          <w:rFonts w:ascii="Courier New" w:hAnsi="Courier New" w:cs="Courier New"/>
        </w:rPr>
      </w:pPr>
    </w:p>
    <w:p w:rsidR="00244134" w:rsidRPr="006258C7" w:rsidRDefault="00244134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>Open “</w:t>
      </w:r>
      <w:r w:rsidRPr="006258C7">
        <w:rPr>
          <w:rFonts w:ascii="Courier New" w:hAnsi="Courier New" w:cs="Courier New"/>
          <w:b/>
          <w:sz w:val="20"/>
        </w:rPr>
        <w:t>Sentinel_Test.sln</w:t>
      </w:r>
      <w:r w:rsidRPr="006258C7">
        <w:rPr>
          <w:rFonts w:ascii="Courier New" w:hAnsi="Courier New" w:cs="Courier New"/>
          <w:sz w:val="20"/>
        </w:rPr>
        <w:t>”</w:t>
      </w:r>
    </w:p>
    <w:p w:rsidR="003E5CC1" w:rsidRPr="006258C7" w:rsidRDefault="00F74C8E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>Use “</w:t>
      </w:r>
      <w:r w:rsidRPr="006258C7">
        <w:rPr>
          <w:rFonts w:ascii="Courier New" w:hAnsi="Courier New" w:cs="Courier New"/>
          <w:b/>
          <w:sz w:val="20"/>
        </w:rPr>
        <w:t>Sentinel_Test.cpp</w:t>
      </w:r>
      <w:r w:rsidRPr="006258C7">
        <w:rPr>
          <w:rFonts w:ascii="Courier New" w:hAnsi="Courier New" w:cs="Courier New"/>
          <w:sz w:val="20"/>
        </w:rPr>
        <w:t xml:space="preserve">” </w:t>
      </w:r>
      <w:r w:rsidR="003E5CC1" w:rsidRPr="006258C7">
        <w:rPr>
          <w:rFonts w:ascii="Courier New" w:hAnsi="Courier New" w:cs="Courier New"/>
          <w:sz w:val="20"/>
        </w:rPr>
        <w:t>as a reference.</w:t>
      </w:r>
    </w:p>
    <w:p w:rsidR="003E5CC1" w:rsidRPr="006258C7" w:rsidRDefault="003E5CC1" w:rsidP="003E5CC1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>Each header file contains instructions on its usage.</w:t>
      </w:r>
    </w:p>
    <w:p w:rsidR="003E5CC1" w:rsidRPr="006258C7" w:rsidRDefault="003E5CC1" w:rsidP="00DD1F8B">
      <w:pPr>
        <w:spacing w:after="0"/>
        <w:rPr>
          <w:rFonts w:ascii="Courier New" w:hAnsi="Courier New" w:cs="Courier New"/>
          <w:sz w:val="20"/>
        </w:rPr>
      </w:pPr>
    </w:p>
    <w:p w:rsidR="003E5CC1" w:rsidRPr="006258C7" w:rsidRDefault="003E5CC1" w:rsidP="00DD1F8B">
      <w:pPr>
        <w:spacing w:after="0"/>
        <w:rPr>
          <w:rFonts w:ascii="Courier New" w:hAnsi="Courier New" w:cs="Courier New"/>
          <w:sz w:val="20"/>
        </w:rPr>
      </w:pPr>
      <w:proofErr w:type="spellStart"/>
      <w:r w:rsidRPr="006258C7">
        <w:rPr>
          <w:rFonts w:ascii="Courier New" w:hAnsi="Courier New" w:cs="Courier New"/>
          <w:b/>
          <w:sz w:val="20"/>
        </w:rPr>
        <w:t>Sentinel_</w:t>
      </w:r>
      <w:r w:rsidR="00233944" w:rsidRPr="006258C7">
        <w:rPr>
          <w:rFonts w:ascii="Courier New" w:hAnsi="Courier New" w:cs="Courier New"/>
          <w:b/>
          <w:sz w:val="20"/>
        </w:rPr>
        <w:t>Game</w:t>
      </w:r>
      <w:proofErr w:type="spellEnd"/>
      <w:r w:rsidRPr="006258C7">
        <w:rPr>
          <w:rFonts w:ascii="Courier New" w:hAnsi="Courier New" w:cs="Courier New"/>
          <w:sz w:val="20"/>
        </w:rPr>
        <w:t xml:space="preserve"> </w:t>
      </w:r>
      <w:r w:rsidR="00233944" w:rsidRPr="006258C7">
        <w:rPr>
          <w:rFonts w:ascii="Courier New" w:hAnsi="Courier New" w:cs="Courier New"/>
          <w:sz w:val="20"/>
        </w:rPr>
        <w:t>loads “</w:t>
      </w:r>
      <w:proofErr w:type="spellStart"/>
      <w:r w:rsidR="00233944" w:rsidRPr="006258C7">
        <w:rPr>
          <w:rFonts w:ascii="Courier New" w:hAnsi="Courier New" w:cs="Courier New"/>
          <w:b/>
          <w:sz w:val="20"/>
        </w:rPr>
        <w:t>Default.MAP</w:t>
      </w:r>
      <w:proofErr w:type="spellEnd"/>
      <w:r w:rsidR="00233944" w:rsidRPr="006258C7">
        <w:rPr>
          <w:rFonts w:ascii="Courier New" w:hAnsi="Courier New" w:cs="Courier New"/>
          <w:sz w:val="20"/>
        </w:rPr>
        <w:t>” to test functionality</w:t>
      </w:r>
      <w:r w:rsidRPr="006258C7">
        <w:rPr>
          <w:rFonts w:ascii="Courier New" w:hAnsi="Courier New" w:cs="Courier New"/>
          <w:sz w:val="20"/>
        </w:rPr>
        <w:t>.</w:t>
      </w:r>
    </w:p>
    <w:p w:rsidR="00233944" w:rsidRPr="00233944" w:rsidRDefault="00233944" w:rsidP="00DD1F8B">
      <w:pPr>
        <w:spacing w:after="0"/>
        <w:rPr>
          <w:rFonts w:ascii="Courier New" w:hAnsi="Courier New" w:cs="Courier New"/>
        </w:rPr>
      </w:pPr>
    </w:p>
    <w:p w:rsidR="00F92F66" w:rsidRPr="00451DA9" w:rsidRDefault="00F92F66" w:rsidP="00F92F66">
      <w:pPr>
        <w:pStyle w:val="Heading2"/>
        <w:rPr>
          <w:rFonts w:ascii="Courier New" w:hAnsi="Courier New" w:cs="Courier New"/>
          <w:sz w:val="28"/>
          <w:szCs w:val="28"/>
        </w:rPr>
      </w:pPr>
      <w:bookmarkStart w:id="6" w:name="_Toc380076652"/>
      <w:r w:rsidRPr="00451DA9">
        <w:rPr>
          <w:rFonts w:ascii="Courier New" w:hAnsi="Courier New" w:cs="Courier New"/>
          <w:sz w:val="28"/>
          <w:szCs w:val="28"/>
        </w:rPr>
        <w:t>DLL Import / Export</w:t>
      </w:r>
      <w:bookmarkEnd w:id="6"/>
    </w:p>
    <w:p w:rsidR="00F92F66" w:rsidRPr="00233944" w:rsidRDefault="00F92F66" w:rsidP="00DD1F8B">
      <w:pPr>
        <w:spacing w:after="0"/>
        <w:rPr>
          <w:rFonts w:ascii="Courier New" w:hAnsi="Courier New" w:cs="Courier New"/>
        </w:rPr>
      </w:pPr>
    </w:p>
    <w:p w:rsidR="00011B77" w:rsidRPr="006258C7" w:rsidRDefault="00011B77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The </w:t>
      </w:r>
      <w:proofErr w:type="spellStart"/>
      <w:r w:rsidRPr="006258C7">
        <w:rPr>
          <w:rFonts w:ascii="Courier New" w:hAnsi="Courier New" w:cs="Courier New"/>
          <w:b/>
          <w:sz w:val="20"/>
        </w:rPr>
        <w:t>Sentinel_DLL</w:t>
      </w:r>
      <w:proofErr w:type="spellEnd"/>
      <w:r w:rsidRPr="006258C7">
        <w:rPr>
          <w:rFonts w:ascii="Courier New" w:hAnsi="Courier New" w:cs="Courier New"/>
          <w:sz w:val="20"/>
        </w:rPr>
        <w:t xml:space="preserve"> project properties contain a preprocessor variable named </w:t>
      </w:r>
      <w:r w:rsidR="00233944" w:rsidRPr="006258C7">
        <w:rPr>
          <w:rFonts w:ascii="Courier New" w:hAnsi="Courier New" w:cs="Courier New"/>
          <w:b/>
          <w:sz w:val="20"/>
        </w:rPr>
        <w:t>BUILD_DLL</w:t>
      </w:r>
      <w:r w:rsidR="00233944" w:rsidRPr="006258C7">
        <w:rPr>
          <w:rFonts w:ascii="Courier New" w:hAnsi="Courier New" w:cs="Courier New"/>
          <w:sz w:val="20"/>
        </w:rPr>
        <w:t>, which</w:t>
      </w:r>
      <w:r w:rsidRPr="006258C7">
        <w:rPr>
          <w:rFonts w:ascii="Courier New" w:hAnsi="Courier New" w:cs="Courier New"/>
          <w:sz w:val="20"/>
        </w:rPr>
        <w:t xml:space="preserve"> indicates that the preprocessor definition </w:t>
      </w:r>
      <w:r w:rsidRPr="006258C7">
        <w:rPr>
          <w:rFonts w:ascii="Courier New" w:hAnsi="Courier New" w:cs="Courier New"/>
          <w:color w:val="7030A0"/>
          <w:sz w:val="20"/>
        </w:rPr>
        <w:t xml:space="preserve">SENTINEL_DLL </w:t>
      </w:r>
      <w:r w:rsidRPr="006258C7">
        <w:rPr>
          <w:rFonts w:ascii="Courier New" w:hAnsi="Courier New" w:cs="Courier New"/>
          <w:sz w:val="20"/>
        </w:rPr>
        <w:t>contains the function required to export</w:t>
      </w:r>
      <w:r w:rsidR="000342E2">
        <w:rPr>
          <w:rFonts w:ascii="Courier New" w:hAnsi="Courier New" w:cs="Courier New"/>
          <w:sz w:val="20"/>
        </w:rPr>
        <w:t xml:space="preserve"> functions or classes.  Otherwise, the program is set to import.</w:t>
      </w:r>
    </w:p>
    <w:p w:rsidR="00011B77" w:rsidRPr="006258C7" w:rsidRDefault="00011B77" w:rsidP="00DD1F8B">
      <w:pPr>
        <w:spacing w:after="0"/>
        <w:rPr>
          <w:rFonts w:ascii="Courier New" w:hAnsi="Courier New" w:cs="Courier New"/>
          <w:sz w:val="20"/>
        </w:rPr>
      </w:pPr>
    </w:p>
    <w:p w:rsidR="00F92F66" w:rsidRPr="006258C7" w:rsidRDefault="00F92F66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>Classes</w:t>
      </w:r>
      <w:r w:rsidR="00CD3F36" w:rsidRPr="006258C7">
        <w:rPr>
          <w:rFonts w:ascii="Courier New" w:hAnsi="Courier New" w:cs="Courier New"/>
          <w:sz w:val="20"/>
        </w:rPr>
        <w:t>:</w:t>
      </w:r>
    </w:p>
    <w:p w:rsidR="00F92F66" w:rsidRPr="006258C7" w:rsidRDefault="00F92F66" w:rsidP="00DD1F8B">
      <w:pPr>
        <w:spacing w:after="0"/>
        <w:rPr>
          <w:rFonts w:ascii="Courier New" w:hAnsi="Courier New" w:cs="Courier New"/>
          <w:sz w:val="20"/>
        </w:rPr>
      </w:pPr>
    </w:p>
    <w:p w:rsidR="00F92F66" w:rsidRPr="006258C7" w:rsidRDefault="00011B77" w:rsidP="00DD1F8B">
      <w:pPr>
        <w:spacing w:after="0"/>
        <w:rPr>
          <w:rFonts w:ascii="Courier New" w:hAnsi="Courier New" w:cs="Courier New"/>
          <w:sz w:val="20"/>
        </w:rPr>
      </w:pPr>
      <w:proofErr w:type="gramStart"/>
      <w:r w:rsidRPr="006258C7">
        <w:rPr>
          <w:rFonts w:ascii="Courier New" w:hAnsi="Courier New" w:cs="Courier New"/>
          <w:color w:val="0000FF"/>
          <w:sz w:val="20"/>
        </w:rPr>
        <w:t>class</w:t>
      </w:r>
      <w:proofErr w:type="gramEnd"/>
      <w:r w:rsidR="00F92F66" w:rsidRPr="006258C7">
        <w:rPr>
          <w:rFonts w:ascii="Courier New" w:hAnsi="Courier New" w:cs="Courier New"/>
          <w:sz w:val="20"/>
        </w:rPr>
        <w:t xml:space="preserve"> </w:t>
      </w:r>
      <w:r w:rsidR="00F92F66" w:rsidRPr="006258C7">
        <w:rPr>
          <w:rFonts w:ascii="Courier New" w:hAnsi="Courier New" w:cs="Courier New"/>
          <w:color w:val="7030A0"/>
          <w:sz w:val="20"/>
        </w:rPr>
        <w:t xml:space="preserve">SENTINEL_DLL </w:t>
      </w:r>
      <w:proofErr w:type="spellStart"/>
      <w:r w:rsidRPr="006258C7">
        <w:rPr>
          <w:rFonts w:ascii="Courier New" w:hAnsi="Courier New" w:cs="Courier New"/>
          <w:color w:val="0000FF"/>
          <w:sz w:val="20"/>
        </w:rPr>
        <w:t>SomeClass</w:t>
      </w:r>
      <w:proofErr w:type="spellEnd"/>
    </w:p>
    <w:p w:rsidR="00F92F66" w:rsidRPr="006258C7" w:rsidRDefault="00F92F66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>{</w:t>
      </w:r>
    </w:p>
    <w:p w:rsidR="00F92F66" w:rsidRPr="006258C7" w:rsidRDefault="00F92F66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>…</w:t>
      </w:r>
    </w:p>
    <w:p w:rsidR="00F92F66" w:rsidRPr="006258C7" w:rsidRDefault="00F92F66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>};</w:t>
      </w:r>
    </w:p>
    <w:p w:rsidR="00F92F66" w:rsidRPr="006258C7" w:rsidRDefault="00F92F66" w:rsidP="00DD1F8B">
      <w:pPr>
        <w:spacing w:after="0"/>
        <w:rPr>
          <w:rFonts w:ascii="Courier New" w:hAnsi="Courier New" w:cs="Courier New"/>
          <w:sz w:val="20"/>
        </w:rPr>
      </w:pPr>
    </w:p>
    <w:p w:rsidR="00F92F66" w:rsidRPr="006258C7" w:rsidRDefault="00F92F66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>Global functions:</w:t>
      </w:r>
    </w:p>
    <w:p w:rsidR="00F92F66" w:rsidRPr="006258C7" w:rsidRDefault="00F92F66" w:rsidP="00DD1F8B">
      <w:pPr>
        <w:spacing w:after="0"/>
        <w:rPr>
          <w:rFonts w:ascii="Courier New" w:hAnsi="Courier New" w:cs="Courier New"/>
          <w:sz w:val="20"/>
        </w:rPr>
      </w:pPr>
    </w:p>
    <w:p w:rsidR="00011B77" w:rsidRPr="006258C7" w:rsidRDefault="00011B77" w:rsidP="0001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color w:val="0000FF"/>
          <w:sz w:val="20"/>
        </w:rPr>
        <w:t>UINT</w:t>
      </w:r>
      <w:r w:rsidR="00F92F66" w:rsidRPr="006258C7">
        <w:rPr>
          <w:rFonts w:ascii="Courier New" w:hAnsi="Courier New" w:cs="Courier New"/>
          <w:sz w:val="20"/>
        </w:rPr>
        <w:t xml:space="preserve"> </w:t>
      </w:r>
      <w:r w:rsidRPr="006258C7">
        <w:rPr>
          <w:rFonts w:ascii="Courier New" w:hAnsi="Courier New" w:cs="Courier New"/>
          <w:color w:val="7030A0"/>
          <w:sz w:val="20"/>
        </w:rPr>
        <w:t xml:space="preserve">SENTINEL_DLL </w:t>
      </w:r>
      <w:proofErr w:type="spellStart"/>
      <w:proofErr w:type="gramStart"/>
      <w:r w:rsidR="00F92F66" w:rsidRPr="006258C7">
        <w:rPr>
          <w:rFonts w:ascii="Courier New" w:hAnsi="Courier New" w:cs="Courier New"/>
          <w:color w:val="C00000"/>
          <w:sz w:val="20"/>
        </w:rPr>
        <w:t>HashString</w:t>
      </w:r>
      <w:proofErr w:type="spellEnd"/>
      <w:r w:rsidR="00F92F66" w:rsidRPr="006258C7">
        <w:rPr>
          <w:rFonts w:ascii="Courier New" w:hAnsi="Courier New" w:cs="Courier New"/>
          <w:sz w:val="20"/>
        </w:rPr>
        <w:t>(</w:t>
      </w:r>
      <w:proofErr w:type="gramEnd"/>
      <w:r w:rsidR="00F92F66" w:rsidRPr="006258C7">
        <w:rPr>
          <w:rFonts w:ascii="Courier New" w:hAnsi="Courier New" w:cs="Courier New"/>
          <w:sz w:val="20"/>
        </w:rPr>
        <w:t xml:space="preserve"> </w:t>
      </w:r>
      <w:proofErr w:type="spellStart"/>
      <w:r w:rsidR="00F92F66" w:rsidRPr="006258C7">
        <w:rPr>
          <w:rFonts w:ascii="Courier New" w:hAnsi="Courier New" w:cs="Courier New"/>
          <w:color w:val="0000FF"/>
          <w:sz w:val="20"/>
        </w:rPr>
        <w:t>const</w:t>
      </w:r>
      <w:proofErr w:type="spellEnd"/>
      <w:r w:rsidR="00F92F66" w:rsidRPr="006258C7">
        <w:rPr>
          <w:rFonts w:ascii="Courier New" w:hAnsi="Courier New" w:cs="Courier New"/>
          <w:sz w:val="20"/>
        </w:rPr>
        <w:t xml:space="preserve"> </w:t>
      </w:r>
      <w:r w:rsidR="00F92F66" w:rsidRPr="006258C7">
        <w:rPr>
          <w:rFonts w:ascii="Courier New" w:hAnsi="Courier New" w:cs="Courier New"/>
          <w:color w:val="0000FF"/>
          <w:sz w:val="20"/>
        </w:rPr>
        <w:t>char</w:t>
      </w:r>
      <w:r w:rsidR="00F92F66" w:rsidRPr="006258C7">
        <w:rPr>
          <w:rFonts w:ascii="Courier New" w:hAnsi="Courier New" w:cs="Courier New"/>
          <w:sz w:val="20"/>
        </w:rPr>
        <w:t xml:space="preserve">* </w:t>
      </w:r>
      <w:proofErr w:type="spellStart"/>
      <w:r w:rsidR="00F92F66" w:rsidRPr="006258C7">
        <w:rPr>
          <w:rFonts w:ascii="Courier New" w:hAnsi="Courier New" w:cs="Courier New"/>
          <w:sz w:val="20"/>
        </w:rPr>
        <w:t>str</w:t>
      </w:r>
      <w:proofErr w:type="spellEnd"/>
      <w:r w:rsidR="00F92F66" w:rsidRPr="006258C7">
        <w:rPr>
          <w:rFonts w:ascii="Courier New" w:hAnsi="Courier New" w:cs="Courier New"/>
          <w:sz w:val="20"/>
        </w:rPr>
        <w:t xml:space="preserve"> );</w:t>
      </w:r>
    </w:p>
    <w:p w:rsidR="00011B77" w:rsidRPr="00233944" w:rsidRDefault="00011B77" w:rsidP="00DD1F8B">
      <w:pPr>
        <w:spacing w:after="0"/>
        <w:rPr>
          <w:rFonts w:ascii="Courier New" w:hAnsi="Courier New" w:cs="Courier New"/>
        </w:rPr>
      </w:pPr>
    </w:p>
    <w:p w:rsidR="000934B9" w:rsidRPr="00233944" w:rsidRDefault="000934B9" w:rsidP="000934B9">
      <w:pPr>
        <w:pStyle w:val="Heading2"/>
        <w:rPr>
          <w:rFonts w:ascii="Courier New" w:hAnsi="Courier New" w:cs="Courier New"/>
          <w:sz w:val="28"/>
          <w:szCs w:val="28"/>
        </w:rPr>
      </w:pPr>
      <w:bookmarkStart w:id="7" w:name="_Toc380076653"/>
      <w:proofErr w:type="spellStart"/>
      <w:r w:rsidRPr="00233944">
        <w:rPr>
          <w:rFonts w:ascii="Courier New" w:hAnsi="Courier New" w:cs="Courier New"/>
          <w:sz w:val="28"/>
          <w:szCs w:val="28"/>
        </w:rPr>
        <w:t>Serializable</w:t>
      </w:r>
      <w:bookmarkEnd w:id="7"/>
      <w:proofErr w:type="spellEnd"/>
    </w:p>
    <w:p w:rsidR="000934B9" w:rsidRPr="00233944" w:rsidRDefault="000934B9" w:rsidP="00DD1F8B">
      <w:pPr>
        <w:spacing w:after="0"/>
        <w:rPr>
          <w:rFonts w:ascii="Courier New" w:hAnsi="Courier New" w:cs="Courier New"/>
        </w:rPr>
      </w:pPr>
    </w:p>
    <w:p w:rsidR="000934B9" w:rsidRPr="006258C7" w:rsidRDefault="00CA6C27" w:rsidP="00DD1F8B">
      <w:pPr>
        <w:spacing w:after="0"/>
        <w:rPr>
          <w:rFonts w:ascii="Courier New" w:hAnsi="Courier New" w:cs="Courier New"/>
          <w:sz w:val="20"/>
        </w:rPr>
      </w:pPr>
      <w:proofErr w:type="spellStart"/>
      <w:r w:rsidRPr="006258C7">
        <w:rPr>
          <w:rFonts w:ascii="Courier New" w:hAnsi="Courier New" w:cs="Courier New"/>
          <w:color w:val="0000FF"/>
          <w:sz w:val="20"/>
        </w:rPr>
        <w:t>Serializable</w:t>
      </w:r>
      <w:proofErr w:type="spellEnd"/>
      <w:r w:rsidR="000934B9" w:rsidRPr="006258C7">
        <w:rPr>
          <w:rFonts w:ascii="Courier New" w:hAnsi="Courier New" w:cs="Courier New"/>
          <w:sz w:val="20"/>
        </w:rPr>
        <w:t xml:space="preserve"> classes input / output to files through the </w:t>
      </w:r>
      <w:r w:rsidRPr="006258C7">
        <w:rPr>
          <w:rFonts w:ascii="Courier New" w:hAnsi="Courier New" w:cs="Courier New"/>
          <w:color w:val="0000FF"/>
          <w:sz w:val="20"/>
        </w:rPr>
        <w:t>Archive</w:t>
      </w:r>
      <w:r w:rsidR="000934B9" w:rsidRPr="006258C7">
        <w:rPr>
          <w:rFonts w:ascii="Courier New" w:hAnsi="Courier New" w:cs="Courier New"/>
          <w:sz w:val="20"/>
        </w:rPr>
        <w:t xml:space="preserve"> class.  Serialize only derived classes because there is no way to determine what that class may be while loading the required data, e.g. </w:t>
      </w:r>
      <w:proofErr w:type="spellStart"/>
      <w:r w:rsidRPr="006258C7">
        <w:rPr>
          <w:rFonts w:ascii="Courier New" w:hAnsi="Courier New" w:cs="Courier New"/>
          <w:color w:val="0000FF"/>
          <w:sz w:val="20"/>
        </w:rPr>
        <w:t>GameComponent</w:t>
      </w:r>
      <w:proofErr w:type="spellEnd"/>
      <w:r w:rsidR="000934B9" w:rsidRPr="006258C7">
        <w:rPr>
          <w:rFonts w:ascii="Courier New" w:hAnsi="Courier New" w:cs="Courier New"/>
          <w:sz w:val="20"/>
        </w:rPr>
        <w:t xml:space="preserve"> or </w:t>
      </w:r>
      <w:r w:rsidRPr="006258C7">
        <w:rPr>
          <w:rFonts w:ascii="Courier New" w:hAnsi="Courier New" w:cs="Courier New"/>
          <w:color w:val="0000FF"/>
          <w:sz w:val="20"/>
        </w:rPr>
        <w:t>Widget</w:t>
      </w:r>
      <w:r w:rsidR="000934B9" w:rsidRPr="006258C7">
        <w:rPr>
          <w:rFonts w:ascii="Courier New" w:hAnsi="Courier New" w:cs="Courier New"/>
          <w:sz w:val="20"/>
        </w:rPr>
        <w:t>.</w:t>
      </w:r>
      <w:r w:rsidR="00413D3E" w:rsidRPr="006258C7">
        <w:rPr>
          <w:rFonts w:ascii="Courier New" w:hAnsi="Courier New" w:cs="Courier New"/>
          <w:sz w:val="20"/>
        </w:rPr>
        <w:t xml:space="preserve">  Those particular classes have many variations of derivations, and loading, i.e. cloning, them into </w:t>
      </w:r>
      <w:r w:rsidRPr="006258C7">
        <w:rPr>
          <w:rFonts w:ascii="Courier New" w:hAnsi="Courier New" w:cs="Courier New"/>
          <w:sz w:val="20"/>
        </w:rPr>
        <w:t xml:space="preserve">the correct derivation requires identification in the </w:t>
      </w:r>
      <w:r w:rsidRPr="006258C7">
        <w:rPr>
          <w:rFonts w:ascii="Courier New" w:hAnsi="Courier New" w:cs="Courier New"/>
          <w:color w:val="0000FF"/>
          <w:sz w:val="20"/>
        </w:rPr>
        <w:t>Archive</w:t>
      </w:r>
      <w:r w:rsidRPr="006258C7">
        <w:rPr>
          <w:rFonts w:ascii="Courier New" w:hAnsi="Courier New" w:cs="Courier New"/>
          <w:sz w:val="20"/>
        </w:rPr>
        <w:t xml:space="preserve"> file</w:t>
      </w:r>
      <w:r w:rsidR="00413D3E" w:rsidRPr="006258C7">
        <w:rPr>
          <w:rFonts w:ascii="Courier New" w:hAnsi="Courier New" w:cs="Courier New"/>
          <w:sz w:val="20"/>
        </w:rPr>
        <w:t>.</w:t>
      </w:r>
    </w:p>
    <w:p w:rsidR="00CA6C27" w:rsidRPr="006258C7" w:rsidRDefault="00CA6C27" w:rsidP="00DD1F8B">
      <w:pPr>
        <w:spacing w:after="0"/>
        <w:rPr>
          <w:rFonts w:ascii="Courier New" w:hAnsi="Courier New" w:cs="Courier New"/>
          <w:sz w:val="20"/>
        </w:rPr>
      </w:pPr>
    </w:p>
    <w:p w:rsidR="005A6841" w:rsidRPr="006258C7" w:rsidRDefault="00CA6C27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The </w:t>
      </w:r>
      <w:r w:rsidRPr="006258C7">
        <w:rPr>
          <w:rFonts w:ascii="Courier New" w:hAnsi="Courier New" w:cs="Courier New"/>
          <w:color w:val="7030A0"/>
          <w:sz w:val="20"/>
        </w:rPr>
        <w:t xml:space="preserve">DECLARE_SERIAL </w:t>
      </w:r>
      <w:r w:rsidRPr="006258C7">
        <w:rPr>
          <w:rFonts w:ascii="Courier New" w:hAnsi="Courier New" w:cs="Courier New"/>
          <w:sz w:val="20"/>
        </w:rPr>
        <w:t xml:space="preserve">macro creates a </w:t>
      </w:r>
      <w:r w:rsidRPr="006258C7">
        <w:rPr>
          <w:rFonts w:ascii="Courier New" w:hAnsi="Courier New" w:cs="Courier New"/>
          <w:color w:val="0000FF"/>
          <w:sz w:val="20"/>
        </w:rPr>
        <w:t xml:space="preserve">static </w:t>
      </w:r>
      <w:proofErr w:type="spellStart"/>
      <w:r w:rsidRPr="006258C7">
        <w:rPr>
          <w:rFonts w:ascii="Courier New" w:hAnsi="Courier New" w:cs="Courier New"/>
          <w:color w:val="0000FF"/>
          <w:sz w:val="20"/>
        </w:rPr>
        <w:t>SerialRegister</w:t>
      </w:r>
      <w:proofErr w:type="spellEnd"/>
      <w:r w:rsidRPr="006258C7">
        <w:rPr>
          <w:rFonts w:ascii="Courier New" w:hAnsi="Courier New" w:cs="Courier New"/>
          <w:sz w:val="20"/>
        </w:rPr>
        <w:t xml:space="preserve"> that registers the class and enables the </w:t>
      </w:r>
      <w:proofErr w:type="spellStart"/>
      <w:r w:rsidRPr="006258C7">
        <w:rPr>
          <w:rFonts w:ascii="Courier New" w:hAnsi="Courier New" w:cs="Courier New"/>
          <w:color w:val="0000FF"/>
          <w:sz w:val="20"/>
        </w:rPr>
        <w:t>SerialFactory</w:t>
      </w:r>
      <w:proofErr w:type="spellEnd"/>
      <w:r w:rsidRPr="006258C7">
        <w:rPr>
          <w:rFonts w:ascii="Courier New" w:hAnsi="Courier New" w:cs="Courier New"/>
          <w:sz w:val="20"/>
        </w:rPr>
        <w:t xml:space="preserve"> to generate a </w:t>
      </w:r>
      <w:r w:rsidRPr="006258C7">
        <w:rPr>
          <w:rFonts w:ascii="Courier New" w:hAnsi="Courier New" w:cs="Courier New"/>
          <w:color w:val="C00000"/>
          <w:sz w:val="20"/>
        </w:rPr>
        <w:t xml:space="preserve">Clone </w:t>
      </w:r>
      <w:r w:rsidRPr="006258C7">
        <w:rPr>
          <w:rFonts w:ascii="Courier New" w:hAnsi="Courier New" w:cs="Courier New"/>
          <w:sz w:val="20"/>
        </w:rPr>
        <w:t>of the class.</w:t>
      </w:r>
      <w:r w:rsidR="005A6841" w:rsidRPr="006258C7">
        <w:rPr>
          <w:rFonts w:ascii="Courier New" w:hAnsi="Courier New" w:cs="Courier New"/>
          <w:sz w:val="20"/>
        </w:rPr>
        <w:t xml:space="preserve">  </w:t>
      </w:r>
      <w:r w:rsidR="00264E2D" w:rsidRPr="006258C7">
        <w:rPr>
          <w:rFonts w:ascii="Courier New" w:hAnsi="Courier New" w:cs="Courier New"/>
          <w:color w:val="C00000"/>
          <w:sz w:val="20"/>
        </w:rPr>
        <w:t>Save</w:t>
      </w:r>
      <w:r w:rsidR="005A6841" w:rsidRPr="006258C7">
        <w:rPr>
          <w:rFonts w:ascii="Courier New" w:hAnsi="Courier New" w:cs="Courier New"/>
          <w:sz w:val="20"/>
        </w:rPr>
        <w:t xml:space="preserve"> and </w:t>
      </w:r>
      <w:r w:rsidR="00264E2D" w:rsidRPr="006258C7">
        <w:rPr>
          <w:rFonts w:ascii="Courier New" w:hAnsi="Courier New" w:cs="Courier New"/>
          <w:color w:val="C00000"/>
          <w:sz w:val="20"/>
        </w:rPr>
        <w:t>Load</w:t>
      </w:r>
      <w:r w:rsidR="005A6841" w:rsidRPr="006258C7">
        <w:rPr>
          <w:rFonts w:ascii="Courier New" w:hAnsi="Courier New" w:cs="Courier New"/>
          <w:sz w:val="20"/>
        </w:rPr>
        <w:t xml:space="preserve"> functions are generated.</w:t>
      </w:r>
      <w:r w:rsidR="000342E2">
        <w:rPr>
          <w:rFonts w:ascii="Courier New" w:hAnsi="Courier New" w:cs="Courier New"/>
          <w:sz w:val="20"/>
        </w:rPr>
        <w:t xml:space="preserve">  See </w:t>
      </w:r>
      <w:proofErr w:type="spellStart"/>
      <w:r w:rsidR="000342E2" w:rsidRPr="000342E2">
        <w:rPr>
          <w:rFonts w:ascii="Courier New" w:hAnsi="Courier New" w:cs="Courier New"/>
          <w:b/>
          <w:sz w:val="20"/>
        </w:rPr>
        <w:t>Serializable.h</w:t>
      </w:r>
      <w:proofErr w:type="spellEnd"/>
      <w:r w:rsidR="000342E2">
        <w:rPr>
          <w:rFonts w:ascii="Courier New" w:hAnsi="Courier New" w:cs="Courier New"/>
          <w:sz w:val="20"/>
        </w:rPr>
        <w:t xml:space="preserve"> for the entire list of macro definitions available.</w:t>
      </w:r>
    </w:p>
    <w:p w:rsidR="005A6841" w:rsidRPr="006258C7" w:rsidRDefault="005A6841" w:rsidP="00DD1F8B">
      <w:pPr>
        <w:spacing w:after="0"/>
        <w:rPr>
          <w:rFonts w:ascii="Courier New" w:hAnsi="Courier New" w:cs="Courier New"/>
          <w:sz w:val="20"/>
        </w:rPr>
      </w:pPr>
    </w:p>
    <w:p w:rsidR="001163FD" w:rsidRPr="006258C7" w:rsidRDefault="00720022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Examples for creating </w:t>
      </w:r>
      <w:r w:rsidR="005248EC" w:rsidRPr="006258C7">
        <w:rPr>
          <w:rFonts w:ascii="Courier New" w:hAnsi="Courier New" w:cs="Courier New"/>
          <w:sz w:val="20"/>
        </w:rPr>
        <w:t xml:space="preserve">simple </w:t>
      </w:r>
      <w:r w:rsidRPr="006258C7">
        <w:rPr>
          <w:rFonts w:ascii="Courier New" w:hAnsi="Courier New" w:cs="Courier New"/>
          <w:sz w:val="20"/>
        </w:rPr>
        <w:t xml:space="preserve">custom </w:t>
      </w:r>
      <w:proofErr w:type="spellStart"/>
      <w:r w:rsidR="005248EC" w:rsidRPr="006258C7">
        <w:rPr>
          <w:rFonts w:ascii="Courier New" w:hAnsi="Courier New" w:cs="Courier New"/>
          <w:color w:val="0000FF"/>
          <w:sz w:val="20"/>
        </w:rPr>
        <w:t>Serializable</w:t>
      </w:r>
      <w:proofErr w:type="spellEnd"/>
      <w:r w:rsidRPr="006258C7">
        <w:rPr>
          <w:rFonts w:ascii="Courier New" w:hAnsi="Courier New" w:cs="Courier New"/>
          <w:sz w:val="20"/>
        </w:rPr>
        <w:t xml:space="preserve"> classes are in </w:t>
      </w:r>
      <w:proofErr w:type="spellStart"/>
      <w:r w:rsidRPr="006258C7">
        <w:rPr>
          <w:rFonts w:ascii="Courier New" w:hAnsi="Courier New" w:cs="Courier New"/>
          <w:b/>
          <w:sz w:val="20"/>
        </w:rPr>
        <w:t>ParticleEffect.h</w:t>
      </w:r>
      <w:proofErr w:type="spellEnd"/>
      <w:r w:rsidR="005248EC" w:rsidRPr="006258C7">
        <w:rPr>
          <w:rFonts w:ascii="Courier New" w:hAnsi="Courier New" w:cs="Courier New"/>
          <w:sz w:val="20"/>
        </w:rPr>
        <w:t xml:space="preserve"> and</w:t>
      </w:r>
      <w:r w:rsidRPr="006258C7">
        <w:rPr>
          <w:rFonts w:ascii="Courier New" w:hAnsi="Courier New" w:cs="Courier New"/>
          <w:sz w:val="20"/>
        </w:rPr>
        <w:t xml:space="preserve"> </w:t>
      </w:r>
      <w:r w:rsidRPr="006258C7">
        <w:rPr>
          <w:rFonts w:ascii="Courier New" w:hAnsi="Courier New" w:cs="Courier New"/>
          <w:b/>
          <w:sz w:val="20"/>
        </w:rPr>
        <w:t>ParticleEffect.cpp</w:t>
      </w:r>
      <w:r w:rsidRPr="006258C7">
        <w:rPr>
          <w:rFonts w:ascii="Courier New" w:hAnsi="Courier New" w:cs="Courier New"/>
          <w:sz w:val="20"/>
        </w:rPr>
        <w:t>.  Pay close attention to how each class requires zero constructor arguments</w:t>
      </w:r>
      <w:r w:rsidR="005248EC" w:rsidRPr="006258C7">
        <w:rPr>
          <w:rFonts w:ascii="Courier New" w:hAnsi="Courier New" w:cs="Courier New"/>
          <w:sz w:val="20"/>
        </w:rPr>
        <w:t>.  This allows</w:t>
      </w:r>
      <w:r w:rsidRPr="006258C7">
        <w:rPr>
          <w:rFonts w:ascii="Courier New" w:hAnsi="Courier New" w:cs="Courier New"/>
          <w:sz w:val="20"/>
        </w:rPr>
        <w:t xml:space="preserve"> </w:t>
      </w:r>
      <w:r w:rsidR="005248EC" w:rsidRPr="006258C7">
        <w:rPr>
          <w:rFonts w:ascii="Courier New" w:hAnsi="Courier New" w:cs="Courier New"/>
          <w:sz w:val="20"/>
        </w:rPr>
        <w:t xml:space="preserve">the </w:t>
      </w:r>
      <w:r w:rsidR="005248EC" w:rsidRPr="006258C7">
        <w:rPr>
          <w:rFonts w:ascii="Courier New" w:hAnsi="Courier New" w:cs="Courier New"/>
          <w:color w:val="0000FF"/>
          <w:sz w:val="20"/>
        </w:rPr>
        <w:t xml:space="preserve">static </w:t>
      </w:r>
      <w:proofErr w:type="spellStart"/>
      <w:r w:rsidR="005248EC" w:rsidRPr="006258C7">
        <w:rPr>
          <w:rFonts w:ascii="Courier New" w:hAnsi="Courier New" w:cs="Courier New"/>
          <w:color w:val="0000FF"/>
          <w:sz w:val="20"/>
        </w:rPr>
        <w:t>mSerialRegister</w:t>
      </w:r>
      <w:proofErr w:type="spellEnd"/>
      <w:r w:rsidRPr="006258C7">
        <w:rPr>
          <w:rFonts w:ascii="Courier New" w:hAnsi="Courier New" w:cs="Courier New"/>
          <w:sz w:val="20"/>
        </w:rPr>
        <w:t xml:space="preserve"> to create the </w:t>
      </w:r>
      <w:r w:rsidR="00264E2D" w:rsidRPr="006258C7">
        <w:rPr>
          <w:rFonts w:ascii="Courier New" w:hAnsi="Courier New" w:cs="Courier New"/>
          <w:color w:val="C00000"/>
          <w:sz w:val="20"/>
        </w:rPr>
        <w:t>Clone</w:t>
      </w:r>
      <w:r w:rsidRPr="006258C7">
        <w:rPr>
          <w:rFonts w:ascii="Courier New" w:hAnsi="Courier New" w:cs="Courier New"/>
          <w:sz w:val="20"/>
        </w:rPr>
        <w:t xml:space="preserve">.  The base class </w:t>
      </w:r>
      <w:r w:rsidR="005248EC" w:rsidRPr="006258C7">
        <w:rPr>
          <w:rFonts w:ascii="Courier New" w:hAnsi="Courier New" w:cs="Courier New"/>
          <w:color w:val="C00000"/>
          <w:sz w:val="20"/>
        </w:rPr>
        <w:t>Clone</w:t>
      </w:r>
      <w:r w:rsidRPr="006258C7">
        <w:rPr>
          <w:rFonts w:ascii="Courier New" w:hAnsi="Courier New" w:cs="Courier New"/>
          <w:sz w:val="20"/>
        </w:rPr>
        <w:t xml:space="preserve">’s </w:t>
      </w:r>
      <w:r w:rsidR="005248EC" w:rsidRPr="006258C7">
        <w:rPr>
          <w:rFonts w:ascii="Courier New" w:hAnsi="Courier New" w:cs="Courier New"/>
          <w:color w:val="C00000"/>
          <w:sz w:val="20"/>
        </w:rPr>
        <w:t>Load</w:t>
      </w:r>
      <w:r w:rsidRPr="006258C7">
        <w:rPr>
          <w:rFonts w:ascii="Courier New" w:hAnsi="Courier New" w:cs="Courier New"/>
          <w:sz w:val="20"/>
        </w:rPr>
        <w:t xml:space="preserve"> function uses the derived </w:t>
      </w:r>
      <w:r w:rsidR="005248EC" w:rsidRPr="006258C7">
        <w:rPr>
          <w:rFonts w:ascii="Courier New" w:hAnsi="Courier New" w:cs="Courier New"/>
          <w:color w:val="C00000"/>
          <w:sz w:val="20"/>
        </w:rPr>
        <w:t>Load</w:t>
      </w:r>
      <w:r w:rsidRPr="006258C7">
        <w:rPr>
          <w:rFonts w:ascii="Courier New" w:hAnsi="Courier New" w:cs="Courier New"/>
          <w:sz w:val="20"/>
        </w:rPr>
        <w:t xml:space="preserve"> function.</w:t>
      </w:r>
    </w:p>
    <w:p w:rsidR="00720022" w:rsidRPr="006258C7" w:rsidRDefault="00720022" w:rsidP="00DD1F8B">
      <w:pPr>
        <w:spacing w:after="0"/>
        <w:rPr>
          <w:rFonts w:ascii="Courier New" w:hAnsi="Courier New" w:cs="Courier New"/>
          <w:sz w:val="20"/>
        </w:rPr>
      </w:pPr>
    </w:p>
    <w:p w:rsidR="00352815" w:rsidRDefault="00CC3675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lastRenderedPageBreak/>
        <w:t xml:space="preserve">In addition to classes being </w:t>
      </w:r>
      <w:proofErr w:type="spellStart"/>
      <w:r w:rsidR="00D42AC8" w:rsidRPr="006258C7">
        <w:rPr>
          <w:rFonts w:ascii="Courier New" w:hAnsi="Courier New" w:cs="Courier New"/>
          <w:color w:val="0000FF"/>
          <w:sz w:val="20"/>
        </w:rPr>
        <w:t>Serializable</w:t>
      </w:r>
      <w:proofErr w:type="spellEnd"/>
      <w:r w:rsidR="00352815" w:rsidRPr="006258C7">
        <w:rPr>
          <w:rFonts w:ascii="Courier New" w:hAnsi="Courier New" w:cs="Courier New"/>
          <w:sz w:val="20"/>
        </w:rPr>
        <w:t>, function pointers are</w:t>
      </w:r>
      <w:r w:rsidRPr="006258C7">
        <w:rPr>
          <w:rFonts w:ascii="Courier New" w:hAnsi="Courier New" w:cs="Courier New"/>
          <w:sz w:val="20"/>
        </w:rPr>
        <w:t xml:space="preserve"> </w:t>
      </w:r>
      <w:r w:rsidR="001163FD" w:rsidRPr="006258C7">
        <w:rPr>
          <w:rFonts w:ascii="Courier New" w:hAnsi="Courier New" w:cs="Courier New"/>
          <w:sz w:val="20"/>
        </w:rPr>
        <w:t xml:space="preserve">also </w:t>
      </w:r>
      <w:proofErr w:type="spellStart"/>
      <w:r w:rsidR="00D42AC8" w:rsidRPr="006258C7">
        <w:rPr>
          <w:rFonts w:ascii="Courier New" w:hAnsi="Courier New" w:cs="Courier New"/>
          <w:color w:val="0000FF"/>
          <w:sz w:val="20"/>
        </w:rPr>
        <w:t>Serializable</w:t>
      </w:r>
      <w:proofErr w:type="spellEnd"/>
      <w:r w:rsidR="00D42AC8" w:rsidRPr="006258C7">
        <w:rPr>
          <w:rFonts w:ascii="Courier New" w:hAnsi="Courier New" w:cs="Courier New"/>
          <w:sz w:val="20"/>
        </w:rPr>
        <w:t xml:space="preserve">.  </w:t>
      </w:r>
      <w:proofErr w:type="spellStart"/>
      <w:r w:rsidR="00D42AC8" w:rsidRPr="006258C7">
        <w:rPr>
          <w:rFonts w:ascii="Courier New" w:hAnsi="Courier New" w:cs="Courier New"/>
          <w:color w:val="0000FF"/>
          <w:sz w:val="20"/>
        </w:rPr>
        <w:t>SerialFunctionFactory</w:t>
      </w:r>
      <w:proofErr w:type="spellEnd"/>
      <w:r w:rsidR="00352815" w:rsidRPr="006258C7">
        <w:rPr>
          <w:rFonts w:ascii="Courier New" w:hAnsi="Courier New" w:cs="Courier New"/>
          <w:sz w:val="20"/>
        </w:rPr>
        <w:t xml:space="preserve"> registers fu</w:t>
      </w:r>
      <w:r w:rsidR="00BD039E" w:rsidRPr="006258C7">
        <w:rPr>
          <w:rFonts w:ascii="Courier New" w:hAnsi="Courier New" w:cs="Courier New"/>
          <w:sz w:val="20"/>
        </w:rPr>
        <w:t>nction pointers called from any object</w:t>
      </w:r>
      <w:r w:rsidR="00352815" w:rsidRPr="006258C7">
        <w:rPr>
          <w:rFonts w:ascii="Courier New" w:hAnsi="Courier New" w:cs="Courier New"/>
          <w:sz w:val="20"/>
        </w:rPr>
        <w:t xml:space="preserve">.  This is useful in that many of the </w:t>
      </w:r>
      <w:r w:rsidR="00D42AC8" w:rsidRPr="006258C7">
        <w:rPr>
          <w:rFonts w:ascii="Courier New" w:hAnsi="Courier New" w:cs="Courier New"/>
          <w:color w:val="0000FF"/>
          <w:sz w:val="20"/>
        </w:rPr>
        <w:t>Widget</w:t>
      </w:r>
      <w:r w:rsidR="00352815" w:rsidRPr="006258C7">
        <w:rPr>
          <w:rFonts w:ascii="Courier New" w:hAnsi="Courier New" w:cs="Courier New"/>
          <w:sz w:val="20"/>
        </w:rPr>
        <w:t xml:space="preserve"> classes contain function pointers to execute advanced event handling.</w:t>
      </w:r>
      <w:r w:rsidRPr="006258C7">
        <w:rPr>
          <w:rFonts w:ascii="Courier New" w:hAnsi="Courier New" w:cs="Courier New"/>
          <w:sz w:val="20"/>
        </w:rPr>
        <w:t xml:space="preserve">  Due to the method of function pointer storage, all functions in any class can be used so long as it has the format </w:t>
      </w:r>
      <w:proofErr w:type="gramStart"/>
      <w:r w:rsidR="005248EC" w:rsidRPr="006258C7">
        <w:rPr>
          <w:rFonts w:ascii="Courier New" w:hAnsi="Courier New" w:cs="Courier New"/>
          <w:color w:val="0000FF"/>
          <w:sz w:val="20"/>
        </w:rPr>
        <w:t>void</w:t>
      </w:r>
      <w:r w:rsidRPr="006258C7">
        <w:rPr>
          <w:rFonts w:ascii="Courier New" w:hAnsi="Courier New" w:cs="Courier New"/>
          <w:sz w:val="20"/>
        </w:rPr>
        <w:t>(</w:t>
      </w:r>
      <w:proofErr w:type="gramEnd"/>
      <w:r w:rsidRPr="006258C7">
        <w:rPr>
          <w:rFonts w:ascii="Courier New" w:hAnsi="Courier New" w:cs="Courier New"/>
          <w:sz w:val="20"/>
        </w:rPr>
        <w:t xml:space="preserve">), e.g. </w:t>
      </w:r>
      <w:r w:rsidR="005248EC" w:rsidRPr="006258C7">
        <w:rPr>
          <w:rFonts w:ascii="Courier New" w:hAnsi="Courier New" w:cs="Courier New"/>
          <w:color w:val="0000FF"/>
          <w:sz w:val="20"/>
        </w:rPr>
        <w:t>void</w:t>
      </w:r>
      <w:r w:rsidRPr="006258C7">
        <w:rPr>
          <w:rFonts w:ascii="Courier New" w:hAnsi="Courier New" w:cs="Courier New"/>
          <w:sz w:val="20"/>
        </w:rPr>
        <w:t xml:space="preserve"> </w:t>
      </w:r>
      <w:r w:rsidR="005248EC" w:rsidRPr="006258C7">
        <w:rPr>
          <w:rFonts w:ascii="Courier New" w:hAnsi="Courier New" w:cs="Courier New"/>
          <w:color w:val="C00000"/>
          <w:sz w:val="20"/>
        </w:rPr>
        <w:t>Up</w:t>
      </w:r>
      <w:r w:rsidRPr="006258C7">
        <w:rPr>
          <w:rFonts w:ascii="Courier New" w:hAnsi="Courier New" w:cs="Courier New"/>
          <w:sz w:val="20"/>
        </w:rPr>
        <w:t>();</w:t>
      </w:r>
    </w:p>
    <w:p w:rsidR="000342E2" w:rsidRDefault="000342E2" w:rsidP="00DD1F8B">
      <w:pPr>
        <w:spacing w:after="0"/>
        <w:rPr>
          <w:rFonts w:ascii="Courier New" w:hAnsi="Courier New" w:cs="Courier New"/>
          <w:sz w:val="20"/>
        </w:rPr>
      </w:pPr>
    </w:p>
    <w:p w:rsidR="00352815" w:rsidRPr="0008748A" w:rsidRDefault="000342E2" w:rsidP="0008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urier New" w:hAnsi="Courier New" w:cs="Courier New"/>
          <w:sz w:val="20"/>
        </w:rPr>
        <w:t>All serialized class</w:t>
      </w:r>
      <w:r w:rsidR="0008748A">
        <w:rPr>
          <w:rFonts w:ascii="Courier New" w:hAnsi="Courier New" w:cs="Courier New"/>
          <w:sz w:val="20"/>
        </w:rPr>
        <w:t>es and</w:t>
      </w:r>
      <w:r>
        <w:rPr>
          <w:rFonts w:ascii="Courier New" w:hAnsi="Courier New" w:cs="Courier New"/>
          <w:sz w:val="20"/>
        </w:rPr>
        <w:t xml:space="preserve"> functions use the </w:t>
      </w:r>
      <w:proofErr w:type="spellStart"/>
      <w:r>
        <w:rPr>
          <w:rFonts w:ascii="Courier New" w:hAnsi="Courier New" w:cs="Courier New"/>
          <w:color w:val="C00000"/>
          <w:sz w:val="20"/>
        </w:rPr>
        <w:t>HashString</w:t>
      </w:r>
      <w:proofErr w:type="spellEnd"/>
      <w:r w:rsidR="0008748A">
        <w:rPr>
          <w:rFonts w:ascii="Consolas" w:hAnsi="Consolas" w:cs="Consolas"/>
          <w:sz w:val="15"/>
          <w:szCs w:val="15"/>
        </w:rPr>
        <w:t xml:space="preserve"> </w:t>
      </w:r>
      <w:r w:rsidR="0008748A">
        <w:rPr>
          <w:rFonts w:ascii="Courier New" w:hAnsi="Courier New" w:cs="Courier New"/>
          <w:sz w:val="20"/>
        </w:rPr>
        <w:t>function</w:t>
      </w:r>
      <w:r>
        <w:rPr>
          <w:rFonts w:ascii="Courier New" w:hAnsi="Courier New" w:cs="Courier New"/>
          <w:sz w:val="20"/>
        </w:rPr>
        <w:t xml:space="preserve"> found within </w:t>
      </w:r>
      <w:proofErr w:type="spellStart"/>
      <w:r w:rsidRPr="000342E2">
        <w:rPr>
          <w:rFonts w:ascii="Courier New" w:hAnsi="Courier New" w:cs="Courier New"/>
          <w:b/>
          <w:sz w:val="20"/>
        </w:rPr>
        <w:t>Util.h</w:t>
      </w:r>
      <w:proofErr w:type="spellEnd"/>
      <w:r>
        <w:rPr>
          <w:rFonts w:ascii="Courier New" w:hAnsi="Courier New" w:cs="Courier New"/>
          <w:sz w:val="20"/>
        </w:rPr>
        <w:t xml:space="preserve"> to generate a </w:t>
      </w:r>
      <w:r w:rsidR="0008748A">
        <w:rPr>
          <w:rFonts w:ascii="Courier New" w:hAnsi="Courier New" w:cs="Courier New"/>
          <w:sz w:val="20"/>
        </w:rPr>
        <w:t>hash code</w:t>
      </w:r>
      <w:r>
        <w:rPr>
          <w:rFonts w:ascii="Courier New" w:hAnsi="Courier New" w:cs="Courier New"/>
          <w:sz w:val="20"/>
        </w:rPr>
        <w:t xml:space="preserve">.  The </w:t>
      </w:r>
      <w:r w:rsidRPr="0008748A">
        <w:rPr>
          <w:rFonts w:ascii="Courier New" w:hAnsi="Courier New" w:cs="Courier New"/>
          <w:b/>
          <w:sz w:val="20"/>
        </w:rPr>
        <w:t>djb2</w:t>
      </w:r>
      <w:r>
        <w:rPr>
          <w:rFonts w:ascii="Courier New" w:hAnsi="Courier New" w:cs="Courier New"/>
          <w:sz w:val="20"/>
        </w:rPr>
        <w:t xml:space="preserve"> algorithm used </w:t>
      </w:r>
      <w:r w:rsidR="0008748A">
        <w:rPr>
          <w:rFonts w:ascii="Courier New" w:hAnsi="Courier New" w:cs="Courier New"/>
          <w:sz w:val="20"/>
        </w:rPr>
        <w:t>can cause collisions</w:t>
      </w:r>
      <w:r w:rsidR="0028217D">
        <w:rPr>
          <w:rFonts w:ascii="Courier New" w:hAnsi="Courier New" w:cs="Courier New"/>
          <w:sz w:val="20"/>
        </w:rPr>
        <w:t xml:space="preserve"> with minimal chance</w:t>
      </w:r>
      <w:r>
        <w:rPr>
          <w:rFonts w:ascii="Courier New" w:hAnsi="Courier New" w:cs="Courier New"/>
          <w:sz w:val="20"/>
        </w:rPr>
        <w:t xml:space="preserve">, but provides an efficient method of handling </w:t>
      </w:r>
      <w:r w:rsidR="0008748A">
        <w:rPr>
          <w:rFonts w:ascii="Courier New" w:hAnsi="Courier New" w:cs="Courier New"/>
          <w:sz w:val="20"/>
        </w:rPr>
        <w:t>hash code generation for strings.</w:t>
      </w:r>
    </w:p>
    <w:p w:rsidR="0008748A" w:rsidRPr="00233944" w:rsidRDefault="0008748A" w:rsidP="00DD1F8B">
      <w:pPr>
        <w:spacing w:after="0"/>
        <w:rPr>
          <w:rFonts w:ascii="Courier New" w:hAnsi="Courier New" w:cs="Courier New"/>
        </w:rPr>
      </w:pPr>
    </w:p>
    <w:p w:rsidR="00124AFA" w:rsidRPr="00233944" w:rsidRDefault="00124AFA" w:rsidP="00124AFA">
      <w:pPr>
        <w:pStyle w:val="Heading2"/>
        <w:rPr>
          <w:rFonts w:ascii="Courier New" w:hAnsi="Courier New" w:cs="Courier New"/>
          <w:sz w:val="28"/>
          <w:szCs w:val="28"/>
        </w:rPr>
      </w:pPr>
      <w:bookmarkStart w:id="8" w:name="_Toc380076654"/>
      <w:r w:rsidRPr="00233944">
        <w:rPr>
          <w:rFonts w:ascii="Courier New" w:hAnsi="Courier New" w:cs="Courier New"/>
          <w:sz w:val="28"/>
          <w:szCs w:val="28"/>
        </w:rPr>
        <w:t>Widgets</w:t>
      </w:r>
      <w:bookmarkEnd w:id="8"/>
    </w:p>
    <w:p w:rsidR="00124AFA" w:rsidRPr="00233944" w:rsidRDefault="00124AFA" w:rsidP="00124AFA">
      <w:pPr>
        <w:spacing w:after="0"/>
        <w:rPr>
          <w:rFonts w:ascii="Courier New" w:hAnsi="Courier New" w:cs="Courier New"/>
        </w:rPr>
      </w:pPr>
    </w:p>
    <w:p w:rsidR="00BF234D" w:rsidRPr="006258C7" w:rsidRDefault="00D42AC8" w:rsidP="00124AFA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color w:val="0000FF"/>
          <w:sz w:val="20"/>
        </w:rPr>
        <w:t>Widget</w:t>
      </w:r>
      <w:r w:rsidR="00124AFA" w:rsidRPr="006258C7">
        <w:rPr>
          <w:rFonts w:ascii="Courier New" w:hAnsi="Courier New" w:cs="Courier New"/>
          <w:sz w:val="20"/>
        </w:rPr>
        <w:t xml:space="preserve"> classes form the basis for all GUI functionality within the application.  Attach a </w:t>
      </w:r>
      <w:proofErr w:type="spellStart"/>
      <w:r w:rsidRPr="006258C7">
        <w:rPr>
          <w:rFonts w:ascii="Courier New" w:hAnsi="Courier New" w:cs="Courier New"/>
          <w:color w:val="0000FF"/>
          <w:sz w:val="20"/>
        </w:rPr>
        <w:t>WidgetComponent</w:t>
      </w:r>
      <w:proofErr w:type="spellEnd"/>
      <w:r w:rsidR="00D344AE" w:rsidRPr="006258C7">
        <w:rPr>
          <w:rFonts w:ascii="Courier New" w:hAnsi="Courier New" w:cs="Courier New"/>
          <w:sz w:val="20"/>
        </w:rPr>
        <w:t xml:space="preserve"> </w:t>
      </w:r>
      <w:r w:rsidR="00124AFA" w:rsidRPr="006258C7">
        <w:rPr>
          <w:rFonts w:ascii="Courier New" w:hAnsi="Courier New" w:cs="Courier New"/>
          <w:sz w:val="20"/>
        </w:rPr>
        <w:t xml:space="preserve">to a </w:t>
      </w:r>
      <w:proofErr w:type="spellStart"/>
      <w:r w:rsidRPr="006258C7">
        <w:rPr>
          <w:rFonts w:ascii="Courier New" w:hAnsi="Courier New" w:cs="Courier New"/>
          <w:color w:val="0000FF"/>
          <w:sz w:val="20"/>
        </w:rPr>
        <w:t>GameObject</w:t>
      </w:r>
      <w:proofErr w:type="spellEnd"/>
      <w:r w:rsidR="001C27C3">
        <w:rPr>
          <w:rFonts w:ascii="Courier New" w:hAnsi="Courier New" w:cs="Courier New"/>
          <w:sz w:val="20"/>
        </w:rPr>
        <w:t xml:space="preserve"> to create a </w:t>
      </w:r>
      <w:proofErr w:type="spellStart"/>
      <w:r w:rsidRPr="006258C7">
        <w:rPr>
          <w:rFonts w:ascii="Courier New" w:hAnsi="Courier New" w:cs="Courier New"/>
          <w:color w:val="0000FF"/>
          <w:sz w:val="20"/>
        </w:rPr>
        <w:t>Widget</w:t>
      </w:r>
      <w:r w:rsidR="001C27C3">
        <w:rPr>
          <w:rFonts w:ascii="Courier New" w:hAnsi="Courier New" w:cs="Courier New"/>
          <w:color w:val="0000FF"/>
          <w:sz w:val="20"/>
        </w:rPr>
        <w:t>World</w:t>
      </w:r>
      <w:proofErr w:type="spellEnd"/>
      <w:r w:rsidR="001C27C3">
        <w:rPr>
          <w:rFonts w:ascii="Courier New" w:hAnsi="Courier New" w:cs="Courier New"/>
          <w:sz w:val="20"/>
        </w:rPr>
        <w:t xml:space="preserve"> object.  </w:t>
      </w:r>
      <w:r w:rsidR="00BF234D">
        <w:rPr>
          <w:rFonts w:ascii="Courier New" w:hAnsi="Courier New" w:cs="Courier New"/>
          <w:sz w:val="20"/>
        </w:rPr>
        <w:t>The MVC (Model-View-C</w:t>
      </w:r>
      <w:r w:rsidR="001C27C3">
        <w:rPr>
          <w:rFonts w:ascii="Courier New" w:hAnsi="Courier New" w:cs="Courier New"/>
          <w:sz w:val="20"/>
        </w:rPr>
        <w:t>ontroller) paradigm used requires e</w:t>
      </w:r>
      <w:r w:rsidR="00BF234D">
        <w:rPr>
          <w:rFonts w:ascii="Courier New" w:hAnsi="Courier New" w:cs="Courier New"/>
          <w:sz w:val="20"/>
        </w:rPr>
        <w:t xml:space="preserve">ach </w:t>
      </w:r>
      <w:proofErr w:type="spellStart"/>
      <w:r w:rsidR="00BF234D">
        <w:rPr>
          <w:rFonts w:ascii="Courier New" w:hAnsi="Courier New" w:cs="Courier New"/>
          <w:color w:val="0000FF"/>
          <w:sz w:val="20"/>
        </w:rPr>
        <w:t>WidgetObject</w:t>
      </w:r>
      <w:proofErr w:type="spellEnd"/>
      <w:r w:rsidR="00BF234D">
        <w:rPr>
          <w:rFonts w:ascii="Courier New" w:hAnsi="Courier New" w:cs="Courier New"/>
          <w:sz w:val="20"/>
        </w:rPr>
        <w:t xml:space="preserve"> </w:t>
      </w:r>
      <w:r w:rsidR="001C27C3">
        <w:rPr>
          <w:rFonts w:ascii="Courier New" w:hAnsi="Courier New" w:cs="Courier New"/>
          <w:sz w:val="20"/>
        </w:rPr>
        <w:t>to contain a</w:t>
      </w:r>
      <w:r w:rsidR="00BF234D">
        <w:rPr>
          <w:rFonts w:ascii="Courier New" w:hAnsi="Courier New" w:cs="Courier New"/>
          <w:sz w:val="20"/>
        </w:rPr>
        <w:t xml:space="preserve"> </w:t>
      </w:r>
      <w:proofErr w:type="spellStart"/>
      <w:r w:rsidR="00BF234D">
        <w:rPr>
          <w:rFonts w:ascii="Courier New" w:hAnsi="Courier New" w:cs="Courier New"/>
          <w:color w:val="0000FF"/>
          <w:sz w:val="20"/>
        </w:rPr>
        <w:t>ModelWidget</w:t>
      </w:r>
      <w:proofErr w:type="spellEnd"/>
      <w:r w:rsidR="00BF234D">
        <w:rPr>
          <w:rFonts w:ascii="Courier New" w:hAnsi="Courier New" w:cs="Courier New"/>
          <w:sz w:val="20"/>
        </w:rPr>
        <w:t xml:space="preserve">, </w:t>
      </w:r>
      <w:proofErr w:type="spellStart"/>
      <w:r w:rsidR="00BF234D">
        <w:rPr>
          <w:rFonts w:ascii="Courier New" w:hAnsi="Courier New" w:cs="Courier New"/>
          <w:color w:val="0000FF"/>
          <w:sz w:val="20"/>
        </w:rPr>
        <w:t>ViewWidget</w:t>
      </w:r>
      <w:proofErr w:type="spellEnd"/>
      <w:r w:rsidR="00BF234D">
        <w:rPr>
          <w:rFonts w:ascii="Courier New" w:hAnsi="Courier New" w:cs="Courier New"/>
          <w:sz w:val="20"/>
        </w:rPr>
        <w:t xml:space="preserve">, and </w:t>
      </w:r>
      <w:proofErr w:type="spellStart"/>
      <w:r w:rsidR="00BF234D">
        <w:rPr>
          <w:rFonts w:ascii="Courier New" w:hAnsi="Courier New" w:cs="Courier New"/>
          <w:color w:val="0000FF"/>
          <w:sz w:val="20"/>
        </w:rPr>
        <w:t>ControllerWidget</w:t>
      </w:r>
      <w:proofErr w:type="spellEnd"/>
      <w:r w:rsidR="001C27C3">
        <w:rPr>
          <w:rFonts w:ascii="Courier New" w:hAnsi="Courier New" w:cs="Courier New"/>
          <w:sz w:val="20"/>
        </w:rPr>
        <w:t xml:space="preserve"> or some derivation.</w:t>
      </w:r>
    </w:p>
    <w:p w:rsidR="00451DA9" w:rsidRDefault="00451DA9" w:rsidP="00124AFA">
      <w:pPr>
        <w:spacing w:after="0"/>
        <w:rPr>
          <w:rFonts w:ascii="Courier New" w:hAnsi="Courier New" w:cs="Courier New"/>
        </w:rPr>
      </w:pPr>
    </w:p>
    <w:p w:rsidR="00451DA9" w:rsidRPr="00233944" w:rsidRDefault="00451DA9" w:rsidP="00451DA9">
      <w:pPr>
        <w:pStyle w:val="Heading2"/>
        <w:rPr>
          <w:rFonts w:ascii="Courier New" w:hAnsi="Courier New" w:cs="Courier New"/>
          <w:sz w:val="28"/>
          <w:szCs w:val="28"/>
        </w:rPr>
      </w:pPr>
      <w:bookmarkStart w:id="9" w:name="_Toc380076655"/>
      <w:r>
        <w:rPr>
          <w:rFonts w:ascii="Courier New" w:hAnsi="Courier New" w:cs="Courier New"/>
          <w:sz w:val="28"/>
          <w:szCs w:val="28"/>
        </w:rPr>
        <w:t>Renderer</w:t>
      </w:r>
      <w:bookmarkEnd w:id="9"/>
    </w:p>
    <w:p w:rsidR="00451DA9" w:rsidRDefault="00451DA9" w:rsidP="00124AFA">
      <w:pPr>
        <w:spacing w:after="0"/>
        <w:rPr>
          <w:rFonts w:ascii="Courier New" w:hAnsi="Courier New" w:cs="Courier New"/>
        </w:rPr>
      </w:pPr>
    </w:p>
    <w:p w:rsidR="00451DA9" w:rsidRPr="006258C7" w:rsidRDefault="00451DA9" w:rsidP="00124AFA">
      <w:pPr>
        <w:spacing w:after="0"/>
        <w:rPr>
          <w:rFonts w:ascii="Courier New" w:hAnsi="Courier New" w:cs="Courier New"/>
          <w:sz w:val="20"/>
          <w:szCs w:val="20"/>
        </w:rPr>
      </w:pPr>
      <w:r w:rsidRPr="006258C7">
        <w:rPr>
          <w:rFonts w:ascii="Courier New" w:hAnsi="Courier New" w:cs="Courier New"/>
          <w:sz w:val="20"/>
          <w:szCs w:val="20"/>
        </w:rPr>
        <w:t xml:space="preserve">The </w:t>
      </w:r>
      <w:r w:rsidR="007F143E">
        <w:rPr>
          <w:rFonts w:ascii="Courier New" w:hAnsi="Courier New" w:cs="Courier New"/>
          <w:color w:val="0000FF"/>
          <w:sz w:val="20"/>
        </w:rPr>
        <w:t>Renderer</w:t>
      </w:r>
      <w:r w:rsidR="007F143E">
        <w:rPr>
          <w:rFonts w:ascii="Courier New" w:hAnsi="Courier New" w:cs="Courier New"/>
          <w:sz w:val="20"/>
        </w:rPr>
        <w:t xml:space="preserve"> </w:t>
      </w:r>
      <w:r w:rsidRPr="006258C7">
        <w:rPr>
          <w:rFonts w:ascii="Courier New" w:hAnsi="Courier New" w:cs="Courier New"/>
          <w:sz w:val="20"/>
          <w:szCs w:val="20"/>
        </w:rPr>
        <w:t xml:space="preserve">uses either </w:t>
      </w:r>
      <w:r w:rsidRPr="006258C7">
        <w:rPr>
          <w:rFonts w:ascii="Courier New" w:hAnsi="Courier New" w:cs="Courier New"/>
          <w:b/>
          <w:sz w:val="20"/>
          <w:szCs w:val="20"/>
        </w:rPr>
        <w:t>OpenGL</w:t>
      </w:r>
      <w:r w:rsidRPr="006258C7">
        <w:rPr>
          <w:rFonts w:ascii="Courier New" w:hAnsi="Courier New" w:cs="Courier New"/>
          <w:sz w:val="20"/>
          <w:szCs w:val="20"/>
        </w:rPr>
        <w:t xml:space="preserve"> or </w:t>
      </w:r>
      <w:r w:rsidRPr="006258C7">
        <w:rPr>
          <w:rFonts w:ascii="Courier New" w:hAnsi="Courier New" w:cs="Courier New"/>
          <w:b/>
          <w:sz w:val="20"/>
          <w:szCs w:val="20"/>
        </w:rPr>
        <w:t>DirectX 11</w:t>
      </w:r>
      <w:r w:rsidRPr="006258C7">
        <w:rPr>
          <w:rFonts w:ascii="Courier New" w:hAnsi="Courier New" w:cs="Courier New"/>
          <w:sz w:val="20"/>
          <w:szCs w:val="20"/>
        </w:rPr>
        <w:t xml:space="preserve">.  Create only one </w:t>
      </w:r>
      <w:r w:rsidR="007F143E">
        <w:rPr>
          <w:rFonts w:ascii="Courier New" w:hAnsi="Courier New" w:cs="Courier New"/>
          <w:color w:val="0000FF"/>
          <w:sz w:val="20"/>
        </w:rPr>
        <w:t>Renderer</w:t>
      </w:r>
      <w:r w:rsidRPr="006258C7">
        <w:rPr>
          <w:rFonts w:ascii="Courier New" w:hAnsi="Courier New" w:cs="Courier New"/>
          <w:sz w:val="20"/>
          <w:szCs w:val="20"/>
        </w:rPr>
        <w:t>, and do not use it in multiple threads.</w:t>
      </w:r>
      <w:r w:rsidR="007F143E">
        <w:rPr>
          <w:rFonts w:ascii="Courier New" w:hAnsi="Courier New" w:cs="Courier New"/>
          <w:sz w:val="20"/>
          <w:szCs w:val="20"/>
        </w:rPr>
        <w:t xml:space="preserve">  There has been no indication that multiple rendering threads will benefit the application, but rather make it much more unmanageable.  Additionally, the </w:t>
      </w:r>
      <w:r w:rsidR="007F143E">
        <w:rPr>
          <w:rFonts w:ascii="Courier New" w:hAnsi="Courier New" w:cs="Courier New"/>
          <w:color w:val="0000FF"/>
          <w:sz w:val="20"/>
        </w:rPr>
        <w:t>Renderer</w:t>
      </w:r>
      <w:r w:rsidR="007F143E">
        <w:rPr>
          <w:rFonts w:ascii="Courier New" w:hAnsi="Courier New" w:cs="Courier New"/>
          <w:sz w:val="20"/>
        </w:rPr>
        <w:t xml:space="preserve"> </w:t>
      </w:r>
      <w:r w:rsidR="007F143E">
        <w:rPr>
          <w:rFonts w:ascii="Courier New" w:hAnsi="Courier New" w:cs="Courier New"/>
          <w:sz w:val="20"/>
          <w:szCs w:val="20"/>
        </w:rPr>
        <w:t>does not fully sup</w:t>
      </w:r>
      <w:r w:rsidR="002C3238">
        <w:rPr>
          <w:rFonts w:ascii="Courier New" w:hAnsi="Courier New" w:cs="Courier New"/>
          <w:sz w:val="20"/>
          <w:szCs w:val="20"/>
        </w:rPr>
        <w:t>port multiple rendering threads.</w:t>
      </w:r>
    </w:p>
    <w:p w:rsidR="00451DA9" w:rsidRDefault="00451DA9" w:rsidP="00124AFA">
      <w:pPr>
        <w:spacing w:after="0"/>
        <w:rPr>
          <w:rFonts w:ascii="Courier New" w:hAnsi="Courier New" w:cs="Courier New"/>
        </w:rPr>
      </w:pPr>
    </w:p>
    <w:p w:rsidR="00451DA9" w:rsidRDefault="00451DA9" w:rsidP="00451DA9">
      <w:pPr>
        <w:pStyle w:val="Heading3"/>
        <w:rPr>
          <w:rFonts w:ascii="Courier New" w:hAnsi="Courier New" w:cs="Courier New"/>
          <w:sz w:val="24"/>
          <w:szCs w:val="24"/>
        </w:rPr>
      </w:pPr>
      <w:bookmarkStart w:id="10" w:name="_Toc380076656"/>
      <w:r w:rsidRPr="00451DA9">
        <w:rPr>
          <w:rFonts w:ascii="Courier New" w:hAnsi="Courier New" w:cs="Courier New"/>
          <w:sz w:val="24"/>
          <w:szCs w:val="24"/>
        </w:rPr>
        <w:t>Shaders</w:t>
      </w:r>
      <w:bookmarkEnd w:id="10"/>
    </w:p>
    <w:p w:rsidR="00451DA9" w:rsidRDefault="00451DA9" w:rsidP="00451DA9">
      <w:pPr>
        <w:spacing w:after="0"/>
        <w:rPr>
          <w:rFonts w:ascii="Courier New" w:hAnsi="Courier New" w:cs="Courier New"/>
        </w:rPr>
      </w:pPr>
    </w:p>
    <w:p w:rsidR="00CE2DF8" w:rsidRDefault="00451DA9" w:rsidP="00451DA9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Since the </w:t>
      </w:r>
      <w:r w:rsidR="007F143E">
        <w:rPr>
          <w:rFonts w:ascii="Courier New" w:hAnsi="Courier New" w:cs="Courier New"/>
          <w:color w:val="0000FF"/>
          <w:sz w:val="20"/>
        </w:rPr>
        <w:t>Renderer</w:t>
      </w:r>
      <w:r w:rsidR="007F143E">
        <w:rPr>
          <w:rFonts w:ascii="Courier New" w:hAnsi="Courier New" w:cs="Courier New"/>
          <w:sz w:val="20"/>
        </w:rPr>
        <w:t xml:space="preserve"> </w:t>
      </w:r>
      <w:r w:rsidRPr="006258C7">
        <w:rPr>
          <w:rFonts w:ascii="Courier New" w:hAnsi="Courier New" w:cs="Courier New"/>
          <w:sz w:val="20"/>
        </w:rPr>
        <w:t xml:space="preserve">has two distinct SDKs that it can work with depending on how the program is set up, a custom </w:t>
      </w:r>
      <w:proofErr w:type="spellStart"/>
      <w:r w:rsidRPr="006258C7">
        <w:rPr>
          <w:rFonts w:ascii="Courier New" w:hAnsi="Courier New" w:cs="Courier New"/>
          <w:sz w:val="20"/>
        </w:rPr>
        <w:t>shader</w:t>
      </w:r>
      <w:proofErr w:type="spellEnd"/>
      <w:r w:rsidRPr="006258C7">
        <w:rPr>
          <w:rFonts w:ascii="Courier New" w:hAnsi="Courier New" w:cs="Courier New"/>
          <w:sz w:val="20"/>
        </w:rPr>
        <w:t xml:space="preserve"> format is required for the translations.  Both </w:t>
      </w:r>
      <w:r w:rsidRPr="006258C7">
        <w:rPr>
          <w:rFonts w:ascii="Courier New" w:hAnsi="Courier New" w:cs="Courier New"/>
          <w:b/>
          <w:sz w:val="20"/>
        </w:rPr>
        <w:t>GLSL</w:t>
      </w:r>
      <w:r w:rsidRPr="006258C7">
        <w:rPr>
          <w:rFonts w:ascii="Courier New" w:hAnsi="Courier New" w:cs="Courier New"/>
          <w:sz w:val="20"/>
        </w:rPr>
        <w:t xml:space="preserve"> and </w:t>
      </w:r>
      <w:r w:rsidRPr="006258C7">
        <w:rPr>
          <w:rFonts w:ascii="Courier New" w:hAnsi="Courier New" w:cs="Courier New"/>
          <w:b/>
          <w:sz w:val="20"/>
        </w:rPr>
        <w:t>HLSL</w:t>
      </w:r>
      <w:r w:rsidR="00CE2DF8">
        <w:rPr>
          <w:rFonts w:ascii="Courier New" w:hAnsi="Courier New" w:cs="Courier New"/>
          <w:sz w:val="20"/>
        </w:rPr>
        <w:t xml:space="preserve"> should</w:t>
      </w:r>
      <w:r w:rsidRPr="006258C7">
        <w:rPr>
          <w:rFonts w:ascii="Courier New" w:hAnsi="Courier New" w:cs="Courier New"/>
          <w:sz w:val="20"/>
        </w:rPr>
        <w:t xml:space="preserve"> be included in </w:t>
      </w:r>
      <w:r w:rsidR="00CE2DF8">
        <w:rPr>
          <w:rFonts w:ascii="Courier New" w:hAnsi="Courier New" w:cs="Courier New"/>
          <w:sz w:val="20"/>
        </w:rPr>
        <w:t>a</w:t>
      </w:r>
      <w:r w:rsidRPr="006258C7">
        <w:rPr>
          <w:rFonts w:ascii="Courier New" w:hAnsi="Courier New" w:cs="Courier New"/>
          <w:sz w:val="20"/>
        </w:rPr>
        <w:t xml:space="preserve"> </w:t>
      </w:r>
      <w:r w:rsidR="00CE2DF8">
        <w:rPr>
          <w:rFonts w:ascii="Courier New" w:hAnsi="Courier New" w:cs="Courier New"/>
          <w:sz w:val="20"/>
        </w:rPr>
        <w:t xml:space="preserve">XSH </w:t>
      </w:r>
      <w:r w:rsidRPr="006258C7">
        <w:rPr>
          <w:rFonts w:ascii="Courier New" w:hAnsi="Courier New" w:cs="Courier New"/>
          <w:sz w:val="20"/>
        </w:rPr>
        <w:t>file</w:t>
      </w:r>
      <w:r w:rsidR="00CE2DF8">
        <w:rPr>
          <w:rFonts w:ascii="Courier New" w:hAnsi="Courier New" w:cs="Courier New"/>
          <w:sz w:val="20"/>
        </w:rPr>
        <w:t xml:space="preserve"> depending on the type of </w:t>
      </w:r>
      <w:r w:rsidR="00343D50">
        <w:rPr>
          <w:rFonts w:ascii="Courier New" w:hAnsi="Courier New" w:cs="Courier New"/>
          <w:color w:val="0000FF"/>
          <w:sz w:val="20"/>
        </w:rPr>
        <w:t>Renderer</w:t>
      </w:r>
      <w:r w:rsidR="00343D50">
        <w:rPr>
          <w:rFonts w:ascii="Courier New" w:hAnsi="Courier New" w:cs="Courier New"/>
          <w:sz w:val="20"/>
        </w:rPr>
        <w:t xml:space="preserve"> </w:t>
      </w:r>
      <w:r w:rsidR="00CE2DF8">
        <w:rPr>
          <w:rFonts w:ascii="Courier New" w:hAnsi="Courier New" w:cs="Courier New"/>
          <w:sz w:val="20"/>
        </w:rPr>
        <w:t xml:space="preserve">desired.  Create both </w:t>
      </w:r>
      <w:r w:rsidR="00CE2DF8" w:rsidRPr="007F143E">
        <w:rPr>
          <w:rFonts w:ascii="Courier New" w:hAnsi="Courier New" w:cs="Courier New"/>
          <w:b/>
          <w:sz w:val="20"/>
        </w:rPr>
        <w:t>OpenGL</w:t>
      </w:r>
      <w:r w:rsidR="00CE2DF8">
        <w:rPr>
          <w:rFonts w:ascii="Courier New" w:hAnsi="Courier New" w:cs="Courier New"/>
          <w:sz w:val="20"/>
        </w:rPr>
        <w:t xml:space="preserve"> and </w:t>
      </w:r>
      <w:r w:rsidR="00CE2DF8" w:rsidRPr="007F143E">
        <w:rPr>
          <w:rFonts w:ascii="Courier New" w:hAnsi="Courier New" w:cs="Courier New"/>
          <w:b/>
          <w:sz w:val="20"/>
        </w:rPr>
        <w:t>DirectX</w:t>
      </w:r>
      <w:r w:rsidR="00CE2DF8">
        <w:rPr>
          <w:rFonts w:ascii="Courier New" w:hAnsi="Courier New" w:cs="Courier New"/>
          <w:sz w:val="20"/>
        </w:rPr>
        <w:t xml:space="preserve"> shaders</w:t>
      </w:r>
      <w:r w:rsidR="00343D50">
        <w:rPr>
          <w:rFonts w:ascii="Courier New" w:hAnsi="Courier New" w:cs="Courier New"/>
          <w:sz w:val="20"/>
        </w:rPr>
        <w:t xml:space="preserve"> for full dual-renderer support.  Single implementations, e.g. </w:t>
      </w:r>
      <w:r w:rsidR="00343D50" w:rsidRPr="007F143E">
        <w:rPr>
          <w:rFonts w:ascii="Courier New" w:hAnsi="Courier New" w:cs="Courier New"/>
          <w:b/>
          <w:sz w:val="20"/>
        </w:rPr>
        <w:t>GLSL</w:t>
      </w:r>
      <w:r w:rsidR="008614CA">
        <w:rPr>
          <w:rFonts w:ascii="Courier New" w:hAnsi="Courier New" w:cs="Courier New"/>
          <w:sz w:val="20"/>
        </w:rPr>
        <w:t xml:space="preserve"> only, are accepted</w:t>
      </w:r>
      <w:r w:rsidR="009778C7">
        <w:rPr>
          <w:rFonts w:ascii="Courier New" w:hAnsi="Courier New" w:cs="Courier New"/>
          <w:sz w:val="20"/>
        </w:rPr>
        <w:t>.</w:t>
      </w:r>
    </w:p>
    <w:p w:rsidR="00490445" w:rsidRDefault="00490445" w:rsidP="00451DA9">
      <w:pPr>
        <w:spacing w:after="0"/>
        <w:rPr>
          <w:rFonts w:ascii="Courier New" w:hAnsi="Courier New" w:cs="Courier New"/>
          <w:sz w:val="20"/>
        </w:rPr>
      </w:pPr>
    </w:p>
    <w:p w:rsidR="00343D50" w:rsidRDefault="00490445" w:rsidP="00E1419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All shaders placed within the </w:t>
      </w:r>
      <w:proofErr w:type="spellStart"/>
      <w:r w:rsidRPr="00AC2D41">
        <w:rPr>
          <w:rFonts w:ascii="Courier New" w:hAnsi="Courier New" w:cs="Courier New"/>
          <w:b/>
          <w:sz w:val="20"/>
        </w:rPr>
        <w:t>Sentinel_Editor</w:t>
      </w:r>
      <w:proofErr w:type="spellEnd"/>
      <w:r>
        <w:rPr>
          <w:rFonts w:ascii="Courier New" w:hAnsi="Courier New" w:cs="Courier New"/>
          <w:b/>
          <w:sz w:val="20"/>
        </w:rPr>
        <w:t>\</w:t>
      </w:r>
      <w:r w:rsidRPr="00AC2D41">
        <w:rPr>
          <w:rFonts w:ascii="Courier New" w:hAnsi="Courier New" w:cs="Courier New"/>
          <w:b/>
          <w:sz w:val="20"/>
        </w:rPr>
        <w:t>Assets</w:t>
      </w:r>
      <w:r>
        <w:rPr>
          <w:rFonts w:ascii="Courier New" w:hAnsi="Courier New" w:cs="Courier New"/>
          <w:b/>
          <w:sz w:val="20"/>
        </w:rPr>
        <w:t>\</w:t>
      </w:r>
      <w:r w:rsidRPr="00AC2D41">
        <w:rPr>
          <w:rFonts w:ascii="Courier New" w:hAnsi="Courier New" w:cs="Courier New"/>
          <w:b/>
          <w:sz w:val="20"/>
        </w:rPr>
        <w:t>Shaders</w:t>
      </w:r>
      <w:r>
        <w:rPr>
          <w:rFonts w:ascii="Courier New" w:hAnsi="Courier New" w:cs="Courier New"/>
          <w:sz w:val="20"/>
        </w:rPr>
        <w:t xml:space="preserve"> folder are automatically loaded and compiled.  Compilation errors are output to the compiler in the Output window, and an error message ends the program.  Before compilation, the </w:t>
      </w:r>
      <w:r>
        <w:rPr>
          <w:rFonts w:ascii="Courier New" w:hAnsi="Courier New" w:cs="Courier New"/>
          <w:color w:val="0000FF"/>
          <w:sz w:val="20"/>
        </w:rPr>
        <w:t>Renderer</w:t>
      </w:r>
      <w:r>
        <w:rPr>
          <w:rFonts w:ascii="Courier New" w:hAnsi="Courier New" w:cs="Courier New"/>
          <w:sz w:val="20"/>
        </w:rPr>
        <w:t>::</w:t>
      </w:r>
      <w:proofErr w:type="spellStart"/>
      <w:r w:rsidRPr="00AC2D41">
        <w:rPr>
          <w:rFonts w:ascii="Courier New" w:hAnsi="Courier New" w:cs="Courier New"/>
          <w:color w:val="FF0000"/>
          <w:sz w:val="20"/>
        </w:rPr>
        <w:t>CreateShaderFromFile</w:t>
      </w:r>
      <w:proofErr w:type="spellEnd"/>
      <w:r w:rsidRPr="00AC2D41">
        <w:rPr>
          <w:rFonts w:ascii="Courier New" w:hAnsi="Courier New" w:cs="Courier New"/>
          <w:color w:val="FF0000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function inserts an appropriate </w:t>
      </w:r>
      <w:r>
        <w:rPr>
          <w:rFonts w:ascii="Courier New" w:hAnsi="Courier New" w:cs="Courier New"/>
          <w:color w:val="0000FF"/>
          <w:sz w:val="20"/>
        </w:rPr>
        <w:t xml:space="preserve">#define </w:t>
      </w:r>
      <w:r>
        <w:rPr>
          <w:rFonts w:ascii="Courier New" w:hAnsi="Courier New" w:cs="Courier New"/>
          <w:sz w:val="20"/>
        </w:rPr>
        <w:t xml:space="preserve">macro specifying the type, i.e. </w:t>
      </w:r>
      <w:r>
        <w:rPr>
          <w:rFonts w:ascii="Courier New" w:hAnsi="Courier New" w:cs="Courier New"/>
          <w:color w:val="0000FF"/>
          <w:sz w:val="20"/>
        </w:rPr>
        <w:t xml:space="preserve">#define </w:t>
      </w:r>
      <w:r>
        <w:rPr>
          <w:rFonts w:ascii="Courier New" w:hAnsi="Courier New" w:cs="Courier New"/>
          <w:sz w:val="20"/>
        </w:rPr>
        <w:t xml:space="preserve">VERSION_DX or </w:t>
      </w:r>
      <w:r>
        <w:rPr>
          <w:rFonts w:ascii="Courier New" w:hAnsi="Courier New" w:cs="Courier New"/>
          <w:color w:val="0000FF"/>
          <w:sz w:val="20"/>
        </w:rPr>
        <w:t xml:space="preserve">#define </w:t>
      </w:r>
      <w:r>
        <w:rPr>
          <w:rFonts w:ascii="Courier New" w:hAnsi="Courier New" w:cs="Courier New"/>
          <w:sz w:val="20"/>
        </w:rPr>
        <w:t>VERSION_GL, which</w:t>
      </w:r>
      <w:r w:rsidR="007F143E">
        <w:rPr>
          <w:rFonts w:ascii="Courier New" w:hAnsi="Courier New" w:cs="Courier New"/>
          <w:sz w:val="20"/>
        </w:rPr>
        <w:t>, as a consequence,</w:t>
      </w:r>
      <w:r>
        <w:rPr>
          <w:rFonts w:ascii="Courier New" w:hAnsi="Courier New" w:cs="Courier New"/>
          <w:sz w:val="20"/>
        </w:rPr>
        <w:t xml:space="preserve"> outputs the incorrect line numbers on errors or warnings.</w:t>
      </w:r>
    </w:p>
    <w:p w:rsidR="00E14192" w:rsidRDefault="00E14192" w:rsidP="00E14192">
      <w:pPr>
        <w:spacing w:after="0"/>
        <w:rPr>
          <w:rFonts w:ascii="Courier New" w:hAnsi="Courier New" w:cs="Courier New"/>
          <w:sz w:val="20"/>
        </w:rPr>
      </w:pPr>
    </w:p>
    <w:p w:rsidR="00E97C3F" w:rsidRDefault="007F143E" w:rsidP="007F143E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lastRenderedPageBreak/>
        <w:t xml:space="preserve">Creating a custom </w:t>
      </w:r>
      <w:proofErr w:type="spellStart"/>
      <w:r w:rsidR="009778C7">
        <w:rPr>
          <w:rFonts w:ascii="Courier New" w:hAnsi="Courier New" w:cs="Courier New"/>
          <w:sz w:val="20"/>
        </w:rPr>
        <w:t>s</w:t>
      </w:r>
      <w:r w:rsidRPr="006258C7">
        <w:rPr>
          <w:rFonts w:ascii="Courier New" w:hAnsi="Courier New" w:cs="Courier New"/>
          <w:sz w:val="20"/>
        </w:rPr>
        <w:t>hader</w:t>
      </w:r>
      <w:proofErr w:type="spellEnd"/>
      <w:r w:rsidRPr="006258C7">
        <w:rPr>
          <w:rFonts w:ascii="Courier New" w:hAnsi="Courier New" w:cs="Courier New"/>
          <w:sz w:val="20"/>
        </w:rPr>
        <w:t xml:space="preserve"> requires specific </w:t>
      </w:r>
      <w:r>
        <w:rPr>
          <w:rFonts w:ascii="Courier New" w:hAnsi="Courier New" w:cs="Courier New"/>
          <w:color w:val="0000FF"/>
          <w:sz w:val="20"/>
        </w:rPr>
        <w:t>#define</w:t>
      </w:r>
      <w:r w:rsidRPr="006258C7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and </w:t>
      </w:r>
      <w:r>
        <w:rPr>
          <w:rFonts w:ascii="Courier New" w:hAnsi="Courier New" w:cs="Courier New"/>
          <w:color w:val="0000FF"/>
          <w:sz w:val="20"/>
        </w:rPr>
        <w:t>#</w:t>
      </w:r>
      <w:proofErr w:type="spellStart"/>
      <w:r>
        <w:rPr>
          <w:rFonts w:ascii="Courier New" w:hAnsi="Courier New" w:cs="Courier New"/>
          <w:color w:val="0000FF"/>
          <w:sz w:val="20"/>
        </w:rPr>
        <w:t>ifdef</w:t>
      </w:r>
      <w:proofErr w:type="spellEnd"/>
      <w:r>
        <w:rPr>
          <w:rFonts w:ascii="Courier New" w:hAnsi="Courier New" w:cs="Courier New"/>
          <w:color w:val="0000FF"/>
          <w:sz w:val="20"/>
        </w:rPr>
        <w:t xml:space="preserve"> </w:t>
      </w:r>
      <w:r w:rsidRPr="006258C7">
        <w:rPr>
          <w:rFonts w:ascii="Courier New" w:hAnsi="Courier New" w:cs="Courier New"/>
          <w:sz w:val="20"/>
        </w:rPr>
        <w:t xml:space="preserve">macros </w:t>
      </w:r>
      <w:r>
        <w:rPr>
          <w:rFonts w:ascii="Courier New" w:hAnsi="Courier New" w:cs="Courier New"/>
          <w:sz w:val="20"/>
        </w:rPr>
        <w:t xml:space="preserve">along with </w:t>
      </w:r>
      <w:r w:rsidR="00E14192">
        <w:rPr>
          <w:rFonts w:ascii="Courier New" w:hAnsi="Courier New" w:cs="Courier New"/>
          <w:sz w:val="20"/>
        </w:rPr>
        <w:t>attribute and uniform</w:t>
      </w:r>
      <w:r>
        <w:rPr>
          <w:rFonts w:ascii="Courier New" w:hAnsi="Courier New" w:cs="Courier New"/>
          <w:sz w:val="20"/>
        </w:rPr>
        <w:t xml:space="preserve"> naming convention</w:t>
      </w:r>
      <w:r w:rsidR="002C3238">
        <w:rPr>
          <w:rFonts w:ascii="Courier New" w:hAnsi="Courier New" w:cs="Courier New"/>
          <w:sz w:val="20"/>
        </w:rPr>
        <w:t>s</w:t>
      </w:r>
      <w:r w:rsidR="00E14192" w:rsidRPr="00E14192">
        <w:rPr>
          <w:rFonts w:ascii="Courier New" w:hAnsi="Courier New" w:cs="Courier New"/>
          <w:sz w:val="20"/>
        </w:rPr>
        <w:t xml:space="preserve"> </w:t>
      </w:r>
      <w:r w:rsidR="00E14192" w:rsidRPr="006258C7">
        <w:rPr>
          <w:rFonts w:ascii="Courier New" w:hAnsi="Courier New" w:cs="Courier New"/>
          <w:sz w:val="20"/>
        </w:rPr>
        <w:t>to compile correctly</w:t>
      </w:r>
      <w:r>
        <w:rPr>
          <w:rFonts w:ascii="Courier New" w:hAnsi="Courier New" w:cs="Courier New"/>
          <w:sz w:val="20"/>
        </w:rPr>
        <w:t xml:space="preserve">.  Follow all </w:t>
      </w:r>
      <w:r>
        <w:rPr>
          <w:rFonts w:ascii="Courier New" w:hAnsi="Courier New" w:cs="Courier New"/>
          <w:color w:val="0000FF"/>
          <w:sz w:val="20"/>
        </w:rPr>
        <w:t>#</w:t>
      </w:r>
      <w:proofErr w:type="spellStart"/>
      <w:r>
        <w:rPr>
          <w:rFonts w:ascii="Courier New" w:hAnsi="Courier New" w:cs="Courier New"/>
          <w:color w:val="0000FF"/>
          <w:sz w:val="20"/>
        </w:rPr>
        <w:t>ifdef</w:t>
      </w:r>
      <w:proofErr w:type="spellEnd"/>
      <w:r>
        <w:rPr>
          <w:rFonts w:ascii="Courier New" w:hAnsi="Courier New" w:cs="Courier New"/>
          <w:color w:val="0000FF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statements with </w:t>
      </w:r>
      <w:r>
        <w:rPr>
          <w:rFonts w:ascii="Courier New" w:hAnsi="Courier New" w:cs="Courier New"/>
          <w:color w:val="0000FF"/>
          <w:sz w:val="20"/>
        </w:rPr>
        <w:t>#</w:t>
      </w:r>
      <w:proofErr w:type="spellStart"/>
      <w:r>
        <w:rPr>
          <w:rFonts w:ascii="Courier New" w:hAnsi="Courier New" w:cs="Courier New"/>
          <w:color w:val="0000FF"/>
          <w:sz w:val="20"/>
        </w:rPr>
        <w:t>endif</w:t>
      </w:r>
      <w:proofErr w:type="spellEnd"/>
      <w:r>
        <w:rPr>
          <w:rFonts w:ascii="Courier New" w:hAnsi="Courier New" w:cs="Courier New"/>
          <w:sz w:val="20"/>
        </w:rPr>
        <w:t>.</w:t>
      </w:r>
      <w:r w:rsidR="00E14192">
        <w:rPr>
          <w:rFonts w:ascii="Courier New" w:hAnsi="Courier New" w:cs="Courier New"/>
          <w:sz w:val="20"/>
        </w:rPr>
        <w:t xml:space="preserve">  </w:t>
      </w:r>
      <w:r w:rsidR="00E97C3F">
        <w:rPr>
          <w:rFonts w:ascii="Courier New" w:hAnsi="Courier New" w:cs="Courier New"/>
          <w:sz w:val="20"/>
        </w:rPr>
        <w:t xml:space="preserve">The </w:t>
      </w:r>
      <w:proofErr w:type="spellStart"/>
      <w:r w:rsidR="00E97C3F">
        <w:rPr>
          <w:rFonts w:ascii="Courier New" w:hAnsi="Courier New" w:cs="Courier New"/>
          <w:sz w:val="20"/>
        </w:rPr>
        <w:t>shader</w:t>
      </w:r>
      <w:proofErr w:type="spellEnd"/>
      <w:r w:rsidR="00E97C3F">
        <w:rPr>
          <w:rFonts w:ascii="Courier New" w:hAnsi="Courier New" w:cs="Courier New"/>
          <w:sz w:val="20"/>
        </w:rPr>
        <w:t xml:space="preserve"> attributes created within an </w:t>
      </w:r>
      <w:r w:rsidR="00E97C3F" w:rsidRPr="00E97C3F">
        <w:rPr>
          <w:rFonts w:ascii="Courier New" w:hAnsi="Courier New" w:cs="Courier New"/>
          <w:b/>
          <w:sz w:val="20"/>
        </w:rPr>
        <w:t>HLSL</w:t>
      </w:r>
      <w:r w:rsidR="00E97C3F">
        <w:rPr>
          <w:rFonts w:ascii="Courier New" w:hAnsi="Courier New" w:cs="Courier New"/>
          <w:sz w:val="20"/>
        </w:rPr>
        <w:t xml:space="preserve"> designated </w:t>
      </w:r>
      <w:proofErr w:type="spellStart"/>
      <w:r w:rsidR="00E97C3F">
        <w:rPr>
          <w:rFonts w:ascii="Courier New" w:hAnsi="Courier New" w:cs="Courier New"/>
          <w:sz w:val="20"/>
        </w:rPr>
        <w:t>shader</w:t>
      </w:r>
      <w:proofErr w:type="spellEnd"/>
      <w:r w:rsidR="00E97C3F">
        <w:rPr>
          <w:rFonts w:ascii="Courier New" w:hAnsi="Courier New" w:cs="Courier New"/>
          <w:sz w:val="20"/>
        </w:rPr>
        <w:t xml:space="preserve"> requires no specific name, but it must specify the listed semantic.  </w:t>
      </w:r>
      <w:r w:rsidR="00E97C3F">
        <w:rPr>
          <w:rFonts w:ascii="Courier New" w:hAnsi="Courier New" w:cs="Courier New"/>
          <w:color w:val="0000FF"/>
          <w:sz w:val="20"/>
        </w:rPr>
        <w:t>Material</w:t>
      </w:r>
      <w:r w:rsidR="00E97C3F">
        <w:rPr>
          <w:rFonts w:ascii="Courier New" w:hAnsi="Courier New" w:cs="Courier New"/>
          <w:sz w:val="20"/>
        </w:rPr>
        <w:t xml:space="preserve">, which contains the </w:t>
      </w:r>
      <w:proofErr w:type="spellStart"/>
      <w:r w:rsidR="00E97C3F">
        <w:rPr>
          <w:rFonts w:ascii="Courier New" w:hAnsi="Courier New" w:cs="Courier New"/>
          <w:color w:val="0000FF"/>
          <w:sz w:val="20"/>
        </w:rPr>
        <w:t>Shader</w:t>
      </w:r>
      <w:proofErr w:type="spellEnd"/>
      <w:r w:rsidR="00E97C3F">
        <w:rPr>
          <w:rFonts w:ascii="Courier New" w:hAnsi="Courier New" w:cs="Courier New"/>
          <w:sz w:val="20"/>
        </w:rPr>
        <w:t xml:space="preserve"> within each </w:t>
      </w:r>
      <w:r w:rsidR="00E97C3F">
        <w:rPr>
          <w:rFonts w:ascii="Courier New" w:hAnsi="Courier New" w:cs="Courier New"/>
          <w:color w:val="0000FF"/>
          <w:sz w:val="20"/>
        </w:rPr>
        <w:t>Mesh</w:t>
      </w:r>
      <w:r w:rsidR="00E97C3F">
        <w:rPr>
          <w:rFonts w:ascii="Courier New" w:hAnsi="Courier New" w:cs="Courier New"/>
          <w:sz w:val="20"/>
        </w:rPr>
        <w:t xml:space="preserve">, </w:t>
      </w:r>
      <w:r w:rsidR="00E97C3F">
        <w:rPr>
          <w:rFonts w:ascii="Courier New" w:hAnsi="Courier New" w:cs="Courier New"/>
          <w:sz w:val="20"/>
        </w:rPr>
        <w:t xml:space="preserve">updates all </w:t>
      </w:r>
      <w:proofErr w:type="spellStart"/>
      <w:r w:rsidR="00E97C3F">
        <w:rPr>
          <w:rFonts w:ascii="Courier New" w:hAnsi="Courier New" w:cs="Courier New"/>
          <w:sz w:val="20"/>
        </w:rPr>
        <w:t>shader</w:t>
      </w:r>
      <w:proofErr w:type="spellEnd"/>
      <w:r w:rsidR="00E97C3F">
        <w:rPr>
          <w:rFonts w:ascii="Courier New" w:hAnsi="Courier New" w:cs="Courier New"/>
          <w:sz w:val="20"/>
        </w:rPr>
        <w:t xml:space="preserve"> uniforms automatically before rendering.</w:t>
      </w:r>
    </w:p>
    <w:p w:rsidR="002C3238" w:rsidRDefault="002C3238" w:rsidP="007F143E">
      <w:pPr>
        <w:spacing w:after="0"/>
        <w:rPr>
          <w:rFonts w:ascii="Courier New" w:hAnsi="Courier New" w:cs="Courier New"/>
          <w:sz w:val="20"/>
        </w:rPr>
      </w:pPr>
    </w:p>
    <w:p w:rsidR="002C3238" w:rsidRDefault="002C3238" w:rsidP="007F143E">
      <w:pPr>
        <w:spacing w:after="0"/>
        <w:rPr>
          <w:rFonts w:ascii="Courier New" w:hAnsi="Courier New" w:cs="Courier New"/>
          <w:sz w:val="20"/>
        </w:rPr>
      </w:pPr>
    </w:p>
    <w:p w:rsidR="00266486" w:rsidRDefault="00266486">
      <w:pP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bookmarkStart w:id="11" w:name="_Toc380064384"/>
      <w:r>
        <w:rPr>
          <w:rFonts w:ascii="Courier New" w:hAnsi="Courier New" w:cs="Courier New"/>
          <w:sz w:val="24"/>
          <w:szCs w:val="24"/>
        </w:rPr>
        <w:br w:type="page"/>
      </w:r>
    </w:p>
    <w:p w:rsidR="00A27917" w:rsidRPr="007F143E" w:rsidRDefault="00A27917" w:rsidP="00A27917">
      <w:pPr>
        <w:pStyle w:val="Caption"/>
        <w:keepNext/>
        <w:rPr>
          <w:rFonts w:ascii="Courier New" w:hAnsi="Courier New" w:cs="Courier New"/>
          <w:sz w:val="24"/>
          <w:szCs w:val="24"/>
        </w:rPr>
      </w:pPr>
      <w:bookmarkStart w:id="12" w:name="_Toc380076660"/>
      <w:bookmarkStart w:id="13" w:name="_Toc380076687"/>
      <w:bookmarkStart w:id="14" w:name="_Toc380076715"/>
      <w:bookmarkStart w:id="15" w:name="_Toc380076736"/>
      <w:r w:rsidRPr="007F143E">
        <w:rPr>
          <w:rFonts w:ascii="Courier New" w:hAnsi="Courier New" w:cs="Courier New"/>
          <w:sz w:val="24"/>
          <w:szCs w:val="24"/>
        </w:rPr>
        <w:lastRenderedPageBreak/>
        <w:t xml:space="preserve">Table </w:t>
      </w:r>
      <w:r w:rsidRPr="007F143E">
        <w:rPr>
          <w:rFonts w:ascii="Courier New" w:hAnsi="Courier New" w:cs="Courier New"/>
          <w:sz w:val="24"/>
          <w:szCs w:val="24"/>
        </w:rPr>
        <w:fldChar w:fldCharType="begin"/>
      </w:r>
      <w:r w:rsidRPr="007F143E">
        <w:rPr>
          <w:rFonts w:ascii="Courier New" w:hAnsi="Courier New" w:cs="Courier New"/>
          <w:sz w:val="24"/>
          <w:szCs w:val="24"/>
        </w:rPr>
        <w:instrText xml:space="preserve"> SEQ Table \* ARABIC </w:instrText>
      </w:r>
      <w:r w:rsidRPr="007F143E">
        <w:rPr>
          <w:rFonts w:ascii="Courier New" w:hAnsi="Courier New" w:cs="Courier New"/>
          <w:sz w:val="24"/>
          <w:szCs w:val="24"/>
        </w:rPr>
        <w:fldChar w:fldCharType="separate"/>
      </w:r>
      <w:r w:rsidR="0028217D">
        <w:rPr>
          <w:rFonts w:ascii="Courier New" w:hAnsi="Courier New" w:cs="Courier New"/>
          <w:noProof/>
          <w:sz w:val="24"/>
          <w:szCs w:val="24"/>
        </w:rPr>
        <w:t>1</w:t>
      </w:r>
      <w:r w:rsidRPr="007F143E">
        <w:rPr>
          <w:rFonts w:ascii="Courier New" w:hAnsi="Courier New" w:cs="Courier New"/>
          <w:sz w:val="24"/>
          <w:szCs w:val="24"/>
        </w:rPr>
        <w:fldChar w:fldCharType="end"/>
      </w:r>
      <w:r w:rsidRPr="007F143E">
        <w:rPr>
          <w:rFonts w:ascii="Courier New" w:hAnsi="Courier New" w:cs="Courier New"/>
          <w:sz w:val="24"/>
          <w:szCs w:val="24"/>
        </w:rPr>
        <w:t xml:space="preserve">:  </w:t>
      </w:r>
      <w:proofErr w:type="spellStart"/>
      <w:r w:rsidRPr="007F143E">
        <w:rPr>
          <w:rFonts w:ascii="Courier New" w:hAnsi="Courier New" w:cs="Courier New"/>
          <w:sz w:val="24"/>
          <w:szCs w:val="24"/>
        </w:rPr>
        <w:t>Shader</w:t>
      </w:r>
      <w:proofErr w:type="spellEnd"/>
      <w:r w:rsidRPr="007F143E">
        <w:rPr>
          <w:rFonts w:ascii="Courier New" w:hAnsi="Courier New" w:cs="Courier New"/>
          <w:sz w:val="24"/>
          <w:szCs w:val="24"/>
        </w:rPr>
        <w:t xml:space="preserve"> </w:t>
      </w:r>
      <w:r w:rsidR="007F143E" w:rsidRPr="007F143E">
        <w:rPr>
          <w:rFonts w:ascii="Courier New" w:hAnsi="Courier New" w:cs="Courier New"/>
          <w:sz w:val="24"/>
          <w:szCs w:val="24"/>
        </w:rPr>
        <w:t xml:space="preserve">Macro </w:t>
      </w:r>
      <w:r w:rsidRPr="007F143E">
        <w:rPr>
          <w:rFonts w:ascii="Courier New" w:hAnsi="Courier New" w:cs="Courier New"/>
          <w:sz w:val="24"/>
          <w:szCs w:val="24"/>
        </w:rPr>
        <w:t>Definitions</w:t>
      </w:r>
      <w:bookmarkEnd w:id="11"/>
      <w:bookmarkEnd w:id="12"/>
      <w:bookmarkEnd w:id="13"/>
      <w:bookmarkEnd w:id="14"/>
      <w:bookmarkEnd w:id="15"/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528"/>
        <w:gridCol w:w="6480"/>
      </w:tblGrid>
      <w:tr w:rsidR="00343D50" w:rsidTr="00FE7055">
        <w:trPr>
          <w:trHeight w:val="413"/>
        </w:trPr>
        <w:tc>
          <w:tcPr>
            <w:tcW w:w="3528" w:type="dxa"/>
            <w:vAlign w:val="center"/>
          </w:tcPr>
          <w:p w:rsidR="00343D50" w:rsidRPr="00490445" w:rsidRDefault="00900AFD" w:rsidP="00A27917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Macro</w:t>
            </w:r>
          </w:p>
        </w:tc>
        <w:tc>
          <w:tcPr>
            <w:tcW w:w="6480" w:type="dxa"/>
            <w:vAlign w:val="center"/>
          </w:tcPr>
          <w:p w:rsidR="00343D50" w:rsidRPr="00490445" w:rsidRDefault="00343D50" w:rsidP="00A27917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490445">
              <w:rPr>
                <w:rFonts w:ascii="Courier New" w:hAnsi="Courier New" w:cs="Courier New"/>
                <w:b/>
                <w:sz w:val="20"/>
              </w:rPr>
              <w:t>Description</w:t>
            </w:r>
          </w:p>
        </w:tc>
      </w:tr>
      <w:tr w:rsidR="00343D50" w:rsidTr="00FE7055">
        <w:tc>
          <w:tcPr>
            <w:tcW w:w="3528" w:type="dxa"/>
            <w:vAlign w:val="center"/>
          </w:tcPr>
          <w:p w:rsidR="00343D50" w:rsidRDefault="00490445" w:rsidP="00A27917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</w:rPr>
              <w:t>ifdef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</w:rPr>
              <w:t xml:space="preserve"> </w:t>
            </w:r>
            <w:r w:rsidR="00343D50">
              <w:rPr>
                <w:rFonts w:ascii="Courier New" w:hAnsi="Courier New" w:cs="Courier New"/>
                <w:sz w:val="20"/>
              </w:rPr>
              <w:t>VERSION_GL</w:t>
            </w:r>
          </w:p>
        </w:tc>
        <w:tc>
          <w:tcPr>
            <w:tcW w:w="6480" w:type="dxa"/>
          </w:tcPr>
          <w:p w:rsidR="00A27917" w:rsidRDefault="00A27917" w:rsidP="00451DA9">
            <w:pPr>
              <w:rPr>
                <w:rFonts w:ascii="Courier New" w:hAnsi="Courier New" w:cs="Courier New"/>
                <w:sz w:val="20"/>
              </w:rPr>
            </w:pPr>
          </w:p>
          <w:p w:rsidR="00343D50" w:rsidRDefault="00343D50" w:rsidP="00451DA9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 xml:space="preserve">Required before declaring a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shader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program </w:t>
            </w:r>
            <w:r w:rsidR="00A27917">
              <w:rPr>
                <w:rFonts w:ascii="Courier New" w:hAnsi="Courier New" w:cs="Courier New"/>
                <w:sz w:val="20"/>
              </w:rPr>
              <w:t xml:space="preserve">section </w:t>
            </w:r>
            <w:r>
              <w:rPr>
                <w:rFonts w:ascii="Courier New" w:hAnsi="Courier New" w:cs="Courier New"/>
                <w:sz w:val="20"/>
              </w:rPr>
              <w:t xml:space="preserve">to be </w:t>
            </w:r>
            <w:r w:rsidRPr="00266486">
              <w:rPr>
                <w:rFonts w:ascii="Courier New" w:hAnsi="Courier New" w:cs="Courier New"/>
                <w:b/>
                <w:sz w:val="20"/>
              </w:rPr>
              <w:t>GLSL</w:t>
            </w:r>
            <w:r>
              <w:rPr>
                <w:rFonts w:ascii="Courier New" w:hAnsi="Courier New" w:cs="Courier New"/>
                <w:sz w:val="20"/>
              </w:rPr>
              <w:t xml:space="preserve"> compatible.</w:t>
            </w:r>
            <w:proofErr w:type="gramEnd"/>
          </w:p>
          <w:p w:rsidR="00A27917" w:rsidRDefault="00A27917" w:rsidP="00451DA9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343D50" w:rsidTr="00FE7055">
        <w:tc>
          <w:tcPr>
            <w:tcW w:w="3528" w:type="dxa"/>
            <w:vAlign w:val="center"/>
          </w:tcPr>
          <w:p w:rsidR="00343D50" w:rsidRDefault="00490445" w:rsidP="00A27917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</w:rPr>
              <w:t>ifdef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</w:rPr>
              <w:t xml:space="preserve"> </w:t>
            </w:r>
            <w:r w:rsidR="00343D50">
              <w:rPr>
                <w:rFonts w:ascii="Courier New" w:hAnsi="Courier New" w:cs="Courier New"/>
                <w:sz w:val="20"/>
              </w:rPr>
              <w:t>VERTEX_SHADER</w:t>
            </w:r>
          </w:p>
        </w:tc>
        <w:tc>
          <w:tcPr>
            <w:tcW w:w="6480" w:type="dxa"/>
          </w:tcPr>
          <w:p w:rsidR="00A27917" w:rsidRDefault="00A27917" w:rsidP="00343D50">
            <w:pPr>
              <w:rPr>
                <w:rFonts w:ascii="Courier New" w:hAnsi="Courier New" w:cs="Courier New"/>
                <w:sz w:val="20"/>
              </w:rPr>
            </w:pPr>
          </w:p>
          <w:p w:rsidR="00343D50" w:rsidRDefault="00343D50" w:rsidP="00343D50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 xml:space="preserve">Designates the following code segment </w:t>
            </w:r>
            <w:r w:rsidR="00900AFD">
              <w:rPr>
                <w:rFonts w:ascii="Courier New" w:hAnsi="Courier New" w:cs="Courier New"/>
                <w:sz w:val="20"/>
              </w:rPr>
              <w:t xml:space="preserve">to be part of the Vertex </w:t>
            </w:r>
            <w:proofErr w:type="spellStart"/>
            <w:r w:rsidR="00900AFD">
              <w:rPr>
                <w:rFonts w:ascii="Courier New" w:hAnsi="Courier New" w:cs="Courier New"/>
                <w:sz w:val="20"/>
              </w:rPr>
              <w:t>Shader</w:t>
            </w:r>
            <w:proofErr w:type="spellEnd"/>
            <w:r w:rsidR="00900AFD">
              <w:rPr>
                <w:rFonts w:ascii="Courier New" w:hAnsi="Courier New" w:cs="Courier New"/>
                <w:sz w:val="20"/>
              </w:rPr>
              <w:t xml:space="preserve"> (</w:t>
            </w:r>
            <w:r w:rsidR="00900AFD" w:rsidRPr="00266486">
              <w:rPr>
                <w:rFonts w:ascii="Courier New" w:hAnsi="Courier New" w:cs="Courier New"/>
                <w:b/>
                <w:sz w:val="20"/>
              </w:rPr>
              <w:t>GLSL</w:t>
            </w:r>
            <w:r w:rsidR="00900AFD">
              <w:rPr>
                <w:rFonts w:ascii="Courier New" w:hAnsi="Courier New" w:cs="Courier New"/>
                <w:sz w:val="20"/>
              </w:rPr>
              <w:t xml:space="preserve"> only).</w:t>
            </w:r>
            <w:proofErr w:type="gramEnd"/>
          </w:p>
          <w:p w:rsidR="00A27917" w:rsidRDefault="00A27917" w:rsidP="00343D50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343D50" w:rsidTr="00FE7055">
        <w:tc>
          <w:tcPr>
            <w:tcW w:w="3528" w:type="dxa"/>
            <w:vAlign w:val="center"/>
          </w:tcPr>
          <w:p w:rsidR="00343D50" w:rsidRDefault="00490445" w:rsidP="00A27917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</w:rPr>
              <w:t>ifdef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</w:rPr>
              <w:t xml:space="preserve"> </w:t>
            </w:r>
            <w:r w:rsidR="00343D50">
              <w:rPr>
                <w:rFonts w:ascii="Courier New" w:hAnsi="Courier New" w:cs="Courier New"/>
                <w:sz w:val="20"/>
              </w:rPr>
              <w:t>GEOMETRY_SHADER</w:t>
            </w:r>
          </w:p>
        </w:tc>
        <w:tc>
          <w:tcPr>
            <w:tcW w:w="6480" w:type="dxa"/>
          </w:tcPr>
          <w:p w:rsidR="00A27917" w:rsidRDefault="00A27917" w:rsidP="00451DA9">
            <w:pPr>
              <w:rPr>
                <w:rFonts w:ascii="Courier New" w:hAnsi="Courier New" w:cs="Courier New"/>
                <w:sz w:val="20"/>
              </w:rPr>
            </w:pPr>
          </w:p>
          <w:p w:rsidR="00900AFD" w:rsidRDefault="00343D50" w:rsidP="00900AFD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 xml:space="preserve">Designates the following code segment to be part of the Geometry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Shader</w:t>
            </w:r>
            <w:proofErr w:type="spellEnd"/>
            <w:r w:rsidR="00900AFD">
              <w:rPr>
                <w:rFonts w:ascii="Courier New" w:hAnsi="Courier New" w:cs="Courier New"/>
                <w:sz w:val="20"/>
              </w:rPr>
              <w:t xml:space="preserve"> (</w:t>
            </w:r>
            <w:r w:rsidR="00900AFD" w:rsidRPr="00266486">
              <w:rPr>
                <w:rFonts w:ascii="Courier New" w:hAnsi="Courier New" w:cs="Courier New"/>
                <w:b/>
                <w:sz w:val="20"/>
              </w:rPr>
              <w:t>GLSL</w:t>
            </w:r>
            <w:r w:rsidR="00900AFD">
              <w:rPr>
                <w:rFonts w:ascii="Courier New" w:hAnsi="Courier New" w:cs="Courier New"/>
                <w:sz w:val="20"/>
              </w:rPr>
              <w:t xml:space="preserve"> only).</w:t>
            </w:r>
            <w:proofErr w:type="gramEnd"/>
          </w:p>
          <w:p w:rsidR="00A27917" w:rsidRDefault="00A27917" w:rsidP="00451DA9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A27917" w:rsidTr="00FE7055">
        <w:tc>
          <w:tcPr>
            <w:tcW w:w="3528" w:type="dxa"/>
            <w:vAlign w:val="center"/>
          </w:tcPr>
          <w:p w:rsidR="00A27917" w:rsidRDefault="00A27917" w:rsidP="00A27917">
            <w:pPr>
              <w:jc w:val="center"/>
              <w:rPr>
                <w:rFonts w:ascii="Courier New" w:hAnsi="Courier New" w:cs="Courier New"/>
                <w:color w:val="0000FF"/>
                <w:sz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</w:rPr>
              <w:t>ifdef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FRAGMENT_SHADER</w:t>
            </w:r>
          </w:p>
        </w:tc>
        <w:tc>
          <w:tcPr>
            <w:tcW w:w="6480" w:type="dxa"/>
          </w:tcPr>
          <w:p w:rsidR="00A27917" w:rsidRDefault="00A27917" w:rsidP="00A27917">
            <w:pPr>
              <w:rPr>
                <w:rFonts w:ascii="Courier New" w:hAnsi="Courier New" w:cs="Courier New"/>
                <w:sz w:val="20"/>
              </w:rPr>
            </w:pPr>
          </w:p>
          <w:p w:rsidR="00900AFD" w:rsidRDefault="00A27917" w:rsidP="00900AFD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 xml:space="preserve">Designates the following code segment to be part of the Fragment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Shader</w:t>
            </w:r>
            <w:proofErr w:type="spellEnd"/>
            <w:r w:rsidR="00900AFD">
              <w:rPr>
                <w:rFonts w:ascii="Courier New" w:hAnsi="Courier New" w:cs="Courier New"/>
                <w:sz w:val="20"/>
              </w:rPr>
              <w:t xml:space="preserve"> (</w:t>
            </w:r>
            <w:r w:rsidR="00900AFD" w:rsidRPr="00266486">
              <w:rPr>
                <w:rFonts w:ascii="Courier New" w:hAnsi="Courier New" w:cs="Courier New"/>
                <w:b/>
                <w:sz w:val="20"/>
              </w:rPr>
              <w:t>GLSL</w:t>
            </w:r>
            <w:r w:rsidR="00900AFD">
              <w:rPr>
                <w:rFonts w:ascii="Courier New" w:hAnsi="Courier New" w:cs="Courier New"/>
                <w:sz w:val="20"/>
              </w:rPr>
              <w:t xml:space="preserve"> only).</w:t>
            </w:r>
            <w:proofErr w:type="gramEnd"/>
          </w:p>
          <w:p w:rsidR="00A27917" w:rsidRDefault="00A27917" w:rsidP="00A27917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900AFD" w:rsidTr="00FE7055">
        <w:tc>
          <w:tcPr>
            <w:tcW w:w="3528" w:type="dxa"/>
            <w:vAlign w:val="center"/>
          </w:tcPr>
          <w:p w:rsidR="00900AFD" w:rsidRDefault="00900AFD" w:rsidP="00A27917">
            <w:pPr>
              <w:jc w:val="center"/>
              <w:rPr>
                <w:rFonts w:ascii="Courier New" w:hAnsi="Courier New" w:cs="Courier New"/>
                <w:color w:val="0000FF"/>
                <w:sz w:val="20"/>
              </w:rPr>
            </w:pPr>
          </w:p>
          <w:p w:rsidR="00900AFD" w:rsidRDefault="00900AFD" w:rsidP="00A27917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</w:rPr>
              <w:t>ifdef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VERSION_DX</w:t>
            </w:r>
          </w:p>
          <w:p w:rsidR="00900AFD" w:rsidRDefault="00900AFD" w:rsidP="00A27917">
            <w:pPr>
              <w:jc w:val="center"/>
              <w:rPr>
                <w:rFonts w:ascii="Courier New" w:hAnsi="Courier New" w:cs="Courier New"/>
                <w:color w:val="0000FF"/>
                <w:sz w:val="20"/>
              </w:rPr>
            </w:pPr>
          </w:p>
        </w:tc>
        <w:tc>
          <w:tcPr>
            <w:tcW w:w="6480" w:type="dxa"/>
          </w:tcPr>
          <w:p w:rsidR="00900AFD" w:rsidRDefault="00900AFD" w:rsidP="00900AFD">
            <w:pPr>
              <w:rPr>
                <w:rFonts w:ascii="Courier New" w:hAnsi="Courier New" w:cs="Courier New"/>
                <w:sz w:val="20"/>
              </w:rPr>
            </w:pPr>
          </w:p>
          <w:p w:rsidR="00900AFD" w:rsidRDefault="00900AFD" w:rsidP="00900AFD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 xml:space="preserve">Required before declaring a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shader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program section to be </w:t>
            </w:r>
            <w:r w:rsidRPr="00266486">
              <w:rPr>
                <w:rFonts w:ascii="Courier New" w:hAnsi="Courier New" w:cs="Courier New"/>
                <w:b/>
                <w:sz w:val="20"/>
              </w:rPr>
              <w:t>HLSL</w:t>
            </w:r>
            <w:r>
              <w:rPr>
                <w:rFonts w:ascii="Courier New" w:hAnsi="Courier New" w:cs="Courier New"/>
                <w:sz w:val="20"/>
              </w:rPr>
              <w:t xml:space="preserve"> compatible.</w:t>
            </w:r>
            <w:proofErr w:type="gramEnd"/>
          </w:p>
          <w:p w:rsidR="00900AFD" w:rsidRDefault="00900AFD" w:rsidP="00A27917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266486" w:rsidTr="00FE7055">
        <w:tc>
          <w:tcPr>
            <w:tcW w:w="3528" w:type="dxa"/>
            <w:vAlign w:val="center"/>
          </w:tcPr>
          <w:p w:rsidR="00266486" w:rsidRDefault="00266486" w:rsidP="00A27917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266486" w:rsidRDefault="00266486" w:rsidP="00A27917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VS_Main</w:t>
            </w:r>
            <w:proofErr w:type="spellEnd"/>
          </w:p>
          <w:p w:rsidR="00266486" w:rsidRDefault="00266486" w:rsidP="00A27917">
            <w:pPr>
              <w:jc w:val="center"/>
              <w:rPr>
                <w:rFonts w:ascii="Courier New" w:hAnsi="Courier New" w:cs="Courier New"/>
                <w:color w:val="0000FF"/>
                <w:sz w:val="20"/>
              </w:rPr>
            </w:pPr>
          </w:p>
        </w:tc>
        <w:tc>
          <w:tcPr>
            <w:tcW w:w="6480" w:type="dxa"/>
          </w:tcPr>
          <w:p w:rsidR="00266486" w:rsidRDefault="00266486" w:rsidP="00900AFD">
            <w:pPr>
              <w:rPr>
                <w:rFonts w:ascii="Courier New" w:hAnsi="Courier New" w:cs="Courier New"/>
                <w:sz w:val="20"/>
              </w:rPr>
            </w:pPr>
          </w:p>
          <w:p w:rsidR="00266486" w:rsidRDefault="00266486" w:rsidP="00900AF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Required </w:t>
            </w:r>
            <w:proofErr w:type="gramStart"/>
            <w:r>
              <w:rPr>
                <w:rFonts w:ascii="Courier New" w:hAnsi="Courier New" w:cs="Courier New"/>
                <w:sz w:val="20"/>
              </w:rPr>
              <w:t xml:space="preserve">for </w:t>
            </w:r>
            <w:r w:rsidRPr="00266486">
              <w:rPr>
                <w:rFonts w:ascii="Courier New" w:hAnsi="Courier New" w:cs="Courier New"/>
                <w:b/>
                <w:sz w:val="20"/>
              </w:rPr>
              <w:t>HLSL</w:t>
            </w:r>
            <w:proofErr w:type="gramEnd"/>
            <w:r>
              <w:rPr>
                <w:rFonts w:ascii="Courier New" w:hAnsi="Courier New" w:cs="Courier New"/>
                <w:sz w:val="20"/>
              </w:rPr>
              <w:t xml:space="preserve"> to compile the Vertex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shader</w:t>
            </w:r>
            <w:proofErr w:type="spellEnd"/>
            <w:r>
              <w:rPr>
                <w:rFonts w:ascii="Courier New" w:hAnsi="Courier New" w:cs="Courier New"/>
                <w:sz w:val="20"/>
              </w:rPr>
              <w:t>.</w:t>
            </w:r>
          </w:p>
        </w:tc>
      </w:tr>
      <w:tr w:rsidR="00266486" w:rsidTr="00FE7055">
        <w:tc>
          <w:tcPr>
            <w:tcW w:w="3528" w:type="dxa"/>
            <w:vAlign w:val="center"/>
          </w:tcPr>
          <w:p w:rsidR="00266486" w:rsidRDefault="00266486" w:rsidP="00A27917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266486" w:rsidRDefault="00266486" w:rsidP="00A27917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GS_Main</w:t>
            </w:r>
            <w:proofErr w:type="spellEnd"/>
          </w:p>
          <w:p w:rsidR="00266486" w:rsidRDefault="00266486" w:rsidP="00A27917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480" w:type="dxa"/>
          </w:tcPr>
          <w:p w:rsidR="00266486" w:rsidRDefault="00266486" w:rsidP="00266486">
            <w:pPr>
              <w:rPr>
                <w:rFonts w:ascii="Courier New" w:hAnsi="Courier New" w:cs="Courier New"/>
                <w:sz w:val="20"/>
              </w:rPr>
            </w:pPr>
          </w:p>
          <w:p w:rsidR="00266486" w:rsidRDefault="00266486" w:rsidP="00266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Required </w:t>
            </w:r>
            <w:proofErr w:type="gramStart"/>
            <w:r>
              <w:rPr>
                <w:rFonts w:ascii="Courier New" w:hAnsi="Courier New" w:cs="Courier New"/>
                <w:sz w:val="20"/>
              </w:rPr>
              <w:t xml:space="preserve">for </w:t>
            </w:r>
            <w:r w:rsidRPr="00266486">
              <w:rPr>
                <w:rFonts w:ascii="Courier New" w:hAnsi="Courier New" w:cs="Courier New"/>
                <w:b/>
                <w:sz w:val="20"/>
              </w:rPr>
              <w:t>HLSL</w:t>
            </w:r>
            <w:proofErr w:type="gramEnd"/>
            <w:r>
              <w:rPr>
                <w:rFonts w:ascii="Courier New" w:hAnsi="Courier New" w:cs="Courier New"/>
                <w:sz w:val="20"/>
              </w:rPr>
              <w:t xml:space="preserve"> to compile the Geometry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shader</w:t>
            </w:r>
            <w:proofErr w:type="spellEnd"/>
            <w:r>
              <w:rPr>
                <w:rFonts w:ascii="Courier New" w:hAnsi="Courier New" w:cs="Courier New"/>
                <w:sz w:val="20"/>
              </w:rPr>
              <w:t>.</w:t>
            </w:r>
          </w:p>
        </w:tc>
      </w:tr>
      <w:tr w:rsidR="00266486" w:rsidTr="00FE7055">
        <w:tc>
          <w:tcPr>
            <w:tcW w:w="3528" w:type="dxa"/>
            <w:vAlign w:val="center"/>
          </w:tcPr>
          <w:p w:rsidR="00266486" w:rsidRDefault="00266486" w:rsidP="00A27917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266486" w:rsidRDefault="00266486" w:rsidP="00A27917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PS_Main</w:t>
            </w:r>
            <w:proofErr w:type="spellEnd"/>
          </w:p>
          <w:p w:rsidR="00266486" w:rsidRDefault="00266486" w:rsidP="00A27917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480" w:type="dxa"/>
          </w:tcPr>
          <w:p w:rsidR="00266486" w:rsidRDefault="00266486" w:rsidP="00266486">
            <w:pPr>
              <w:rPr>
                <w:rFonts w:ascii="Courier New" w:hAnsi="Courier New" w:cs="Courier New"/>
                <w:sz w:val="20"/>
              </w:rPr>
            </w:pPr>
          </w:p>
          <w:p w:rsidR="00266486" w:rsidRDefault="00266486" w:rsidP="00266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Required </w:t>
            </w:r>
            <w:proofErr w:type="gramStart"/>
            <w:r>
              <w:rPr>
                <w:rFonts w:ascii="Courier New" w:hAnsi="Courier New" w:cs="Courier New"/>
                <w:sz w:val="20"/>
              </w:rPr>
              <w:t xml:space="preserve">for </w:t>
            </w:r>
            <w:r w:rsidRPr="00266486">
              <w:rPr>
                <w:rFonts w:ascii="Courier New" w:hAnsi="Courier New" w:cs="Courier New"/>
                <w:b/>
                <w:sz w:val="20"/>
              </w:rPr>
              <w:t>HLSL</w:t>
            </w:r>
            <w:proofErr w:type="gramEnd"/>
            <w:r>
              <w:rPr>
                <w:rFonts w:ascii="Courier New" w:hAnsi="Courier New" w:cs="Courier New"/>
                <w:sz w:val="20"/>
              </w:rPr>
              <w:t xml:space="preserve"> to compile the Pixel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shader</w:t>
            </w:r>
            <w:proofErr w:type="spellEnd"/>
            <w:r>
              <w:rPr>
                <w:rFonts w:ascii="Courier New" w:hAnsi="Courier New" w:cs="Courier New"/>
                <w:sz w:val="20"/>
              </w:rPr>
              <w:t>.</w:t>
            </w:r>
          </w:p>
        </w:tc>
      </w:tr>
    </w:tbl>
    <w:p w:rsidR="00343D50" w:rsidRDefault="00343D50" w:rsidP="00451DA9">
      <w:pPr>
        <w:spacing w:after="0"/>
        <w:rPr>
          <w:rFonts w:ascii="Courier New" w:hAnsi="Courier New" w:cs="Courier New"/>
          <w:sz w:val="20"/>
        </w:rPr>
      </w:pPr>
    </w:p>
    <w:p w:rsidR="00266486" w:rsidRDefault="00266486" w:rsidP="00451DA9">
      <w:pPr>
        <w:spacing w:after="0"/>
        <w:rPr>
          <w:rFonts w:ascii="Courier New" w:hAnsi="Courier New" w:cs="Courier New"/>
          <w:sz w:val="20"/>
        </w:rPr>
      </w:pPr>
    </w:p>
    <w:p w:rsidR="00266486" w:rsidRDefault="00266486">
      <w:pP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7F143E" w:rsidRPr="007F143E" w:rsidRDefault="007F143E" w:rsidP="007F143E">
      <w:pPr>
        <w:pStyle w:val="Caption"/>
        <w:keepNext/>
        <w:rPr>
          <w:rFonts w:ascii="Courier New" w:hAnsi="Courier New" w:cs="Courier New"/>
          <w:sz w:val="24"/>
          <w:szCs w:val="24"/>
        </w:rPr>
      </w:pPr>
      <w:bookmarkStart w:id="16" w:name="_Toc380076661"/>
      <w:bookmarkStart w:id="17" w:name="_Toc380076688"/>
      <w:bookmarkStart w:id="18" w:name="_Toc380076716"/>
      <w:bookmarkStart w:id="19" w:name="_Toc380076737"/>
      <w:r w:rsidRPr="007F143E">
        <w:rPr>
          <w:rFonts w:ascii="Courier New" w:hAnsi="Courier New" w:cs="Courier New"/>
          <w:sz w:val="24"/>
          <w:szCs w:val="24"/>
        </w:rPr>
        <w:lastRenderedPageBreak/>
        <w:t xml:space="preserve">Table </w:t>
      </w:r>
      <w:r w:rsidRPr="007F143E">
        <w:rPr>
          <w:rFonts w:ascii="Courier New" w:hAnsi="Courier New" w:cs="Courier New"/>
          <w:sz w:val="24"/>
          <w:szCs w:val="24"/>
        </w:rPr>
        <w:fldChar w:fldCharType="begin"/>
      </w:r>
      <w:r w:rsidRPr="007F143E">
        <w:rPr>
          <w:rFonts w:ascii="Courier New" w:hAnsi="Courier New" w:cs="Courier New"/>
          <w:sz w:val="24"/>
          <w:szCs w:val="24"/>
        </w:rPr>
        <w:instrText xml:space="preserve"> SEQ Table \* ARABIC </w:instrText>
      </w:r>
      <w:r w:rsidRPr="007F143E">
        <w:rPr>
          <w:rFonts w:ascii="Courier New" w:hAnsi="Courier New" w:cs="Courier New"/>
          <w:sz w:val="24"/>
          <w:szCs w:val="24"/>
        </w:rPr>
        <w:fldChar w:fldCharType="separate"/>
      </w:r>
      <w:r w:rsidR="0028217D">
        <w:rPr>
          <w:rFonts w:ascii="Courier New" w:hAnsi="Courier New" w:cs="Courier New"/>
          <w:noProof/>
          <w:sz w:val="24"/>
          <w:szCs w:val="24"/>
        </w:rPr>
        <w:t>2</w:t>
      </w:r>
      <w:r w:rsidRPr="007F143E">
        <w:rPr>
          <w:rFonts w:ascii="Courier New" w:hAnsi="Courier New" w:cs="Courier New"/>
          <w:sz w:val="24"/>
          <w:szCs w:val="24"/>
        </w:rPr>
        <w:fldChar w:fldCharType="end"/>
      </w:r>
      <w:r w:rsidRPr="007F143E">
        <w:rPr>
          <w:rFonts w:ascii="Courier New" w:hAnsi="Courier New" w:cs="Courier New"/>
          <w:sz w:val="24"/>
          <w:szCs w:val="24"/>
        </w:rPr>
        <w:t xml:space="preserve">:  </w:t>
      </w:r>
      <w:proofErr w:type="spellStart"/>
      <w:r w:rsidRPr="007F143E">
        <w:rPr>
          <w:rFonts w:ascii="Courier New" w:hAnsi="Courier New" w:cs="Courier New"/>
          <w:sz w:val="24"/>
          <w:szCs w:val="24"/>
        </w:rPr>
        <w:t>Shader</w:t>
      </w:r>
      <w:proofErr w:type="spellEnd"/>
      <w:r w:rsidRPr="007F143E">
        <w:rPr>
          <w:rFonts w:ascii="Courier New" w:hAnsi="Courier New" w:cs="Courier New"/>
          <w:sz w:val="24"/>
          <w:szCs w:val="24"/>
        </w:rPr>
        <w:t xml:space="preserve"> </w:t>
      </w:r>
      <w:r w:rsidR="00E14192">
        <w:rPr>
          <w:rFonts w:ascii="Courier New" w:hAnsi="Courier New" w:cs="Courier New"/>
          <w:sz w:val="24"/>
          <w:szCs w:val="24"/>
        </w:rPr>
        <w:t xml:space="preserve">Vertex </w:t>
      </w:r>
      <w:r w:rsidRPr="007F143E">
        <w:rPr>
          <w:rFonts w:ascii="Courier New" w:hAnsi="Courier New" w:cs="Courier New"/>
          <w:sz w:val="24"/>
          <w:szCs w:val="24"/>
        </w:rPr>
        <w:t>Attribute Definitions</w:t>
      </w:r>
      <w:bookmarkEnd w:id="16"/>
      <w:bookmarkEnd w:id="17"/>
      <w:bookmarkEnd w:id="18"/>
      <w:bookmarkEnd w:id="19"/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3528"/>
        <w:gridCol w:w="7110"/>
      </w:tblGrid>
      <w:tr w:rsidR="007F143E" w:rsidTr="00FE7055">
        <w:trPr>
          <w:trHeight w:val="413"/>
        </w:trPr>
        <w:tc>
          <w:tcPr>
            <w:tcW w:w="3528" w:type="dxa"/>
            <w:vAlign w:val="center"/>
          </w:tcPr>
          <w:p w:rsidR="007F143E" w:rsidRPr="00490445" w:rsidRDefault="00900AFD" w:rsidP="00994AD3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Attribute</w:t>
            </w:r>
          </w:p>
        </w:tc>
        <w:tc>
          <w:tcPr>
            <w:tcW w:w="7110" w:type="dxa"/>
            <w:vAlign w:val="center"/>
          </w:tcPr>
          <w:p w:rsidR="007F143E" w:rsidRPr="00490445" w:rsidRDefault="007F143E" w:rsidP="00994AD3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490445">
              <w:rPr>
                <w:rFonts w:ascii="Courier New" w:hAnsi="Courier New" w:cs="Courier New"/>
                <w:b/>
                <w:sz w:val="20"/>
              </w:rPr>
              <w:t>Description</w:t>
            </w:r>
          </w:p>
        </w:tc>
      </w:tr>
      <w:tr w:rsidR="007F143E" w:rsidTr="00FE7055">
        <w:tc>
          <w:tcPr>
            <w:tcW w:w="3528" w:type="dxa"/>
            <w:vAlign w:val="center"/>
          </w:tcPr>
          <w:p w:rsidR="00900AFD" w:rsidRDefault="00900AFD" w:rsidP="00E14192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900AFD" w:rsidRPr="00900AFD" w:rsidRDefault="00900AFD" w:rsidP="00900AFD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900AFD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E14192" w:rsidRDefault="00E14192" w:rsidP="00E141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vec3 Position</w:t>
            </w:r>
            <w:r w:rsidR="00B36B0C">
              <w:rPr>
                <w:rFonts w:ascii="Courier New" w:hAnsi="Courier New" w:cs="Courier New"/>
                <w:sz w:val="20"/>
              </w:rPr>
              <w:t>;</w:t>
            </w:r>
          </w:p>
          <w:p w:rsidR="00900AFD" w:rsidRDefault="00900AFD" w:rsidP="00E14192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900AFD" w:rsidRPr="00900AFD" w:rsidRDefault="00900AFD" w:rsidP="00E141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900AFD" w:rsidRDefault="00900AFD" w:rsidP="00E141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float3 Position</w:t>
            </w:r>
          </w:p>
          <w:p w:rsidR="00D13C99" w:rsidRDefault="00D13C99" w:rsidP="00E141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: POSITION</w:t>
            </w:r>
            <w:r w:rsidR="00B36B0C">
              <w:rPr>
                <w:rFonts w:ascii="Courier New" w:hAnsi="Courier New" w:cs="Courier New"/>
                <w:sz w:val="20"/>
              </w:rPr>
              <w:t>;</w:t>
            </w:r>
          </w:p>
          <w:p w:rsidR="00900AFD" w:rsidRDefault="00900AFD" w:rsidP="00E14192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110" w:type="dxa"/>
          </w:tcPr>
          <w:p w:rsidR="00900AFD" w:rsidRDefault="00900AFD" w:rsidP="00994AD3">
            <w:pPr>
              <w:rPr>
                <w:rFonts w:ascii="Courier New" w:hAnsi="Courier New" w:cs="Courier New"/>
                <w:sz w:val="20"/>
              </w:rPr>
            </w:pPr>
          </w:p>
          <w:p w:rsidR="00E14192" w:rsidRDefault="00E14192" w:rsidP="00994AD3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Vertex position.</w:t>
            </w:r>
            <w:proofErr w:type="gramEnd"/>
          </w:p>
          <w:p w:rsidR="007F143E" w:rsidRDefault="007F143E" w:rsidP="00994AD3">
            <w:pPr>
              <w:rPr>
                <w:rFonts w:ascii="Courier New" w:hAnsi="Courier New" w:cs="Courier New"/>
                <w:sz w:val="20"/>
              </w:rPr>
            </w:pPr>
          </w:p>
          <w:p w:rsidR="008332B8" w:rsidRDefault="005F6AE9" w:rsidP="00994AD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Note that the position is normally multiplied by the _WVP uniform</w:t>
            </w:r>
            <w:r w:rsidR="008332B8">
              <w:rPr>
                <w:rFonts w:ascii="Courier New" w:hAnsi="Courier New" w:cs="Courier New"/>
                <w:sz w:val="20"/>
              </w:rPr>
              <w:t>:</w:t>
            </w:r>
          </w:p>
          <w:p w:rsidR="008332B8" w:rsidRDefault="008332B8" w:rsidP="00994AD3">
            <w:pPr>
              <w:rPr>
                <w:rFonts w:ascii="Courier New" w:hAnsi="Courier New" w:cs="Courier New"/>
                <w:sz w:val="20"/>
              </w:rPr>
            </w:pPr>
          </w:p>
          <w:p w:rsidR="005F6AE9" w:rsidRDefault="005F6AE9" w:rsidP="00994AD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vec4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pos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= _WVP * vec4( Position, 1 );</w:t>
            </w:r>
          </w:p>
          <w:p w:rsidR="005F6AE9" w:rsidRDefault="005F6AE9" w:rsidP="00994AD3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7F143E" w:rsidTr="00FE7055">
        <w:tc>
          <w:tcPr>
            <w:tcW w:w="3528" w:type="dxa"/>
            <w:vAlign w:val="center"/>
          </w:tcPr>
          <w:p w:rsidR="00900AFD" w:rsidRPr="00900AFD" w:rsidRDefault="00900AFD" w:rsidP="00E1419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900AFD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7F143E" w:rsidRDefault="00E14192" w:rsidP="00E141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vec2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TexCoord</w:t>
            </w:r>
            <w:proofErr w:type="spellEnd"/>
            <w:r>
              <w:rPr>
                <w:rFonts w:ascii="Courier New" w:hAnsi="Courier New" w:cs="Courier New"/>
                <w:sz w:val="20"/>
              </w:rPr>
              <w:t>#</w:t>
            </w:r>
            <w:r w:rsidR="00B36B0C">
              <w:rPr>
                <w:rFonts w:ascii="Courier New" w:hAnsi="Courier New" w:cs="Courier New"/>
                <w:sz w:val="20"/>
              </w:rPr>
              <w:t>;</w:t>
            </w:r>
          </w:p>
          <w:p w:rsidR="00900AFD" w:rsidRDefault="00900AFD" w:rsidP="00E14192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900AFD" w:rsidRPr="00900AFD" w:rsidRDefault="00900AFD" w:rsidP="00E1419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900AFD"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D1159D" w:rsidRDefault="00900AFD" w:rsidP="00E141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float2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TexCoord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# </w:t>
            </w:r>
          </w:p>
          <w:p w:rsidR="00900AFD" w:rsidRDefault="00900AFD" w:rsidP="00E141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: TEXCOORD#</w:t>
            </w:r>
            <w:r w:rsidR="00B36B0C">
              <w:rPr>
                <w:rFonts w:ascii="Courier New" w:hAnsi="Courier New" w:cs="Courier New"/>
                <w:sz w:val="20"/>
              </w:rPr>
              <w:t>;</w:t>
            </w:r>
          </w:p>
        </w:tc>
        <w:tc>
          <w:tcPr>
            <w:tcW w:w="7110" w:type="dxa"/>
          </w:tcPr>
          <w:p w:rsidR="007F143E" w:rsidRDefault="007F143E" w:rsidP="00994AD3">
            <w:pPr>
              <w:rPr>
                <w:rFonts w:ascii="Courier New" w:hAnsi="Courier New" w:cs="Courier New"/>
                <w:sz w:val="20"/>
              </w:rPr>
            </w:pPr>
          </w:p>
          <w:p w:rsidR="007F143E" w:rsidRDefault="00E14192" w:rsidP="00994AD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Texture coordinates where (0, 0) is the upper left, and (1, 1) is the bottom right.</w:t>
            </w:r>
          </w:p>
          <w:p w:rsidR="00E14192" w:rsidRDefault="00E14192" w:rsidP="00994AD3">
            <w:pPr>
              <w:rPr>
                <w:rFonts w:ascii="Courier New" w:hAnsi="Courier New" w:cs="Courier New"/>
                <w:sz w:val="20"/>
              </w:rPr>
            </w:pPr>
          </w:p>
          <w:p w:rsidR="00E14192" w:rsidRDefault="00E14192" w:rsidP="00994AD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TexCoord0 = TEXTURE_DIFFUSE</w:t>
            </w:r>
            <w:r w:rsidR="007B19E0">
              <w:rPr>
                <w:rFonts w:ascii="Courier New" w:hAnsi="Courier New" w:cs="Courier New"/>
                <w:sz w:val="20"/>
              </w:rPr>
              <w:t xml:space="preserve">  (0)</w:t>
            </w:r>
          </w:p>
          <w:p w:rsidR="00E14192" w:rsidRDefault="00E14192" w:rsidP="00994AD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TexCoord1 = TEXTURE_NORMAL</w:t>
            </w:r>
            <w:r w:rsidR="007B19E0">
              <w:rPr>
                <w:rFonts w:ascii="Courier New" w:hAnsi="Courier New" w:cs="Courier New"/>
                <w:sz w:val="20"/>
              </w:rPr>
              <w:t xml:space="preserve">   (1)</w:t>
            </w:r>
          </w:p>
          <w:p w:rsidR="00E14192" w:rsidRDefault="00E14192" w:rsidP="00994AD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TexCoord2 = TEXTURE_PARALLAX</w:t>
            </w:r>
            <w:r w:rsidR="007B19E0">
              <w:rPr>
                <w:rFonts w:ascii="Courier New" w:hAnsi="Courier New" w:cs="Courier New"/>
                <w:sz w:val="20"/>
              </w:rPr>
              <w:t xml:space="preserve"> (2)</w:t>
            </w:r>
          </w:p>
          <w:p w:rsidR="00E14192" w:rsidRDefault="00E14192" w:rsidP="00994AD3">
            <w:pPr>
              <w:rPr>
                <w:rFonts w:ascii="Courier New" w:hAnsi="Courier New" w:cs="Courier New"/>
                <w:sz w:val="20"/>
              </w:rPr>
            </w:pPr>
          </w:p>
          <w:p w:rsidR="00E14192" w:rsidRDefault="007B19E0" w:rsidP="00994AD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Although each texture location has a formal index, they are not bound to those designations.</w:t>
            </w:r>
          </w:p>
          <w:p w:rsidR="007F143E" w:rsidRDefault="007F143E" w:rsidP="00994AD3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7F143E" w:rsidTr="00FE7055">
        <w:trPr>
          <w:cantSplit/>
        </w:trPr>
        <w:tc>
          <w:tcPr>
            <w:tcW w:w="3528" w:type="dxa"/>
            <w:vAlign w:val="center"/>
          </w:tcPr>
          <w:p w:rsidR="00900AFD" w:rsidRDefault="00900AFD" w:rsidP="007B19E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</w:p>
          <w:p w:rsidR="004A6392" w:rsidRDefault="004A6392" w:rsidP="007B19E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</w:p>
          <w:p w:rsidR="00900AFD" w:rsidRPr="00900AFD" w:rsidRDefault="00900AFD" w:rsidP="007B19E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900AFD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7F143E" w:rsidRDefault="007B19E0" w:rsidP="007B19E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vec4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QuadCoord</w:t>
            </w:r>
            <w:proofErr w:type="spellEnd"/>
            <w:r>
              <w:rPr>
                <w:rFonts w:ascii="Courier New" w:hAnsi="Courier New" w:cs="Courier New"/>
                <w:sz w:val="20"/>
              </w:rPr>
              <w:t>#</w:t>
            </w:r>
            <w:r w:rsidR="00B36B0C">
              <w:rPr>
                <w:rFonts w:ascii="Courier New" w:hAnsi="Courier New" w:cs="Courier New"/>
                <w:sz w:val="20"/>
              </w:rPr>
              <w:t>;</w:t>
            </w:r>
          </w:p>
          <w:p w:rsidR="00900AFD" w:rsidRDefault="00900AFD" w:rsidP="007B19E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900AFD" w:rsidRDefault="00900AFD" w:rsidP="007B19E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D1159D" w:rsidRDefault="00900AFD" w:rsidP="007B19E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float4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QuadCoord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# </w:t>
            </w:r>
          </w:p>
          <w:p w:rsidR="00900AFD" w:rsidRDefault="00900AFD" w:rsidP="007B19E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: QUADCOORD#</w:t>
            </w:r>
            <w:r w:rsidR="00B36B0C">
              <w:rPr>
                <w:rFonts w:ascii="Courier New" w:hAnsi="Courier New" w:cs="Courier New"/>
                <w:sz w:val="20"/>
              </w:rPr>
              <w:t>;</w:t>
            </w:r>
          </w:p>
          <w:p w:rsidR="004A6392" w:rsidRDefault="004A6392" w:rsidP="007B19E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900AFD" w:rsidRPr="00900AFD" w:rsidRDefault="00900AFD" w:rsidP="007B19E0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110" w:type="dxa"/>
          </w:tcPr>
          <w:p w:rsidR="007F143E" w:rsidRDefault="007F143E" w:rsidP="00994AD3">
            <w:pPr>
              <w:rPr>
                <w:rFonts w:ascii="Courier New" w:hAnsi="Courier New" w:cs="Courier New"/>
                <w:sz w:val="20"/>
              </w:rPr>
            </w:pPr>
          </w:p>
          <w:p w:rsidR="004A6392" w:rsidRDefault="007B19E0" w:rsidP="00994AD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Texture coordinates where (upper left, bottom right), e.g. (0, 0, 1, 1) represents the entire texture.</w:t>
            </w:r>
          </w:p>
          <w:p w:rsidR="004A6392" w:rsidRDefault="004A6392" w:rsidP="00994AD3">
            <w:pPr>
              <w:rPr>
                <w:rFonts w:ascii="Courier New" w:hAnsi="Courier New" w:cs="Courier New"/>
                <w:sz w:val="20"/>
              </w:rPr>
            </w:pPr>
          </w:p>
          <w:p w:rsidR="004A6392" w:rsidRDefault="004A6392" w:rsidP="00994AD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See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TexCoord</w:t>
            </w:r>
            <w:proofErr w:type="spellEnd"/>
            <w:r>
              <w:rPr>
                <w:rFonts w:ascii="Courier New" w:hAnsi="Courier New" w:cs="Courier New"/>
                <w:sz w:val="20"/>
              </w:rPr>
              <w:t># for texture number designations.</w:t>
            </w:r>
          </w:p>
          <w:p w:rsidR="004A6392" w:rsidRDefault="004A6392" w:rsidP="00994AD3">
            <w:pPr>
              <w:rPr>
                <w:rFonts w:ascii="Courier New" w:hAnsi="Courier New" w:cs="Courier New"/>
                <w:sz w:val="20"/>
              </w:rPr>
            </w:pPr>
          </w:p>
          <w:p w:rsidR="007F143E" w:rsidRDefault="007B19E0" w:rsidP="00994AD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Useful for Sprite rendering where a single point generates a Quad.</w:t>
            </w:r>
          </w:p>
          <w:p w:rsidR="007F143E" w:rsidRDefault="007F143E" w:rsidP="00994AD3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7F143E" w:rsidTr="00FE7055">
        <w:tc>
          <w:tcPr>
            <w:tcW w:w="3528" w:type="dxa"/>
            <w:vAlign w:val="center"/>
          </w:tcPr>
          <w:p w:rsidR="004A6392" w:rsidRDefault="004A6392" w:rsidP="004A639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</w:p>
          <w:p w:rsidR="004A6392" w:rsidRPr="00900AFD" w:rsidRDefault="004A6392" w:rsidP="004A639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900AFD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4A6392" w:rsidRDefault="004A6392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vec3 Normal</w:t>
            </w:r>
            <w:r w:rsidR="00B36B0C">
              <w:rPr>
                <w:rFonts w:ascii="Courier New" w:hAnsi="Courier New" w:cs="Courier New"/>
                <w:sz w:val="20"/>
              </w:rPr>
              <w:t>;</w:t>
            </w:r>
          </w:p>
          <w:p w:rsidR="004A6392" w:rsidRDefault="004A6392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4A6392" w:rsidRPr="00900AFD" w:rsidRDefault="004A6392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4A6392" w:rsidRDefault="004A6392" w:rsidP="005F6AE9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float3 Normal</w:t>
            </w:r>
          </w:p>
          <w:p w:rsidR="00D13C99" w:rsidRDefault="00D13C99" w:rsidP="005F6AE9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: NORMAL</w:t>
            </w:r>
            <w:r w:rsidR="00B36B0C">
              <w:rPr>
                <w:rFonts w:ascii="Courier New" w:hAnsi="Courier New" w:cs="Courier New"/>
                <w:sz w:val="20"/>
              </w:rPr>
              <w:t>;</w:t>
            </w:r>
          </w:p>
          <w:p w:rsidR="007F143E" w:rsidRDefault="007F143E" w:rsidP="00994AD3">
            <w:pPr>
              <w:jc w:val="center"/>
              <w:rPr>
                <w:rFonts w:ascii="Courier New" w:hAnsi="Courier New" w:cs="Courier New"/>
                <w:color w:val="0000FF"/>
                <w:sz w:val="20"/>
              </w:rPr>
            </w:pPr>
          </w:p>
        </w:tc>
        <w:tc>
          <w:tcPr>
            <w:tcW w:w="7110" w:type="dxa"/>
          </w:tcPr>
          <w:p w:rsidR="004A6392" w:rsidRDefault="004A6392" w:rsidP="00994AD3">
            <w:pPr>
              <w:rPr>
                <w:rFonts w:ascii="Courier New" w:hAnsi="Courier New" w:cs="Courier New"/>
                <w:sz w:val="20"/>
              </w:rPr>
            </w:pPr>
          </w:p>
          <w:p w:rsidR="007F143E" w:rsidRDefault="004A6392" w:rsidP="00994AD3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Vertex normal.</w:t>
            </w:r>
            <w:proofErr w:type="gramEnd"/>
          </w:p>
          <w:p w:rsidR="004A6392" w:rsidRDefault="004A6392" w:rsidP="00994AD3">
            <w:pPr>
              <w:rPr>
                <w:rFonts w:ascii="Courier New" w:hAnsi="Courier New" w:cs="Courier New"/>
                <w:sz w:val="20"/>
              </w:rPr>
            </w:pPr>
          </w:p>
          <w:p w:rsidR="008332B8" w:rsidRDefault="004A6392" w:rsidP="008332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Note that the normal should be multiplied by the _WORLD matrix uniform</w:t>
            </w:r>
            <w:r w:rsidR="008332B8">
              <w:rPr>
                <w:rFonts w:ascii="Courier New" w:hAnsi="Courier New" w:cs="Courier New"/>
                <w:sz w:val="20"/>
              </w:rPr>
              <w:t>:</w:t>
            </w:r>
          </w:p>
          <w:p w:rsidR="008332B8" w:rsidRDefault="008332B8" w:rsidP="008332B8">
            <w:pPr>
              <w:rPr>
                <w:rFonts w:ascii="Courier New" w:hAnsi="Courier New" w:cs="Courier New"/>
                <w:sz w:val="20"/>
              </w:rPr>
            </w:pPr>
          </w:p>
          <w:p w:rsidR="007F143E" w:rsidRDefault="004A6392" w:rsidP="008332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vec3 N = </w:t>
            </w:r>
            <w:r w:rsidR="005F6AE9">
              <w:rPr>
                <w:rFonts w:ascii="Courier New" w:hAnsi="Courier New" w:cs="Courier New"/>
                <w:sz w:val="20"/>
              </w:rPr>
              <w:t>_World * vec4( Normal, 0 )</w:t>
            </w:r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8332B8" w:rsidRDefault="008332B8" w:rsidP="008332B8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B62398" w:rsidTr="00FE7055">
        <w:tc>
          <w:tcPr>
            <w:tcW w:w="3528" w:type="dxa"/>
            <w:vAlign w:val="center"/>
          </w:tcPr>
          <w:p w:rsidR="00B62398" w:rsidRDefault="00B62398" w:rsidP="004A639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</w:p>
          <w:p w:rsidR="00B62398" w:rsidRPr="00B62398" w:rsidRDefault="00B62398" w:rsidP="004A639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B62398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B62398" w:rsidRDefault="00B62398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vec4 Color</w:t>
            </w:r>
            <w:r w:rsidR="00B36B0C">
              <w:rPr>
                <w:rFonts w:ascii="Courier New" w:hAnsi="Courier New" w:cs="Courier New"/>
                <w:sz w:val="20"/>
              </w:rPr>
              <w:t>;</w:t>
            </w:r>
          </w:p>
          <w:p w:rsidR="00B62398" w:rsidRDefault="00B62398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B62398" w:rsidRPr="00B62398" w:rsidRDefault="00B62398" w:rsidP="004A639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B62398"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9E5593" w:rsidRDefault="00B62398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float4 Color </w:t>
            </w:r>
          </w:p>
          <w:p w:rsidR="00B62398" w:rsidRDefault="00B62398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: COLOR</w:t>
            </w:r>
            <w:r w:rsidR="00B36B0C">
              <w:rPr>
                <w:rFonts w:ascii="Courier New" w:hAnsi="Courier New" w:cs="Courier New"/>
                <w:sz w:val="20"/>
              </w:rPr>
              <w:t>;</w:t>
            </w:r>
          </w:p>
          <w:p w:rsidR="00B62398" w:rsidRPr="00B62398" w:rsidRDefault="00B62398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110" w:type="dxa"/>
          </w:tcPr>
          <w:p w:rsidR="00B62398" w:rsidRDefault="00B62398" w:rsidP="00994AD3">
            <w:pPr>
              <w:rPr>
                <w:rFonts w:ascii="Courier New" w:hAnsi="Courier New" w:cs="Courier New"/>
                <w:sz w:val="20"/>
              </w:rPr>
            </w:pPr>
          </w:p>
          <w:p w:rsidR="009E5593" w:rsidRDefault="009E5593" w:rsidP="00994AD3">
            <w:pPr>
              <w:rPr>
                <w:rFonts w:ascii="Courier New" w:hAnsi="Courier New" w:cs="Courier New"/>
                <w:sz w:val="20"/>
              </w:rPr>
            </w:pPr>
          </w:p>
          <w:p w:rsidR="00B62398" w:rsidRDefault="00B62398" w:rsidP="009E5593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Vertex color.</w:t>
            </w:r>
            <w:proofErr w:type="gramEnd"/>
          </w:p>
          <w:p w:rsidR="009E5593" w:rsidRDefault="009E5593" w:rsidP="009E5593">
            <w:pPr>
              <w:rPr>
                <w:rFonts w:ascii="Courier New" w:hAnsi="Courier New" w:cs="Courier New"/>
                <w:sz w:val="20"/>
              </w:rPr>
            </w:pPr>
          </w:p>
          <w:p w:rsidR="009E5593" w:rsidRDefault="009E5593" w:rsidP="009E559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Note that the color is input into the vertex as an unsigned int.</w:t>
            </w:r>
          </w:p>
        </w:tc>
      </w:tr>
    </w:tbl>
    <w:p w:rsidR="009E5593" w:rsidRDefault="009E5593">
      <w:r>
        <w:br w:type="page"/>
      </w: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3528"/>
        <w:gridCol w:w="7110"/>
      </w:tblGrid>
      <w:tr w:rsidR="009E5593" w:rsidTr="00FE7055">
        <w:tc>
          <w:tcPr>
            <w:tcW w:w="3528" w:type="dxa"/>
            <w:vAlign w:val="center"/>
          </w:tcPr>
          <w:p w:rsidR="009E5593" w:rsidRDefault="009E5593" w:rsidP="004A639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</w:p>
          <w:p w:rsidR="009E5593" w:rsidRDefault="009E5593" w:rsidP="004A639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9E5593" w:rsidRDefault="009E559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vec4 Tangent</w:t>
            </w:r>
            <w:r w:rsidR="00B36B0C">
              <w:rPr>
                <w:rFonts w:ascii="Courier New" w:hAnsi="Courier New" w:cs="Courier New"/>
                <w:sz w:val="20"/>
              </w:rPr>
              <w:t>;</w:t>
            </w:r>
          </w:p>
          <w:p w:rsidR="009E5593" w:rsidRDefault="009E559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9E5593" w:rsidRDefault="009E559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9E5593" w:rsidRDefault="009E559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float4 Tangent</w:t>
            </w:r>
          </w:p>
          <w:p w:rsidR="009E5593" w:rsidRDefault="009E559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: TANGENT</w:t>
            </w:r>
            <w:r w:rsidR="00B36B0C">
              <w:rPr>
                <w:rFonts w:ascii="Courier New" w:hAnsi="Courier New" w:cs="Courier New"/>
                <w:sz w:val="20"/>
              </w:rPr>
              <w:t>;</w:t>
            </w:r>
          </w:p>
          <w:p w:rsidR="009E5593" w:rsidRPr="009E5593" w:rsidRDefault="009E559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110" w:type="dxa"/>
          </w:tcPr>
          <w:p w:rsidR="009E5593" w:rsidRDefault="009E5593" w:rsidP="00994AD3">
            <w:pPr>
              <w:rPr>
                <w:rFonts w:ascii="Courier New" w:hAnsi="Courier New" w:cs="Courier New"/>
                <w:sz w:val="20"/>
              </w:rPr>
            </w:pPr>
          </w:p>
          <w:p w:rsidR="009E5593" w:rsidRDefault="009E5593" w:rsidP="00994AD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Vertex tangent for normal matrix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contruction</w:t>
            </w:r>
            <w:proofErr w:type="spellEnd"/>
            <w:r>
              <w:rPr>
                <w:rFonts w:ascii="Courier New" w:hAnsi="Courier New" w:cs="Courier New"/>
                <w:sz w:val="20"/>
              </w:rPr>
              <w:t>:</w:t>
            </w:r>
          </w:p>
          <w:p w:rsidR="009E5593" w:rsidRDefault="009E5593" w:rsidP="00994AD3">
            <w:pPr>
              <w:rPr>
                <w:rFonts w:ascii="Courier New" w:hAnsi="Courier New" w:cs="Courier New"/>
                <w:sz w:val="20"/>
              </w:rPr>
            </w:pPr>
          </w:p>
          <w:p w:rsidR="009E5593" w:rsidRDefault="009E5593" w:rsidP="00994AD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vec3 normal = (_World * vec4(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Normal.xyz</w:t>
            </w:r>
            <w:proofErr w:type="spellEnd"/>
            <w:r>
              <w:rPr>
                <w:rFonts w:ascii="Courier New" w:hAnsi="Courier New" w:cs="Courier New"/>
                <w:sz w:val="20"/>
              </w:rPr>
              <w:t>, 0 )).xyz;</w:t>
            </w:r>
          </w:p>
          <w:p w:rsidR="009E5593" w:rsidRDefault="009E5593" w:rsidP="009E559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vec3 tangent = (_World * vec4(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Tangent.xyz</w:t>
            </w:r>
            <w:proofErr w:type="spellEnd"/>
            <w:r>
              <w:rPr>
                <w:rFonts w:ascii="Courier New" w:hAnsi="Courier New" w:cs="Courier New"/>
                <w:sz w:val="20"/>
              </w:rPr>
              <w:t>, 0 )).xyz;</w:t>
            </w:r>
          </w:p>
          <w:p w:rsidR="009E5593" w:rsidRDefault="009E5593" w:rsidP="00994AD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vec3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binormal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= cross( normal,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tangent.xyz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) *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Tangent.w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9E5593" w:rsidRDefault="009E5593" w:rsidP="00994AD3">
            <w:pPr>
              <w:rPr>
                <w:rFonts w:ascii="Courier New" w:hAnsi="Courier New" w:cs="Courier New"/>
                <w:sz w:val="20"/>
              </w:rPr>
            </w:pPr>
          </w:p>
          <w:p w:rsidR="009E5593" w:rsidRDefault="009E5593" w:rsidP="00994AD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mat3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matTBN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= mat3(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tangent.x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binormal.x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normal.x</w:t>
            </w:r>
            <w:proofErr w:type="spellEnd"/>
            <w:r>
              <w:rPr>
                <w:rFonts w:ascii="Courier New" w:hAnsi="Courier New" w:cs="Courier New"/>
                <w:sz w:val="20"/>
              </w:rPr>
              <w:t>,</w:t>
            </w:r>
          </w:p>
          <w:p w:rsidR="009E5593" w:rsidRDefault="009E5593" w:rsidP="00994AD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tangent.y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binormal.y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normal.y</w:t>
            </w:r>
            <w:proofErr w:type="spellEnd"/>
            <w:r>
              <w:rPr>
                <w:rFonts w:ascii="Courier New" w:hAnsi="Courier New" w:cs="Courier New"/>
                <w:sz w:val="20"/>
              </w:rPr>
              <w:t>,</w:t>
            </w:r>
          </w:p>
          <w:p w:rsidR="009E5593" w:rsidRPr="009E5593" w:rsidRDefault="009E5593" w:rsidP="00994AD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tangent.z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binormal.z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normal.z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);</w:t>
            </w:r>
          </w:p>
          <w:p w:rsidR="009E5593" w:rsidRDefault="009E5593" w:rsidP="00994AD3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994AD3" w:rsidTr="00FE7055">
        <w:tc>
          <w:tcPr>
            <w:tcW w:w="3528" w:type="dxa"/>
            <w:vAlign w:val="center"/>
          </w:tcPr>
          <w:p w:rsidR="00994AD3" w:rsidRDefault="00994AD3" w:rsidP="004A639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</w:p>
          <w:p w:rsidR="00994AD3" w:rsidRDefault="00994AD3" w:rsidP="004A639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994AD3" w:rsidRDefault="00994AD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BoneCount</w:t>
            </w:r>
            <w:proofErr w:type="spellEnd"/>
            <w:r w:rsidR="00B36B0C">
              <w:rPr>
                <w:rFonts w:ascii="Courier New" w:hAnsi="Courier New" w:cs="Courier New"/>
                <w:sz w:val="20"/>
              </w:rPr>
              <w:t>;</w:t>
            </w:r>
          </w:p>
          <w:p w:rsidR="00994AD3" w:rsidRDefault="00994AD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994AD3" w:rsidRDefault="00994AD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994AD3" w:rsidRDefault="00994AD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BoneCount</w:t>
            </w:r>
            <w:proofErr w:type="spellEnd"/>
          </w:p>
          <w:p w:rsidR="00994AD3" w:rsidRDefault="00994AD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: BONE_COUNT</w:t>
            </w:r>
            <w:r w:rsidR="00B36B0C">
              <w:rPr>
                <w:rFonts w:ascii="Courier New" w:hAnsi="Courier New" w:cs="Courier New"/>
                <w:sz w:val="20"/>
              </w:rPr>
              <w:t>;</w:t>
            </w:r>
          </w:p>
          <w:p w:rsidR="00994AD3" w:rsidRPr="00994AD3" w:rsidRDefault="00994AD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110" w:type="dxa"/>
          </w:tcPr>
          <w:p w:rsidR="00994AD3" w:rsidRDefault="00994AD3" w:rsidP="00994AD3">
            <w:pPr>
              <w:rPr>
                <w:rFonts w:ascii="Courier New" w:hAnsi="Courier New" w:cs="Courier New"/>
                <w:sz w:val="20"/>
              </w:rPr>
            </w:pPr>
          </w:p>
          <w:p w:rsidR="00994AD3" w:rsidRDefault="00994AD3" w:rsidP="00994AD3">
            <w:pPr>
              <w:rPr>
                <w:rFonts w:ascii="Courier New" w:hAnsi="Courier New" w:cs="Courier New"/>
                <w:sz w:val="20"/>
              </w:rPr>
            </w:pPr>
          </w:p>
          <w:p w:rsidR="00994AD3" w:rsidRDefault="00994AD3" w:rsidP="00994AD3">
            <w:pPr>
              <w:rPr>
                <w:rFonts w:ascii="Courier New" w:hAnsi="Courier New" w:cs="Courier New"/>
                <w:sz w:val="20"/>
              </w:rPr>
            </w:pPr>
          </w:p>
          <w:p w:rsidR="00994AD3" w:rsidRDefault="00994AD3" w:rsidP="00994AD3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Number of bones affecting the vertex, max of 4.</w:t>
            </w:r>
            <w:proofErr w:type="gramEnd"/>
          </w:p>
        </w:tc>
      </w:tr>
      <w:tr w:rsidR="00994AD3" w:rsidTr="00FE7055">
        <w:tc>
          <w:tcPr>
            <w:tcW w:w="3528" w:type="dxa"/>
            <w:vAlign w:val="center"/>
          </w:tcPr>
          <w:p w:rsidR="00994AD3" w:rsidRDefault="00994AD3" w:rsidP="004A639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</w:p>
          <w:p w:rsidR="00994AD3" w:rsidRDefault="00994AD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994AD3" w:rsidRDefault="00994AD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int4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BoneIndex</w:t>
            </w:r>
            <w:proofErr w:type="spellEnd"/>
            <w:r w:rsidR="00B36B0C">
              <w:rPr>
                <w:rFonts w:ascii="Courier New" w:hAnsi="Courier New" w:cs="Courier New"/>
                <w:sz w:val="20"/>
              </w:rPr>
              <w:t>;</w:t>
            </w:r>
          </w:p>
          <w:p w:rsidR="00994AD3" w:rsidRDefault="00994AD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994AD3" w:rsidRDefault="00994AD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994AD3" w:rsidRDefault="00994AD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int4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BoneIndex</w:t>
            </w:r>
            <w:proofErr w:type="spellEnd"/>
          </w:p>
          <w:p w:rsidR="00994AD3" w:rsidRDefault="00994AD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: BONE_INDEX</w:t>
            </w:r>
            <w:r w:rsidR="00B36B0C">
              <w:rPr>
                <w:rFonts w:ascii="Courier New" w:hAnsi="Courier New" w:cs="Courier New"/>
                <w:sz w:val="20"/>
              </w:rPr>
              <w:t>;</w:t>
            </w:r>
          </w:p>
          <w:p w:rsidR="00994AD3" w:rsidRPr="00994AD3" w:rsidRDefault="00994AD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110" w:type="dxa"/>
          </w:tcPr>
          <w:p w:rsidR="00994AD3" w:rsidRDefault="00994AD3" w:rsidP="00994AD3">
            <w:pPr>
              <w:rPr>
                <w:rFonts w:ascii="Courier New" w:hAnsi="Courier New" w:cs="Courier New"/>
                <w:sz w:val="20"/>
              </w:rPr>
            </w:pPr>
          </w:p>
          <w:p w:rsidR="00994AD3" w:rsidRDefault="00994AD3" w:rsidP="00994AD3">
            <w:pPr>
              <w:rPr>
                <w:rFonts w:ascii="Courier New" w:hAnsi="Courier New" w:cs="Courier New"/>
                <w:sz w:val="20"/>
              </w:rPr>
            </w:pPr>
          </w:p>
          <w:p w:rsidR="00994AD3" w:rsidRDefault="00994AD3" w:rsidP="00994AD3">
            <w:pPr>
              <w:rPr>
                <w:rFonts w:ascii="Courier New" w:hAnsi="Courier New" w:cs="Courier New"/>
                <w:sz w:val="20"/>
              </w:rPr>
            </w:pPr>
          </w:p>
          <w:p w:rsidR="00994AD3" w:rsidRDefault="00994AD3" w:rsidP="00994AD3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Index of the matrices that affect the vertex.</w:t>
            </w:r>
            <w:proofErr w:type="gramEnd"/>
          </w:p>
        </w:tc>
      </w:tr>
      <w:tr w:rsidR="00994AD3" w:rsidTr="00FE7055">
        <w:tc>
          <w:tcPr>
            <w:tcW w:w="3528" w:type="dxa"/>
            <w:vAlign w:val="center"/>
          </w:tcPr>
          <w:p w:rsidR="00994AD3" w:rsidRDefault="00994AD3" w:rsidP="004A639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</w:p>
          <w:p w:rsidR="00994AD3" w:rsidRDefault="00994AD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994AD3" w:rsidRDefault="00994AD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float4 Weight</w:t>
            </w:r>
            <w:r w:rsidR="00B36B0C">
              <w:rPr>
                <w:rFonts w:ascii="Courier New" w:hAnsi="Courier New" w:cs="Courier New"/>
                <w:sz w:val="20"/>
              </w:rPr>
              <w:t>;</w:t>
            </w:r>
          </w:p>
          <w:p w:rsidR="00994AD3" w:rsidRDefault="00994AD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994AD3" w:rsidRDefault="00994AD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994AD3" w:rsidRDefault="00994AD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float4 Weight</w:t>
            </w:r>
          </w:p>
          <w:p w:rsidR="00994AD3" w:rsidRDefault="00994AD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: WEIGHT</w:t>
            </w:r>
            <w:r w:rsidR="00B36B0C">
              <w:rPr>
                <w:rFonts w:ascii="Courier New" w:hAnsi="Courier New" w:cs="Courier New"/>
                <w:sz w:val="20"/>
              </w:rPr>
              <w:t>;</w:t>
            </w:r>
          </w:p>
          <w:p w:rsidR="00994AD3" w:rsidRPr="00994AD3" w:rsidRDefault="00994AD3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110" w:type="dxa"/>
          </w:tcPr>
          <w:p w:rsidR="00994AD3" w:rsidRDefault="00994AD3" w:rsidP="00994AD3">
            <w:pPr>
              <w:rPr>
                <w:rFonts w:ascii="Courier New" w:hAnsi="Courier New" w:cs="Courier New"/>
                <w:sz w:val="20"/>
              </w:rPr>
            </w:pPr>
          </w:p>
          <w:p w:rsidR="00994AD3" w:rsidRDefault="00994AD3" w:rsidP="00994AD3">
            <w:pPr>
              <w:rPr>
                <w:rFonts w:ascii="Courier New" w:hAnsi="Courier New" w:cs="Courier New"/>
                <w:sz w:val="20"/>
              </w:rPr>
            </w:pPr>
          </w:p>
          <w:p w:rsidR="00994AD3" w:rsidRDefault="00994AD3" w:rsidP="00994AD3">
            <w:pPr>
              <w:rPr>
                <w:rFonts w:ascii="Courier New" w:hAnsi="Courier New" w:cs="Courier New"/>
                <w:sz w:val="20"/>
              </w:rPr>
            </w:pPr>
          </w:p>
          <w:p w:rsidR="00994AD3" w:rsidRDefault="00994AD3" w:rsidP="0028217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Percentage of matri</w:t>
            </w:r>
            <w:r w:rsidR="0028217D">
              <w:rPr>
                <w:rFonts w:ascii="Courier New" w:hAnsi="Courier New" w:cs="Courier New"/>
                <w:sz w:val="20"/>
              </w:rPr>
              <w:t xml:space="preserve">x </w:t>
            </w:r>
            <w:r>
              <w:rPr>
                <w:rFonts w:ascii="Courier New" w:hAnsi="Courier New" w:cs="Courier New"/>
                <w:sz w:val="20"/>
              </w:rPr>
              <w:t xml:space="preserve">at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BoneIndex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that affect</w:t>
            </w:r>
            <w:r w:rsidR="00E97C3F">
              <w:rPr>
                <w:rFonts w:ascii="Courier New" w:hAnsi="Courier New" w:cs="Courier New"/>
                <w:sz w:val="20"/>
              </w:rPr>
              <w:t>s</w:t>
            </w:r>
            <w:r>
              <w:rPr>
                <w:rFonts w:ascii="Courier New" w:hAnsi="Courier New" w:cs="Courier New"/>
                <w:sz w:val="20"/>
              </w:rPr>
              <w:t xml:space="preserve"> the vertex, 0.0 – 1.0</w:t>
            </w:r>
          </w:p>
        </w:tc>
      </w:tr>
      <w:tr w:rsidR="00D13C99" w:rsidTr="00FE7055">
        <w:tc>
          <w:tcPr>
            <w:tcW w:w="3528" w:type="dxa"/>
            <w:vAlign w:val="center"/>
          </w:tcPr>
          <w:p w:rsidR="00D13C99" w:rsidRDefault="00D13C99" w:rsidP="004A639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</w:p>
          <w:p w:rsidR="00D13C99" w:rsidRDefault="00D13C99" w:rsidP="004A639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D13C99" w:rsidRDefault="00D13C99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mat4 Matrix</w:t>
            </w:r>
            <w:r w:rsidR="00B36B0C">
              <w:rPr>
                <w:rFonts w:ascii="Courier New" w:hAnsi="Courier New" w:cs="Courier New"/>
                <w:sz w:val="20"/>
              </w:rPr>
              <w:t>;</w:t>
            </w:r>
          </w:p>
          <w:p w:rsidR="00D13C99" w:rsidRDefault="00D13C99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D13C99" w:rsidRPr="00D13C99" w:rsidRDefault="00D13C99" w:rsidP="004A639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D13C99"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D13C99" w:rsidRDefault="00D13C99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matrix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Matrix</w:t>
            </w:r>
            <w:proofErr w:type="spellEnd"/>
          </w:p>
          <w:p w:rsidR="00D13C99" w:rsidRDefault="00D13C99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: MATRIX</w:t>
            </w:r>
            <w:r w:rsidR="00B36B0C">
              <w:rPr>
                <w:rFonts w:ascii="Courier New" w:hAnsi="Courier New" w:cs="Courier New"/>
                <w:sz w:val="20"/>
              </w:rPr>
              <w:t>;</w:t>
            </w:r>
          </w:p>
          <w:p w:rsidR="00D13C99" w:rsidRPr="00D13C99" w:rsidRDefault="00D13C99" w:rsidP="004A6392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110" w:type="dxa"/>
          </w:tcPr>
          <w:p w:rsidR="00D13C99" w:rsidRDefault="00D13C99" w:rsidP="00994AD3">
            <w:pPr>
              <w:rPr>
                <w:rFonts w:ascii="Courier New" w:hAnsi="Courier New" w:cs="Courier New"/>
                <w:sz w:val="20"/>
              </w:rPr>
            </w:pPr>
          </w:p>
          <w:p w:rsidR="00D13C99" w:rsidRDefault="00D13C99" w:rsidP="00994AD3">
            <w:pPr>
              <w:rPr>
                <w:rFonts w:ascii="Courier New" w:hAnsi="Courier New" w:cs="Courier New"/>
                <w:sz w:val="20"/>
              </w:rPr>
            </w:pPr>
          </w:p>
          <w:p w:rsidR="00D13C99" w:rsidRDefault="00D13C99" w:rsidP="00994AD3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Matrix within a vertex.</w:t>
            </w:r>
            <w:proofErr w:type="gramEnd"/>
          </w:p>
          <w:p w:rsidR="00D13C99" w:rsidRDefault="00D13C99" w:rsidP="00994AD3">
            <w:pPr>
              <w:rPr>
                <w:rFonts w:ascii="Courier New" w:hAnsi="Courier New" w:cs="Courier New"/>
                <w:sz w:val="20"/>
              </w:rPr>
            </w:pPr>
          </w:p>
          <w:p w:rsidR="00D13C99" w:rsidRDefault="00D13C99" w:rsidP="00D13C99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For example, used for Sprite generation of the Quad.</w:t>
            </w:r>
          </w:p>
        </w:tc>
      </w:tr>
    </w:tbl>
    <w:p w:rsidR="0028217D" w:rsidRDefault="0028217D" w:rsidP="00451DA9">
      <w:pPr>
        <w:spacing w:after="0"/>
        <w:rPr>
          <w:rFonts w:ascii="Courier New" w:hAnsi="Courier New" w:cs="Courier New"/>
          <w:sz w:val="20"/>
        </w:rPr>
      </w:pPr>
    </w:p>
    <w:p w:rsidR="0028217D" w:rsidRDefault="0028217D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</w:p>
    <w:p w:rsidR="0028217D" w:rsidRPr="0028217D" w:rsidRDefault="0028217D" w:rsidP="0028217D">
      <w:pPr>
        <w:pStyle w:val="Caption"/>
        <w:keepNext/>
        <w:rPr>
          <w:rFonts w:ascii="Courier New" w:hAnsi="Courier New" w:cs="Courier New"/>
          <w:sz w:val="24"/>
          <w:szCs w:val="24"/>
        </w:rPr>
      </w:pPr>
      <w:bookmarkStart w:id="20" w:name="_Toc380076662"/>
      <w:bookmarkStart w:id="21" w:name="_Toc380076689"/>
      <w:bookmarkStart w:id="22" w:name="_Toc380076717"/>
      <w:bookmarkStart w:id="23" w:name="_Toc380076738"/>
      <w:r w:rsidRPr="0028217D">
        <w:rPr>
          <w:rFonts w:ascii="Courier New" w:hAnsi="Courier New" w:cs="Courier New"/>
          <w:sz w:val="24"/>
          <w:szCs w:val="24"/>
        </w:rPr>
        <w:lastRenderedPageBreak/>
        <w:t xml:space="preserve">Table </w:t>
      </w:r>
      <w:r w:rsidRPr="0028217D">
        <w:rPr>
          <w:rFonts w:ascii="Courier New" w:hAnsi="Courier New" w:cs="Courier New"/>
          <w:sz w:val="24"/>
          <w:szCs w:val="24"/>
        </w:rPr>
        <w:fldChar w:fldCharType="begin"/>
      </w:r>
      <w:r w:rsidRPr="0028217D">
        <w:rPr>
          <w:rFonts w:ascii="Courier New" w:hAnsi="Courier New" w:cs="Courier New"/>
          <w:sz w:val="24"/>
          <w:szCs w:val="24"/>
        </w:rPr>
        <w:instrText xml:space="preserve"> SEQ Table \* ARABIC </w:instrText>
      </w:r>
      <w:r w:rsidRPr="0028217D">
        <w:rPr>
          <w:rFonts w:ascii="Courier New" w:hAnsi="Courier New" w:cs="Courier New"/>
          <w:sz w:val="24"/>
          <w:szCs w:val="24"/>
        </w:rPr>
        <w:fldChar w:fldCharType="separate"/>
      </w:r>
      <w:r w:rsidRPr="0028217D">
        <w:rPr>
          <w:rFonts w:ascii="Courier New" w:hAnsi="Courier New" w:cs="Courier New"/>
          <w:noProof/>
          <w:sz w:val="24"/>
          <w:szCs w:val="24"/>
        </w:rPr>
        <w:t>3</w:t>
      </w:r>
      <w:r w:rsidRPr="0028217D">
        <w:rPr>
          <w:rFonts w:ascii="Courier New" w:hAnsi="Courier New" w:cs="Courier New"/>
          <w:sz w:val="24"/>
          <w:szCs w:val="24"/>
        </w:rPr>
        <w:fldChar w:fldCharType="end"/>
      </w:r>
      <w:r w:rsidRPr="0028217D">
        <w:rPr>
          <w:rFonts w:ascii="Courier New" w:hAnsi="Courier New" w:cs="Courier New"/>
          <w:sz w:val="24"/>
          <w:szCs w:val="24"/>
        </w:rPr>
        <w:t xml:space="preserve">:  </w:t>
      </w:r>
      <w:proofErr w:type="spellStart"/>
      <w:r w:rsidRPr="0028217D">
        <w:rPr>
          <w:rFonts w:ascii="Courier New" w:hAnsi="Courier New" w:cs="Courier New"/>
          <w:sz w:val="24"/>
          <w:szCs w:val="24"/>
        </w:rPr>
        <w:t>Shader</w:t>
      </w:r>
      <w:proofErr w:type="spellEnd"/>
      <w:r w:rsidRPr="0028217D">
        <w:rPr>
          <w:rFonts w:ascii="Courier New" w:hAnsi="Courier New" w:cs="Courier New"/>
          <w:sz w:val="24"/>
          <w:szCs w:val="24"/>
        </w:rPr>
        <w:t xml:space="preserve"> Uniform Definitions</w:t>
      </w:r>
      <w:bookmarkEnd w:id="20"/>
      <w:bookmarkEnd w:id="21"/>
      <w:bookmarkEnd w:id="22"/>
      <w:bookmarkEnd w:id="23"/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3528"/>
        <w:gridCol w:w="7110"/>
      </w:tblGrid>
      <w:tr w:rsidR="0028217D" w:rsidRPr="00490445" w:rsidTr="00FE7055">
        <w:trPr>
          <w:trHeight w:val="413"/>
        </w:trPr>
        <w:tc>
          <w:tcPr>
            <w:tcW w:w="3528" w:type="dxa"/>
            <w:vAlign w:val="center"/>
          </w:tcPr>
          <w:p w:rsidR="0028217D" w:rsidRPr="00490445" w:rsidRDefault="0028217D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Uniform</w:t>
            </w:r>
          </w:p>
        </w:tc>
        <w:tc>
          <w:tcPr>
            <w:tcW w:w="7110" w:type="dxa"/>
            <w:vAlign w:val="center"/>
          </w:tcPr>
          <w:p w:rsidR="0028217D" w:rsidRPr="00490445" w:rsidRDefault="0028217D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490445">
              <w:rPr>
                <w:rFonts w:ascii="Courier New" w:hAnsi="Courier New" w:cs="Courier New"/>
                <w:b/>
                <w:sz w:val="20"/>
              </w:rPr>
              <w:t>Description</w:t>
            </w:r>
          </w:p>
        </w:tc>
      </w:tr>
      <w:tr w:rsidR="0028217D" w:rsidTr="00FE7055">
        <w:tc>
          <w:tcPr>
            <w:tcW w:w="3528" w:type="dxa"/>
            <w:vAlign w:val="center"/>
          </w:tcPr>
          <w:p w:rsidR="0028217D" w:rsidRDefault="0028217D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28217D" w:rsidRPr="00900AFD" w:rsidRDefault="0028217D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900AFD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28217D" w:rsidRDefault="000D4235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mat4 _WVP</w:t>
            </w:r>
            <w:r w:rsidR="00B36B0C">
              <w:rPr>
                <w:rFonts w:ascii="Courier New" w:hAnsi="Courier New" w:cs="Courier New"/>
                <w:sz w:val="20"/>
              </w:rPr>
              <w:t>;</w:t>
            </w:r>
          </w:p>
          <w:p w:rsidR="0028217D" w:rsidRDefault="0028217D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28217D" w:rsidRPr="00900AFD" w:rsidRDefault="0028217D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28217D" w:rsidRDefault="000D4235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matrix _WVP</w:t>
            </w:r>
            <w:r w:rsidR="00B36B0C">
              <w:rPr>
                <w:rFonts w:ascii="Courier New" w:hAnsi="Courier New" w:cs="Courier New"/>
                <w:sz w:val="20"/>
              </w:rPr>
              <w:t>;</w:t>
            </w:r>
          </w:p>
          <w:p w:rsidR="0028217D" w:rsidRDefault="0028217D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110" w:type="dxa"/>
          </w:tcPr>
          <w:p w:rsidR="0028217D" w:rsidRDefault="0028217D" w:rsidP="00653650">
            <w:pPr>
              <w:rPr>
                <w:rFonts w:ascii="Courier New" w:hAnsi="Courier New" w:cs="Courier New"/>
                <w:sz w:val="20"/>
              </w:rPr>
            </w:pPr>
          </w:p>
          <w:p w:rsidR="00B36B0C" w:rsidRDefault="00B36B0C" w:rsidP="00B36B0C">
            <w:pPr>
              <w:rPr>
                <w:rFonts w:ascii="Courier New" w:hAnsi="Courier New" w:cs="Courier New"/>
                <w:sz w:val="20"/>
              </w:rPr>
            </w:pPr>
          </w:p>
          <w:p w:rsidR="0028217D" w:rsidRDefault="00B36B0C" w:rsidP="00B36B0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World-View-Projection matrix.</w:t>
            </w:r>
            <w:proofErr w:type="gramEnd"/>
          </w:p>
          <w:p w:rsidR="00B36B0C" w:rsidRDefault="00B36B0C" w:rsidP="00B36B0C">
            <w:pPr>
              <w:rPr>
                <w:rFonts w:ascii="Courier New" w:hAnsi="Courier New" w:cs="Courier New"/>
                <w:sz w:val="20"/>
              </w:rPr>
            </w:pPr>
          </w:p>
          <w:p w:rsidR="00B36B0C" w:rsidRDefault="00B36B0C" w:rsidP="004F6DE2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 xml:space="preserve">Updated by Mesh through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TransformComponent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and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CameraComponent</w:t>
            </w:r>
            <w:proofErr w:type="spellEnd"/>
            <w:r>
              <w:rPr>
                <w:rFonts w:ascii="Courier New" w:hAnsi="Courier New" w:cs="Courier New"/>
                <w:sz w:val="20"/>
              </w:rPr>
              <w:t>.</w:t>
            </w:r>
            <w:proofErr w:type="gramEnd"/>
          </w:p>
        </w:tc>
      </w:tr>
      <w:tr w:rsidR="00B36B0C" w:rsidTr="00FE7055">
        <w:tc>
          <w:tcPr>
            <w:tcW w:w="3528" w:type="dxa"/>
            <w:vAlign w:val="center"/>
          </w:tcPr>
          <w:p w:rsidR="00B36B0C" w:rsidRDefault="00B36B0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B36B0C" w:rsidRPr="00B36B0C" w:rsidRDefault="00B36B0C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B36B0C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B36B0C" w:rsidRDefault="00B36B0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mat4 _World;</w:t>
            </w:r>
          </w:p>
          <w:p w:rsidR="00B36B0C" w:rsidRDefault="00B36B0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B36B0C" w:rsidRPr="00B36B0C" w:rsidRDefault="00B36B0C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B36B0C"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B36B0C" w:rsidRDefault="00B36B0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matrix _World;</w:t>
            </w:r>
          </w:p>
          <w:p w:rsidR="00B36B0C" w:rsidRDefault="00B36B0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110" w:type="dxa"/>
          </w:tcPr>
          <w:p w:rsidR="00B36B0C" w:rsidRDefault="00B36B0C" w:rsidP="00653650">
            <w:pPr>
              <w:rPr>
                <w:rFonts w:ascii="Courier New" w:hAnsi="Courier New" w:cs="Courier New"/>
                <w:sz w:val="20"/>
              </w:rPr>
            </w:pPr>
          </w:p>
          <w:p w:rsidR="00B36B0C" w:rsidRDefault="00B36B0C" w:rsidP="00653650">
            <w:pPr>
              <w:rPr>
                <w:rFonts w:ascii="Courier New" w:hAnsi="Courier New" w:cs="Courier New"/>
                <w:sz w:val="20"/>
              </w:rPr>
            </w:pPr>
          </w:p>
          <w:p w:rsidR="00B36B0C" w:rsidRDefault="00B36B0C" w:rsidP="00653650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World matrix.</w:t>
            </w:r>
            <w:proofErr w:type="gramEnd"/>
          </w:p>
          <w:p w:rsidR="00B36B0C" w:rsidRDefault="00B36B0C" w:rsidP="00653650">
            <w:pPr>
              <w:rPr>
                <w:rFonts w:ascii="Courier New" w:hAnsi="Courier New" w:cs="Courier New"/>
                <w:sz w:val="20"/>
              </w:rPr>
            </w:pPr>
          </w:p>
          <w:p w:rsidR="00B36B0C" w:rsidRDefault="00B36B0C" w:rsidP="004F6DE2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 xml:space="preserve">Updated by Mesh through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TransformComponent</w:t>
            </w:r>
            <w:proofErr w:type="spellEnd"/>
            <w:r>
              <w:rPr>
                <w:rFonts w:ascii="Courier New" w:hAnsi="Courier New" w:cs="Courier New"/>
                <w:sz w:val="20"/>
              </w:rPr>
              <w:t>.</w:t>
            </w:r>
            <w:proofErr w:type="gramEnd"/>
          </w:p>
        </w:tc>
      </w:tr>
      <w:tr w:rsidR="00B36B0C" w:rsidTr="00FE7055">
        <w:tc>
          <w:tcPr>
            <w:tcW w:w="3528" w:type="dxa"/>
            <w:vAlign w:val="center"/>
          </w:tcPr>
          <w:p w:rsidR="00B36B0C" w:rsidRDefault="00B36B0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B36B0C" w:rsidRPr="00B36B0C" w:rsidRDefault="00B36B0C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B36B0C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B36B0C" w:rsidRDefault="00B36B0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mat4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InvWorld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B36B0C" w:rsidRDefault="00B36B0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B36B0C" w:rsidRPr="00B36B0C" w:rsidRDefault="00B36B0C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B36B0C"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B36B0C" w:rsidRDefault="00B36B0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matrix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InvWorld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B36B0C" w:rsidRDefault="00B36B0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110" w:type="dxa"/>
          </w:tcPr>
          <w:p w:rsidR="00B36B0C" w:rsidRDefault="00B36B0C" w:rsidP="00B36B0C">
            <w:pPr>
              <w:rPr>
                <w:rFonts w:ascii="Courier New" w:hAnsi="Courier New" w:cs="Courier New"/>
                <w:sz w:val="20"/>
              </w:rPr>
            </w:pPr>
          </w:p>
          <w:p w:rsidR="00B36B0C" w:rsidRDefault="00B36B0C" w:rsidP="00B36B0C">
            <w:pPr>
              <w:rPr>
                <w:rFonts w:ascii="Courier New" w:hAnsi="Courier New" w:cs="Courier New"/>
                <w:sz w:val="20"/>
              </w:rPr>
            </w:pPr>
          </w:p>
          <w:p w:rsidR="00B36B0C" w:rsidRDefault="00B36B0C" w:rsidP="00B36B0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 xml:space="preserve">Inverse of </w:t>
            </w:r>
            <w:r>
              <w:rPr>
                <w:rFonts w:ascii="Courier New" w:hAnsi="Courier New" w:cs="Courier New"/>
                <w:sz w:val="20"/>
              </w:rPr>
              <w:t>World matrix.</w:t>
            </w:r>
            <w:proofErr w:type="gramEnd"/>
          </w:p>
          <w:p w:rsidR="00B36B0C" w:rsidRDefault="00B36B0C" w:rsidP="00B36B0C">
            <w:pPr>
              <w:rPr>
                <w:rFonts w:ascii="Courier New" w:hAnsi="Courier New" w:cs="Courier New"/>
                <w:sz w:val="20"/>
              </w:rPr>
            </w:pPr>
          </w:p>
          <w:p w:rsidR="00B36B0C" w:rsidRDefault="00B36B0C" w:rsidP="004F6DE2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 xml:space="preserve">Updated by Mesh through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TransformComponent</w:t>
            </w:r>
            <w:proofErr w:type="spellEnd"/>
            <w:r>
              <w:rPr>
                <w:rFonts w:ascii="Courier New" w:hAnsi="Courier New" w:cs="Courier New"/>
                <w:sz w:val="20"/>
              </w:rPr>
              <w:t>.</w:t>
            </w:r>
            <w:proofErr w:type="gramEnd"/>
          </w:p>
        </w:tc>
      </w:tr>
      <w:tr w:rsidR="00B36B0C" w:rsidTr="00FE7055">
        <w:tc>
          <w:tcPr>
            <w:tcW w:w="3528" w:type="dxa"/>
            <w:vAlign w:val="center"/>
          </w:tcPr>
          <w:p w:rsidR="00B36B0C" w:rsidRDefault="00B36B0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B36B0C" w:rsidRPr="00B36B0C" w:rsidRDefault="00B36B0C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B36B0C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B36B0C" w:rsidRDefault="00B36B0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mat4 _View;</w:t>
            </w:r>
          </w:p>
          <w:p w:rsidR="00B36B0C" w:rsidRDefault="00B36B0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B36B0C" w:rsidRPr="00B36B0C" w:rsidRDefault="00B36B0C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B36B0C"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B36B0C" w:rsidRDefault="00B36B0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matrix _View;</w:t>
            </w:r>
          </w:p>
          <w:p w:rsidR="00B36B0C" w:rsidRDefault="00B36B0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110" w:type="dxa"/>
          </w:tcPr>
          <w:p w:rsidR="00B36B0C" w:rsidRDefault="00B36B0C" w:rsidP="00B36B0C">
            <w:pPr>
              <w:rPr>
                <w:rFonts w:ascii="Courier New" w:hAnsi="Courier New" w:cs="Courier New"/>
                <w:sz w:val="20"/>
              </w:rPr>
            </w:pPr>
          </w:p>
          <w:p w:rsidR="00B36B0C" w:rsidRDefault="00B36B0C" w:rsidP="00B36B0C">
            <w:pPr>
              <w:rPr>
                <w:rFonts w:ascii="Courier New" w:hAnsi="Courier New" w:cs="Courier New"/>
                <w:sz w:val="20"/>
              </w:rPr>
            </w:pPr>
          </w:p>
          <w:p w:rsidR="00B36B0C" w:rsidRDefault="00B36B0C" w:rsidP="00B36B0C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View matrix.</w:t>
            </w:r>
          </w:p>
          <w:p w:rsidR="00B36B0C" w:rsidRDefault="00B36B0C" w:rsidP="00B36B0C">
            <w:pPr>
              <w:rPr>
                <w:rFonts w:ascii="Courier New" w:hAnsi="Courier New" w:cs="Courier New"/>
                <w:sz w:val="20"/>
              </w:rPr>
            </w:pPr>
          </w:p>
          <w:p w:rsidR="00B36B0C" w:rsidRDefault="004F6DE2" w:rsidP="00B36B0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 xml:space="preserve">Updated by Mesh through </w:t>
            </w:r>
            <w:r w:rsidR="00826553">
              <w:rPr>
                <w:rFonts w:ascii="Courier New" w:hAnsi="Courier New" w:cs="Courier New"/>
                <w:sz w:val="20"/>
              </w:rPr>
              <w:t xml:space="preserve">current </w:t>
            </w:r>
            <w:proofErr w:type="spellStart"/>
            <w:r w:rsidR="00826553">
              <w:rPr>
                <w:rFonts w:ascii="Courier New" w:hAnsi="Courier New" w:cs="Courier New"/>
                <w:sz w:val="20"/>
              </w:rPr>
              <w:t>CameraComponent</w:t>
            </w:r>
            <w:proofErr w:type="spellEnd"/>
            <w:r w:rsidR="00826553">
              <w:rPr>
                <w:rFonts w:ascii="Courier New" w:hAnsi="Courier New" w:cs="Courier New"/>
                <w:sz w:val="20"/>
              </w:rPr>
              <w:t xml:space="preserve"> set within </w:t>
            </w:r>
            <w:proofErr w:type="spellStart"/>
            <w:r w:rsidR="00826553">
              <w:rPr>
                <w:rFonts w:ascii="Courier New" w:hAnsi="Courier New" w:cs="Courier New"/>
                <w:sz w:val="20"/>
              </w:rPr>
              <w:t>GameWorld</w:t>
            </w:r>
            <w:proofErr w:type="spellEnd"/>
            <w:r w:rsidR="00826553">
              <w:rPr>
                <w:rFonts w:ascii="Courier New" w:hAnsi="Courier New" w:cs="Courier New"/>
                <w:sz w:val="20"/>
              </w:rPr>
              <w:t>.</w:t>
            </w:r>
            <w:proofErr w:type="gramEnd"/>
          </w:p>
          <w:p w:rsidR="00B36B0C" w:rsidRDefault="00B36B0C" w:rsidP="00B36B0C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B36B0C" w:rsidTr="00FE7055">
        <w:tc>
          <w:tcPr>
            <w:tcW w:w="3528" w:type="dxa"/>
            <w:vAlign w:val="center"/>
          </w:tcPr>
          <w:p w:rsidR="00B36B0C" w:rsidRDefault="00B36B0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B36B0C" w:rsidRPr="00B36B0C" w:rsidRDefault="00B36B0C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B36B0C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B36B0C" w:rsidRDefault="00B36B0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mat4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InvView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B36B0C" w:rsidRDefault="00B36B0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B36B0C" w:rsidRPr="00B36B0C" w:rsidRDefault="00B36B0C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B36B0C"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B36B0C" w:rsidRDefault="00B36B0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matrix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InvView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B36B0C" w:rsidRDefault="00B36B0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110" w:type="dxa"/>
          </w:tcPr>
          <w:p w:rsidR="00B36B0C" w:rsidRDefault="00B36B0C" w:rsidP="00B36B0C">
            <w:pPr>
              <w:rPr>
                <w:rFonts w:ascii="Courier New" w:hAnsi="Courier New" w:cs="Courier New"/>
                <w:sz w:val="20"/>
              </w:rPr>
            </w:pPr>
          </w:p>
          <w:p w:rsidR="00B36B0C" w:rsidRDefault="00B36B0C" w:rsidP="00B36B0C">
            <w:pPr>
              <w:rPr>
                <w:rFonts w:ascii="Courier New" w:hAnsi="Courier New" w:cs="Courier New"/>
                <w:sz w:val="20"/>
              </w:rPr>
            </w:pPr>
          </w:p>
          <w:p w:rsidR="00B36B0C" w:rsidRDefault="00B36B0C" w:rsidP="00B36B0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Inverse of view matrix.</w:t>
            </w:r>
            <w:proofErr w:type="gramEnd"/>
          </w:p>
          <w:p w:rsidR="00B36B0C" w:rsidRDefault="00B36B0C" w:rsidP="00B36B0C">
            <w:pPr>
              <w:rPr>
                <w:rFonts w:ascii="Courier New" w:hAnsi="Courier New" w:cs="Courier New"/>
                <w:sz w:val="20"/>
              </w:rPr>
            </w:pPr>
          </w:p>
          <w:p w:rsidR="00826553" w:rsidRDefault="00826553" w:rsidP="00826553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 xml:space="preserve">Updated by Mesh through current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CameraComponent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set within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GameWorld</w:t>
            </w:r>
            <w:proofErr w:type="spellEnd"/>
            <w:r>
              <w:rPr>
                <w:rFonts w:ascii="Courier New" w:hAnsi="Courier New" w:cs="Courier New"/>
                <w:sz w:val="20"/>
              </w:rPr>
              <w:t>.</w:t>
            </w:r>
            <w:proofErr w:type="gramEnd"/>
          </w:p>
          <w:p w:rsidR="00B36B0C" w:rsidRDefault="00B36B0C" w:rsidP="00B36B0C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826553" w:rsidTr="00FE7055">
        <w:tc>
          <w:tcPr>
            <w:tcW w:w="3528" w:type="dxa"/>
            <w:vAlign w:val="center"/>
          </w:tcPr>
          <w:p w:rsidR="00826553" w:rsidRDefault="0082655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826553" w:rsidRPr="00826553" w:rsidRDefault="00826553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826553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826553" w:rsidRDefault="0082655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mat4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Proj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826553" w:rsidRDefault="0082655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826553" w:rsidRPr="00826553" w:rsidRDefault="00826553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826553"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826553" w:rsidRDefault="0082655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matrix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Proj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826553" w:rsidRDefault="0082655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110" w:type="dxa"/>
          </w:tcPr>
          <w:p w:rsidR="00826553" w:rsidRDefault="00826553" w:rsidP="00B36B0C">
            <w:pPr>
              <w:rPr>
                <w:rFonts w:ascii="Courier New" w:hAnsi="Courier New" w:cs="Courier New"/>
                <w:sz w:val="20"/>
              </w:rPr>
            </w:pPr>
          </w:p>
          <w:p w:rsidR="00826553" w:rsidRDefault="00826553" w:rsidP="00B36B0C">
            <w:pPr>
              <w:rPr>
                <w:rFonts w:ascii="Courier New" w:hAnsi="Courier New" w:cs="Courier New"/>
                <w:sz w:val="20"/>
              </w:rPr>
            </w:pPr>
          </w:p>
          <w:p w:rsidR="00826553" w:rsidRDefault="00826553" w:rsidP="00B36B0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Projection matrix.</w:t>
            </w:r>
            <w:proofErr w:type="gramEnd"/>
          </w:p>
          <w:p w:rsidR="00826553" w:rsidRDefault="00826553" w:rsidP="00B36B0C">
            <w:pPr>
              <w:rPr>
                <w:rFonts w:ascii="Courier New" w:hAnsi="Courier New" w:cs="Courier New"/>
                <w:sz w:val="20"/>
              </w:rPr>
            </w:pPr>
          </w:p>
          <w:p w:rsidR="00826553" w:rsidRDefault="00826553" w:rsidP="00826553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 xml:space="preserve">Updated by Mesh through current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CameraComponent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set within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GameWorld</w:t>
            </w:r>
            <w:proofErr w:type="spellEnd"/>
            <w:r>
              <w:rPr>
                <w:rFonts w:ascii="Courier New" w:hAnsi="Courier New" w:cs="Courier New"/>
                <w:sz w:val="20"/>
              </w:rPr>
              <w:t>.</w:t>
            </w:r>
            <w:proofErr w:type="gramEnd"/>
          </w:p>
          <w:p w:rsidR="00826553" w:rsidRDefault="00826553" w:rsidP="00B36B0C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826553" w:rsidTr="00FE7055">
        <w:tc>
          <w:tcPr>
            <w:tcW w:w="3528" w:type="dxa"/>
            <w:vAlign w:val="center"/>
          </w:tcPr>
          <w:p w:rsidR="00826553" w:rsidRDefault="0082655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826553" w:rsidRPr="00826553" w:rsidRDefault="00826553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826553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826553" w:rsidRDefault="0082655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mat4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InvProj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826553" w:rsidRDefault="0082655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826553" w:rsidRPr="00826553" w:rsidRDefault="00826553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826553"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826553" w:rsidRDefault="0082655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matrix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InvProj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826553" w:rsidRDefault="0082655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110" w:type="dxa"/>
          </w:tcPr>
          <w:p w:rsidR="00826553" w:rsidRDefault="00826553" w:rsidP="00B36B0C">
            <w:pPr>
              <w:rPr>
                <w:rFonts w:ascii="Courier New" w:hAnsi="Courier New" w:cs="Courier New"/>
                <w:sz w:val="20"/>
              </w:rPr>
            </w:pPr>
          </w:p>
          <w:p w:rsidR="00826553" w:rsidRDefault="00826553" w:rsidP="00B36B0C">
            <w:pPr>
              <w:rPr>
                <w:rFonts w:ascii="Courier New" w:hAnsi="Courier New" w:cs="Courier New"/>
                <w:sz w:val="20"/>
              </w:rPr>
            </w:pPr>
          </w:p>
          <w:p w:rsidR="00826553" w:rsidRDefault="00826553" w:rsidP="00B36B0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Inverse of projection matrix.</w:t>
            </w:r>
            <w:proofErr w:type="gramEnd"/>
          </w:p>
          <w:p w:rsidR="00826553" w:rsidRDefault="00826553" w:rsidP="00B36B0C">
            <w:pPr>
              <w:rPr>
                <w:rFonts w:ascii="Courier New" w:hAnsi="Courier New" w:cs="Courier New"/>
                <w:sz w:val="20"/>
              </w:rPr>
            </w:pPr>
          </w:p>
          <w:p w:rsidR="00826553" w:rsidRDefault="00826553" w:rsidP="00826553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 xml:space="preserve">Updated by Mesh through current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CameraComponent</w:t>
            </w:r>
            <w:proofErr w:type="spellEnd"/>
            <w:r w:rsidR="004F6DE2">
              <w:rPr>
                <w:rFonts w:ascii="Courier New" w:hAnsi="Courier New" w:cs="Courier New"/>
                <w:sz w:val="20"/>
              </w:rPr>
              <w:t xml:space="preserve"> set within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GameWorld</w:t>
            </w:r>
            <w:proofErr w:type="spellEnd"/>
            <w:r>
              <w:rPr>
                <w:rFonts w:ascii="Courier New" w:hAnsi="Courier New" w:cs="Courier New"/>
                <w:sz w:val="20"/>
              </w:rPr>
              <w:t>.</w:t>
            </w:r>
            <w:proofErr w:type="gramEnd"/>
          </w:p>
          <w:p w:rsidR="00826553" w:rsidRDefault="00826553" w:rsidP="00B36B0C">
            <w:pPr>
              <w:rPr>
                <w:rFonts w:ascii="Courier New" w:hAnsi="Courier New" w:cs="Courier New"/>
                <w:sz w:val="20"/>
              </w:rPr>
            </w:pPr>
          </w:p>
        </w:tc>
      </w:tr>
    </w:tbl>
    <w:p w:rsidR="00826553" w:rsidRDefault="00826553">
      <w:r>
        <w:br w:type="page"/>
      </w:r>
    </w:p>
    <w:tbl>
      <w:tblPr>
        <w:tblStyle w:val="TableGrid"/>
        <w:tblW w:w="10559" w:type="dxa"/>
        <w:tblLook w:val="04A0" w:firstRow="1" w:lastRow="0" w:firstColumn="1" w:lastColumn="0" w:noHBand="0" w:noVBand="1"/>
      </w:tblPr>
      <w:tblGrid>
        <w:gridCol w:w="3528"/>
        <w:gridCol w:w="7031"/>
      </w:tblGrid>
      <w:tr w:rsidR="00826553" w:rsidTr="00FE7055">
        <w:tc>
          <w:tcPr>
            <w:tcW w:w="3528" w:type="dxa"/>
            <w:vAlign w:val="center"/>
          </w:tcPr>
          <w:p w:rsidR="00826553" w:rsidRDefault="0082655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826553" w:rsidRPr="00826553" w:rsidRDefault="00826553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826553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826553" w:rsidRDefault="0082655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vec4 _Ambient;</w:t>
            </w:r>
          </w:p>
          <w:p w:rsidR="00826553" w:rsidRDefault="0082655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826553" w:rsidRPr="00826553" w:rsidRDefault="00826553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826553"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826553" w:rsidRDefault="0082655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float4 _Ambient;</w:t>
            </w:r>
          </w:p>
          <w:p w:rsidR="00826553" w:rsidRDefault="0082655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031" w:type="dxa"/>
          </w:tcPr>
          <w:p w:rsidR="00826553" w:rsidRDefault="00826553" w:rsidP="00B36B0C">
            <w:pPr>
              <w:rPr>
                <w:rFonts w:ascii="Courier New" w:hAnsi="Courier New" w:cs="Courier New"/>
                <w:sz w:val="20"/>
              </w:rPr>
            </w:pPr>
          </w:p>
          <w:p w:rsidR="00826553" w:rsidRDefault="00826553" w:rsidP="00B36B0C">
            <w:pPr>
              <w:rPr>
                <w:rFonts w:ascii="Courier New" w:hAnsi="Courier New" w:cs="Courier New"/>
                <w:sz w:val="20"/>
              </w:rPr>
            </w:pPr>
          </w:p>
          <w:p w:rsidR="00826553" w:rsidRDefault="00826553" w:rsidP="00B36B0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Ambient material color.</w:t>
            </w:r>
            <w:proofErr w:type="gramEnd"/>
          </w:p>
          <w:p w:rsidR="00826553" w:rsidRDefault="00826553" w:rsidP="00B36B0C">
            <w:pPr>
              <w:rPr>
                <w:rFonts w:ascii="Courier New" w:hAnsi="Courier New" w:cs="Courier New"/>
                <w:sz w:val="20"/>
              </w:rPr>
            </w:pPr>
          </w:p>
          <w:p w:rsidR="00826553" w:rsidRDefault="00826553" w:rsidP="00B36B0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 xml:space="preserve">Updated </w:t>
            </w:r>
            <w:r w:rsidR="00104FD4">
              <w:rPr>
                <w:rFonts w:ascii="Courier New" w:hAnsi="Courier New" w:cs="Courier New"/>
                <w:sz w:val="20"/>
              </w:rPr>
              <w:t>by Mesh through Material.</w:t>
            </w:r>
            <w:proofErr w:type="gramEnd"/>
          </w:p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104FD4" w:rsidTr="00FE7055">
        <w:tc>
          <w:tcPr>
            <w:tcW w:w="3528" w:type="dxa"/>
            <w:vAlign w:val="center"/>
          </w:tcPr>
          <w:p w:rsidR="00104FD4" w:rsidRDefault="00104FD4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104FD4" w:rsidRPr="00104FD4" w:rsidRDefault="00104FD4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104FD4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104FD4" w:rsidRDefault="00104FD4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vec4 _Diffuse;</w:t>
            </w:r>
          </w:p>
          <w:p w:rsidR="00104FD4" w:rsidRDefault="00104FD4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104FD4" w:rsidRPr="00104FD4" w:rsidRDefault="00104FD4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104FD4"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104FD4" w:rsidRDefault="00104FD4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float4 _Diffuse;</w:t>
            </w:r>
          </w:p>
          <w:p w:rsidR="00104FD4" w:rsidRDefault="00104FD4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031" w:type="dxa"/>
          </w:tcPr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</w:p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</w:p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Diffuse material color.</w:t>
            </w:r>
          </w:p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</w:p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Updated by Mesh through Material.</w:t>
            </w:r>
            <w:proofErr w:type="gramEnd"/>
          </w:p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104FD4" w:rsidTr="00FE7055">
        <w:tc>
          <w:tcPr>
            <w:tcW w:w="3528" w:type="dxa"/>
            <w:vAlign w:val="center"/>
          </w:tcPr>
          <w:p w:rsidR="00104FD4" w:rsidRDefault="00104FD4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104FD4" w:rsidRPr="00104FD4" w:rsidRDefault="00104FD4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104FD4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104FD4" w:rsidRDefault="00104FD4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vec4 _Specular;</w:t>
            </w:r>
          </w:p>
          <w:p w:rsidR="00104FD4" w:rsidRDefault="00104FD4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104FD4" w:rsidRPr="00104FD4" w:rsidRDefault="00104FD4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104FD4"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104FD4" w:rsidRDefault="00104FD4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float4 _Specular;</w:t>
            </w:r>
          </w:p>
          <w:p w:rsidR="00104FD4" w:rsidRDefault="00104FD4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031" w:type="dxa"/>
          </w:tcPr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</w:p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</w:p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Specular material color.</w:t>
            </w:r>
            <w:proofErr w:type="gramEnd"/>
          </w:p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</w:p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Updated by Mesh through Material.</w:t>
            </w:r>
            <w:proofErr w:type="gramEnd"/>
          </w:p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104FD4" w:rsidTr="00FE7055">
        <w:tc>
          <w:tcPr>
            <w:tcW w:w="3528" w:type="dxa"/>
            <w:vAlign w:val="center"/>
          </w:tcPr>
          <w:p w:rsidR="00104FD4" w:rsidRDefault="00104FD4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104FD4" w:rsidRPr="00104FD4" w:rsidRDefault="00104FD4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104FD4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104FD4" w:rsidRDefault="00104FD4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float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SpecComp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104FD4" w:rsidRDefault="00104FD4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104FD4" w:rsidRPr="00104FD4" w:rsidRDefault="00104FD4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104FD4"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104FD4" w:rsidRDefault="00104FD4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float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SpecComp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104FD4" w:rsidRDefault="00104FD4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031" w:type="dxa"/>
          </w:tcPr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</w:p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</w:p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Specular component of specular material color.</w:t>
            </w:r>
            <w:proofErr w:type="gramEnd"/>
          </w:p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</w:p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Updated by Mesh through Material.</w:t>
            </w:r>
            <w:proofErr w:type="gramEnd"/>
          </w:p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104FD4" w:rsidTr="00FE7055">
        <w:tc>
          <w:tcPr>
            <w:tcW w:w="3528" w:type="dxa"/>
            <w:vAlign w:val="center"/>
          </w:tcPr>
          <w:p w:rsidR="00104FD4" w:rsidRDefault="00104FD4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104FD4" w:rsidRPr="00104FD4" w:rsidRDefault="00104FD4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104FD4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104FD4" w:rsidRDefault="00104FD4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vec3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LightPos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104FD4" w:rsidRDefault="00104FD4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104FD4" w:rsidRPr="00104FD4" w:rsidRDefault="00104FD4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104FD4"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104FD4" w:rsidRDefault="00104FD4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float3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LightPos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104FD4" w:rsidRDefault="00104FD4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031" w:type="dxa"/>
          </w:tcPr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</w:p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</w:p>
          <w:p w:rsidR="00104FD4" w:rsidRDefault="00CD275C" w:rsidP="00B36B0C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Light position.</w:t>
            </w:r>
          </w:p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</w:p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 xml:space="preserve">Updated by </w:t>
            </w:r>
            <w:r w:rsidR="00CD275C">
              <w:rPr>
                <w:rFonts w:ascii="Courier New" w:hAnsi="Courier New" w:cs="Courier New"/>
                <w:sz w:val="20"/>
              </w:rPr>
              <w:t xml:space="preserve">Mesh through </w:t>
            </w:r>
            <w:proofErr w:type="spellStart"/>
            <w:r w:rsidR="00D95A53">
              <w:rPr>
                <w:rFonts w:ascii="Courier New" w:hAnsi="Courier New" w:cs="Courier New"/>
                <w:sz w:val="20"/>
              </w:rPr>
              <w:t>Point</w:t>
            </w:r>
            <w:r>
              <w:rPr>
                <w:rFonts w:ascii="Courier New" w:hAnsi="Courier New" w:cs="Courier New"/>
                <w:sz w:val="20"/>
              </w:rPr>
              <w:t>LightComponent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within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GameWorld</w:t>
            </w:r>
            <w:proofErr w:type="spellEnd"/>
            <w:r>
              <w:rPr>
                <w:rFonts w:ascii="Courier New" w:hAnsi="Courier New" w:cs="Courier New"/>
                <w:sz w:val="20"/>
              </w:rPr>
              <w:t>.</w:t>
            </w:r>
            <w:proofErr w:type="gramEnd"/>
          </w:p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104FD4" w:rsidTr="00FE7055">
        <w:tc>
          <w:tcPr>
            <w:tcW w:w="3528" w:type="dxa"/>
            <w:vAlign w:val="center"/>
          </w:tcPr>
          <w:p w:rsidR="00104FD4" w:rsidRDefault="00104FD4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D95A53" w:rsidRPr="00D95A53" w:rsidRDefault="00D95A53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D95A53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D95A53" w:rsidRDefault="00D95A5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vec3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LightDir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D95A53" w:rsidRDefault="00D95A5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D95A53" w:rsidRPr="00D95A53" w:rsidRDefault="00D95A53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D95A53"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D95A53" w:rsidRDefault="00D95A5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float3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LightDir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D95A53" w:rsidRDefault="00D95A5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031" w:type="dxa"/>
          </w:tcPr>
          <w:p w:rsidR="00104FD4" w:rsidRDefault="00104FD4" w:rsidP="00B36B0C">
            <w:pPr>
              <w:rPr>
                <w:rFonts w:ascii="Courier New" w:hAnsi="Courier New" w:cs="Courier New"/>
                <w:sz w:val="20"/>
              </w:rPr>
            </w:pPr>
          </w:p>
          <w:p w:rsidR="00D95A53" w:rsidRDefault="00D95A53" w:rsidP="00B36B0C">
            <w:pPr>
              <w:rPr>
                <w:rFonts w:ascii="Courier New" w:hAnsi="Courier New" w:cs="Courier New"/>
                <w:sz w:val="20"/>
              </w:rPr>
            </w:pPr>
          </w:p>
          <w:p w:rsidR="00D95A53" w:rsidRDefault="00D95A53" w:rsidP="00B36B0C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Light direction.</w:t>
            </w:r>
          </w:p>
          <w:p w:rsidR="00D95A53" w:rsidRDefault="00D95A53" w:rsidP="00B36B0C">
            <w:pPr>
              <w:rPr>
                <w:rFonts w:ascii="Courier New" w:hAnsi="Courier New" w:cs="Courier New"/>
                <w:sz w:val="20"/>
              </w:rPr>
            </w:pPr>
          </w:p>
          <w:p w:rsidR="00D95A53" w:rsidRDefault="00D95A53" w:rsidP="00D95A53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 xml:space="preserve">Updated by </w:t>
            </w:r>
            <w:r w:rsidR="00CD275C">
              <w:rPr>
                <w:rFonts w:ascii="Courier New" w:hAnsi="Courier New" w:cs="Courier New"/>
                <w:sz w:val="20"/>
              </w:rPr>
              <w:t xml:space="preserve">Mesh through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Directional</w:t>
            </w:r>
            <w:r>
              <w:rPr>
                <w:rFonts w:ascii="Courier New" w:hAnsi="Courier New" w:cs="Courier New"/>
                <w:sz w:val="20"/>
              </w:rPr>
              <w:t>LightComponent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within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GameWorld</w:t>
            </w:r>
            <w:proofErr w:type="spellEnd"/>
            <w:r>
              <w:rPr>
                <w:rFonts w:ascii="Courier New" w:hAnsi="Courier New" w:cs="Courier New"/>
                <w:sz w:val="20"/>
              </w:rPr>
              <w:t>.</w:t>
            </w:r>
            <w:proofErr w:type="gramEnd"/>
          </w:p>
          <w:p w:rsidR="00D95A53" w:rsidRDefault="00D95A53" w:rsidP="00B36B0C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CD275C" w:rsidTr="00FE7055">
        <w:tc>
          <w:tcPr>
            <w:tcW w:w="3528" w:type="dxa"/>
            <w:vAlign w:val="center"/>
          </w:tcPr>
          <w:p w:rsidR="00CD275C" w:rsidRDefault="00CD275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CD275C" w:rsidRPr="00CD275C" w:rsidRDefault="00CD275C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D275C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CD275C" w:rsidRDefault="00CD275C" w:rsidP="00CD275C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vec3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LightColor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CD275C" w:rsidRDefault="00CD275C" w:rsidP="00CD275C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CD275C" w:rsidRPr="00CD275C" w:rsidRDefault="00CD275C" w:rsidP="00CD275C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D275C"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CD275C" w:rsidRDefault="00CD275C" w:rsidP="00CD275C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float3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LightColor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CD275C" w:rsidRDefault="00CD275C" w:rsidP="00CD275C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031" w:type="dxa"/>
          </w:tcPr>
          <w:p w:rsidR="00CD275C" w:rsidRDefault="00CD275C" w:rsidP="00B36B0C">
            <w:pPr>
              <w:rPr>
                <w:rFonts w:ascii="Courier New" w:hAnsi="Courier New" w:cs="Courier New"/>
                <w:sz w:val="20"/>
              </w:rPr>
            </w:pPr>
          </w:p>
          <w:p w:rsidR="00CD275C" w:rsidRDefault="00CD275C" w:rsidP="00B36B0C">
            <w:pPr>
              <w:rPr>
                <w:rFonts w:ascii="Courier New" w:hAnsi="Courier New" w:cs="Courier New"/>
                <w:sz w:val="20"/>
              </w:rPr>
            </w:pPr>
          </w:p>
          <w:p w:rsidR="00CD275C" w:rsidRDefault="00CD275C" w:rsidP="00B36B0C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Light color.</w:t>
            </w:r>
          </w:p>
          <w:p w:rsidR="00CD275C" w:rsidRDefault="00CD275C" w:rsidP="00B36B0C">
            <w:pPr>
              <w:rPr>
                <w:rFonts w:ascii="Courier New" w:hAnsi="Courier New" w:cs="Courier New"/>
                <w:sz w:val="20"/>
              </w:rPr>
            </w:pPr>
          </w:p>
          <w:p w:rsidR="00CD275C" w:rsidRDefault="00CD275C" w:rsidP="00CD275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 xml:space="preserve">Updated by Mesh through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LightComponent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within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GameWorld</w:t>
            </w:r>
            <w:proofErr w:type="spellEnd"/>
            <w:r>
              <w:rPr>
                <w:rFonts w:ascii="Courier New" w:hAnsi="Courier New" w:cs="Courier New"/>
                <w:sz w:val="20"/>
              </w:rPr>
              <w:t>.</w:t>
            </w:r>
            <w:proofErr w:type="gramEnd"/>
          </w:p>
          <w:p w:rsidR="00CD275C" w:rsidRDefault="00CD275C" w:rsidP="00B36B0C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CD275C" w:rsidTr="00FE7055">
        <w:tc>
          <w:tcPr>
            <w:tcW w:w="3528" w:type="dxa"/>
            <w:vAlign w:val="center"/>
          </w:tcPr>
          <w:p w:rsidR="00CD275C" w:rsidRDefault="00CD275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CD275C" w:rsidRPr="00CD275C" w:rsidRDefault="00CD275C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D275C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CD275C" w:rsidRDefault="00CD275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vec4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LightAttn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CD275C" w:rsidRDefault="00CD275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CD275C" w:rsidRPr="00CD275C" w:rsidRDefault="00CD275C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D275C"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CD275C" w:rsidRDefault="00CD275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float4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LightAttn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CD275C" w:rsidRDefault="00CD275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031" w:type="dxa"/>
          </w:tcPr>
          <w:p w:rsidR="00CD275C" w:rsidRDefault="00CD275C" w:rsidP="00B36B0C">
            <w:pPr>
              <w:rPr>
                <w:rFonts w:ascii="Courier New" w:hAnsi="Courier New" w:cs="Courier New"/>
                <w:sz w:val="20"/>
              </w:rPr>
            </w:pPr>
          </w:p>
          <w:p w:rsidR="00CD275C" w:rsidRDefault="00CD275C" w:rsidP="00B36B0C">
            <w:pPr>
              <w:rPr>
                <w:rFonts w:ascii="Courier New" w:hAnsi="Courier New" w:cs="Courier New"/>
                <w:sz w:val="20"/>
              </w:rPr>
            </w:pPr>
          </w:p>
          <w:p w:rsidR="00CD275C" w:rsidRDefault="00CD275C" w:rsidP="00B36B0C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Light attenuation.  Last value (w) represents the radius.</w:t>
            </w:r>
          </w:p>
          <w:p w:rsidR="00CD275C" w:rsidRDefault="00CD275C" w:rsidP="00B36B0C">
            <w:pPr>
              <w:rPr>
                <w:rFonts w:ascii="Courier New" w:hAnsi="Courier New" w:cs="Courier New"/>
                <w:sz w:val="20"/>
              </w:rPr>
            </w:pPr>
          </w:p>
          <w:p w:rsidR="00CD275C" w:rsidRDefault="00CD275C" w:rsidP="00CD275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 xml:space="preserve">Updated by Mesh through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LightComponent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within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GameWorld</w:t>
            </w:r>
            <w:proofErr w:type="spellEnd"/>
            <w:r>
              <w:rPr>
                <w:rFonts w:ascii="Courier New" w:hAnsi="Courier New" w:cs="Courier New"/>
                <w:sz w:val="20"/>
              </w:rPr>
              <w:t>.</w:t>
            </w:r>
            <w:proofErr w:type="gramEnd"/>
          </w:p>
          <w:p w:rsidR="00CD275C" w:rsidRDefault="00CD275C" w:rsidP="00B36B0C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FE7055" w:rsidTr="00FE7055">
        <w:tc>
          <w:tcPr>
            <w:tcW w:w="3528" w:type="dxa"/>
            <w:vAlign w:val="center"/>
          </w:tcPr>
          <w:p w:rsidR="00FE7055" w:rsidRDefault="00FE7055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FE7055" w:rsidRPr="00FE7055" w:rsidRDefault="00FE7055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FE7055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FE7055" w:rsidRDefault="00FE7055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mat4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LightCubeMatrix</w:t>
            </w:r>
            <w:proofErr w:type="spellEnd"/>
            <w:r>
              <w:rPr>
                <w:rFonts w:ascii="Courier New" w:hAnsi="Courier New" w:cs="Courier New"/>
                <w:sz w:val="20"/>
              </w:rPr>
              <w:t>[6];</w:t>
            </w:r>
          </w:p>
          <w:p w:rsidR="00FE7055" w:rsidRDefault="00FE7055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FE7055" w:rsidRPr="00FE7055" w:rsidRDefault="00FE7055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FE7055"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FE7055" w:rsidRDefault="00FE7055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matrix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LightCubeMatrix</w:t>
            </w:r>
            <w:proofErr w:type="spellEnd"/>
            <w:r>
              <w:rPr>
                <w:rFonts w:ascii="Courier New" w:hAnsi="Courier New" w:cs="Courier New"/>
                <w:sz w:val="20"/>
              </w:rPr>
              <w:t>[6];</w:t>
            </w:r>
          </w:p>
          <w:p w:rsidR="00FE7055" w:rsidRDefault="00FE7055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031" w:type="dxa"/>
          </w:tcPr>
          <w:p w:rsidR="00FE7055" w:rsidRDefault="00FE7055" w:rsidP="00B36B0C">
            <w:pPr>
              <w:rPr>
                <w:rFonts w:ascii="Courier New" w:hAnsi="Courier New" w:cs="Courier New"/>
                <w:sz w:val="20"/>
              </w:rPr>
            </w:pPr>
          </w:p>
          <w:p w:rsidR="00FE7055" w:rsidRDefault="00FE7055" w:rsidP="00B36B0C">
            <w:pPr>
              <w:rPr>
                <w:rFonts w:ascii="Courier New" w:hAnsi="Courier New" w:cs="Courier New"/>
                <w:sz w:val="20"/>
              </w:rPr>
            </w:pPr>
          </w:p>
          <w:p w:rsidR="00FE7055" w:rsidRDefault="00FE7055" w:rsidP="00B36B0C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Camera matrices representing each of the 6 directions for a point light source.</w:t>
            </w:r>
          </w:p>
          <w:p w:rsidR="00FE7055" w:rsidRDefault="00FE7055" w:rsidP="00B36B0C">
            <w:pPr>
              <w:rPr>
                <w:rFonts w:ascii="Courier New" w:hAnsi="Courier New" w:cs="Courier New"/>
                <w:sz w:val="20"/>
              </w:rPr>
            </w:pPr>
          </w:p>
          <w:p w:rsidR="00FE7055" w:rsidRDefault="00FE7055" w:rsidP="00B36B0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 xml:space="preserve">Updated by Mesh through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PointLightComponent</w:t>
            </w:r>
            <w:proofErr w:type="spellEnd"/>
            <w:r>
              <w:rPr>
                <w:rFonts w:ascii="Courier New" w:hAnsi="Courier New" w:cs="Courier New"/>
                <w:sz w:val="20"/>
              </w:rPr>
              <w:t>.</w:t>
            </w:r>
            <w:proofErr w:type="gramEnd"/>
          </w:p>
        </w:tc>
      </w:tr>
      <w:tr w:rsidR="00FE7055" w:rsidTr="00FE7055">
        <w:tc>
          <w:tcPr>
            <w:tcW w:w="3528" w:type="dxa"/>
            <w:vAlign w:val="center"/>
          </w:tcPr>
          <w:p w:rsidR="00FE7055" w:rsidRDefault="00FE7055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FE7055" w:rsidRPr="00FE7055" w:rsidRDefault="00FE7055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FE7055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FE7055" w:rsidRDefault="00FE7055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mat4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LightMatrix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FE7055" w:rsidRDefault="00FE7055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FE7055" w:rsidRPr="00FE7055" w:rsidRDefault="00FE7055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FE7055"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FE7055" w:rsidRDefault="00FE7055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matrix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LightMatrix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FE7055" w:rsidRDefault="00FE7055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031" w:type="dxa"/>
          </w:tcPr>
          <w:p w:rsidR="00FE7055" w:rsidRDefault="00FE7055" w:rsidP="00B36B0C">
            <w:pPr>
              <w:rPr>
                <w:rFonts w:ascii="Courier New" w:hAnsi="Courier New" w:cs="Courier New"/>
                <w:sz w:val="20"/>
              </w:rPr>
            </w:pPr>
          </w:p>
          <w:p w:rsidR="00FE7055" w:rsidRDefault="00FE7055" w:rsidP="00B36B0C">
            <w:pPr>
              <w:rPr>
                <w:rFonts w:ascii="Courier New" w:hAnsi="Courier New" w:cs="Courier New"/>
                <w:sz w:val="20"/>
              </w:rPr>
            </w:pPr>
          </w:p>
          <w:p w:rsidR="00FE7055" w:rsidRDefault="00FE7055" w:rsidP="00B36B0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Camera matrix representing the direction of the directional light source.</w:t>
            </w:r>
            <w:proofErr w:type="gramEnd"/>
          </w:p>
          <w:p w:rsidR="00FE7055" w:rsidRDefault="00FE7055" w:rsidP="00B36B0C">
            <w:pPr>
              <w:rPr>
                <w:rFonts w:ascii="Courier New" w:hAnsi="Courier New" w:cs="Courier New"/>
                <w:sz w:val="20"/>
              </w:rPr>
            </w:pPr>
          </w:p>
          <w:p w:rsidR="00FE7055" w:rsidRDefault="00FE7055" w:rsidP="00B36B0C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Updated by Mesh through</w:t>
            </w:r>
            <w:bookmarkStart w:id="24" w:name="_GoBack"/>
            <w:bookmarkEnd w:id="24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DirectionalLightComponent</w:t>
            </w:r>
            <w:proofErr w:type="spellEnd"/>
            <w:r>
              <w:rPr>
                <w:rFonts w:ascii="Courier New" w:hAnsi="Courier New" w:cs="Courier New"/>
                <w:sz w:val="20"/>
              </w:rPr>
              <w:t>.</w:t>
            </w:r>
          </w:p>
        </w:tc>
      </w:tr>
      <w:tr w:rsidR="00CD275C" w:rsidTr="00FE7055">
        <w:tc>
          <w:tcPr>
            <w:tcW w:w="3528" w:type="dxa"/>
            <w:vAlign w:val="center"/>
          </w:tcPr>
          <w:p w:rsidR="00CD275C" w:rsidRDefault="00CD275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CD275C" w:rsidRPr="004F6DE2" w:rsidRDefault="00CD275C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4F6DE2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CD275C" w:rsidRDefault="004F6DE2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vec3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CameraPos</w:t>
            </w:r>
            <w:proofErr w:type="spellEnd"/>
            <w:r w:rsidR="00CD275C">
              <w:rPr>
                <w:rFonts w:ascii="Courier New" w:hAnsi="Courier New" w:cs="Courier New"/>
                <w:sz w:val="20"/>
              </w:rPr>
              <w:t>;</w:t>
            </w:r>
          </w:p>
          <w:p w:rsidR="00CD275C" w:rsidRDefault="00CD275C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CD275C" w:rsidRPr="004F6DE2" w:rsidRDefault="00CD275C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4F6DE2"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CD275C" w:rsidRDefault="004F6DE2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float3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CameraPos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4F6DE2" w:rsidRDefault="004F6DE2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031" w:type="dxa"/>
          </w:tcPr>
          <w:p w:rsidR="00CD275C" w:rsidRDefault="00CD275C" w:rsidP="00B36B0C">
            <w:pPr>
              <w:rPr>
                <w:rFonts w:ascii="Courier New" w:hAnsi="Courier New" w:cs="Courier New"/>
                <w:sz w:val="20"/>
              </w:rPr>
            </w:pPr>
          </w:p>
          <w:p w:rsidR="004F6DE2" w:rsidRDefault="004F6DE2" w:rsidP="00B36B0C">
            <w:pPr>
              <w:rPr>
                <w:rFonts w:ascii="Courier New" w:hAnsi="Courier New" w:cs="Courier New"/>
                <w:sz w:val="20"/>
              </w:rPr>
            </w:pPr>
          </w:p>
          <w:p w:rsidR="004F6DE2" w:rsidRDefault="004F6DE2" w:rsidP="00B36B0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Camera position.</w:t>
            </w:r>
            <w:proofErr w:type="gramEnd"/>
          </w:p>
          <w:p w:rsidR="004F6DE2" w:rsidRDefault="004F6DE2" w:rsidP="00B36B0C">
            <w:pPr>
              <w:rPr>
                <w:rFonts w:ascii="Courier New" w:hAnsi="Courier New" w:cs="Courier New"/>
                <w:sz w:val="20"/>
              </w:rPr>
            </w:pPr>
          </w:p>
          <w:p w:rsidR="004F6DE2" w:rsidRDefault="004F6DE2" w:rsidP="004F6DE2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 xml:space="preserve">Updated by Mesh through current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CameraComponent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set within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GameWorld</w:t>
            </w:r>
            <w:proofErr w:type="spellEnd"/>
            <w:r>
              <w:rPr>
                <w:rFonts w:ascii="Courier New" w:hAnsi="Courier New" w:cs="Courier New"/>
                <w:sz w:val="20"/>
              </w:rPr>
              <w:t>.</w:t>
            </w:r>
            <w:proofErr w:type="gramEnd"/>
          </w:p>
          <w:p w:rsidR="004F6DE2" w:rsidRDefault="004F6DE2" w:rsidP="00B36B0C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4F6DE2" w:rsidTr="00FE7055">
        <w:tc>
          <w:tcPr>
            <w:tcW w:w="3528" w:type="dxa"/>
            <w:vAlign w:val="center"/>
          </w:tcPr>
          <w:p w:rsidR="004F6DE2" w:rsidRDefault="004F6DE2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4F6DE2" w:rsidRPr="00B25B73" w:rsidRDefault="004F6DE2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B25B73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4F6DE2" w:rsidRDefault="004F6DE2" w:rsidP="004F6DE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mat4 _Bones[100];</w:t>
            </w:r>
          </w:p>
          <w:p w:rsidR="00B25B73" w:rsidRDefault="00B25B73" w:rsidP="004F6DE2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B25B73" w:rsidRPr="00B25B73" w:rsidRDefault="00B25B73" w:rsidP="004F6DE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B25B73"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B25B73" w:rsidRDefault="00B25B73" w:rsidP="004F6DE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matrix _Bones[100];</w:t>
            </w:r>
          </w:p>
          <w:p w:rsidR="00B25B73" w:rsidRDefault="00B25B73" w:rsidP="004F6DE2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031" w:type="dxa"/>
          </w:tcPr>
          <w:p w:rsidR="004F6DE2" w:rsidRDefault="004F6DE2" w:rsidP="00B36B0C">
            <w:pPr>
              <w:rPr>
                <w:rFonts w:ascii="Courier New" w:hAnsi="Courier New" w:cs="Courier New"/>
                <w:sz w:val="20"/>
              </w:rPr>
            </w:pPr>
          </w:p>
          <w:p w:rsidR="00B25B73" w:rsidRDefault="00B25B73" w:rsidP="00B36B0C">
            <w:pPr>
              <w:rPr>
                <w:rFonts w:ascii="Courier New" w:hAnsi="Courier New" w:cs="Courier New"/>
                <w:sz w:val="20"/>
              </w:rPr>
            </w:pPr>
          </w:p>
          <w:p w:rsidR="00B25B73" w:rsidRDefault="00B25B73" w:rsidP="00B36B0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Bone matrices for the current Model.</w:t>
            </w:r>
            <w:proofErr w:type="gramEnd"/>
            <w:r>
              <w:rPr>
                <w:rFonts w:ascii="Courier New" w:hAnsi="Courier New" w:cs="Courier New"/>
                <w:sz w:val="20"/>
              </w:rPr>
              <w:t xml:space="preserve">  Maximum amount is set at 100.</w:t>
            </w:r>
          </w:p>
          <w:p w:rsidR="00B25B73" w:rsidRDefault="00B25B73" w:rsidP="00B36B0C">
            <w:pPr>
              <w:rPr>
                <w:rFonts w:ascii="Courier New" w:hAnsi="Courier New" w:cs="Courier New"/>
                <w:sz w:val="20"/>
              </w:rPr>
            </w:pPr>
          </w:p>
          <w:p w:rsidR="00B25B73" w:rsidRDefault="00B25B73" w:rsidP="00B36B0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Updated within Model.</w:t>
            </w:r>
            <w:proofErr w:type="gramEnd"/>
          </w:p>
          <w:p w:rsidR="00B25B73" w:rsidRDefault="00B25B73" w:rsidP="00B36B0C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B25B73" w:rsidTr="00FE7055">
        <w:tc>
          <w:tcPr>
            <w:tcW w:w="3528" w:type="dxa"/>
            <w:vAlign w:val="center"/>
          </w:tcPr>
          <w:p w:rsidR="00B25B73" w:rsidRDefault="00B25B7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B25B73" w:rsidRPr="00B25B73" w:rsidRDefault="00B25B73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B25B73">
              <w:rPr>
                <w:rFonts w:ascii="Courier New" w:hAnsi="Courier New" w:cs="Courier New"/>
                <w:b/>
                <w:sz w:val="20"/>
              </w:rPr>
              <w:t>GLSL</w:t>
            </w:r>
          </w:p>
          <w:p w:rsidR="00B25B73" w:rsidRDefault="00B25B7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float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DeltaTime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B25B73" w:rsidRDefault="00B25B7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  <w:p w:rsidR="00B25B73" w:rsidRPr="00B25B73" w:rsidRDefault="00B25B73" w:rsidP="0065365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B25B73">
              <w:rPr>
                <w:rFonts w:ascii="Courier New" w:hAnsi="Courier New" w:cs="Courier New"/>
                <w:b/>
                <w:sz w:val="20"/>
              </w:rPr>
              <w:t>HLSL</w:t>
            </w:r>
          </w:p>
          <w:p w:rsidR="00B25B73" w:rsidRDefault="00B25B7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float _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DeltaTime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B25B73" w:rsidRDefault="00B25B73" w:rsidP="00653650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031" w:type="dxa"/>
          </w:tcPr>
          <w:p w:rsidR="00B25B73" w:rsidRDefault="00B25B73" w:rsidP="00B36B0C">
            <w:pPr>
              <w:rPr>
                <w:rFonts w:ascii="Courier New" w:hAnsi="Courier New" w:cs="Courier New"/>
                <w:sz w:val="20"/>
              </w:rPr>
            </w:pPr>
          </w:p>
          <w:p w:rsidR="00B25B73" w:rsidRDefault="00B25B73" w:rsidP="00B36B0C">
            <w:pPr>
              <w:rPr>
                <w:rFonts w:ascii="Courier New" w:hAnsi="Courier New" w:cs="Courier New"/>
                <w:sz w:val="20"/>
              </w:rPr>
            </w:pPr>
          </w:p>
          <w:p w:rsidR="00B25B73" w:rsidRDefault="00B25B73" w:rsidP="00B36B0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Delta time between frames.</w:t>
            </w:r>
            <w:proofErr w:type="gramEnd"/>
          </w:p>
          <w:p w:rsidR="00B25B73" w:rsidRDefault="00B25B73" w:rsidP="00B36B0C">
            <w:pPr>
              <w:rPr>
                <w:rFonts w:ascii="Courier New" w:hAnsi="Courier New" w:cs="Courier New"/>
                <w:sz w:val="20"/>
              </w:rPr>
            </w:pPr>
          </w:p>
          <w:p w:rsidR="00B25B73" w:rsidRDefault="00B25B73" w:rsidP="00B36B0C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Updated within Mesh.</w:t>
            </w:r>
            <w:proofErr w:type="gramEnd"/>
          </w:p>
        </w:tc>
      </w:tr>
    </w:tbl>
    <w:p w:rsidR="00343D50" w:rsidRDefault="00343D50" w:rsidP="00451DA9">
      <w:pPr>
        <w:spacing w:after="0"/>
        <w:rPr>
          <w:rFonts w:ascii="Courier New" w:hAnsi="Courier New" w:cs="Courier New"/>
          <w:sz w:val="20"/>
        </w:rPr>
      </w:pPr>
    </w:p>
    <w:sectPr w:rsidR="00343D50" w:rsidSect="000C1B49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3D0" w:rsidRDefault="000F03D0" w:rsidP="000C1B49">
      <w:pPr>
        <w:spacing w:after="0" w:line="240" w:lineRule="auto"/>
      </w:pPr>
      <w:r>
        <w:separator/>
      </w:r>
    </w:p>
  </w:endnote>
  <w:endnote w:type="continuationSeparator" w:id="0">
    <w:p w:rsidR="000F03D0" w:rsidRDefault="000F03D0" w:rsidP="000C1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hnocentric Rg">
    <w:panose1 w:val="02000600000000000000"/>
    <w:charset w:val="00"/>
    <w:family w:val="auto"/>
    <w:pitch w:val="variable"/>
    <w:sig w:usb0="80000027" w:usb1="00000008" w:usb2="00000000" w:usb3="00000000" w:csb0="000000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82379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4AD3" w:rsidRDefault="00994A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7055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994AD3" w:rsidRDefault="00994A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3D0" w:rsidRDefault="000F03D0" w:rsidP="000C1B49">
      <w:pPr>
        <w:spacing w:after="0" w:line="240" w:lineRule="auto"/>
      </w:pPr>
      <w:r>
        <w:separator/>
      </w:r>
    </w:p>
  </w:footnote>
  <w:footnote w:type="continuationSeparator" w:id="0">
    <w:p w:rsidR="000F03D0" w:rsidRDefault="000F03D0" w:rsidP="000C1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B9"/>
    <w:rsid w:val="00011B77"/>
    <w:rsid w:val="00027326"/>
    <w:rsid w:val="000342E2"/>
    <w:rsid w:val="00037C79"/>
    <w:rsid w:val="00062E59"/>
    <w:rsid w:val="0008748A"/>
    <w:rsid w:val="000934B9"/>
    <w:rsid w:val="000A1533"/>
    <w:rsid w:val="000C0D4B"/>
    <w:rsid w:val="000C1B49"/>
    <w:rsid w:val="000D4235"/>
    <w:rsid w:val="000D5C3C"/>
    <w:rsid w:val="000F03D0"/>
    <w:rsid w:val="00104FD4"/>
    <w:rsid w:val="001163FD"/>
    <w:rsid w:val="00124AFA"/>
    <w:rsid w:val="00135F3E"/>
    <w:rsid w:val="00140F35"/>
    <w:rsid w:val="001A7901"/>
    <w:rsid w:val="001B36C3"/>
    <w:rsid w:val="001B6E12"/>
    <w:rsid w:val="001C27C3"/>
    <w:rsid w:val="001C4291"/>
    <w:rsid w:val="00233944"/>
    <w:rsid w:val="00244134"/>
    <w:rsid w:val="00264E2D"/>
    <w:rsid w:val="00266486"/>
    <w:rsid w:val="0028217D"/>
    <w:rsid w:val="002A429D"/>
    <w:rsid w:val="002C3238"/>
    <w:rsid w:val="003041C3"/>
    <w:rsid w:val="00317D7B"/>
    <w:rsid w:val="003268F2"/>
    <w:rsid w:val="00343D50"/>
    <w:rsid w:val="00352815"/>
    <w:rsid w:val="00394CCC"/>
    <w:rsid w:val="003C4F4C"/>
    <w:rsid w:val="003E5CC1"/>
    <w:rsid w:val="00413D3E"/>
    <w:rsid w:val="00451DA9"/>
    <w:rsid w:val="00490445"/>
    <w:rsid w:val="00494B28"/>
    <w:rsid w:val="004A6392"/>
    <w:rsid w:val="004F06BF"/>
    <w:rsid w:val="004F6DE2"/>
    <w:rsid w:val="005101C7"/>
    <w:rsid w:val="005248EC"/>
    <w:rsid w:val="00571E4B"/>
    <w:rsid w:val="005A6841"/>
    <w:rsid w:val="005C5E1F"/>
    <w:rsid w:val="005F6AE9"/>
    <w:rsid w:val="006039A1"/>
    <w:rsid w:val="006258C7"/>
    <w:rsid w:val="00655FB2"/>
    <w:rsid w:val="006934CB"/>
    <w:rsid w:val="006A0B4F"/>
    <w:rsid w:val="006B233A"/>
    <w:rsid w:val="006C4167"/>
    <w:rsid w:val="006F7779"/>
    <w:rsid w:val="00720022"/>
    <w:rsid w:val="00731422"/>
    <w:rsid w:val="007546B1"/>
    <w:rsid w:val="007710B7"/>
    <w:rsid w:val="00781E0B"/>
    <w:rsid w:val="007B19E0"/>
    <w:rsid w:val="007F143E"/>
    <w:rsid w:val="00816E9A"/>
    <w:rsid w:val="00826553"/>
    <w:rsid w:val="008332B8"/>
    <w:rsid w:val="00851094"/>
    <w:rsid w:val="008614CA"/>
    <w:rsid w:val="008711B9"/>
    <w:rsid w:val="00900AFD"/>
    <w:rsid w:val="00923FF8"/>
    <w:rsid w:val="009778C7"/>
    <w:rsid w:val="00994AD3"/>
    <w:rsid w:val="009C5485"/>
    <w:rsid w:val="009E5593"/>
    <w:rsid w:val="00A1394F"/>
    <w:rsid w:val="00A17C58"/>
    <w:rsid w:val="00A27917"/>
    <w:rsid w:val="00A6083F"/>
    <w:rsid w:val="00A969AB"/>
    <w:rsid w:val="00AC2D41"/>
    <w:rsid w:val="00AE5F9F"/>
    <w:rsid w:val="00AF7FE0"/>
    <w:rsid w:val="00B24CD9"/>
    <w:rsid w:val="00B25B73"/>
    <w:rsid w:val="00B36B0C"/>
    <w:rsid w:val="00B62398"/>
    <w:rsid w:val="00BB766A"/>
    <w:rsid w:val="00BD039E"/>
    <w:rsid w:val="00BF234D"/>
    <w:rsid w:val="00C32188"/>
    <w:rsid w:val="00CA6C27"/>
    <w:rsid w:val="00CC3675"/>
    <w:rsid w:val="00CD275C"/>
    <w:rsid w:val="00CD3F36"/>
    <w:rsid w:val="00CE2DF8"/>
    <w:rsid w:val="00CF63B5"/>
    <w:rsid w:val="00D1159D"/>
    <w:rsid w:val="00D13C99"/>
    <w:rsid w:val="00D344AE"/>
    <w:rsid w:val="00D42AC8"/>
    <w:rsid w:val="00D67511"/>
    <w:rsid w:val="00D946E2"/>
    <w:rsid w:val="00D95A53"/>
    <w:rsid w:val="00DB4B65"/>
    <w:rsid w:val="00DD1F8B"/>
    <w:rsid w:val="00DE0D44"/>
    <w:rsid w:val="00DE7377"/>
    <w:rsid w:val="00E14192"/>
    <w:rsid w:val="00E50BB2"/>
    <w:rsid w:val="00E50BC6"/>
    <w:rsid w:val="00E97C3F"/>
    <w:rsid w:val="00EB27C6"/>
    <w:rsid w:val="00ED2B81"/>
    <w:rsid w:val="00EE54C4"/>
    <w:rsid w:val="00EF727C"/>
    <w:rsid w:val="00F07D5F"/>
    <w:rsid w:val="00F74C8E"/>
    <w:rsid w:val="00F92F66"/>
    <w:rsid w:val="00FB6DD4"/>
    <w:rsid w:val="00FE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D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1094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B49"/>
  </w:style>
  <w:style w:type="paragraph" w:styleId="Footer">
    <w:name w:val="footer"/>
    <w:basedOn w:val="Normal"/>
    <w:link w:val="Foot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B49"/>
  </w:style>
  <w:style w:type="paragraph" w:styleId="TOC1">
    <w:name w:val="toc 1"/>
    <w:basedOn w:val="Normal"/>
    <w:next w:val="Normal"/>
    <w:autoRedefine/>
    <w:uiPriority w:val="39"/>
    <w:unhideWhenUsed/>
    <w:rsid w:val="00DD1F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1F8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C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4C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3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934CB"/>
    <w:pPr>
      <w:spacing w:after="100"/>
      <w:ind w:left="220"/>
    </w:pPr>
  </w:style>
  <w:style w:type="table" w:styleId="TableGrid">
    <w:name w:val="Table Grid"/>
    <w:basedOn w:val="TableNormal"/>
    <w:uiPriority w:val="59"/>
    <w:rsid w:val="003E5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51D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AE5F9F"/>
    <w:pPr>
      <w:tabs>
        <w:tab w:val="right" w:leader="dot" w:pos="9350"/>
      </w:tabs>
      <w:spacing w:after="0" w:line="240" w:lineRule="auto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2791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710B7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D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1094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B49"/>
  </w:style>
  <w:style w:type="paragraph" w:styleId="Footer">
    <w:name w:val="footer"/>
    <w:basedOn w:val="Normal"/>
    <w:link w:val="Foot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B49"/>
  </w:style>
  <w:style w:type="paragraph" w:styleId="TOC1">
    <w:name w:val="toc 1"/>
    <w:basedOn w:val="Normal"/>
    <w:next w:val="Normal"/>
    <w:autoRedefine/>
    <w:uiPriority w:val="39"/>
    <w:unhideWhenUsed/>
    <w:rsid w:val="00DD1F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1F8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C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4C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3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934CB"/>
    <w:pPr>
      <w:spacing w:after="100"/>
      <w:ind w:left="220"/>
    </w:pPr>
  </w:style>
  <w:style w:type="table" w:styleId="TableGrid">
    <w:name w:val="Table Grid"/>
    <w:basedOn w:val="TableNormal"/>
    <w:uiPriority w:val="59"/>
    <w:rsid w:val="003E5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51D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AE5F9F"/>
    <w:pPr>
      <w:tabs>
        <w:tab w:val="right" w:leader="dot" w:pos="9350"/>
      </w:tabs>
      <w:spacing w:after="0" w:line="240" w:lineRule="auto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2791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710B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3E5DA-301E-446D-961A-E92939B8F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39493</TotalTime>
  <Pages>13</Pages>
  <Words>1914</Words>
  <Characters>10912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SMUGHC17</dc:creator>
  <cp:keywords/>
  <dc:description/>
  <cp:lastModifiedBy>SMUGHC17</cp:lastModifiedBy>
  <cp:revision>65</cp:revision>
  <dcterms:created xsi:type="dcterms:W3CDTF">2013-08-17T16:35:00Z</dcterms:created>
  <dcterms:modified xsi:type="dcterms:W3CDTF">2014-02-14T01:19:00Z</dcterms:modified>
</cp:coreProperties>
</file>