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881D5A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881D5A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881D5A" w:rsidRDefault="00881D5A" w:rsidP="00881D5A">
      <w:pPr>
        <w:pStyle w:val="NoSpacing"/>
      </w:pPr>
      <w:r>
        <w:t>Questions (</w:t>
      </w:r>
      <w:proofErr w:type="spellStart"/>
      <w:r>
        <w:t>Bitcoin</w:t>
      </w:r>
      <w:proofErr w:type="spellEnd"/>
      <w:r>
        <w:t>):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1.    List two ways that  “</w:t>
      </w:r>
      <w:proofErr w:type="spellStart"/>
      <w:r>
        <w:t>cryptocurrencies</w:t>
      </w:r>
      <w:proofErr w:type="spellEnd"/>
      <w:r>
        <w:t xml:space="preserve">” (e.g. </w:t>
      </w:r>
      <w:proofErr w:type="spellStart"/>
      <w:r>
        <w:t>Bitcoin</w:t>
      </w:r>
      <w:proofErr w:type="spellEnd"/>
      <w:r>
        <w:t>) are different from traditional currencies (money).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- lack the backing of an established government or financial institution,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-transactions occur under an "anonymous" cloak.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2.    List three types of organizations / people that  “</w:t>
      </w:r>
      <w:proofErr w:type="spellStart"/>
      <w:r>
        <w:t>cryptocurrencies</w:t>
      </w:r>
      <w:proofErr w:type="spellEnd"/>
      <w:r>
        <w:t>” favor.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Criminals that do ransom ware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People would want to avoid taxes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Those who want to move their taxes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3.    Is </w:t>
      </w:r>
      <w:proofErr w:type="spellStart"/>
      <w:r>
        <w:t>Bitcioin</w:t>
      </w:r>
      <w:proofErr w:type="spellEnd"/>
      <w:r>
        <w:t xml:space="preserve"> truly anonymous? How could someone find out your identity?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Each transaction is associated with the sender's and receiver's </w:t>
      </w:r>
      <w:proofErr w:type="spellStart"/>
      <w:r>
        <w:t>bitcoin</w:t>
      </w:r>
      <w:proofErr w:type="spellEnd"/>
      <w:r>
        <w:t xml:space="preserve"> wallet address. And anyone who wants to convert </w:t>
      </w:r>
      <w:proofErr w:type="spellStart"/>
      <w:r>
        <w:t>bitcoins</w:t>
      </w:r>
      <w:proofErr w:type="spellEnd"/>
      <w:r>
        <w:t xml:space="preserve"> into dollars, to facilitate spending in the real world, will need eventually to perform a transaction that associates their </w:t>
      </w:r>
      <w:proofErr w:type="spellStart"/>
      <w:r>
        <w:t>cryptocurrency</w:t>
      </w:r>
      <w:proofErr w:type="spellEnd"/>
      <w:r>
        <w:t xml:space="preserve"> wallet with their bank account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4.    What is a </w:t>
      </w:r>
      <w:proofErr w:type="spellStart"/>
      <w:r>
        <w:t>Bitcoin</w:t>
      </w:r>
      <w:proofErr w:type="spellEnd"/>
      <w:r>
        <w:t xml:space="preserve"> “miner”?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The </w:t>
      </w:r>
      <w:proofErr w:type="spellStart"/>
      <w:r>
        <w:t>bitcoin</w:t>
      </w:r>
      <w:proofErr w:type="spellEnd"/>
      <w:r>
        <w:t xml:space="preserve"> transaction-verification process involves certain users known as "miners" tasking their computers to solve complex cryptographic problems,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5.    How is </w:t>
      </w:r>
      <w:proofErr w:type="spellStart"/>
      <w:r>
        <w:t>Bitcoin</w:t>
      </w:r>
      <w:proofErr w:type="spellEnd"/>
      <w:r>
        <w:t xml:space="preserve"> bad for the environment?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resource-intensive activity that is currently estimated to account for about a tenth of 1 per cent of the world's energy consumption, exceeding the amount of power used by all of Ireland.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6.    What are some advantages of </w:t>
      </w:r>
      <w:proofErr w:type="spellStart"/>
      <w:r>
        <w:t>Bitcoin</w:t>
      </w:r>
      <w:proofErr w:type="spellEnd"/>
      <w:r>
        <w:t xml:space="preserve"> over traditional money or services such as PayPal?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Transaction can take 10 or 20 minutes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7.    What are some disadvantages of </w:t>
      </w:r>
      <w:proofErr w:type="spellStart"/>
      <w:r>
        <w:t>Bitcoin</w:t>
      </w:r>
      <w:proofErr w:type="spellEnd"/>
      <w:r>
        <w:t>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Each transaction comes at a financial price as well, recently peaking as high as $20 a transaction. That makes </w:t>
      </w:r>
      <w:proofErr w:type="spellStart"/>
      <w:r>
        <w:t>cryptocurrency</w:t>
      </w:r>
      <w:proofErr w:type="spellEnd"/>
      <w:r>
        <w:t xml:space="preserve"> virtually infeasible for small, routine purchases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Questions (Mobile Payment):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8.    Explain how you could use social media to make payments for things you buy in the store.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Someone can send you an text that will lead to payment. Can be through PayPal or </w:t>
      </w:r>
      <w:proofErr w:type="spellStart"/>
      <w:r>
        <w:t>venmo</w:t>
      </w:r>
      <w:proofErr w:type="spellEnd"/>
      <w:r>
        <w:t>. Can be done on your phone.. Allow you follow each other's accounts and add comments.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9.    List some ways that social media payments are a positive thing.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You don’t know need to carry cash. You are paying directly and instantly.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10.  List some ways that social media payments are a negative thing.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Social media company can persuade you to spend more money than you need. Can persuade you to buy </w:t>
      </w:r>
      <w:proofErr w:type="spellStart"/>
      <w:r>
        <w:t>mircotransaction</w:t>
      </w:r>
      <w:proofErr w:type="spellEnd"/>
      <w:r>
        <w:t>. Can have your data stolen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11.  What countries are ahead of Canada / United States in the area of mobile payments?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Nordic countries like Sweden and Norway and Denmark use this.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>12.  In your opinion, should mobile payments be allowed in Canada?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881D5A" w:rsidRDefault="00881D5A" w:rsidP="00881D5A">
      <w:pPr>
        <w:pStyle w:val="NoSpacing"/>
      </w:pPr>
      <w:r>
        <w:t xml:space="preserve"> </w:t>
      </w:r>
    </w:p>
    <w:p w:rsidR="00881D5A" w:rsidRDefault="00881D5A" w:rsidP="00881D5A">
      <w:pPr>
        <w:pStyle w:val="NoSpacing"/>
      </w:pPr>
    </w:p>
    <w:p w:rsidR="009D5EEC" w:rsidRPr="009D5EEC" w:rsidRDefault="00881D5A" w:rsidP="009D5EEC">
      <w:pPr>
        <w:pStyle w:val="NoSpacing"/>
      </w:pPr>
      <w:r>
        <w:t>I think Canada should allowed mobile payments because it’s easy to use and it has a lot pros, but it comes with cons and one them it’s. You can’t use it everywhere.</w:t>
      </w:r>
      <w:bookmarkStart w:id="0" w:name="_GoBack"/>
      <w:bookmarkEnd w:id="0"/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5B611D"/>
    <w:rsid w:val="00881D5A"/>
    <w:rsid w:val="009D5EEC"/>
    <w:rsid w:val="00AD5E5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Javon Mclean - Louise Arbour SS</cp:lastModifiedBy>
  <cp:revision>3</cp:revision>
  <dcterms:created xsi:type="dcterms:W3CDTF">2017-12-11T17:45:00Z</dcterms:created>
  <dcterms:modified xsi:type="dcterms:W3CDTF">2017-12-14T19:03:00Z</dcterms:modified>
</cp:coreProperties>
</file>