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B3BC7" w14:textId="2DF1C5C3" w:rsidR="00DF6C7F" w:rsidRDefault="005D7E67" w:rsidP="005D7E67">
      <w:pPr>
        <w:pStyle w:val="NoSpacing"/>
      </w:pPr>
      <w:r w:rsidRPr="005D7E67">
        <w:t>Welcome back from holiday. I will be back in class on Wednesday. Please be kind and courteous to your supply teachers while you work to complete the following expectations.</w:t>
      </w:r>
    </w:p>
    <w:p w14:paraId="2F3C8F3A" w14:textId="77777777" w:rsidR="005D7E67" w:rsidRPr="005D7E67" w:rsidRDefault="005D7E67" w:rsidP="005D7E67">
      <w:pPr>
        <w:pStyle w:val="NoSpacing"/>
      </w:pPr>
    </w:p>
    <w:p w14:paraId="4B30254E" w14:textId="61FC2DDC" w:rsidR="005D7E67" w:rsidRDefault="000116F7" w:rsidP="000116F7">
      <w:pPr>
        <w:pStyle w:val="NoSpacing"/>
        <w:numPr>
          <w:ilvl w:val="0"/>
          <w:numId w:val="1"/>
        </w:numPr>
      </w:pPr>
      <w:r>
        <w:t>The Zen of Python</w:t>
      </w:r>
      <w:r w:rsidR="005D7E67">
        <w:br/>
        <w:t xml:space="preserve">Read the following Document: </w:t>
      </w:r>
      <w:r w:rsidRPr="000116F7">
        <w:t>https://www.python.org/dev/peps/pep-0020/</w:t>
      </w:r>
      <w:r w:rsidR="005D7E67">
        <w:br/>
        <w:t>Answer the questions below</w:t>
      </w:r>
      <w:r w:rsidR="00520ED7">
        <w:br/>
        <w:t>Upload your responses to your repository</w:t>
      </w:r>
    </w:p>
    <w:p w14:paraId="1D039A58" w14:textId="77777777" w:rsidR="005D7E67" w:rsidRPr="005D7E67" w:rsidRDefault="005D7E67" w:rsidP="005D7E67">
      <w:pPr>
        <w:pStyle w:val="NoSpacing"/>
      </w:pPr>
    </w:p>
    <w:p w14:paraId="508F1F04" w14:textId="77777777" w:rsidR="00520ED7" w:rsidRDefault="005D7E67" w:rsidP="00520ED7">
      <w:pPr>
        <w:pStyle w:val="NoSpacing"/>
        <w:numPr>
          <w:ilvl w:val="0"/>
          <w:numId w:val="1"/>
        </w:numPr>
      </w:pPr>
      <w:r w:rsidRPr="005D7E67">
        <w:t>Tic Tac Toe Assignment (From Before the Break)</w:t>
      </w:r>
      <w:r w:rsidR="00616C96">
        <w:br/>
      </w:r>
      <w:r w:rsidR="00520ED7">
        <w:t>Reference on the GitHub Repository is “Modules D: Python”/”</w:t>
      </w:r>
      <w:proofErr w:type="spellStart"/>
      <w:r w:rsidR="00520ED7">
        <w:t>TicTacToe</w:t>
      </w:r>
      <w:proofErr w:type="spellEnd"/>
      <w:r w:rsidR="00520ED7">
        <w:t xml:space="preserve"> Assignment”</w:t>
      </w:r>
    </w:p>
    <w:p w14:paraId="7DCB6175" w14:textId="20A442C3" w:rsidR="00520ED7" w:rsidRPr="005D7E67" w:rsidRDefault="00520ED7" w:rsidP="00520ED7">
      <w:pPr>
        <w:pStyle w:val="NoSpacing"/>
        <w:ind w:left="720"/>
      </w:pPr>
      <w:r>
        <w:t>Please share ideas with your group members</w:t>
      </w:r>
      <w:r>
        <w:br/>
        <w:t>Be prepared to demo your game on Wednesday</w:t>
      </w:r>
    </w:p>
    <w:p w14:paraId="6633DBE3" w14:textId="32F7E5A5" w:rsidR="005D7E67" w:rsidRDefault="005D7E67" w:rsidP="005D7E67">
      <w:pPr>
        <w:pStyle w:val="NoSpacing"/>
      </w:pPr>
    </w:p>
    <w:p w14:paraId="6B9129C7" w14:textId="73999E2F" w:rsidR="00935B65" w:rsidRDefault="00935B65" w:rsidP="00935B65">
      <w:pPr>
        <w:pStyle w:val="NoSpacing"/>
        <w:numPr>
          <w:ilvl w:val="0"/>
          <w:numId w:val="1"/>
        </w:numPr>
      </w:pPr>
      <w:r w:rsidRPr="005D7E67">
        <w:t>Python Style Guide Questions</w:t>
      </w:r>
      <w:r>
        <w:t xml:space="preserve"> (From Yesterday)</w:t>
      </w:r>
      <w:r>
        <w:br/>
        <w:t xml:space="preserve">Read the following Document: </w:t>
      </w:r>
      <w:r w:rsidRPr="005D7E67">
        <w:t>https://www.python.org/dev/peps/pep-0008/</w:t>
      </w:r>
      <w:r>
        <w:br/>
        <w:t>Answer the questions below</w:t>
      </w:r>
      <w:r>
        <w:br/>
        <w:t>Upload your responses to your repository</w:t>
      </w:r>
    </w:p>
    <w:p w14:paraId="6B31AB9A" w14:textId="77777777" w:rsidR="00935B65" w:rsidRDefault="00935B65" w:rsidP="005D7E67">
      <w:pPr>
        <w:pStyle w:val="NoSpacing"/>
      </w:pPr>
    </w:p>
    <w:p w14:paraId="3F99DAD9" w14:textId="77777777" w:rsidR="00520ED7" w:rsidRPr="005D7E67" w:rsidRDefault="00520ED7" w:rsidP="005D7E67">
      <w:pPr>
        <w:pStyle w:val="NoSpacing"/>
      </w:pPr>
    </w:p>
    <w:p w14:paraId="5D7BCF5E" w14:textId="37C63D8F" w:rsidR="005D7E67" w:rsidRPr="00520ED7" w:rsidRDefault="000116F7" w:rsidP="005D7E67">
      <w:pPr>
        <w:pStyle w:val="NoSpacing"/>
        <w:rPr>
          <w:u w:val="single"/>
        </w:rPr>
      </w:pPr>
      <w:r>
        <w:rPr>
          <w:u w:val="single"/>
        </w:rPr>
        <w:t>The Zen of Python</w:t>
      </w:r>
    </w:p>
    <w:p w14:paraId="34ADFC60" w14:textId="22782C90" w:rsidR="005D7E67" w:rsidRDefault="005D7E67" w:rsidP="005D7E67">
      <w:pPr>
        <w:pStyle w:val="NoSpacing"/>
      </w:pPr>
    </w:p>
    <w:p w14:paraId="77524968" w14:textId="60ACE812" w:rsidR="000116F7" w:rsidRDefault="000116F7" w:rsidP="005D7E67">
      <w:pPr>
        <w:pStyle w:val="NoSpacing"/>
      </w:pPr>
      <w:r>
        <w:t xml:space="preserve">Use the document at </w:t>
      </w:r>
      <w:bookmarkStart w:id="0" w:name="_GoBack"/>
      <w:r w:rsidR="00FA0A41">
        <w:fldChar w:fldCharType="begin"/>
      </w:r>
      <w:r w:rsidR="00FA0A41">
        <w:instrText xml:space="preserve"> HYPERLINK "https://www.python.org/dev/peps/pep-0020/" </w:instrText>
      </w:r>
      <w:r w:rsidR="00FA0A41">
        <w:fldChar w:fldCharType="separate"/>
      </w:r>
      <w:r w:rsidRPr="00C72F73">
        <w:rPr>
          <w:rStyle w:val="Hyperlink"/>
        </w:rPr>
        <w:t>https://www.python.org/dev/peps/pep-0020/</w:t>
      </w:r>
      <w:r w:rsidR="00FA0A41">
        <w:rPr>
          <w:rStyle w:val="Hyperlink"/>
        </w:rPr>
        <w:fldChar w:fldCharType="end"/>
      </w:r>
      <w:bookmarkEnd w:id="0"/>
      <w:r>
        <w:t xml:space="preserve"> to complete the following guiding principles:</w:t>
      </w:r>
    </w:p>
    <w:p w14:paraId="644FEFBA" w14:textId="69AC8FB4" w:rsidR="000116F7" w:rsidRPr="000116F7" w:rsidRDefault="000116F7" w:rsidP="000116F7">
      <w:pPr>
        <w:pStyle w:val="NoSpacing"/>
      </w:pPr>
    </w:p>
    <w:p w14:paraId="1E6B1211" w14:textId="77777777" w:rsidR="00D47E57" w:rsidRPr="000116F7" w:rsidRDefault="00D47E57" w:rsidP="000116F7">
      <w:pPr>
        <w:pStyle w:val="NoSpacing"/>
      </w:pPr>
    </w:p>
    <w:p w14:paraId="1736F361" w14:textId="77777777" w:rsidR="00FA0A41" w:rsidRPr="00FA0A41" w:rsidRDefault="00FA0A41" w:rsidP="00FA0A41">
      <w:pPr>
        <w:rPr>
          <w:u w:val="single"/>
        </w:rPr>
      </w:pPr>
      <w:r w:rsidRPr="00FA0A41">
        <w:rPr>
          <w:u w:val="single"/>
        </w:rPr>
        <w:t>Beautiful is better than ugly.</w:t>
      </w:r>
    </w:p>
    <w:p w14:paraId="322391F4" w14:textId="77777777" w:rsidR="00FA0A41" w:rsidRPr="00FA0A41" w:rsidRDefault="00FA0A41" w:rsidP="00FA0A41">
      <w:pPr>
        <w:rPr>
          <w:u w:val="single"/>
        </w:rPr>
      </w:pPr>
      <w:r w:rsidRPr="00FA0A41">
        <w:rPr>
          <w:u w:val="single"/>
        </w:rPr>
        <w:t>Explicit is better than implicit.</w:t>
      </w:r>
    </w:p>
    <w:p w14:paraId="19A2FC95" w14:textId="77777777" w:rsidR="00FA0A41" w:rsidRPr="00FA0A41" w:rsidRDefault="00FA0A41" w:rsidP="00FA0A41">
      <w:pPr>
        <w:rPr>
          <w:u w:val="single"/>
        </w:rPr>
      </w:pPr>
      <w:r w:rsidRPr="00FA0A41">
        <w:rPr>
          <w:u w:val="single"/>
        </w:rPr>
        <w:t>Simple is better than complex.</w:t>
      </w:r>
    </w:p>
    <w:p w14:paraId="1CC0A9C9" w14:textId="77777777" w:rsidR="00FA0A41" w:rsidRPr="00FA0A41" w:rsidRDefault="00FA0A41" w:rsidP="00FA0A41">
      <w:pPr>
        <w:rPr>
          <w:u w:val="single"/>
        </w:rPr>
      </w:pPr>
      <w:r w:rsidRPr="00FA0A41">
        <w:rPr>
          <w:u w:val="single"/>
        </w:rPr>
        <w:t>Complex is better than complicated.</w:t>
      </w:r>
    </w:p>
    <w:p w14:paraId="263E4CB4" w14:textId="77777777" w:rsidR="00FA0A41" w:rsidRPr="00FA0A41" w:rsidRDefault="00FA0A41" w:rsidP="00FA0A41">
      <w:pPr>
        <w:rPr>
          <w:u w:val="single"/>
        </w:rPr>
      </w:pPr>
      <w:r w:rsidRPr="00FA0A41">
        <w:rPr>
          <w:u w:val="single"/>
        </w:rPr>
        <w:t>Flat is better than nested.</w:t>
      </w:r>
    </w:p>
    <w:p w14:paraId="3F115036" w14:textId="77777777" w:rsidR="00FA0A41" w:rsidRPr="00FA0A41" w:rsidRDefault="00FA0A41" w:rsidP="00FA0A41">
      <w:pPr>
        <w:rPr>
          <w:u w:val="single"/>
        </w:rPr>
      </w:pPr>
      <w:r w:rsidRPr="00FA0A41">
        <w:rPr>
          <w:u w:val="single"/>
        </w:rPr>
        <w:t>Sparse is better than dense.</w:t>
      </w:r>
    </w:p>
    <w:p w14:paraId="163EF1A6" w14:textId="77777777" w:rsidR="00FA0A41" w:rsidRPr="00FA0A41" w:rsidRDefault="00FA0A41" w:rsidP="00FA0A41">
      <w:pPr>
        <w:rPr>
          <w:u w:val="single"/>
        </w:rPr>
      </w:pPr>
      <w:r w:rsidRPr="00FA0A41">
        <w:rPr>
          <w:u w:val="single"/>
        </w:rPr>
        <w:t>Readability counts.</w:t>
      </w:r>
    </w:p>
    <w:p w14:paraId="07C93278" w14:textId="77777777" w:rsidR="00FA0A41" w:rsidRPr="00FA0A41" w:rsidRDefault="00FA0A41" w:rsidP="00FA0A41">
      <w:pPr>
        <w:rPr>
          <w:u w:val="single"/>
        </w:rPr>
      </w:pPr>
      <w:r w:rsidRPr="00FA0A41">
        <w:rPr>
          <w:u w:val="single"/>
        </w:rPr>
        <w:t>Special cases aren't special enough to break the rules.</w:t>
      </w:r>
    </w:p>
    <w:p w14:paraId="4CA1CBCF" w14:textId="77777777" w:rsidR="00FA0A41" w:rsidRPr="00FA0A41" w:rsidRDefault="00FA0A41" w:rsidP="00FA0A41">
      <w:pPr>
        <w:rPr>
          <w:u w:val="single"/>
        </w:rPr>
      </w:pPr>
      <w:r w:rsidRPr="00FA0A41">
        <w:rPr>
          <w:u w:val="single"/>
        </w:rPr>
        <w:t>Although practicality beats purity.</w:t>
      </w:r>
    </w:p>
    <w:p w14:paraId="76149019" w14:textId="77777777" w:rsidR="00FA0A41" w:rsidRPr="00FA0A41" w:rsidRDefault="00FA0A41" w:rsidP="00FA0A41">
      <w:pPr>
        <w:rPr>
          <w:u w:val="single"/>
        </w:rPr>
      </w:pPr>
      <w:r w:rsidRPr="00FA0A41">
        <w:rPr>
          <w:u w:val="single"/>
        </w:rPr>
        <w:t>Errors should never pass silently.</w:t>
      </w:r>
    </w:p>
    <w:p w14:paraId="0DE90F5D" w14:textId="77777777" w:rsidR="00FA0A41" w:rsidRPr="00FA0A41" w:rsidRDefault="00FA0A41" w:rsidP="00FA0A41">
      <w:pPr>
        <w:rPr>
          <w:u w:val="single"/>
        </w:rPr>
      </w:pPr>
      <w:r w:rsidRPr="00FA0A41">
        <w:rPr>
          <w:u w:val="single"/>
        </w:rPr>
        <w:t>Unless explicitly silenced.</w:t>
      </w:r>
    </w:p>
    <w:p w14:paraId="40FF1510" w14:textId="77777777" w:rsidR="00FA0A41" w:rsidRPr="00FA0A41" w:rsidRDefault="00FA0A41" w:rsidP="00FA0A41">
      <w:pPr>
        <w:rPr>
          <w:u w:val="single"/>
        </w:rPr>
      </w:pPr>
      <w:r w:rsidRPr="00FA0A41">
        <w:rPr>
          <w:u w:val="single"/>
        </w:rPr>
        <w:t>In the face of ambiguity, refuse the temptation to guess.</w:t>
      </w:r>
    </w:p>
    <w:p w14:paraId="14D7DC15" w14:textId="77777777" w:rsidR="00FA0A41" w:rsidRPr="00FA0A41" w:rsidRDefault="00FA0A41" w:rsidP="00FA0A41">
      <w:pPr>
        <w:rPr>
          <w:u w:val="single"/>
        </w:rPr>
      </w:pPr>
      <w:r w:rsidRPr="00FA0A41">
        <w:rPr>
          <w:u w:val="single"/>
        </w:rPr>
        <w:t>There should be one-- and preferably only one --obvious way to do it.</w:t>
      </w:r>
    </w:p>
    <w:p w14:paraId="3822E03B" w14:textId="77777777" w:rsidR="00FA0A41" w:rsidRPr="00FA0A41" w:rsidRDefault="00FA0A41" w:rsidP="00FA0A41">
      <w:pPr>
        <w:rPr>
          <w:u w:val="single"/>
        </w:rPr>
      </w:pPr>
      <w:r w:rsidRPr="00FA0A41">
        <w:rPr>
          <w:u w:val="single"/>
        </w:rPr>
        <w:t>Although that way may not be obvious at first unless you're Dutch.</w:t>
      </w:r>
    </w:p>
    <w:p w14:paraId="2D00FFAA" w14:textId="77777777" w:rsidR="00FA0A41" w:rsidRPr="00FA0A41" w:rsidRDefault="00FA0A41" w:rsidP="00FA0A41">
      <w:pPr>
        <w:rPr>
          <w:u w:val="single"/>
        </w:rPr>
      </w:pPr>
      <w:r w:rsidRPr="00FA0A41">
        <w:rPr>
          <w:u w:val="single"/>
        </w:rPr>
        <w:t>Now is better than never.</w:t>
      </w:r>
    </w:p>
    <w:p w14:paraId="1A5CFA7F" w14:textId="77777777" w:rsidR="00FA0A41" w:rsidRPr="00FA0A41" w:rsidRDefault="00FA0A41" w:rsidP="00FA0A41">
      <w:pPr>
        <w:rPr>
          <w:u w:val="single"/>
        </w:rPr>
      </w:pPr>
      <w:r w:rsidRPr="00FA0A41">
        <w:rPr>
          <w:u w:val="single"/>
        </w:rPr>
        <w:t>Although never is often better than *right* now.</w:t>
      </w:r>
    </w:p>
    <w:p w14:paraId="7C029687" w14:textId="77777777" w:rsidR="00FA0A41" w:rsidRPr="00FA0A41" w:rsidRDefault="00FA0A41" w:rsidP="00FA0A41">
      <w:pPr>
        <w:rPr>
          <w:u w:val="single"/>
        </w:rPr>
      </w:pPr>
      <w:r w:rsidRPr="00FA0A41">
        <w:rPr>
          <w:u w:val="single"/>
        </w:rPr>
        <w:t>If the implementation is hard to explain, it's a bad idea.</w:t>
      </w:r>
    </w:p>
    <w:p w14:paraId="0A55A252" w14:textId="77777777" w:rsidR="00FA0A41" w:rsidRPr="00FA0A41" w:rsidRDefault="00FA0A41" w:rsidP="00FA0A41">
      <w:pPr>
        <w:rPr>
          <w:u w:val="single"/>
        </w:rPr>
      </w:pPr>
      <w:r w:rsidRPr="00FA0A41">
        <w:rPr>
          <w:u w:val="single"/>
        </w:rPr>
        <w:t>If the implementation is easy to explain, it may be a good idea.</w:t>
      </w:r>
    </w:p>
    <w:p w14:paraId="203605E6" w14:textId="1240DF36" w:rsidR="009B41BF" w:rsidRDefault="00FA0A41" w:rsidP="00FA0A41">
      <w:pPr>
        <w:rPr>
          <w:u w:val="single"/>
        </w:rPr>
      </w:pPr>
      <w:r w:rsidRPr="00FA0A41">
        <w:rPr>
          <w:u w:val="single"/>
        </w:rPr>
        <w:t>Namespaces are one honking great idea -- let's do more of those!</w:t>
      </w:r>
      <w:r w:rsidR="009B41BF">
        <w:rPr>
          <w:u w:val="single"/>
        </w:rPr>
        <w:br w:type="page"/>
      </w:r>
    </w:p>
    <w:p w14:paraId="10AB9B74" w14:textId="6E752C6B" w:rsidR="005D7E67" w:rsidRPr="001D699F" w:rsidRDefault="005D7E67" w:rsidP="005D7E67">
      <w:pPr>
        <w:pStyle w:val="NoSpacing"/>
        <w:rPr>
          <w:u w:val="single"/>
        </w:rPr>
      </w:pPr>
      <w:r w:rsidRPr="001D699F">
        <w:rPr>
          <w:u w:val="single"/>
        </w:rPr>
        <w:lastRenderedPageBreak/>
        <w:t>Tic Tac Toe Assignment</w:t>
      </w:r>
    </w:p>
    <w:p w14:paraId="02A451CD" w14:textId="6CBD6FDD" w:rsidR="005D7E67" w:rsidRDefault="005D7E67" w:rsidP="005D7E67">
      <w:pPr>
        <w:pStyle w:val="NoSpacing"/>
      </w:pPr>
    </w:p>
    <w:p w14:paraId="3A795218" w14:textId="31BF0DAA" w:rsidR="001D699F" w:rsidRDefault="00486C32" w:rsidP="00486C32">
      <w:pPr>
        <w:pStyle w:val="NoSpacing"/>
        <w:numPr>
          <w:ilvl w:val="0"/>
          <w:numId w:val="3"/>
        </w:numPr>
        <w:ind w:left="360"/>
      </w:pPr>
      <w:r>
        <w:t>Work on completing as much of the “Tic Tac Toe” game as you can for Wednesday’s class</w:t>
      </w:r>
    </w:p>
    <w:p w14:paraId="097C0A47" w14:textId="76A2FF43" w:rsidR="00486C32" w:rsidRDefault="00486C32" w:rsidP="00486C32">
      <w:pPr>
        <w:pStyle w:val="NoSpacing"/>
        <w:ind w:left="360"/>
      </w:pPr>
    </w:p>
    <w:p w14:paraId="66279364" w14:textId="3E4E656B" w:rsidR="00486C32" w:rsidRDefault="00486C32" w:rsidP="00486C32">
      <w:pPr>
        <w:pStyle w:val="NoSpacing"/>
        <w:numPr>
          <w:ilvl w:val="0"/>
          <w:numId w:val="3"/>
        </w:numPr>
        <w:ind w:left="360"/>
      </w:pPr>
      <w:r>
        <w:t>Make sure that your code is formatted according to the above style guide recommendations.</w:t>
      </w:r>
    </w:p>
    <w:p w14:paraId="60958792" w14:textId="637ED3BD" w:rsidR="00486C32" w:rsidRDefault="00486C32" w:rsidP="00486C32">
      <w:pPr>
        <w:pStyle w:val="NoSpacing"/>
        <w:ind w:left="360"/>
      </w:pPr>
    </w:p>
    <w:p w14:paraId="138DE27D" w14:textId="3E299A3A" w:rsidR="00486C32" w:rsidRDefault="00486C32" w:rsidP="00486C32">
      <w:pPr>
        <w:pStyle w:val="NoSpacing"/>
        <w:numPr>
          <w:ilvl w:val="0"/>
          <w:numId w:val="3"/>
        </w:numPr>
        <w:ind w:left="360"/>
      </w:pPr>
      <w:r>
        <w:t>You may get ideas from other group members.</w:t>
      </w:r>
    </w:p>
    <w:p w14:paraId="5D0E7BB6" w14:textId="0FACCA64" w:rsidR="00486C32" w:rsidRDefault="00486C32" w:rsidP="00486C32">
      <w:pPr>
        <w:pStyle w:val="NoSpacing"/>
        <w:ind w:left="360"/>
      </w:pPr>
    </w:p>
    <w:p w14:paraId="72DD0690" w14:textId="38DCAD35" w:rsidR="00486C32" w:rsidRPr="005D7E67" w:rsidRDefault="00486C32" w:rsidP="00486C32">
      <w:pPr>
        <w:pStyle w:val="NoSpacing"/>
        <w:numPr>
          <w:ilvl w:val="0"/>
          <w:numId w:val="3"/>
        </w:numPr>
        <w:ind w:left="360"/>
      </w:pPr>
      <w:r>
        <w:t>You will demo and play your game code on Wednesday.</w:t>
      </w:r>
    </w:p>
    <w:p w14:paraId="3EFFC490" w14:textId="2B43D293" w:rsidR="005D7E67" w:rsidRDefault="005D7E67" w:rsidP="005D7E67">
      <w:pPr>
        <w:pStyle w:val="NoSpacing"/>
      </w:pPr>
    </w:p>
    <w:p w14:paraId="63F217AF" w14:textId="77777777" w:rsidR="00935B65" w:rsidRPr="005D7E67" w:rsidRDefault="00935B65" w:rsidP="005D7E67">
      <w:pPr>
        <w:pStyle w:val="NoSpacing"/>
      </w:pPr>
    </w:p>
    <w:p w14:paraId="72A471B6" w14:textId="77777777" w:rsidR="00935B65" w:rsidRPr="00520ED7" w:rsidRDefault="00935B65" w:rsidP="00935B65">
      <w:pPr>
        <w:pStyle w:val="NoSpacing"/>
        <w:rPr>
          <w:u w:val="single"/>
        </w:rPr>
      </w:pPr>
      <w:r w:rsidRPr="00520ED7">
        <w:rPr>
          <w:u w:val="single"/>
        </w:rPr>
        <w:t>Style Guide Questions</w:t>
      </w:r>
    </w:p>
    <w:p w14:paraId="29AB4A08" w14:textId="77777777" w:rsidR="00935B65" w:rsidRDefault="00935B65" w:rsidP="00935B65">
      <w:pPr>
        <w:pStyle w:val="NoSpacing"/>
      </w:pPr>
    </w:p>
    <w:p w14:paraId="263B375D" w14:textId="2E8807B1" w:rsidR="00935B65" w:rsidRDefault="00935B65" w:rsidP="00935B65">
      <w:pPr>
        <w:pStyle w:val="NoSpacing"/>
        <w:numPr>
          <w:ilvl w:val="0"/>
          <w:numId w:val="4"/>
        </w:numPr>
        <w:ind w:left="360"/>
      </w:pPr>
      <w:r>
        <w:t xml:space="preserve">Read the following Document: </w:t>
      </w:r>
      <w:hyperlink r:id="rId7" w:history="1">
        <w:r w:rsidRPr="00C72F73">
          <w:rPr>
            <w:rStyle w:val="Hyperlink"/>
          </w:rPr>
          <w:t>https://www.python.org/dev/peps/pep-0008/</w:t>
        </w:r>
      </w:hyperlink>
    </w:p>
    <w:p w14:paraId="7DF4E8A1" w14:textId="77777777" w:rsidR="00935B65" w:rsidRDefault="00935B65" w:rsidP="00935B65">
      <w:pPr>
        <w:pStyle w:val="NoSpacing"/>
        <w:ind w:left="360"/>
      </w:pPr>
    </w:p>
    <w:p w14:paraId="419836D1" w14:textId="339BE034" w:rsidR="005D7E67" w:rsidRDefault="00935B65" w:rsidP="00935B65">
      <w:pPr>
        <w:pStyle w:val="NoSpacing"/>
        <w:numPr>
          <w:ilvl w:val="0"/>
          <w:numId w:val="4"/>
        </w:numPr>
        <w:ind w:left="360"/>
      </w:pPr>
      <w:r>
        <w:t>Answer the 13 style guide questions from yesterday</w:t>
      </w:r>
    </w:p>
    <w:p w14:paraId="04061D1B" w14:textId="79973699" w:rsidR="00935B65" w:rsidRDefault="00935B65" w:rsidP="00935B65">
      <w:pPr>
        <w:pStyle w:val="NoSpacing"/>
        <w:ind w:left="360"/>
      </w:pPr>
    </w:p>
    <w:p w14:paraId="391688B7" w14:textId="43949576" w:rsidR="00935B65" w:rsidRPr="005D7E67" w:rsidRDefault="00935B65" w:rsidP="00935B65">
      <w:pPr>
        <w:pStyle w:val="NoSpacing"/>
        <w:numPr>
          <w:ilvl w:val="0"/>
          <w:numId w:val="4"/>
        </w:numPr>
        <w:ind w:left="360"/>
      </w:pPr>
      <w:r>
        <w:t>Upload your responses to your GitHub repository</w:t>
      </w:r>
    </w:p>
    <w:p w14:paraId="308E31AE" w14:textId="77777777" w:rsidR="005D7E67" w:rsidRPr="005D7E67" w:rsidRDefault="005D7E67" w:rsidP="005D7E67">
      <w:pPr>
        <w:pStyle w:val="NoSpacing"/>
      </w:pPr>
    </w:p>
    <w:sectPr w:rsidR="005D7E67" w:rsidRPr="005D7E6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625A3D" w14:textId="77777777" w:rsidR="00871F93" w:rsidRDefault="00871F93" w:rsidP="005D7E67">
      <w:pPr>
        <w:spacing w:after="0" w:line="240" w:lineRule="auto"/>
      </w:pPr>
      <w:r>
        <w:separator/>
      </w:r>
    </w:p>
  </w:endnote>
  <w:endnote w:type="continuationSeparator" w:id="0">
    <w:p w14:paraId="1719F4AC" w14:textId="77777777" w:rsidR="00871F93" w:rsidRDefault="00871F93" w:rsidP="005D7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006EC4" w14:textId="77777777" w:rsidR="00871F93" w:rsidRDefault="00871F93" w:rsidP="005D7E67">
      <w:pPr>
        <w:spacing w:after="0" w:line="240" w:lineRule="auto"/>
      </w:pPr>
      <w:r>
        <w:separator/>
      </w:r>
    </w:p>
  </w:footnote>
  <w:footnote w:type="continuationSeparator" w:id="0">
    <w:p w14:paraId="63D5CAD0" w14:textId="77777777" w:rsidR="00871F93" w:rsidRDefault="00871F93" w:rsidP="005D7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E64C46" w14:textId="04298C85" w:rsidR="005D7E67" w:rsidRDefault="005D7E67">
    <w:pPr>
      <w:pStyle w:val="Header"/>
    </w:pPr>
    <w:r>
      <w:t>ICS3C0</w:t>
    </w:r>
    <w:r>
      <w:tab/>
    </w:r>
    <w:r w:rsidRPr="005D7E67">
      <w:rPr>
        <w:sz w:val="32"/>
      </w:rPr>
      <w:t>Lesson January 0</w:t>
    </w:r>
    <w:r w:rsidR="00935B65">
      <w:rPr>
        <w:sz w:val="32"/>
      </w:rPr>
      <w:t>9</w:t>
    </w:r>
    <w:r>
      <w:tab/>
      <w:t>LASS2018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D28CE"/>
    <w:multiLevelType w:val="hybridMultilevel"/>
    <w:tmpl w:val="3D5A3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8C4512"/>
    <w:multiLevelType w:val="hybridMultilevel"/>
    <w:tmpl w:val="1A047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E15865"/>
    <w:multiLevelType w:val="hybridMultilevel"/>
    <w:tmpl w:val="A9965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E97E00"/>
    <w:multiLevelType w:val="hybridMultilevel"/>
    <w:tmpl w:val="33689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CDD"/>
    <w:rsid w:val="000116F7"/>
    <w:rsid w:val="000E26F7"/>
    <w:rsid w:val="001D699F"/>
    <w:rsid w:val="00486C32"/>
    <w:rsid w:val="004F5A75"/>
    <w:rsid w:val="00520ED7"/>
    <w:rsid w:val="005D7E67"/>
    <w:rsid w:val="00616C96"/>
    <w:rsid w:val="00731B88"/>
    <w:rsid w:val="007A44B8"/>
    <w:rsid w:val="00803CDD"/>
    <w:rsid w:val="008271C1"/>
    <w:rsid w:val="00871F93"/>
    <w:rsid w:val="00935B65"/>
    <w:rsid w:val="009B41BF"/>
    <w:rsid w:val="00A01FF8"/>
    <w:rsid w:val="00D37540"/>
    <w:rsid w:val="00D47E57"/>
    <w:rsid w:val="00DF6C7F"/>
    <w:rsid w:val="00E410E0"/>
    <w:rsid w:val="00F045A4"/>
    <w:rsid w:val="00F9185B"/>
    <w:rsid w:val="00FA0A41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776AA"/>
  <w15:chartTrackingRefBased/>
  <w15:docId w15:val="{165C54F5-12FE-4C24-9520-3F8CF2D6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E67"/>
  </w:style>
  <w:style w:type="paragraph" w:styleId="Footer">
    <w:name w:val="footer"/>
    <w:basedOn w:val="Normal"/>
    <w:link w:val="FooterChar"/>
    <w:uiPriority w:val="99"/>
    <w:unhideWhenUsed/>
    <w:rsid w:val="005D7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E67"/>
  </w:style>
  <w:style w:type="paragraph" w:styleId="NoSpacing">
    <w:name w:val="No Spacing"/>
    <w:uiPriority w:val="1"/>
    <w:qFormat/>
    <w:rsid w:val="005D7E6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0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0E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5B6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35B65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1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16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8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Jasman Rai - Louise Arbour SS</cp:lastModifiedBy>
  <cp:revision>3</cp:revision>
  <cp:lastPrinted>2018-01-07T23:01:00Z</cp:lastPrinted>
  <dcterms:created xsi:type="dcterms:W3CDTF">2018-01-09T19:30:00Z</dcterms:created>
  <dcterms:modified xsi:type="dcterms:W3CDTF">2018-01-09T19:34:00Z</dcterms:modified>
</cp:coreProperties>
</file>